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18298" w14:textId="77777777" w:rsidR="00334C9B" w:rsidRPr="00334C9B" w:rsidRDefault="00334C9B" w:rsidP="00334C9B">
      <w:pPr>
        <w:jc w:val="center"/>
        <w:rPr>
          <w:rFonts w:cs="Arial"/>
          <w:b/>
          <w:kern w:val="0"/>
          <w:sz w:val="36"/>
          <w:szCs w:val="44"/>
          <w:lang w:val="en-IE"/>
          <w14:ligatures w14:val="none"/>
        </w:rPr>
      </w:pPr>
      <w:r w:rsidRPr="00334C9B">
        <w:rPr>
          <w:rFonts w:cs="Arial"/>
          <w:b/>
          <w:kern w:val="0"/>
          <w:sz w:val="36"/>
          <w:szCs w:val="44"/>
          <w:lang w:val="en-IE"/>
          <w14:ligatures w14:val="none"/>
        </w:rPr>
        <w:t>CCT College Dublin</w:t>
      </w:r>
    </w:p>
    <w:p w14:paraId="5B7BDE34" w14:textId="77777777" w:rsidR="00334C9B" w:rsidRPr="00334C9B" w:rsidRDefault="00334C9B" w:rsidP="00334C9B">
      <w:pPr>
        <w:rPr>
          <w:rFonts w:cs="Arial"/>
          <w:b/>
          <w:kern w:val="0"/>
          <w:sz w:val="28"/>
          <w:szCs w:val="44"/>
          <w:lang w:val="en-IE"/>
          <w14:ligatures w14:val="none"/>
        </w:rPr>
      </w:pPr>
    </w:p>
    <w:p w14:paraId="3A085AB1" w14:textId="77777777" w:rsidR="00334C9B" w:rsidRPr="00334C9B" w:rsidRDefault="00334C9B" w:rsidP="00334C9B">
      <w:pPr>
        <w:pBdr>
          <w:bottom w:val="single" w:sz="12" w:space="1" w:color="auto"/>
        </w:pBdr>
        <w:jc w:val="center"/>
        <w:rPr>
          <w:rFonts w:cs="Arial"/>
          <w:b/>
          <w:kern w:val="0"/>
          <w:sz w:val="28"/>
          <w:szCs w:val="44"/>
          <w:lang w:val="en-IE"/>
          <w14:ligatures w14:val="none"/>
        </w:rPr>
      </w:pPr>
      <w:r w:rsidRPr="00334C9B">
        <w:rPr>
          <w:rFonts w:cs="Arial"/>
          <w:b/>
          <w:kern w:val="0"/>
          <w:sz w:val="28"/>
          <w:szCs w:val="44"/>
          <w:lang w:val="en-IE"/>
          <w14:ligatures w14:val="none"/>
        </w:rPr>
        <w:t>Assessment Cover Page</w:t>
      </w:r>
    </w:p>
    <w:p w14:paraId="6D8BFE0E" w14:textId="507E3CA3" w:rsidR="00334C9B" w:rsidRPr="00334C9B" w:rsidRDefault="00334C9B" w:rsidP="00334C9B">
      <w:pPr>
        <w:pBdr>
          <w:bottom w:val="single" w:sz="12" w:space="1" w:color="auto"/>
        </w:pBdr>
        <w:jc w:val="center"/>
        <w:rPr>
          <w:rFonts w:cs="Arial"/>
          <w:bCs/>
          <w:i/>
          <w:iCs/>
          <w:color w:val="FF0000"/>
          <w:kern w:val="0"/>
          <w:sz w:val="22"/>
          <w:szCs w:val="22"/>
          <w:lang w:val="en-IE"/>
          <w14:ligatures w14:val="none"/>
        </w:rPr>
      </w:pPr>
    </w:p>
    <w:p w14:paraId="2E9E6369" w14:textId="77777777" w:rsidR="00334C9B" w:rsidRPr="00334C9B" w:rsidRDefault="00334C9B" w:rsidP="00334C9B">
      <w:pPr>
        <w:pBdr>
          <w:bottom w:val="single" w:sz="12" w:space="1" w:color="auto"/>
        </w:pBdr>
        <w:jc w:val="center"/>
        <w:rPr>
          <w:rFonts w:cs="Arial"/>
          <w:b/>
          <w:kern w:val="0"/>
          <w:sz w:val="28"/>
          <w:szCs w:val="44"/>
          <w:lang w:val="en-IE"/>
          <w14:ligatures w14:val="none"/>
        </w:rPr>
      </w:pPr>
    </w:p>
    <w:p w14:paraId="0D588498" w14:textId="77777777" w:rsidR="00334C9B" w:rsidRPr="00334C9B" w:rsidRDefault="00334C9B" w:rsidP="00334C9B">
      <w:pPr>
        <w:spacing w:after="160" w:line="259" w:lineRule="auto"/>
        <w:rPr>
          <w:kern w:val="0"/>
          <w:sz w:val="22"/>
          <w:szCs w:val="22"/>
          <w:lang w:val="en-IE"/>
          <w14:ligatures w14:val="none"/>
        </w:rPr>
      </w:pPr>
    </w:p>
    <w:tbl>
      <w:tblPr>
        <w:tblStyle w:val="TabloKlavuzu"/>
        <w:tblW w:w="0" w:type="auto"/>
        <w:tblLook w:val="04A0" w:firstRow="1" w:lastRow="0" w:firstColumn="1" w:lastColumn="0" w:noHBand="0" w:noVBand="1"/>
      </w:tblPr>
      <w:tblGrid>
        <w:gridCol w:w="2263"/>
        <w:gridCol w:w="6753"/>
      </w:tblGrid>
      <w:tr w:rsidR="00334C9B" w:rsidRPr="00334C9B" w14:paraId="7D7A931A" w14:textId="77777777" w:rsidTr="00DF7C04">
        <w:tc>
          <w:tcPr>
            <w:tcW w:w="2263" w:type="dxa"/>
          </w:tcPr>
          <w:p w14:paraId="17E37FB5" w14:textId="4CBE885C" w:rsidR="00334C9B" w:rsidRPr="00334C9B" w:rsidRDefault="00334C9B" w:rsidP="00334C9B">
            <w:pPr>
              <w:rPr>
                <w:b/>
                <w:bCs/>
              </w:rPr>
            </w:pPr>
            <w:r w:rsidRPr="00334C9B">
              <w:rPr>
                <w:b/>
                <w:bCs/>
              </w:rPr>
              <w:t>Module Title</w:t>
            </w:r>
            <w:r w:rsidR="003D34A0">
              <w:rPr>
                <w:b/>
                <w:bCs/>
              </w:rPr>
              <w:t>s</w:t>
            </w:r>
            <w:r w:rsidRPr="00334C9B">
              <w:rPr>
                <w:b/>
                <w:bCs/>
              </w:rPr>
              <w:t>:</w:t>
            </w:r>
          </w:p>
          <w:p w14:paraId="0DA6F6FB" w14:textId="77777777" w:rsidR="00334C9B" w:rsidRPr="00334C9B" w:rsidRDefault="00334C9B" w:rsidP="00334C9B">
            <w:pPr>
              <w:rPr>
                <w:b/>
                <w:bCs/>
              </w:rPr>
            </w:pPr>
          </w:p>
        </w:tc>
        <w:tc>
          <w:tcPr>
            <w:tcW w:w="6753" w:type="dxa"/>
          </w:tcPr>
          <w:p w14:paraId="1B7C7AEE" w14:textId="77777777" w:rsidR="003D34A0" w:rsidRDefault="003D34A0" w:rsidP="003D34A0">
            <w:pPr>
              <w:rPr>
                <w:i/>
                <w:color w:val="333333"/>
              </w:rPr>
            </w:pPr>
            <w:r>
              <w:rPr>
                <w:i/>
                <w:color w:val="333333"/>
              </w:rPr>
              <w:t>Advanced Data Analytics</w:t>
            </w:r>
          </w:p>
          <w:p w14:paraId="595DC5D0" w14:textId="1184CE49" w:rsidR="00334C9B" w:rsidRPr="00334C9B" w:rsidRDefault="003D34A0" w:rsidP="003D34A0">
            <w:r>
              <w:rPr>
                <w:i/>
                <w:color w:val="333333"/>
              </w:rPr>
              <w:t>Big Data Storage and Processing</w:t>
            </w:r>
          </w:p>
        </w:tc>
      </w:tr>
      <w:tr w:rsidR="00334C9B" w:rsidRPr="00334C9B" w14:paraId="45345955" w14:textId="77777777" w:rsidTr="00DF7C04">
        <w:tc>
          <w:tcPr>
            <w:tcW w:w="2263" w:type="dxa"/>
          </w:tcPr>
          <w:p w14:paraId="626A44C7" w14:textId="77777777" w:rsidR="00334C9B" w:rsidRPr="00334C9B" w:rsidRDefault="00334C9B" w:rsidP="00334C9B">
            <w:pPr>
              <w:rPr>
                <w:b/>
                <w:bCs/>
              </w:rPr>
            </w:pPr>
            <w:r w:rsidRPr="00334C9B">
              <w:rPr>
                <w:b/>
                <w:bCs/>
              </w:rPr>
              <w:t>Assessment Title:</w:t>
            </w:r>
          </w:p>
          <w:p w14:paraId="21DD7BB5" w14:textId="77777777" w:rsidR="00334C9B" w:rsidRPr="00334C9B" w:rsidRDefault="00334C9B" w:rsidP="00334C9B">
            <w:pPr>
              <w:rPr>
                <w:b/>
                <w:bCs/>
              </w:rPr>
            </w:pPr>
          </w:p>
        </w:tc>
        <w:tc>
          <w:tcPr>
            <w:tcW w:w="6753" w:type="dxa"/>
          </w:tcPr>
          <w:p w14:paraId="48DF9A6E" w14:textId="21230C24" w:rsidR="00334C9B" w:rsidRPr="00334C9B" w:rsidRDefault="00C86624" w:rsidP="00334C9B">
            <w:r w:rsidRPr="00C86624">
              <w:t>MSC_DA_CA2v4</w:t>
            </w:r>
          </w:p>
        </w:tc>
      </w:tr>
      <w:tr w:rsidR="00334C9B" w:rsidRPr="00334C9B" w14:paraId="500B4468" w14:textId="77777777" w:rsidTr="00DF7C04">
        <w:tc>
          <w:tcPr>
            <w:tcW w:w="2263" w:type="dxa"/>
          </w:tcPr>
          <w:p w14:paraId="0453F6E3" w14:textId="5DEAF2C9" w:rsidR="00334C9B" w:rsidRPr="00334C9B" w:rsidRDefault="00334C9B" w:rsidP="00334C9B">
            <w:pPr>
              <w:rPr>
                <w:b/>
                <w:bCs/>
              </w:rPr>
            </w:pPr>
            <w:r w:rsidRPr="00334C9B">
              <w:rPr>
                <w:b/>
                <w:bCs/>
              </w:rPr>
              <w:t>Lecturer</w:t>
            </w:r>
            <w:r w:rsidR="003D34A0">
              <w:rPr>
                <w:b/>
                <w:bCs/>
              </w:rPr>
              <w:t>s</w:t>
            </w:r>
            <w:r w:rsidRPr="00334C9B">
              <w:rPr>
                <w:b/>
                <w:bCs/>
              </w:rPr>
              <w:t xml:space="preserve"> Name:</w:t>
            </w:r>
          </w:p>
          <w:p w14:paraId="24331040" w14:textId="77777777" w:rsidR="00334C9B" w:rsidRPr="00334C9B" w:rsidRDefault="00334C9B" w:rsidP="00334C9B">
            <w:pPr>
              <w:rPr>
                <w:b/>
                <w:bCs/>
              </w:rPr>
            </w:pPr>
          </w:p>
        </w:tc>
        <w:tc>
          <w:tcPr>
            <w:tcW w:w="6753" w:type="dxa"/>
          </w:tcPr>
          <w:p w14:paraId="71908932" w14:textId="77777777" w:rsidR="00C86624" w:rsidRPr="00C86624" w:rsidRDefault="00C86624" w:rsidP="00C86624">
            <w:r w:rsidRPr="00C86624">
              <w:t>David McQuaid</w:t>
            </w:r>
          </w:p>
          <w:p w14:paraId="56031A0D" w14:textId="50EC3055" w:rsidR="00334C9B" w:rsidRPr="00334C9B" w:rsidRDefault="00C86624" w:rsidP="00C86624">
            <w:r w:rsidRPr="00C86624">
              <w:t>Muhammad Iqbal</w:t>
            </w:r>
          </w:p>
        </w:tc>
      </w:tr>
      <w:tr w:rsidR="00334C9B" w:rsidRPr="00334C9B" w14:paraId="1EAFF10B" w14:textId="77777777" w:rsidTr="00DF7C04">
        <w:tc>
          <w:tcPr>
            <w:tcW w:w="2263" w:type="dxa"/>
          </w:tcPr>
          <w:p w14:paraId="5B4C21E5" w14:textId="77777777" w:rsidR="00334C9B" w:rsidRPr="00334C9B" w:rsidRDefault="00334C9B" w:rsidP="00334C9B">
            <w:pPr>
              <w:rPr>
                <w:b/>
                <w:bCs/>
              </w:rPr>
            </w:pPr>
            <w:r w:rsidRPr="00334C9B">
              <w:rPr>
                <w:b/>
                <w:bCs/>
              </w:rPr>
              <w:t>Student Full Name:</w:t>
            </w:r>
          </w:p>
          <w:p w14:paraId="12BD3F69" w14:textId="77777777" w:rsidR="00334C9B" w:rsidRPr="00334C9B" w:rsidRDefault="00334C9B" w:rsidP="00334C9B">
            <w:pPr>
              <w:rPr>
                <w:b/>
                <w:bCs/>
              </w:rPr>
            </w:pPr>
          </w:p>
        </w:tc>
        <w:tc>
          <w:tcPr>
            <w:tcW w:w="6753" w:type="dxa"/>
          </w:tcPr>
          <w:p w14:paraId="0136643C" w14:textId="7F851DDC" w:rsidR="00334C9B" w:rsidRPr="00334C9B" w:rsidRDefault="003D34A0" w:rsidP="00334C9B">
            <w:r>
              <w:t xml:space="preserve">Mustafa </w:t>
            </w:r>
            <w:proofErr w:type="spellStart"/>
            <w:r>
              <w:t>Gunes</w:t>
            </w:r>
            <w:proofErr w:type="spellEnd"/>
            <w:r>
              <w:t xml:space="preserve"> Cetin</w:t>
            </w:r>
          </w:p>
        </w:tc>
      </w:tr>
      <w:tr w:rsidR="00334C9B" w:rsidRPr="00334C9B" w14:paraId="7D7E8F5E" w14:textId="77777777" w:rsidTr="00DF7C04">
        <w:tc>
          <w:tcPr>
            <w:tcW w:w="2263" w:type="dxa"/>
          </w:tcPr>
          <w:p w14:paraId="5EBF0305" w14:textId="77777777" w:rsidR="00334C9B" w:rsidRPr="00334C9B" w:rsidRDefault="00334C9B" w:rsidP="00334C9B">
            <w:pPr>
              <w:rPr>
                <w:b/>
                <w:bCs/>
              </w:rPr>
            </w:pPr>
            <w:r w:rsidRPr="00334C9B">
              <w:rPr>
                <w:b/>
                <w:bCs/>
              </w:rPr>
              <w:t>Student Number:</w:t>
            </w:r>
          </w:p>
          <w:p w14:paraId="60E3BBDB" w14:textId="77777777" w:rsidR="00334C9B" w:rsidRPr="00334C9B" w:rsidRDefault="00334C9B" w:rsidP="00334C9B">
            <w:pPr>
              <w:rPr>
                <w:b/>
                <w:bCs/>
              </w:rPr>
            </w:pPr>
          </w:p>
        </w:tc>
        <w:tc>
          <w:tcPr>
            <w:tcW w:w="6753" w:type="dxa"/>
          </w:tcPr>
          <w:p w14:paraId="1BAAAB69" w14:textId="0DFA39DF" w:rsidR="00334C9B" w:rsidRPr="00334C9B" w:rsidRDefault="003D34A0" w:rsidP="00334C9B">
            <w:r>
              <w:t>2022456</w:t>
            </w:r>
          </w:p>
        </w:tc>
      </w:tr>
      <w:tr w:rsidR="00334C9B" w:rsidRPr="00334C9B" w14:paraId="4DB40111" w14:textId="77777777" w:rsidTr="00DF7C04">
        <w:tc>
          <w:tcPr>
            <w:tcW w:w="2263" w:type="dxa"/>
          </w:tcPr>
          <w:p w14:paraId="7B4EFA23" w14:textId="77777777" w:rsidR="00334C9B" w:rsidRPr="00334C9B" w:rsidRDefault="00334C9B" w:rsidP="00334C9B">
            <w:pPr>
              <w:rPr>
                <w:b/>
                <w:bCs/>
              </w:rPr>
            </w:pPr>
            <w:r w:rsidRPr="00334C9B">
              <w:rPr>
                <w:b/>
                <w:bCs/>
              </w:rPr>
              <w:t>Assessment Due Date:</w:t>
            </w:r>
          </w:p>
          <w:p w14:paraId="1FDF0D9F" w14:textId="77777777" w:rsidR="00334C9B" w:rsidRPr="00334C9B" w:rsidRDefault="00334C9B" w:rsidP="00334C9B">
            <w:pPr>
              <w:rPr>
                <w:b/>
                <w:bCs/>
              </w:rPr>
            </w:pPr>
          </w:p>
        </w:tc>
        <w:tc>
          <w:tcPr>
            <w:tcW w:w="6753" w:type="dxa"/>
          </w:tcPr>
          <w:p w14:paraId="4B1A5ECF" w14:textId="4A581C94" w:rsidR="00334C9B" w:rsidRPr="00334C9B" w:rsidRDefault="003D34A0" w:rsidP="00334C9B">
            <w:r w:rsidRPr="003D34A0">
              <w:t>26/05/2023</w:t>
            </w:r>
          </w:p>
        </w:tc>
      </w:tr>
      <w:tr w:rsidR="00334C9B" w:rsidRPr="00334C9B" w14:paraId="3546DB4E" w14:textId="77777777" w:rsidTr="00DF7C04">
        <w:tc>
          <w:tcPr>
            <w:tcW w:w="2263" w:type="dxa"/>
          </w:tcPr>
          <w:p w14:paraId="0D99C92A" w14:textId="77777777" w:rsidR="00334C9B" w:rsidRPr="00334C9B" w:rsidRDefault="00334C9B" w:rsidP="00334C9B">
            <w:pPr>
              <w:rPr>
                <w:b/>
                <w:bCs/>
              </w:rPr>
            </w:pPr>
            <w:r w:rsidRPr="00334C9B">
              <w:rPr>
                <w:b/>
                <w:bCs/>
              </w:rPr>
              <w:t>Date of Submission:</w:t>
            </w:r>
          </w:p>
          <w:p w14:paraId="5FC6F785" w14:textId="77777777" w:rsidR="00334C9B" w:rsidRPr="00334C9B" w:rsidRDefault="00334C9B" w:rsidP="00334C9B">
            <w:pPr>
              <w:rPr>
                <w:b/>
                <w:bCs/>
              </w:rPr>
            </w:pPr>
          </w:p>
        </w:tc>
        <w:tc>
          <w:tcPr>
            <w:tcW w:w="6753" w:type="dxa"/>
          </w:tcPr>
          <w:p w14:paraId="6F128A0C" w14:textId="3D0A47BC" w:rsidR="00334C9B" w:rsidRPr="00334C9B" w:rsidRDefault="003D34A0" w:rsidP="00334C9B">
            <w:r w:rsidRPr="003D34A0">
              <w:t>26/05/2023</w:t>
            </w:r>
          </w:p>
        </w:tc>
      </w:tr>
    </w:tbl>
    <w:p w14:paraId="7A581D5E" w14:textId="77777777" w:rsidR="00334C9B" w:rsidRPr="00334C9B" w:rsidRDefault="00334C9B" w:rsidP="00334C9B">
      <w:pPr>
        <w:spacing w:after="160" w:line="259" w:lineRule="auto"/>
        <w:rPr>
          <w:kern w:val="0"/>
          <w:sz w:val="22"/>
          <w:szCs w:val="22"/>
          <w:lang w:val="en-IE"/>
          <w14:ligatures w14:val="none"/>
        </w:rPr>
      </w:pPr>
    </w:p>
    <w:p w14:paraId="216B9DC8" w14:textId="77777777" w:rsidR="00334C9B" w:rsidRPr="00334C9B" w:rsidRDefault="00334C9B" w:rsidP="00334C9B">
      <w:pPr>
        <w:pBdr>
          <w:bottom w:val="single" w:sz="12" w:space="31" w:color="auto"/>
        </w:pBdr>
        <w:rPr>
          <w:rFonts w:cs="Arial"/>
          <w:b/>
          <w:kern w:val="0"/>
          <w:sz w:val="20"/>
          <w:szCs w:val="22"/>
          <w:lang w:val="en-IE"/>
          <w14:ligatures w14:val="none"/>
        </w:rPr>
      </w:pPr>
    </w:p>
    <w:p w14:paraId="3890B43C" w14:textId="77777777" w:rsidR="00334C9B" w:rsidRPr="00334C9B" w:rsidRDefault="00334C9B" w:rsidP="00334C9B">
      <w:pPr>
        <w:pBdr>
          <w:bottom w:val="single" w:sz="12" w:space="31" w:color="auto"/>
        </w:pBdr>
        <w:rPr>
          <w:rFonts w:cs="Arial"/>
          <w:b/>
          <w:kern w:val="0"/>
          <w:sz w:val="20"/>
          <w:szCs w:val="22"/>
          <w:lang w:val="en-IE"/>
          <w14:ligatures w14:val="none"/>
        </w:rPr>
      </w:pPr>
    </w:p>
    <w:p w14:paraId="225F2C94" w14:textId="77777777" w:rsidR="00334C9B" w:rsidRPr="00334C9B" w:rsidRDefault="00334C9B" w:rsidP="00334C9B">
      <w:pPr>
        <w:rPr>
          <w:rFonts w:cs="Arial"/>
          <w:b/>
          <w:kern w:val="0"/>
          <w:sz w:val="20"/>
          <w:szCs w:val="22"/>
          <w:lang w:val="en-IE"/>
          <w14:ligatures w14:val="none"/>
        </w:rPr>
      </w:pPr>
    </w:p>
    <w:p w14:paraId="383DE7E2" w14:textId="77777777" w:rsidR="00334C9B" w:rsidRPr="00334C9B" w:rsidRDefault="00334C9B" w:rsidP="00334C9B">
      <w:pPr>
        <w:rPr>
          <w:rFonts w:cs="Arial"/>
          <w:b/>
          <w:kern w:val="0"/>
          <w:sz w:val="20"/>
          <w:szCs w:val="22"/>
          <w:lang w:val="en-IE"/>
          <w14:ligatures w14:val="none"/>
        </w:rPr>
      </w:pPr>
      <w:r w:rsidRPr="00334C9B">
        <w:rPr>
          <w:rFonts w:cs="Arial"/>
          <w:b/>
          <w:kern w:val="0"/>
          <w:sz w:val="20"/>
          <w:szCs w:val="22"/>
          <w:lang w:val="en-IE"/>
          <w14:ligatures w14:val="none"/>
        </w:rPr>
        <w:t xml:space="preserve">Declaration </w:t>
      </w:r>
    </w:p>
    <w:p w14:paraId="39F592D5" w14:textId="77777777" w:rsidR="00334C9B" w:rsidRPr="00334C9B" w:rsidRDefault="00334C9B" w:rsidP="00334C9B">
      <w:pPr>
        <w:rPr>
          <w:rFonts w:cs="Arial"/>
          <w:kern w:val="0"/>
          <w:sz w:val="20"/>
          <w:szCs w:val="22"/>
          <w:lang w:val="en-IE"/>
          <w14:ligatures w14:val="none"/>
        </w:rPr>
      </w:pPr>
      <w:r w:rsidRPr="00334C9B">
        <w:rPr>
          <w:rFonts w:cs="Arial"/>
          <w:kern w:val="0"/>
          <w:sz w:val="20"/>
          <w:szCs w:val="22"/>
          <w:lang w:val="en-IE"/>
          <w14:ligatures w14:val="none"/>
        </w:rPr>
        <w:tab/>
      </w:r>
      <w:r w:rsidRPr="00334C9B">
        <w:rPr>
          <w:rFonts w:cs="Arial"/>
          <w:kern w:val="0"/>
          <w:sz w:val="20"/>
          <w:szCs w:val="22"/>
          <w:lang w:val="en-IE"/>
          <w14:ligatures w14:val="none"/>
        </w:rPr>
        <w:tab/>
      </w:r>
      <w:r w:rsidRPr="00334C9B">
        <w:rPr>
          <w:rFonts w:cs="Arial"/>
          <w:kern w:val="0"/>
          <w:sz w:val="20"/>
          <w:szCs w:val="22"/>
          <w:lang w:val="en-IE"/>
          <w14:ligatures w14:val="none"/>
        </w:rPr>
        <w:tab/>
      </w:r>
    </w:p>
    <w:tbl>
      <w:tblPr>
        <w:tblStyle w:val="TabloKlavuzu"/>
        <w:tblW w:w="0" w:type="auto"/>
        <w:tblLook w:val="04A0" w:firstRow="1" w:lastRow="0" w:firstColumn="1" w:lastColumn="0" w:noHBand="0" w:noVBand="1"/>
      </w:tblPr>
      <w:tblGrid>
        <w:gridCol w:w="9016"/>
      </w:tblGrid>
      <w:tr w:rsidR="00334C9B" w:rsidRPr="00334C9B" w14:paraId="32D156B7" w14:textId="77777777" w:rsidTr="00DF7C04">
        <w:trPr>
          <w:trHeight w:val="1111"/>
        </w:trPr>
        <w:tc>
          <w:tcPr>
            <w:tcW w:w="9016" w:type="dxa"/>
          </w:tcPr>
          <w:p w14:paraId="1D0EC508" w14:textId="77777777" w:rsidR="00334C9B" w:rsidRPr="00E83B91" w:rsidRDefault="00334C9B" w:rsidP="00334C9B">
            <w:pPr>
              <w:rPr>
                <w:rFonts w:ascii="Times New Roman" w:hAnsi="Times New Roman" w:cs="Times New Roman"/>
              </w:rPr>
            </w:pPr>
            <w:r w:rsidRPr="00E83B91">
              <w:rPr>
                <w:rFonts w:ascii="Times New Roman" w:hAnsi="Times New Roman" w:cs="Times New Roman"/>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AA97A9A" w14:textId="77777777" w:rsidR="00334C9B" w:rsidRPr="00334C9B" w:rsidRDefault="00334C9B" w:rsidP="00334C9B">
            <w:pPr>
              <w:rPr>
                <w:rFonts w:cs="Arial"/>
                <w:sz w:val="20"/>
              </w:rPr>
            </w:pPr>
          </w:p>
        </w:tc>
      </w:tr>
    </w:tbl>
    <w:p w14:paraId="23F86C1F" w14:textId="77777777" w:rsidR="00334C9B" w:rsidRPr="00334C9B" w:rsidRDefault="00334C9B" w:rsidP="00334C9B">
      <w:pPr>
        <w:rPr>
          <w:rFonts w:cs="Arial"/>
          <w:kern w:val="0"/>
          <w:sz w:val="20"/>
          <w:szCs w:val="22"/>
          <w:lang w:val="en-IE"/>
          <w14:ligatures w14:val="none"/>
        </w:rPr>
      </w:pPr>
    </w:p>
    <w:p w14:paraId="0C58993D" w14:textId="77777777" w:rsidR="00334C9B" w:rsidRPr="00334C9B" w:rsidRDefault="00334C9B" w:rsidP="00334C9B">
      <w:pPr>
        <w:rPr>
          <w:rFonts w:cs="Arial"/>
          <w:kern w:val="0"/>
          <w:sz w:val="20"/>
          <w:szCs w:val="22"/>
          <w:lang w:val="en-IE"/>
          <w14:ligatures w14:val="none"/>
        </w:rPr>
      </w:pPr>
    </w:p>
    <w:p w14:paraId="3DFB6093" w14:textId="77777777" w:rsidR="00334C9B" w:rsidRPr="00334C9B" w:rsidRDefault="00334C9B" w:rsidP="00334C9B">
      <w:pPr>
        <w:spacing w:after="160" w:line="259" w:lineRule="auto"/>
        <w:rPr>
          <w:kern w:val="0"/>
          <w:sz w:val="22"/>
          <w:szCs w:val="22"/>
          <w:lang w:val="en-IE"/>
          <w14:ligatures w14:val="none"/>
        </w:rPr>
      </w:pPr>
    </w:p>
    <w:p w14:paraId="06EC1819" w14:textId="77777777" w:rsidR="00334C9B" w:rsidRDefault="00334C9B" w:rsidP="00ED15BC">
      <w:pPr>
        <w:pStyle w:val="KonuBal"/>
        <w:jc w:val="center"/>
        <w:rPr>
          <w:lang w:val="en-US"/>
        </w:rPr>
      </w:pPr>
    </w:p>
    <w:p w14:paraId="2482818A" w14:textId="77777777" w:rsidR="00024054" w:rsidRDefault="00024054" w:rsidP="00024054">
      <w:pPr>
        <w:rPr>
          <w:lang w:val="en-US"/>
        </w:rPr>
      </w:pPr>
    </w:p>
    <w:p w14:paraId="304736D9" w14:textId="77777777" w:rsidR="00024054" w:rsidRPr="00024054" w:rsidRDefault="00024054" w:rsidP="00024054">
      <w:pPr>
        <w:rPr>
          <w:lang w:val="en-US"/>
        </w:rPr>
      </w:pPr>
    </w:p>
    <w:p w14:paraId="70395718" w14:textId="33587BBD" w:rsidR="00604ACE" w:rsidRDefault="00604ACE" w:rsidP="00334C9B">
      <w:pPr>
        <w:rPr>
          <w:lang w:val="en-US"/>
        </w:rPr>
        <w:sectPr w:rsidR="00604ACE" w:rsidSect="007F23E7">
          <w:footerReference w:type="default" r:id="rId8"/>
          <w:pgSz w:w="11906" w:h="16838"/>
          <w:pgMar w:top="1440" w:right="1440" w:bottom="1440" w:left="1440" w:header="708" w:footer="708" w:gutter="0"/>
          <w:cols w:space="708"/>
          <w:titlePg/>
          <w:docGrid w:linePitch="360"/>
        </w:sectPr>
      </w:pPr>
    </w:p>
    <w:p w14:paraId="2C5C2D60" w14:textId="784C0C06" w:rsidR="00604ACE" w:rsidRPr="00604ACE" w:rsidRDefault="00604ACE" w:rsidP="00ED15BC">
      <w:pPr>
        <w:pStyle w:val="KonuBal"/>
        <w:jc w:val="center"/>
        <w:rPr>
          <w:b/>
          <w:bCs/>
          <w:sz w:val="36"/>
          <w:szCs w:val="36"/>
          <w:lang w:val="en-US"/>
        </w:rPr>
      </w:pPr>
      <w:r>
        <w:rPr>
          <w:b/>
          <w:bCs/>
          <w:sz w:val="36"/>
          <w:szCs w:val="36"/>
          <w:lang w:val="en-US"/>
        </w:rPr>
        <w:lastRenderedPageBreak/>
        <w:t>T</w:t>
      </w:r>
      <w:r w:rsidRPr="00604ACE">
        <w:rPr>
          <w:b/>
          <w:bCs/>
          <w:sz w:val="36"/>
          <w:szCs w:val="36"/>
          <w:lang w:val="en-US"/>
        </w:rPr>
        <w:t xml:space="preserve">able of </w:t>
      </w:r>
      <w:r>
        <w:rPr>
          <w:b/>
          <w:bCs/>
          <w:sz w:val="36"/>
          <w:szCs w:val="36"/>
          <w:lang w:val="en-US"/>
        </w:rPr>
        <w:t>C</w:t>
      </w:r>
      <w:r w:rsidRPr="00604ACE">
        <w:rPr>
          <w:b/>
          <w:bCs/>
          <w:sz w:val="36"/>
          <w:szCs w:val="36"/>
          <w:lang w:val="en-US"/>
        </w:rPr>
        <w:t>ontents</w:t>
      </w:r>
    </w:p>
    <w:p w14:paraId="01C2680F" w14:textId="77777777" w:rsidR="00604ACE" w:rsidRDefault="00604ACE" w:rsidP="00604ACE">
      <w:pPr>
        <w:rPr>
          <w:lang w:val="en-US"/>
        </w:rPr>
      </w:pPr>
    </w:p>
    <w:p w14:paraId="0DBD3E8C" w14:textId="696739A9" w:rsidR="00604ACE" w:rsidRDefault="00604ACE">
      <w:pPr>
        <w:pStyle w:val="T1"/>
        <w:tabs>
          <w:tab w:val="left" w:pos="440"/>
          <w:tab w:val="right" w:leader="dot" w:pos="9016"/>
        </w:tabs>
        <w:rPr>
          <w:rFonts w:cstheme="minorBidi"/>
          <w:noProof/>
          <w:kern w:val="2"/>
          <w14:ligatures w14:val="standardContextual"/>
        </w:rPr>
      </w:pPr>
      <w:r>
        <w:rPr>
          <w:lang w:val="en-US"/>
        </w:rPr>
        <w:fldChar w:fldCharType="begin"/>
      </w:r>
      <w:r>
        <w:rPr>
          <w:lang w:val="en-US"/>
        </w:rPr>
        <w:instrText xml:space="preserve"> TOC \o "1-3" \h \z \u </w:instrText>
      </w:r>
      <w:r>
        <w:rPr>
          <w:lang w:val="en-US"/>
        </w:rPr>
        <w:fldChar w:fldCharType="separate"/>
      </w:r>
      <w:hyperlink w:anchor="_Toc135957887" w:history="1">
        <w:r w:rsidRPr="009E4CA3">
          <w:rPr>
            <w:rStyle w:val="Kpr"/>
            <w:b/>
            <w:bCs/>
            <w:noProof/>
            <w:lang w:val="en-US"/>
          </w:rPr>
          <w:t>1.</w:t>
        </w:r>
        <w:r>
          <w:rPr>
            <w:rFonts w:cstheme="minorBidi"/>
            <w:noProof/>
            <w:kern w:val="2"/>
            <w14:ligatures w14:val="standardContextual"/>
          </w:rPr>
          <w:tab/>
        </w:r>
        <w:r w:rsidRPr="009E4CA3">
          <w:rPr>
            <w:rStyle w:val="Kpr"/>
            <w:b/>
            <w:bCs/>
            <w:noProof/>
            <w:lang w:val="en-US"/>
          </w:rPr>
          <w:t>Introduction</w:t>
        </w:r>
        <w:r>
          <w:rPr>
            <w:noProof/>
            <w:webHidden/>
          </w:rPr>
          <w:tab/>
        </w:r>
        <w:r>
          <w:rPr>
            <w:noProof/>
            <w:webHidden/>
          </w:rPr>
          <w:fldChar w:fldCharType="begin"/>
        </w:r>
        <w:r>
          <w:rPr>
            <w:noProof/>
            <w:webHidden/>
          </w:rPr>
          <w:instrText xml:space="preserve"> PAGEREF _Toc135957887 \h </w:instrText>
        </w:r>
        <w:r>
          <w:rPr>
            <w:noProof/>
            <w:webHidden/>
          </w:rPr>
        </w:r>
        <w:r>
          <w:rPr>
            <w:noProof/>
            <w:webHidden/>
          </w:rPr>
          <w:fldChar w:fldCharType="separate"/>
        </w:r>
        <w:r w:rsidR="009F4EC3">
          <w:rPr>
            <w:noProof/>
            <w:webHidden/>
          </w:rPr>
          <w:t>1</w:t>
        </w:r>
        <w:r>
          <w:rPr>
            <w:noProof/>
            <w:webHidden/>
          </w:rPr>
          <w:fldChar w:fldCharType="end"/>
        </w:r>
      </w:hyperlink>
    </w:p>
    <w:p w14:paraId="30152A72" w14:textId="62C6EB58" w:rsidR="00604ACE" w:rsidRDefault="00000000">
      <w:pPr>
        <w:pStyle w:val="T1"/>
        <w:tabs>
          <w:tab w:val="left" w:pos="440"/>
          <w:tab w:val="right" w:leader="dot" w:pos="9016"/>
        </w:tabs>
        <w:rPr>
          <w:rFonts w:cstheme="minorBidi"/>
          <w:noProof/>
          <w:kern w:val="2"/>
          <w14:ligatures w14:val="standardContextual"/>
        </w:rPr>
      </w:pPr>
      <w:hyperlink w:anchor="_Toc135957888" w:history="1">
        <w:r w:rsidR="00604ACE" w:rsidRPr="009E4CA3">
          <w:rPr>
            <w:rStyle w:val="Kpr"/>
            <w:b/>
            <w:bCs/>
            <w:noProof/>
            <w:lang w:val="en-US"/>
          </w:rPr>
          <w:t>2.</w:t>
        </w:r>
        <w:r w:rsidR="00604ACE">
          <w:rPr>
            <w:rFonts w:cstheme="minorBidi"/>
            <w:noProof/>
            <w:kern w:val="2"/>
            <w14:ligatures w14:val="standardContextual"/>
          </w:rPr>
          <w:tab/>
        </w:r>
        <w:r w:rsidR="00604ACE" w:rsidRPr="009E4CA3">
          <w:rPr>
            <w:rStyle w:val="Kpr"/>
            <w:b/>
            <w:bCs/>
            <w:noProof/>
            <w:lang w:val="en-US"/>
          </w:rPr>
          <w:t>Literature Review</w:t>
        </w:r>
        <w:r w:rsidR="00604ACE">
          <w:rPr>
            <w:noProof/>
            <w:webHidden/>
          </w:rPr>
          <w:tab/>
        </w:r>
        <w:r w:rsidR="00604ACE">
          <w:rPr>
            <w:noProof/>
            <w:webHidden/>
          </w:rPr>
          <w:fldChar w:fldCharType="begin"/>
        </w:r>
        <w:r w:rsidR="00604ACE">
          <w:rPr>
            <w:noProof/>
            <w:webHidden/>
          </w:rPr>
          <w:instrText xml:space="preserve"> PAGEREF _Toc135957888 \h </w:instrText>
        </w:r>
        <w:r w:rsidR="00604ACE">
          <w:rPr>
            <w:noProof/>
            <w:webHidden/>
          </w:rPr>
        </w:r>
        <w:r w:rsidR="00604ACE">
          <w:rPr>
            <w:noProof/>
            <w:webHidden/>
          </w:rPr>
          <w:fldChar w:fldCharType="separate"/>
        </w:r>
        <w:r w:rsidR="009F4EC3">
          <w:rPr>
            <w:noProof/>
            <w:webHidden/>
          </w:rPr>
          <w:t>2</w:t>
        </w:r>
        <w:r w:rsidR="00604ACE">
          <w:rPr>
            <w:noProof/>
            <w:webHidden/>
          </w:rPr>
          <w:fldChar w:fldCharType="end"/>
        </w:r>
      </w:hyperlink>
    </w:p>
    <w:p w14:paraId="370A29FC" w14:textId="37694A30" w:rsidR="00604ACE" w:rsidRDefault="00000000">
      <w:pPr>
        <w:pStyle w:val="T1"/>
        <w:tabs>
          <w:tab w:val="left" w:pos="440"/>
          <w:tab w:val="right" w:leader="dot" w:pos="9016"/>
        </w:tabs>
        <w:rPr>
          <w:rFonts w:cstheme="minorBidi"/>
          <w:noProof/>
          <w:kern w:val="2"/>
          <w14:ligatures w14:val="standardContextual"/>
        </w:rPr>
      </w:pPr>
      <w:hyperlink w:anchor="_Toc135957889" w:history="1">
        <w:r w:rsidR="00604ACE" w:rsidRPr="009E4CA3">
          <w:rPr>
            <w:rStyle w:val="Kpr"/>
            <w:b/>
            <w:bCs/>
            <w:noProof/>
            <w:lang w:val="en-US"/>
          </w:rPr>
          <w:t>3.</w:t>
        </w:r>
        <w:r w:rsidR="00604ACE">
          <w:rPr>
            <w:rFonts w:cstheme="minorBidi"/>
            <w:noProof/>
            <w:kern w:val="2"/>
            <w14:ligatures w14:val="standardContextual"/>
          </w:rPr>
          <w:tab/>
        </w:r>
        <w:r w:rsidR="00604ACE" w:rsidRPr="009E4CA3">
          <w:rPr>
            <w:rStyle w:val="Kpr"/>
            <w:b/>
            <w:bCs/>
            <w:noProof/>
            <w:lang w:val="en-US"/>
          </w:rPr>
          <w:t>Data and Methodology</w:t>
        </w:r>
        <w:r w:rsidR="00604ACE">
          <w:rPr>
            <w:noProof/>
            <w:webHidden/>
          </w:rPr>
          <w:tab/>
        </w:r>
        <w:r w:rsidR="00604ACE">
          <w:rPr>
            <w:noProof/>
            <w:webHidden/>
          </w:rPr>
          <w:fldChar w:fldCharType="begin"/>
        </w:r>
        <w:r w:rsidR="00604ACE">
          <w:rPr>
            <w:noProof/>
            <w:webHidden/>
          </w:rPr>
          <w:instrText xml:space="preserve"> PAGEREF _Toc135957889 \h </w:instrText>
        </w:r>
        <w:r w:rsidR="00604ACE">
          <w:rPr>
            <w:noProof/>
            <w:webHidden/>
          </w:rPr>
        </w:r>
        <w:r w:rsidR="00604ACE">
          <w:rPr>
            <w:noProof/>
            <w:webHidden/>
          </w:rPr>
          <w:fldChar w:fldCharType="separate"/>
        </w:r>
        <w:r w:rsidR="009F4EC3">
          <w:rPr>
            <w:noProof/>
            <w:webHidden/>
          </w:rPr>
          <w:t>2</w:t>
        </w:r>
        <w:r w:rsidR="00604ACE">
          <w:rPr>
            <w:noProof/>
            <w:webHidden/>
          </w:rPr>
          <w:fldChar w:fldCharType="end"/>
        </w:r>
      </w:hyperlink>
    </w:p>
    <w:p w14:paraId="1BF988D5" w14:textId="122AC764" w:rsidR="00604ACE" w:rsidRDefault="00000000">
      <w:pPr>
        <w:pStyle w:val="T2"/>
        <w:tabs>
          <w:tab w:val="right" w:leader="dot" w:pos="9016"/>
        </w:tabs>
        <w:rPr>
          <w:rFonts w:cstheme="minorBidi"/>
          <w:noProof/>
          <w:kern w:val="2"/>
          <w14:ligatures w14:val="standardContextual"/>
        </w:rPr>
      </w:pPr>
      <w:hyperlink w:anchor="_Toc135957890" w:history="1">
        <w:r w:rsidR="00604ACE" w:rsidRPr="009E4CA3">
          <w:rPr>
            <w:rStyle w:val="Kpr"/>
            <w:b/>
            <w:bCs/>
            <w:noProof/>
            <w:lang w:val="en-US"/>
          </w:rPr>
          <w:t>3.1. Data</w:t>
        </w:r>
        <w:r w:rsidR="00604ACE">
          <w:rPr>
            <w:noProof/>
            <w:webHidden/>
          </w:rPr>
          <w:tab/>
        </w:r>
        <w:r w:rsidR="00604ACE">
          <w:rPr>
            <w:noProof/>
            <w:webHidden/>
          </w:rPr>
          <w:fldChar w:fldCharType="begin"/>
        </w:r>
        <w:r w:rsidR="00604ACE">
          <w:rPr>
            <w:noProof/>
            <w:webHidden/>
          </w:rPr>
          <w:instrText xml:space="preserve"> PAGEREF _Toc135957890 \h </w:instrText>
        </w:r>
        <w:r w:rsidR="00604ACE">
          <w:rPr>
            <w:noProof/>
            <w:webHidden/>
          </w:rPr>
        </w:r>
        <w:r w:rsidR="00604ACE">
          <w:rPr>
            <w:noProof/>
            <w:webHidden/>
          </w:rPr>
          <w:fldChar w:fldCharType="separate"/>
        </w:r>
        <w:r w:rsidR="009F4EC3">
          <w:rPr>
            <w:noProof/>
            <w:webHidden/>
          </w:rPr>
          <w:t>2</w:t>
        </w:r>
        <w:r w:rsidR="00604ACE">
          <w:rPr>
            <w:noProof/>
            <w:webHidden/>
          </w:rPr>
          <w:fldChar w:fldCharType="end"/>
        </w:r>
      </w:hyperlink>
    </w:p>
    <w:p w14:paraId="4F031684" w14:textId="503FE733" w:rsidR="00604ACE" w:rsidRDefault="00000000">
      <w:pPr>
        <w:pStyle w:val="T2"/>
        <w:tabs>
          <w:tab w:val="right" w:leader="dot" w:pos="9016"/>
        </w:tabs>
        <w:rPr>
          <w:rFonts w:cstheme="minorBidi"/>
          <w:noProof/>
          <w:kern w:val="2"/>
          <w14:ligatures w14:val="standardContextual"/>
        </w:rPr>
      </w:pPr>
      <w:hyperlink w:anchor="_Toc135957891" w:history="1">
        <w:r w:rsidR="00604ACE" w:rsidRPr="009E4CA3">
          <w:rPr>
            <w:rStyle w:val="Kpr"/>
            <w:b/>
            <w:bCs/>
            <w:noProof/>
            <w:lang w:val="en-US"/>
          </w:rPr>
          <w:t>3.2 Methodology</w:t>
        </w:r>
        <w:r w:rsidR="00604ACE">
          <w:rPr>
            <w:noProof/>
            <w:webHidden/>
          </w:rPr>
          <w:tab/>
        </w:r>
        <w:r w:rsidR="00604ACE">
          <w:rPr>
            <w:noProof/>
            <w:webHidden/>
          </w:rPr>
          <w:fldChar w:fldCharType="begin"/>
        </w:r>
        <w:r w:rsidR="00604ACE">
          <w:rPr>
            <w:noProof/>
            <w:webHidden/>
          </w:rPr>
          <w:instrText xml:space="preserve"> PAGEREF _Toc135957891 \h </w:instrText>
        </w:r>
        <w:r w:rsidR="00604ACE">
          <w:rPr>
            <w:noProof/>
            <w:webHidden/>
          </w:rPr>
        </w:r>
        <w:r w:rsidR="00604ACE">
          <w:rPr>
            <w:noProof/>
            <w:webHidden/>
          </w:rPr>
          <w:fldChar w:fldCharType="separate"/>
        </w:r>
        <w:r w:rsidR="009F4EC3">
          <w:rPr>
            <w:noProof/>
            <w:webHidden/>
          </w:rPr>
          <w:t>3</w:t>
        </w:r>
        <w:r w:rsidR="00604ACE">
          <w:rPr>
            <w:noProof/>
            <w:webHidden/>
          </w:rPr>
          <w:fldChar w:fldCharType="end"/>
        </w:r>
      </w:hyperlink>
    </w:p>
    <w:p w14:paraId="44839634" w14:textId="300BD464" w:rsidR="00604ACE" w:rsidRDefault="00000000">
      <w:pPr>
        <w:pStyle w:val="T3"/>
        <w:tabs>
          <w:tab w:val="right" w:leader="dot" w:pos="9016"/>
        </w:tabs>
        <w:rPr>
          <w:rFonts w:cstheme="minorBidi"/>
          <w:noProof/>
          <w:kern w:val="2"/>
          <w14:ligatures w14:val="standardContextual"/>
        </w:rPr>
      </w:pPr>
      <w:hyperlink w:anchor="_Toc135957892" w:history="1">
        <w:r w:rsidR="00604ACE" w:rsidRPr="009E4CA3">
          <w:rPr>
            <w:rStyle w:val="Kpr"/>
            <w:b/>
            <w:bCs/>
            <w:noProof/>
            <w:lang w:val="en-US"/>
          </w:rPr>
          <w:t>3.2.1 Hadoop Framework (General)</w:t>
        </w:r>
        <w:r w:rsidR="00604ACE">
          <w:rPr>
            <w:noProof/>
            <w:webHidden/>
          </w:rPr>
          <w:tab/>
        </w:r>
        <w:r w:rsidR="00604ACE">
          <w:rPr>
            <w:noProof/>
            <w:webHidden/>
          </w:rPr>
          <w:fldChar w:fldCharType="begin"/>
        </w:r>
        <w:r w:rsidR="00604ACE">
          <w:rPr>
            <w:noProof/>
            <w:webHidden/>
          </w:rPr>
          <w:instrText xml:space="preserve"> PAGEREF _Toc135957892 \h </w:instrText>
        </w:r>
        <w:r w:rsidR="00604ACE">
          <w:rPr>
            <w:noProof/>
            <w:webHidden/>
          </w:rPr>
        </w:r>
        <w:r w:rsidR="00604ACE">
          <w:rPr>
            <w:noProof/>
            <w:webHidden/>
          </w:rPr>
          <w:fldChar w:fldCharType="separate"/>
        </w:r>
        <w:r w:rsidR="009F4EC3">
          <w:rPr>
            <w:noProof/>
            <w:webHidden/>
          </w:rPr>
          <w:t>3</w:t>
        </w:r>
        <w:r w:rsidR="00604ACE">
          <w:rPr>
            <w:noProof/>
            <w:webHidden/>
          </w:rPr>
          <w:fldChar w:fldCharType="end"/>
        </w:r>
      </w:hyperlink>
    </w:p>
    <w:p w14:paraId="072610FA" w14:textId="5C8C4A46" w:rsidR="00604ACE" w:rsidRDefault="00000000">
      <w:pPr>
        <w:pStyle w:val="T3"/>
        <w:tabs>
          <w:tab w:val="right" w:leader="dot" w:pos="9016"/>
        </w:tabs>
        <w:rPr>
          <w:rFonts w:cstheme="minorBidi"/>
          <w:noProof/>
          <w:kern w:val="2"/>
          <w14:ligatures w14:val="standardContextual"/>
        </w:rPr>
      </w:pPr>
      <w:hyperlink w:anchor="_Toc135957893" w:history="1">
        <w:r w:rsidR="00604ACE" w:rsidRPr="009E4CA3">
          <w:rPr>
            <w:rStyle w:val="Kpr"/>
            <w:b/>
            <w:bCs/>
            <w:noProof/>
            <w:lang w:val="en-US"/>
          </w:rPr>
          <w:t>3.2.2 Database Storage System</w:t>
        </w:r>
        <w:r w:rsidR="00604ACE">
          <w:rPr>
            <w:noProof/>
            <w:webHidden/>
          </w:rPr>
          <w:tab/>
        </w:r>
        <w:r w:rsidR="00604ACE">
          <w:rPr>
            <w:noProof/>
            <w:webHidden/>
          </w:rPr>
          <w:fldChar w:fldCharType="begin"/>
        </w:r>
        <w:r w:rsidR="00604ACE">
          <w:rPr>
            <w:noProof/>
            <w:webHidden/>
          </w:rPr>
          <w:instrText xml:space="preserve"> PAGEREF _Toc135957893 \h </w:instrText>
        </w:r>
        <w:r w:rsidR="00604ACE">
          <w:rPr>
            <w:noProof/>
            <w:webHidden/>
          </w:rPr>
        </w:r>
        <w:r w:rsidR="00604ACE">
          <w:rPr>
            <w:noProof/>
            <w:webHidden/>
          </w:rPr>
          <w:fldChar w:fldCharType="separate"/>
        </w:r>
        <w:r w:rsidR="009F4EC3">
          <w:rPr>
            <w:noProof/>
            <w:webHidden/>
          </w:rPr>
          <w:t>4</w:t>
        </w:r>
        <w:r w:rsidR="00604ACE">
          <w:rPr>
            <w:noProof/>
            <w:webHidden/>
          </w:rPr>
          <w:fldChar w:fldCharType="end"/>
        </w:r>
      </w:hyperlink>
    </w:p>
    <w:p w14:paraId="5A65F041" w14:textId="7173D08B" w:rsidR="00604ACE" w:rsidRDefault="00000000">
      <w:pPr>
        <w:pStyle w:val="T3"/>
        <w:tabs>
          <w:tab w:val="right" w:leader="dot" w:pos="9016"/>
        </w:tabs>
        <w:rPr>
          <w:rFonts w:cstheme="minorBidi"/>
          <w:noProof/>
          <w:kern w:val="2"/>
          <w14:ligatures w14:val="standardContextual"/>
        </w:rPr>
      </w:pPr>
      <w:hyperlink w:anchor="_Toc135957894" w:history="1">
        <w:r w:rsidR="00604ACE" w:rsidRPr="009E4CA3">
          <w:rPr>
            <w:rStyle w:val="Kpr"/>
            <w:b/>
            <w:bCs/>
            <w:noProof/>
            <w:lang w:val="en-US"/>
          </w:rPr>
          <w:t>3.2.3 Apache Pyspark</w:t>
        </w:r>
        <w:r w:rsidR="00604ACE">
          <w:rPr>
            <w:noProof/>
            <w:webHidden/>
          </w:rPr>
          <w:tab/>
        </w:r>
        <w:r w:rsidR="00604ACE">
          <w:rPr>
            <w:noProof/>
            <w:webHidden/>
          </w:rPr>
          <w:fldChar w:fldCharType="begin"/>
        </w:r>
        <w:r w:rsidR="00604ACE">
          <w:rPr>
            <w:noProof/>
            <w:webHidden/>
          </w:rPr>
          <w:instrText xml:space="preserve"> PAGEREF _Toc135957894 \h </w:instrText>
        </w:r>
        <w:r w:rsidR="00604ACE">
          <w:rPr>
            <w:noProof/>
            <w:webHidden/>
          </w:rPr>
        </w:r>
        <w:r w:rsidR="00604ACE">
          <w:rPr>
            <w:noProof/>
            <w:webHidden/>
          </w:rPr>
          <w:fldChar w:fldCharType="separate"/>
        </w:r>
        <w:r w:rsidR="009F4EC3">
          <w:rPr>
            <w:noProof/>
            <w:webHidden/>
          </w:rPr>
          <w:t>5</w:t>
        </w:r>
        <w:r w:rsidR="00604ACE">
          <w:rPr>
            <w:noProof/>
            <w:webHidden/>
          </w:rPr>
          <w:fldChar w:fldCharType="end"/>
        </w:r>
      </w:hyperlink>
    </w:p>
    <w:p w14:paraId="13BED89D" w14:textId="4DA24E6C" w:rsidR="00604ACE" w:rsidRDefault="00000000">
      <w:pPr>
        <w:pStyle w:val="T3"/>
        <w:tabs>
          <w:tab w:val="right" w:leader="dot" w:pos="9016"/>
        </w:tabs>
        <w:rPr>
          <w:rFonts w:cstheme="minorBidi"/>
          <w:noProof/>
          <w:kern w:val="2"/>
          <w14:ligatures w14:val="standardContextual"/>
        </w:rPr>
      </w:pPr>
      <w:hyperlink w:anchor="_Toc135957895" w:history="1">
        <w:r w:rsidR="00604ACE" w:rsidRPr="009E4CA3">
          <w:rPr>
            <w:rStyle w:val="Kpr"/>
            <w:b/>
            <w:bCs/>
            <w:noProof/>
            <w:lang w:val="en-US"/>
          </w:rPr>
          <w:t>3.2.4 Modelling</w:t>
        </w:r>
        <w:r w:rsidR="00604ACE">
          <w:rPr>
            <w:noProof/>
            <w:webHidden/>
          </w:rPr>
          <w:tab/>
        </w:r>
        <w:r w:rsidR="00604ACE">
          <w:rPr>
            <w:noProof/>
            <w:webHidden/>
          </w:rPr>
          <w:fldChar w:fldCharType="begin"/>
        </w:r>
        <w:r w:rsidR="00604ACE">
          <w:rPr>
            <w:noProof/>
            <w:webHidden/>
          </w:rPr>
          <w:instrText xml:space="preserve"> PAGEREF _Toc135957895 \h </w:instrText>
        </w:r>
        <w:r w:rsidR="00604ACE">
          <w:rPr>
            <w:noProof/>
            <w:webHidden/>
          </w:rPr>
        </w:r>
        <w:r w:rsidR="00604ACE">
          <w:rPr>
            <w:noProof/>
            <w:webHidden/>
          </w:rPr>
          <w:fldChar w:fldCharType="separate"/>
        </w:r>
        <w:r w:rsidR="009F4EC3">
          <w:rPr>
            <w:noProof/>
            <w:webHidden/>
          </w:rPr>
          <w:t>6</w:t>
        </w:r>
        <w:r w:rsidR="00604ACE">
          <w:rPr>
            <w:noProof/>
            <w:webHidden/>
          </w:rPr>
          <w:fldChar w:fldCharType="end"/>
        </w:r>
      </w:hyperlink>
    </w:p>
    <w:p w14:paraId="1B88C133" w14:textId="5CE2CE9A" w:rsidR="00604ACE" w:rsidRDefault="00000000">
      <w:pPr>
        <w:pStyle w:val="T3"/>
        <w:tabs>
          <w:tab w:val="right" w:leader="dot" w:pos="9016"/>
        </w:tabs>
        <w:rPr>
          <w:rFonts w:cstheme="minorBidi"/>
          <w:noProof/>
          <w:kern w:val="2"/>
          <w14:ligatures w14:val="standardContextual"/>
        </w:rPr>
      </w:pPr>
      <w:hyperlink w:anchor="_Toc135957896" w:history="1">
        <w:r w:rsidR="00604ACE" w:rsidRPr="009E4CA3">
          <w:rPr>
            <w:rStyle w:val="Kpr"/>
            <w:b/>
            <w:bCs/>
            <w:noProof/>
            <w:lang w:val="en-US"/>
          </w:rPr>
          <w:t>3.2.5 Visualisation Dashboard</w:t>
        </w:r>
        <w:r w:rsidR="00604ACE">
          <w:rPr>
            <w:noProof/>
            <w:webHidden/>
          </w:rPr>
          <w:tab/>
        </w:r>
        <w:r w:rsidR="00604ACE">
          <w:rPr>
            <w:noProof/>
            <w:webHidden/>
          </w:rPr>
          <w:fldChar w:fldCharType="begin"/>
        </w:r>
        <w:r w:rsidR="00604ACE">
          <w:rPr>
            <w:noProof/>
            <w:webHidden/>
          </w:rPr>
          <w:instrText xml:space="preserve"> PAGEREF _Toc135957896 \h </w:instrText>
        </w:r>
        <w:r w:rsidR="00604ACE">
          <w:rPr>
            <w:noProof/>
            <w:webHidden/>
          </w:rPr>
        </w:r>
        <w:r w:rsidR="00604ACE">
          <w:rPr>
            <w:noProof/>
            <w:webHidden/>
          </w:rPr>
          <w:fldChar w:fldCharType="separate"/>
        </w:r>
        <w:r w:rsidR="009F4EC3">
          <w:rPr>
            <w:noProof/>
            <w:webHidden/>
          </w:rPr>
          <w:t>6</w:t>
        </w:r>
        <w:r w:rsidR="00604ACE">
          <w:rPr>
            <w:noProof/>
            <w:webHidden/>
          </w:rPr>
          <w:fldChar w:fldCharType="end"/>
        </w:r>
      </w:hyperlink>
    </w:p>
    <w:p w14:paraId="686883E9" w14:textId="2624803E" w:rsidR="00604ACE" w:rsidRDefault="00000000">
      <w:pPr>
        <w:pStyle w:val="T1"/>
        <w:tabs>
          <w:tab w:val="left" w:pos="440"/>
          <w:tab w:val="right" w:leader="dot" w:pos="9016"/>
        </w:tabs>
        <w:rPr>
          <w:rFonts w:cstheme="minorBidi"/>
          <w:noProof/>
          <w:kern w:val="2"/>
          <w14:ligatures w14:val="standardContextual"/>
        </w:rPr>
      </w:pPr>
      <w:hyperlink w:anchor="_Toc135957897" w:history="1">
        <w:r w:rsidR="00604ACE" w:rsidRPr="009E4CA3">
          <w:rPr>
            <w:rStyle w:val="Kpr"/>
            <w:b/>
            <w:bCs/>
            <w:noProof/>
            <w:lang w:val="en-US"/>
          </w:rPr>
          <w:t>4.</w:t>
        </w:r>
        <w:r w:rsidR="00604ACE">
          <w:rPr>
            <w:rFonts w:cstheme="minorBidi"/>
            <w:noProof/>
            <w:kern w:val="2"/>
            <w14:ligatures w14:val="standardContextual"/>
          </w:rPr>
          <w:tab/>
        </w:r>
        <w:r w:rsidR="00604ACE" w:rsidRPr="009E4CA3">
          <w:rPr>
            <w:rStyle w:val="Kpr"/>
            <w:b/>
            <w:bCs/>
            <w:noProof/>
            <w:lang w:val="en-US"/>
          </w:rPr>
          <w:t>Results and Discussion</w:t>
        </w:r>
        <w:r w:rsidR="00604ACE">
          <w:rPr>
            <w:noProof/>
            <w:webHidden/>
          </w:rPr>
          <w:tab/>
        </w:r>
        <w:r w:rsidR="00604ACE">
          <w:rPr>
            <w:noProof/>
            <w:webHidden/>
          </w:rPr>
          <w:fldChar w:fldCharType="begin"/>
        </w:r>
        <w:r w:rsidR="00604ACE">
          <w:rPr>
            <w:noProof/>
            <w:webHidden/>
          </w:rPr>
          <w:instrText xml:space="preserve"> PAGEREF _Toc135957897 \h </w:instrText>
        </w:r>
        <w:r w:rsidR="00604ACE">
          <w:rPr>
            <w:noProof/>
            <w:webHidden/>
          </w:rPr>
        </w:r>
        <w:r w:rsidR="00604ACE">
          <w:rPr>
            <w:noProof/>
            <w:webHidden/>
          </w:rPr>
          <w:fldChar w:fldCharType="separate"/>
        </w:r>
        <w:r w:rsidR="009F4EC3">
          <w:rPr>
            <w:noProof/>
            <w:webHidden/>
          </w:rPr>
          <w:t>7</w:t>
        </w:r>
        <w:r w:rsidR="00604ACE">
          <w:rPr>
            <w:noProof/>
            <w:webHidden/>
          </w:rPr>
          <w:fldChar w:fldCharType="end"/>
        </w:r>
      </w:hyperlink>
    </w:p>
    <w:p w14:paraId="0C997F4E" w14:textId="1F6A2F3A" w:rsidR="00604ACE" w:rsidRDefault="00000000">
      <w:pPr>
        <w:pStyle w:val="T2"/>
        <w:tabs>
          <w:tab w:val="right" w:leader="dot" w:pos="9016"/>
        </w:tabs>
        <w:rPr>
          <w:rFonts w:cstheme="minorBidi"/>
          <w:noProof/>
          <w:kern w:val="2"/>
          <w14:ligatures w14:val="standardContextual"/>
        </w:rPr>
      </w:pPr>
      <w:hyperlink w:anchor="_Toc135957898" w:history="1">
        <w:r w:rsidR="00604ACE" w:rsidRPr="009E4CA3">
          <w:rPr>
            <w:rStyle w:val="Kpr"/>
            <w:b/>
            <w:bCs/>
            <w:noProof/>
            <w:lang w:val="en-US"/>
          </w:rPr>
          <w:t>4.1 Results</w:t>
        </w:r>
        <w:r w:rsidR="00604ACE">
          <w:rPr>
            <w:noProof/>
            <w:webHidden/>
          </w:rPr>
          <w:tab/>
        </w:r>
        <w:r w:rsidR="00604ACE">
          <w:rPr>
            <w:noProof/>
            <w:webHidden/>
          </w:rPr>
          <w:fldChar w:fldCharType="begin"/>
        </w:r>
        <w:r w:rsidR="00604ACE">
          <w:rPr>
            <w:noProof/>
            <w:webHidden/>
          </w:rPr>
          <w:instrText xml:space="preserve"> PAGEREF _Toc135957898 \h </w:instrText>
        </w:r>
        <w:r w:rsidR="00604ACE">
          <w:rPr>
            <w:noProof/>
            <w:webHidden/>
          </w:rPr>
        </w:r>
        <w:r w:rsidR="00604ACE">
          <w:rPr>
            <w:noProof/>
            <w:webHidden/>
          </w:rPr>
          <w:fldChar w:fldCharType="separate"/>
        </w:r>
        <w:r w:rsidR="009F4EC3">
          <w:rPr>
            <w:noProof/>
            <w:webHidden/>
          </w:rPr>
          <w:t>7</w:t>
        </w:r>
        <w:r w:rsidR="00604ACE">
          <w:rPr>
            <w:noProof/>
            <w:webHidden/>
          </w:rPr>
          <w:fldChar w:fldCharType="end"/>
        </w:r>
      </w:hyperlink>
    </w:p>
    <w:p w14:paraId="77B577E6" w14:textId="1DDB7F1B" w:rsidR="00604ACE" w:rsidRDefault="00000000">
      <w:pPr>
        <w:pStyle w:val="T2"/>
        <w:tabs>
          <w:tab w:val="right" w:leader="dot" w:pos="9016"/>
        </w:tabs>
        <w:rPr>
          <w:rFonts w:cstheme="minorBidi"/>
          <w:noProof/>
          <w:kern w:val="2"/>
          <w14:ligatures w14:val="standardContextual"/>
        </w:rPr>
      </w:pPr>
      <w:hyperlink w:anchor="_Toc135957899" w:history="1">
        <w:r w:rsidR="00604ACE" w:rsidRPr="009E4CA3">
          <w:rPr>
            <w:rStyle w:val="Kpr"/>
            <w:b/>
            <w:bCs/>
            <w:noProof/>
            <w:lang w:val="en-US"/>
          </w:rPr>
          <w:t>4.2 Discussion</w:t>
        </w:r>
        <w:r w:rsidR="00604ACE">
          <w:rPr>
            <w:noProof/>
            <w:webHidden/>
          </w:rPr>
          <w:tab/>
        </w:r>
        <w:r w:rsidR="00604ACE">
          <w:rPr>
            <w:noProof/>
            <w:webHidden/>
          </w:rPr>
          <w:fldChar w:fldCharType="begin"/>
        </w:r>
        <w:r w:rsidR="00604ACE">
          <w:rPr>
            <w:noProof/>
            <w:webHidden/>
          </w:rPr>
          <w:instrText xml:space="preserve"> PAGEREF _Toc135957899 \h </w:instrText>
        </w:r>
        <w:r w:rsidR="00604ACE">
          <w:rPr>
            <w:noProof/>
            <w:webHidden/>
          </w:rPr>
        </w:r>
        <w:r w:rsidR="00604ACE">
          <w:rPr>
            <w:noProof/>
            <w:webHidden/>
          </w:rPr>
          <w:fldChar w:fldCharType="separate"/>
        </w:r>
        <w:r w:rsidR="009F4EC3">
          <w:rPr>
            <w:noProof/>
            <w:webHidden/>
          </w:rPr>
          <w:t>10</w:t>
        </w:r>
        <w:r w:rsidR="00604ACE">
          <w:rPr>
            <w:noProof/>
            <w:webHidden/>
          </w:rPr>
          <w:fldChar w:fldCharType="end"/>
        </w:r>
      </w:hyperlink>
    </w:p>
    <w:p w14:paraId="07C5A4F9" w14:textId="557BC1BC" w:rsidR="00604ACE" w:rsidRDefault="00000000">
      <w:pPr>
        <w:pStyle w:val="T1"/>
        <w:tabs>
          <w:tab w:val="left" w:pos="440"/>
          <w:tab w:val="right" w:leader="dot" w:pos="9016"/>
        </w:tabs>
        <w:rPr>
          <w:rFonts w:cstheme="minorBidi"/>
          <w:noProof/>
          <w:kern w:val="2"/>
          <w14:ligatures w14:val="standardContextual"/>
        </w:rPr>
      </w:pPr>
      <w:hyperlink w:anchor="_Toc135957900" w:history="1">
        <w:r w:rsidR="00604ACE" w:rsidRPr="009E4CA3">
          <w:rPr>
            <w:rStyle w:val="Kpr"/>
            <w:rFonts w:cstheme="minorHAnsi"/>
            <w:b/>
            <w:bCs/>
            <w:noProof/>
            <w:lang w:val="en-US"/>
          </w:rPr>
          <w:t>5.</w:t>
        </w:r>
        <w:r w:rsidR="00604ACE">
          <w:rPr>
            <w:rFonts w:cstheme="minorBidi"/>
            <w:noProof/>
            <w:kern w:val="2"/>
            <w14:ligatures w14:val="standardContextual"/>
          </w:rPr>
          <w:tab/>
        </w:r>
        <w:r w:rsidR="00604ACE" w:rsidRPr="009E4CA3">
          <w:rPr>
            <w:rStyle w:val="Kpr"/>
            <w:rFonts w:cstheme="minorHAnsi"/>
            <w:b/>
            <w:bCs/>
            <w:noProof/>
            <w:lang w:val="en-US"/>
          </w:rPr>
          <w:t>Conclusion</w:t>
        </w:r>
        <w:r w:rsidR="00604ACE">
          <w:rPr>
            <w:noProof/>
            <w:webHidden/>
          </w:rPr>
          <w:tab/>
        </w:r>
        <w:r w:rsidR="00604ACE">
          <w:rPr>
            <w:noProof/>
            <w:webHidden/>
          </w:rPr>
          <w:fldChar w:fldCharType="begin"/>
        </w:r>
        <w:r w:rsidR="00604ACE">
          <w:rPr>
            <w:noProof/>
            <w:webHidden/>
          </w:rPr>
          <w:instrText xml:space="preserve"> PAGEREF _Toc135957900 \h </w:instrText>
        </w:r>
        <w:r w:rsidR="00604ACE">
          <w:rPr>
            <w:noProof/>
            <w:webHidden/>
          </w:rPr>
        </w:r>
        <w:r w:rsidR="00604ACE">
          <w:rPr>
            <w:noProof/>
            <w:webHidden/>
          </w:rPr>
          <w:fldChar w:fldCharType="separate"/>
        </w:r>
        <w:r w:rsidR="009F4EC3">
          <w:rPr>
            <w:noProof/>
            <w:webHidden/>
          </w:rPr>
          <w:t>10</w:t>
        </w:r>
        <w:r w:rsidR="00604ACE">
          <w:rPr>
            <w:noProof/>
            <w:webHidden/>
          </w:rPr>
          <w:fldChar w:fldCharType="end"/>
        </w:r>
      </w:hyperlink>
    </w:p>
    <w:p w14:paraId="4456A605" w14:textId="2B2F8019" w:rsidR="00604ACE" w:rsidRDefault="00000000">
      <w:pPr>
        <w:pStyle w:val="T1"/>
        <w:tabs>
          <w:tab w:val="left" w:pos="440"/>
          <w:tab w:val="right" w:leader="dot" w:pos="9016"/>
        </w:tabs>
        <w:rPr>
          <w:rFonts w:cstheme="minorBidi"/>
          <w:noProof/>
          <w:kern w:val="2"/>
          <w14:ligatures w14:val="standardContextual"/>
        </w:rPr>
      </w:pPr>
      <w:hyperlink w:anchor="_Toc135957901" w:history="1">
        <w:r w:rsidR="00604ACE" w:rsidRPr="009E4CA3">
          <w:rPr>
            <w:rStyle w:val="Kpr"/>
            <w:rFonts w:cstheme="minorHAnsi"/>
            <w:b/>
            <w:bCs/>
            <w:noProof/>
            <w:lang w:val="en-US"/>
          </w:rPr>
          <w:t>6.</w:t>
        </w:r>
        <w:r w:rsidR="00604ACE">
          <w:rPr>
            <w:rFonts w:cstheme="minorBidi"/>
            <w:noProof/>
            <w:kern w:val="2"/>
            <w14:ligatures w14:val="standardContextual"/>
          </w:rPr>
          <w:tab/>
        </w:r>
        <w:r w:rsidR="00604ACE" w:rsidRPr="009E4CA3">
          <w:rPr>
            <w:rStyle w:val="Kpr"/>
            <w:rFonts w:cstheme="minorHAnsi"/>
            <w:b/>
            <w:bCs/>
            <w:noProof/>
            <w:lang w:val="en-US"/>
          </w:rPr>
          <w:t>References</w:t>
        </w:r>
        <w:r w:rsidR="00604ACE">
          <w:rPr>
            <w:noProof/>
            <w:webHidden/>
          </w:rPr>
          <w:tab/>
        </w:r>
        <w:r w:rsidR="00604ACE">
          <w:rPr>
            <w:noProof/>
            <w:webHidden/>
          </w:rPr>
          <w:fldChar w:fldCharType="begin"/>
        </w:r>
        <w:r w:rsidR="00604ACE">
          <w:rPr>
            <w:noProof/>
            <w:webHidden/>
          </w:rPr>
          <w:instrText xml:space="preserve"> PAGEREF _Toc135957901 \h </w:instrText>
        </w:r>
        <w:r w:rsidR="00604ACE">
          <w:rPr>
            <w:noProof/>
            <w:webHidden/>
          </w:rPr>
        </w:r>
        <w:r w:rsidR="00604ACE">
          <w:rPr>
            <w:noProof/>
            <w:webHidden/>
          </w:rPr>
          <w:fldChar w:fldCharType="separate"/>
        </w:r>
        <w:r w:rsidR="009F4EC3">
          <w:rPr>
            <w:noProof/>
            <w:webHidden/>
          </w:rPr>
          <w:t>11</w:t>
        </w:r>
        <w:r w:rsidR="00604ACE">
          <w:rPr>
            <w:noProof/>
            <w:webHidden/>
          </w:rPr>
          <w:fldChar w:fldCharType="end"/>
        </w:r>
      </w:hyperlink>
    </w:p>
    <w:p w14:paraId="2535A775" w14:textId="4B2BE52F" w:rsidR="00604ACE" w:rsidRPr="00604ACE" w:rsidRDefault="00604ACE" w:rsidP="00604ACE">
      <w:pPr>
        <w:rPr>
          <w:lang w:val="en-US"/>
        </w:rPr>
      </w:pPr>
      <w:r>
        <w:rPr>
          <w:lang w:val="en-US"/>
        </w:rPr>
        <w:fldChar w:fldCharType="end"/>
      </w:r>
    </w:p>
    <w:p w14:paraId="585C2C1C" w14:textId="77777777" w:rsidR="00E959DF" w:rsidRDefault="00E959DF" w:rsidP="00ED15BC">
      <w:pPr>
        <w:pStyle w:val="KonuBal"/>
        <w:jc w:val="center"/>
        <w:rPr>
          <w:lang w:val="en-US"/>
        </w:rPr>
      </w:pPr>
    </w:p>
    <w:p w14:paraId="397985E8" w14:textId="77777777" w:rsidR="00E959DF" w:rsidRDefault="00E959DF" w:rsidP="00ED15BC">
      <w:pPr>
        <w:pStyle w:val="KonuBal"/>
        <w:jc w:val="center"/>
        <w:rPr>
          <w:lang w:val="en-US"/>
        </w:rPr>
      </w:pPr>
    </w:p>
    <w:p w14:paraId="211E5668" w14:textId="77777777" w:rsidR="00E959DF" w:rsidRDefault="00E959DF" w:rsidP="00ED15BC">
      <w:pPr>
        <w:pStyle w:val="KonuBal"/>
        <w:jc w:val="center"/>
        <w:rPr>
          <w:lang w:val="en-US"/>
        </w:rPr>
      </w:pPr>
    </w:p>
    <w:p w14:paraId="3BEC6DD3" w14:textId="77777777" w:rsidR="00E959DF" w:rsidRDefault="00E959DF" w:rsidP="00ED15BC">
      <w:pPr>
        <w:pStyle w:val="KonuBal"/>
        <w:jc w:val="center"/>
        <w:rPr>
          <w:lang w:val="en-US"/>
        </w:rPr>
      </w:pPr>
    </w:p>
    <w:p w14:paraId="7EE18F93" w14:textId="77777777" w:rsidR="00E959DF" w:rsidRDefault="00E959DF" w:rsidP="00ED15BC">
      <w:pPr>
        <w:pStyle w:val="KonuBal"/>
        <w:jc w:val="center"/>
        <w:rPr>
          <w:lang w:val="en-US"/>
        </w:rPr>
      </w:pPr>
    </w:p>
    <w:p w14:paraId="7E0A3B48" w14:textId="77777777" w:rsidR="00E959DF" w:rsidRDefault="00E959DF" w:rsidP="00ED15BC">
      <w:pPr>
        <w:pStyle w:val="KonuBal"/>
        <w:jc w:val="center"/>
        <w:rPr>
          <w:lang w:val="en-US"/>
        </w:rPr>
      </w:pPr>
    </w:p>
    <w:p w14:paraId="0024D4B2" w14:textId="77777777" w:rsidR="00E959DF" w:rsidRDefault="00E959DF" w:rsidP="00ED15BC">
      <w:pPr>
        <w:pStyle w:val="KonuBal"/>
        <w:jc w:val="center"/>
        <w:rPr>
          <w:lang w:val="en-US"/>
        </w:rPr>
      </w:pPr>
    </w:p>
    <w:p w14:paraId="77D322EC" w14:textId="77777777" w:rsidR="00E959DF" w:rsidRDefault="00E959DF" w:rsidP="00ED15BC">
      <w:pPr>
        <w:pStyle w:val="KonuBal"/>
        <w:jc w:val="center"/>
        <w:rPr>
          <w:lang w:val="en-US"/>
        </w:rPr>
        <w:sectPr w:rsidR="00E959DF" w:rsidSect="002744A8">
          <w:footerReference w:type="default" r:id="rId9"/>
          <w:pgSz w:w="11906" w:h="16838"/>
          <w:pgMar w:top="1440" w:right="1440" w:bottom="1440" w:left="1440" w:header="708" w:footer="708" w:gutter="0"/>
          <w:pgNumType w:fmt="lowerRoman" w:start="1"/>
          <w:cols w:space="708"/>
          <w:docGrid w:linePitch="360"/>
        </w:sectPr>
      </w:pPr>
    </w:p>
    <w:p w14:paraId="4BD04E79" w14:textId="63AA1FC4" w:rsidR="00ED15BC" w:rsidRPr="00E64C6B" w:rsidRDefault="00ED15BC" w:rsidP="00ED15BC">
      <w:pPr>
        <w:pStyle w:val="KonuBal"/>
        <w:jc w:val="center"/>
        <w:rPr>
          <w:rFonts w:ascii="Times New Roman" w:hAnsi="Times New Roman" w:cs="Times New Roman"/>
          <w:lang w:val="en-US"/>
        </w:rPr>
      </w:pPr>
      <w:r w:rsidRPr="00E64C6B">
        <w:rPr>
          <w:rFonts w:ascii="Times New Roman" w:hAnsi="Times New Roman" w:cs="Times New Roman"/>
          <w:lang w:val="en-US"/>
        </w:rPr>
        <w:lastRenderedPageBreak/>
        <w:t xml:space="preserve">Sentiment Analysis </w:t>
      </w:r>
      <w:r w:rsidR="008F0690" w:rsidRPr="00E64C6B">
        <w:rPr>
          <w:rFonts w:ascii="Times New Roman" w:hAnsi="Times New Roman" w:cs="Times New Roman"/>
          <w:lang w:val="en-US"/>
        </w:rPr>
        <w:t>for</w:t>
      </w:r>
      <w:r w:rsidRPr="00E64C6B">
        <w:rPr>
          <w:rFonts w:ascii="Times New Roman" w:hAnsi="Times New Roman" w:cs="Times New Roman"/>
          <w:lang w:val="en-US"/>
        </w:rPr>
        <w:t xml:space="preserve"> Pfizer Vaccine using </w:t>
      </w:r>
      <w:r w:rsidR="00C47FA5" w:rsidRPr="00E64C6B">
        <w:rPr>
          <w:rFonts w:ascii="Times New Roman" w:hAnsi="Times New Roman" w:cs="Times New Roman"/>
          <w:lang w:val="en-US"/>
        </w:rPr>
        <w:t>MapReduce</w:t>
      </w:r>
      <w:r w:rsidRPr="00E64C6B">
        <w:rPr>
          <w:rFonts w:ascii="Times New Roman" w:hAnsi="Times New Roman" w:cs="Times New Roman"/>
          <w:lang w:val="en-US"/>
        </w:rPr>
        <w:t xml:space="preserve"> and NoSQL databases</w:t>
      </w:r>
    </w:p>
    <w:p w14:paraId="70A3630A" w14:textId="77777777" w:rsidR="00ED15BC" w:rsidRPr="00E64C6B" w:rsidRDefault="00ED15BC" w:rsidP="0007392B">
      <w:pPr>
        <w:jc w:val="center"/>
        <w:rPr>
          <w:rFonts w:ascii="Times New Roman" w:hAnsi="Times New Roman" w:cs="Times New Roman"/>
          <w:b/>
          <w:bCs/>
          <w:sz w:val="32"/>
          <w:szCs w:val="32"/>
          <w:lang w:val="en-US"/>
        </w:rPr>
      </w:pPr>
    </w:p>
    <w:p w14:paraId="27232A51" w14:textId="7EB86025" w:rsidR="003269F2" w:rsidRPr="00E64C6B" w:rsidRDefault="00050171" w:rsidP="00687BC0">
      <w:pPr>
        <w:pStyle w:val="Balk1"/>
        <w:numPr>
          <w:ilvl w:val="0"/>
          <w:numId w:val="2"/>
        </w:numPr>
        <w:rPr>
          <w:rFonts w:ascii="Times New Roman" w:hAnsi="Times New Roman" w:cs="Times New Roman"/>
          <w:b/>
          <w:bCs/>
          <w:color w:val="000000" w:themeColor="text1"/>
          <w:lang w:val="en-US"/>
        </w:rPr>
      </w:pPr>
      <w:bookmarkStart w:id="0" w:name="_Toc135957887"/>
      <w:r w:rsidRPr="00C42A17">
        <w:rPr>
          <w:rFonts w:ascii="Times New Roman" w:hAnsi="Times New Roman" w:cs="Times New Roman"/>
          <w:b/>
          <w:bCs/>
          <w:color w:val="000000" w:themeColor="text1"/>
          <w:sz w:val="28"/>
          <w:szCs w:val="28"/>
          <w:lang w:val="en-US"/>
        </w:rPr>
        <w:t>Introduction</w:t>
      </w:r>
      <w:bookmarkEnd w:id="0"/>
    </w:p>
    <w:p w14:paraId="45692D11" w14:textId="77777777" w:rsidR="00050171" w:rsidRPr="00E64C6B" w:rsidRDefault="00050171">
      <w:pPr>
        <w:rPr>
          <w:rFonts w:ascii="Times New Roman" w:hAnsi="Times New Roman" w:cs="Times New Roman"/>
          <w:lang w:val="en-US"/>
        </w:rPr>
      </w:pPr>
    </w:p>
    <w:p w14:paraId="6FCAE2D1" w14:textId="4C42D053" w:rsidR="00050171" w:rsidRPr="00E64C6B" w:rsidRDefault="00C30010" w:rsidP="00C30010">
      <w:pPr>
        <w:rPr>
          <w:rFonts w:ascii="Times New Roman" w:hAnsi="Times New Roman" w:cs="Times New Roman"/>
          <w:lang w:val="en-US"/>
        </w:rPr>
      </w:pPr>
      <w:r w:rsidRPr="00E64C6B">
        <w:rPr>
          <w:rFonts w:ascii="Times New Roman" w:hAnsi="Times New Roman" w:cs="Times New Roman"/>
          <w:lang w:val="en-US"/>
        </w:rPr>
        <w:t xml:space="preserve">All around the world, including the </w:t>
      </w:r>
      <w:r w:rsidR="0007392B" w:rsidRPr="00E64C6B">
        <w:rPr>
          <w:rFonts w:ascii="Times New Roman" w:hAnsi="Times New Roman" w:cs="Times New Roman"/>
          <w:lang w:val="en-US"/>
        </w:rPr>
        <w:t>industrialized</w:t>
      </w:r>
      <w:r w:rsidRPr="00E64C6B">
        <w:rPr>
          <w:rFonts w:ascii="Times New Roman" w:hAnsi="Times New Roman" w:cs="Times New Roman"/>
          <w:lang w:val="en-US"/>
        </w:rPr>
        <w:t xml:space="preserve"> economies of the United States of America, United Kingdom, Japan, Korea, and Russia, Novel Corona Viruses, also known as COVID-19 viruses, have spread.</w:t>
      </w:r>
      <w:r w:rsidR="00C47FA5" w:rsidRPr="00E64C6B">
        <w:rPr>
          <w:rFonts w:ascii="Times New Roman" w:hAnsi="Times New Roman" w:cs="Times New Roman"/>
          <w:lang w:val="en-US"/>
        </w:rPr>
        <w:t xml:space="preserve"> </w:t>
      </w:r>
      <w:r w:rsidRPr="00E64C6B">
        <w:rPr>
          <w:rFonts w:ascii="Times New Roman" w:hAnsi="Times New Roman" w:cs="Times New Roman"/>
          <w:lang w:val="en-US"/>
        </w:rPr>
        <w:t>Due to widespread lockdown in many places, the pandemic scenario has an impact on all sectors, but particularly the economy. There are effects of the shutdown on all activity by humans. Many scientists have created vaccines to address this issue.</w:t>
      </w:r>
    </w:p>
    <w:p w14:paraId="0DEE762A" w14:textId="77777777" w:rsidR="00C30010" w:rsidRPr="00E64C6B" w:rsidRDefault="00C30010" w:rsidP="00C30010">
      <w:pPr>
        <w:rPr>
          <w:rFonts w:ascii="Times New Roman" w:hAnsi="Times New Roman" w:cs="Times New Roman"/>
          <w:lang w:val="en-US"/>
        </w:rPr>
      </w:pPr>
    </w:p>
    <w:p w14:paraId="482AA058" w14:textId="70D135B0" w:rsidR="00C30010" w:rsidRPr="00E64C6B" w:rsidRDefault="00D5732D" w:rsidP="00D5732D">
      <w:pPr>
        <w:rPr>
          <w:rFonts w:ascii="Times New Roman" w:hAnsi="Times New Roman" w:cs="Times New Roman"/>
          <w:lang w:val="en-US"/>
        </w:rPr>
      </w:pPr>
      <w:r w:rsidRPr="00E64C6B">
        <w:rPr>
          <w:rFonts w:ascii="Times New Roman" w:hAnsi="Times New Roman" w:cs="Times New Roman"/>
          <w:lang w:val="en-US"/>
        </w:rPr>
        <w:t>Due to its adaptability, interactivity, and affordability, social media became the primary means of expression during that difficult time [</w:t>
      </w:r>
      <w:r w:rsidR="00C47FA5" w:rsidRPr="00E64C6B">
        <w:rPr>
          <w:rFonts w:ascii="Times New Roman" w:hAnsi="Times New Roman" w:cs="Times New Roman"/>
          <w:lang w:val="en-US"/>
        </w:rPr>
        <w:t>1</w:t>
      </w:r>
      <w:r w:rsidRPr="00E64C6B">
        <w:rPr>
          <w:rFonts w:ascii="Times New Roman" w:hAnsi="Times New Roman" w:cs="Times New Roman"/>
          <w:lang w:val="en-US"/>
        </w:rPr>
        <w:t>]. Twitter and other social networking sites are increasingly used for sharing ideas and forming personal opinions, in addition to for advertising [</w:t>
      </w:r>
      <w:r w:rsidR="00C47FA5" w:rsidRPr="00E64C6B">
        <w:rPr>
          <w:rFonts w:ascii="Times New Roman" w:hAnsi="Times New Roman" w:cs="Times New Roman"/>
          <w:lang w:val="en-US"/>
        </w:rPr>
        <w:t xml:space="preserve">2]. </w:t>
      </w:r>
      <w:r w:rsidRPr="00E64C6B">
        <w:rPr>
          <w:rFonts w:ascii="Times New Roman" w:hAnsi="Times New Roman" w:cs="Times New Roman"/>
          <w:lang w:val="en-US"/>
        </w:rPr>
        <w:t xml:space="preserve">By examining how individuals express their thoughts on various social media subjects, sentiment analysis may be performed on the public's perception of social media. Sentiment analysis is employed since </w:t>
      </w:r>
      <w:r w:rsidR="00707116" w:rsidRPr="00E64C6B">
        <w:rPr>
          <w:rFonts w:ascii="Times New Roman" w:hAnsi="Times New Roman" w:cs="Times New Roman"/>
          <w:lang w:val="en-US"/>
        </w:rPr>
        <w:t>its</w:t>
      </w:r>
      <w:r w:rsidRPr="00E64C6B">
        <w:rPr>
          <w:rFonts w:ascii="Times New Roman" w:hAnsi="Times New Roman" w:cs="Times New Roman"/>
          <w:lang w:val="en-US"/>
        </w:rPr>
        <w:t xml:space="preserve"> customary to consider public opinion while making decisions. As a result, this study tries to determine whether the sentiment in tweets about the </w:t>
      </w:r>
      <w:proofErr w:type="spellStart"/>
      <w:r w:rsidRPr="00E64C6B">
        <w:rPr>
          <w:rFonts w:ascii="Times New Roman" w:hAnsi="Times New Roman" w:cs="Times New Roman"/>
          <w:lang w:val="en-US"/>
        </w:rPr>
        <w:t>Pfizzer</w:t>
      </w:r>
      <w:proofErr w:type="spellEnd"/>
      <w:r w:rsidRPr="00E64C6B">
        <w:rPr>
          <w:rFonts w:ascii="Times New Roman" w:hAnsi="Times New Roman" w:cs="Times New Roman"/>
          <w:lang w:val="en-US"/>
        </w:rPr>
        <w:t xml:space="preserve"> Vaccine is good or negative. Any stakeholder in this topic, including vaccine manufacturers, medical facilities, and decision-makers, benefits from the findings.</w:t>
      </w:r>
    </w:p>
    <w:p w14:paraId="216CC6CE" w14:textId="77777777" w:rsidR="00707116" w:rsidRPr="00E64C6B" w:rsidRDefault="00707116" w:rsidP="00D5732D">
      <w:pPr>
        <w:rPr>
          <w:rFonts w:ascii="Times New Roman" w:hAnsi="Times New Roman" w:cs="Times New Roman"/>
          <w:lang w:val="en-US"/>
        </w:rPr>
      </w:pPr>
    </w:p>
    <w:p w14:paraId="3905E509" w14:textId="7FF1F285" w:rsidR="00707116" w:rsidRPr="00E64C6B" w:rsidRDefault="00707116" w:rsidP="00D5732D">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The COVID-19 situation is quickly changing thanks to vaccination initiatives. Most nations made enormous efforts to obtain and disperse millions of doses throughout the world</w:t>
      </w:r>
      <w:r w:rsidR="00C47FA5" w:rsidRPr="00E64C6B">
        <w:rPr>
          <w:rFonts w:ascii="Times New Roman" w:hAnsi="Times New Roman" w:cs="Times New Roman"/>
          <w:color w:val="000000" w:themeColor="text1"/>
          <w:lang w:val="en-US"/>
        </w:rPr>
        <w:t xml:space="preserve"> </w:t>
      </w:r>
      <w:r w:rsidRPr="00E64C6B">
        <w:rPr>
          <w:rFonts w:ascii="Times New Roman" w:hAnsi="Times New Roman" w:cs="Times New Roman"/>
          <w:color w:val="000000" w:themeColor="text1"/>
          <w:lang w:val="en-US"/>
        </w:rPr>
        <w:t>[</w:t>
      </w:r>
      <w:r w:rsidR="00C47FA5" w:rsidRPr="00E64C6B">
        <w:rPr>
          <w:rFonts w:ascii="Times New Roman" w:hAnsi="Times New Roman" w:cs="Times New Roman"/>
          <w:lang w:val="en-US"/>
        </w:rPr>
        <w:t>3</w:t>
      </w:r>
      <w:r w:rsidRPr="00E64C6B">
        <w:rPr>
          <w:rFonts w:ascii="Times New Roman" w:hAnsi="Times New Roman" w:cs="Times New Roman"/>
          <w:color w:val="000000" w:themeColor="text1"/>
          <w:lang w:val="en-US"/>
        </w:rPr>
        <w:t>]. Vaccines have been extensively reported, discussed, and argued by news as well as social media since their debut in November 2020, resulting in a flood of information that people have consumed[</w:t>
      </w:r>
      <w:r w:rsidR="00C47FA5" w:rsidRPr="00E64C6B">
        <w:rPr>
          <w:rFonts w:ascii="Times New Roman" w:hAnsi="Times New Roman" w:cs="Times New Roman"/>
          <w:lang w:val="en-US"/>
        </w:rPr>
        <w:t>4, 5</w:t>
      </w:r>
      <w:r w:rsidRPr="00E64C6B">
        <w:rPr>
          <w:rFonts w:ascii="Times New Roman" w:hAnsi="Times New Roman" w:cs="Times New Roman"/>
          <w:color w:val="000000" w:themeColor="text1"/>
          <w:lang w:val="en-US"/>
        </w:rPr>
        <w:t>]. In the end, the internet and newspapers both serve as important information sources[6,</w:t>
      </w:r>
      <w:r w:rsidR="00C47FA5" w:rsidRPr="00E64C6B">
        <w:rPr>
          <w:rFonts w:ascii="Times New Roman" w:hAnsi="Times New Roman" w:cs="Times New Roman"/>
          <w:lang w:val="en-US"/>
        </w:rPr>
        <w:t xml:space="preserve"> 7</w:t>
      </w:r>
      <w:r w:rsidRPr="00E64C6B">
        <w:rPr>
          <w:rFonts w:ascii="Times New Roman" w:hAnsi="Times New Roman" w:cs="Times New Roman"/>
          <w:color w:val="000000" w:themeColor="text1"/>
          <w:lang w:val="en-US"/>
        </w:rPr>
        <w:t>]; they support knowledge and particular viewpoints about actual events like vaccinations. Reconstructing major concepts that are read and influenced by large audiences requires examining the linguistic and emotional characteristics of knowledge conveyed by such venues[</w:t>
      </w:r>
      <w:r w:rsidR="00C47FA5" w:rsidRPr="00E64C6B">
        <w:rPr>
          <w:rFonts w:ascii="Times New Roman" w:hAnsi="Times New Roman" w:cs="Times New Roman"/>
          <w:lang w:val="en-US"/>
        </w:rPr>
        <w:t>4</w:t>
      </w:r>
      <w:r w:rsidRPr="00E64C6B">
        <w:rPr>
          <w:rFonts w:ascii="Times New Roman" w:hAnsi="Times New Roman" w:cs="Times New Roman"/>
          <w:color w:val="000000" w:themeColor="text1"/>
          <w:lang w:val="en-US"/>
        </w:rPr>
        <w:t>].</w:t>
      </w:r>
      <w:r w:rsidRPr="00E64C6B">
        <w:rPr>
          <w:rFonts w:ascii="Times New Roman" w:hAnsi="Times New Roman" w:cs="Times New Roman"/>
          <w:color w:val="000000" w:themeColor="text1"/>
        </w:rPr>
        <w:t xml:space="preserve"> </w:t>
      </w:r>
      <w:r w:rsidRPr="00E64C6B">
        <w:rPr>
          <w:rFonts w:ascii="Times New Roman" w:hAnsi="Times New Roman" w:cs="Times New Roman"/>
          <w:color w:val="000000" w:themeColor="text1"/>
          <w:lang w:val="en-US"/>
        </w:rPr>
        <w:t>It is imperative to reconstruct the way news outlets have been structuring knowledge around vaccinations for COVID-19, especially considering the massive audiences they reach. Monitoring emotions like anger or trust in shared knowledge is crucial, but understanding the main concepts that elicit these emotions in widely read content remains a challenge. Therefore, identifying specific emotional and conceptual associations promoted by news media is crucial for combating misinformation and social manipulation respectfully.</w:t>
      </w:r>
    </w:p>
    <w:p w14:paraId="0B378E42" w14:textId="77777777" w:rsidR="00707116" w:rsidRPr="00E64C6B" w:rsidRDefault="00707116" w:rsidP="00D5732D">
      <w:pPr>
        <w:rPr>
          <w:rFonts w:ascii="Times New Roman" w:hAnsi="Times New Roman" w:cs="Times New Roman"/>
          <w:color w:val="FF0000"/>
          <w:lang w:val="en-US"/>
        </w:rPr>
      </w:pPr>
    </w:p>
    <w:p w14:paraId="0F51826A" w14:textId="3A729A3C" w:rsidR="00707116" w:rsidRDefault="00707116" w:rsidP="00D5732D">
      <w:pPr>
        <w:rPr>
          <w:color w:val="000000" w:themeColor="text1"/>
          <w:lang w:val="en-US"/>
        </w:rPr>
      </w:pPr>
      <w:r w:rsidRPr="00E64C6B">
        <w:rPr>
          <w:rFonts w:ascii="Times New Roman" w:hAnsi="Times New Roman" w:cs="Times New Roman"/>
          <w:color w:val="000000" w:themeColor="text1"/>
          <w:lang w:val="en-US"/>
        </w:rPr>
        <w:t>This paper focuses</w:t>
      </w:r>
      <w:r w:rsidR="00C47FA5" w:rsidRPr="00E64C6B">
        <w:rPr>
          <w:rFonts w:ascii="Times New Roman" w:hAnsi="Times New Roman" w:cs="Times New Roman"/>
          <w:color w:val="000000" w:themeColor="text1"/>
          <w:lang w:val="en-US"/>
        </w:rPr>
        <w:t xml:space="preserve"> on usage of two database of MongoDB and MySQL system under the Hadoop </w:t>
      </w:r>
      <w:r w:rsidR="009C6722" w:rsidRPr="00E64C6B">
        <w:rPr>
          <w:rFonts w:ascii="Times New Roman" w:hAnsi="Times New Roman" w:cs="Times New Roman"/>
          <w:color w:val="000000" w:themeColor="text1"/>
          <w:lang w:val="en-US"/>
        </w:rPr>
        <w:t>MapReduce</w:t>
      </w:r>
      <w:r w:rsidR="00C47FA5" w:rsidRPr="00E64C6B">
        <w:rPr>
          <w:rFonts w:ascii="Times New Roman" w:hAnsi="Times New Roman" w:cs="Times New Roman"/>
          <w:color w:val="000000" w:themeColor="text1"/>
          <w:lang w:val="en-US"/>
        </w:rPr>
        <w:t xml:space="preserve"> environment to understand the sentiment of Pfizer vaccine using the online Twitter data.</w:t>
      </w:r>
    </w:p>
    <w:p w14:paraId="11DDC596" w14:textId="77777777" w:rsidR="00707116" w:rsidRPr="00707116" w:rsidRDefault="00707116" w:rsidP="00D5732D">
      <w:pPr>
        <w:rPr>
          <w:b/>
          <w:bCs/>
          <w:color w:val="000000" w:themeColor="text1"/>
          <w:lang w:val="en-US"/>
        </w:rPr>
      </w:pPr>
    </w:p>
    <w:p w14:paraId="175E4714" w14:textId="77777777" w:rsidR="000118D1" w:rsidRDefault="000118D1" w:rsidP="00A84A84">
      <w:pPr>
        <w:rPr>
          <w:b/>
          <w:bCs/>
          <w:color w:val="000000" w:themeColor="text1"/>
          <w:sz w:val="32"/>
          <w:szCs w:val="32"/>
          <w:lang w:val="en-US"/>
        </w:rPr>
      </w:pPr>
    </w:p>
    <w:p w14:paraId="2FB2F958" w14:textId="77777777" w:rsidR="00E64C6B" w:rsidRDefault="00E64C6B" w:rsidP="00A84A84">
      <w:pPr>
        <w:rPr>
          <w:b/>
          <w:bCs/>
          <w:color w:val="000000" w:themeColor="text1"/>
          <w:sz w:val="32"/>
          <w:szCs w:val="32"/>
          <w:lang w:val="en-US"/>
        </w:rPr>
      </w:pPr>
    </w:p>
    <w:p w14:paraId="6B690B13" w14:textId="16D976ED" w:rsidR="00707116" w:rsidRPr="00E64C6B" w:rsidRDefault="0007392B" w:rsidP="00687BC0">
      <w:pPr>
        <w:pStyle w:val="Balk1"/>
        <w:numPr>
          <w:ilvl w:val="0"/>
          <w:numId w:val="2"/>
        </w:numPr>
        <w:rPr>
          <w:rFonts w:ascii="Times New Roman" w:hAnsi="Times New Roman" w:cs="Times New Roman"/>
          <w:b/>
          <w:bCs/>
          <w:color w:val="000000" w:themeColor="text1"/>
          <w:lang w:val="en-US"/>
        </w:rPr>
      </w:pPr>
      <w:bookmarkStart w:id="1" w:name="_Toc135957888"/>
      <w:r w:rsidRPr="00C42A17">
        <w:rPr>
          <w:rFonts w:ascii="Times New Roman" w:hAnsi="Times New Roman" w:cs="Times New Roman"/>
          <w:b/>
          <w:bCs/>
          <w:color w:val="000000" w:themeColor="text1"/>
          <w:sz w:val="28"/>
          <w:szCs w:val="28"/>
          <w:lang w:val="en-US"/>
        </w:rPr>
        <w:lastRenderedPageBreak/>
        <w:t>Literature</w:t>
      </w:r>
      <w:r w:rsidRPr="00E64C6B">
        <w:rPr>
          <w:rFonts w:ascii="Times New Roman" w:hAnsi="Times New Roman" w:cs="Times New Roman"/>
          <w:b/>
          <w:bCs/>
          <w:color w:val="000000" w:themeColor="text1"/>
          <w:lang w:val="en-US"/>
        </w:rPr>
        <w:t xml:space="preserve"> Review</w:t>
      </w:r>
      <w:bookmarkEnd w:id="1"/>
    </w:p>
    <w:p w14:paraId="2831638B" w14:textId="77777777" w:rsidR="00E51850" w:rsidRPr="00E64C6B" w:rsidRDefault="00E51850" w:rsidP="00D5732D">
      <w:pPr>
        <w:rPr>
          <w:rFonts w:ascii="Times New Roman" w:hAnsi="Times New Roman" w:cs="Times New Roman"/>
          <w:b/>
          <w:bCs/>
          <w:color w:val="000000" w:themeColor="text1"/>
          <w:lang w:val="en-US"/>
        </w:rPr>
      </w:pPr>
    </w:p>
    <w:p w14:paraId="54810E85" w14:textId="341359FD" w:rsidR="00E51850" w:rsidRPr="00E64C6B" w:rsidRDefault="00E51850" w:rsidP="00D5732D">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The use of language is fundamental for conveying ideas and exchanging knowledge. Consequently, analyzing linguistic data is essential when mapping perceptions and attitudes accurately. Emerging artificial intelligence technologies have been leveraged in computer science to create novel approaches like deep neural networks or sentiment analysis that enable precise predictions of stances within texts [</w:t>
      </w:r>
      <w:r w:rsidR="00C47FA5" w:rsidRPr="00E64C6B">
        <w:rPr>
          <w:rFonts w:ascii="Times New Roman" w:hAnsi="Times New Roman" w:cs="Times New Roman"/>
          <w:lang w:val="en-US"/>
        </w:rPr>
        <w:t>8, 9</w:t>
      </w:r>
      <w:r w:rsidRPr="00E64C6B">
        <w:rPr>
          <w:rFonts w:ascii="Times New Roman" w:hAnsi="Times New Roman" w:cs="Times New Roman"/>
          <w:color w:val="000000" w:themeColor="text1"/>
          <w:lang w:val="en-US"/>
        </w:rPr>
        <w:t>].</w:t>
      </w:r>
    </w:p>
    <w:p w14:paraId="06B63364" w14:textId="77777777" w:rsidR="0079664E" w:rsidRPr="00E64C6B" w:rsidRDefault="0079664E" w:rsidP="00D5732D">
      <w:pPr>
        <w:rPr>
          <w:rFonts w:ascii="Times New Roman" w:hAnsi="Times New Roman" w:cs="Times New Roman"/>
          <w:color w:val="000000" w:themeColor="text1"/>
          <w:lang w:val="en-US"/>
        </w:rPr>
      </w:pPr>
    </w:p>
    <w:p w14:paraId="67565E15" w14:textId="204D8FC1" w:rsidR="0079664E" w:rsidRPr="00E64C6B" w:rsidRDefault="0079664E" w:rsidP="00D5732D">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Previous research has used tweets to </w:t>
      </w:r>
      <w:proofErr w:type="spellStart"/>
      <w:r w:rsidRPr="00E64C6B">
        <w:rPr>
          <w:rFonts w:ascii="Times New Roman" w:hAnsi="Times New Roman" w:cs="Times New Roman"/>
          <w:color w:val="000000" w:themeColor="text1"/>
          <w:lang w:val="en-US"/>
        </w:rPr>
        <w:t>analyse</w:t>
      </w:r>
      <w:proofErr w:type="spellEnd"/>
      <w:r w:rsidRPr="00E64C6B">
        <w:rPr>
          <w:rFonts w:ascii="Times New Roman" w:hAnsi="Times New Roman" w:cs="Times New Roman"/>
          <w:color w:val="000000" w:themeColor="text1"/>
          <w:lang w:val="en-US"/>
        </w:rPr>
        <w:t xml:space="preserve"> public opinion of vaccinations other than COVID-19 vaccines. There are currently few studies that have examined global public opinion regarding tweets directly related to the COVID-19 vaccine. For instance, Dubey examined the emotions expressed in tweets about the COVID-19 vaccine that were only posted in India and between January 14, 2021, and the 18th of January 2021 [</w:t>
      </w:r>
      <w:r w:rsidRPr="00E64C6B">
        <w:rPr>
          <w:rFonts w:ascii="Times New Roman" w:hAnsi="Times New Roman" w:cs="Times New Roman"/>
          <w:lang w:val="en-US"/>
        </w:rPr>
        <w:t>1</w:t>
      </w:r>
      <w:r w:rsidR="0073245A" w:rsidRPr="00E64C6B">
        <w:rPr>
          <w:rFonts w:ascii="Times New Roman" w:hAnsi="Times New Roman" w:cs="Times New Roman"/>
          <w:lang w:val="en-US"/>
        </w:rPr>
        <w:t>0</w:t>
      </w:r>
      <w:r w:rsidRPr="00E64C6B">
        <w:rPr>
          <w:rFonts w:ascii="Times New Roman" w:hAnsi="Times New Roman" w:cs="Times New Roman"/>
          <w:color w:val="000000" w:themeColor="text1"/>
          <w:lang w:val="en-US"/>
        </w:rPr>
        <w:t xml:space="preserve">]. In order to explain </w:t>
      </w:r>
      <w:proofErr w:type="spellStart"/>
      <w:r w:rsidRPr="00E64C6B">
        <w:rPr>
          <w:rFonts w:ascii="Times New Roman" w:hAnsi="Times New Roman" w:cs="Times New Roman"/>
          <w:color w:val="000000" w:themeColor="text1"/>
          <w:lang w:val="en-US"/>
        </w:rPr>
        <w:t>behavioural</w:t>
      </w:r>
      <w:proofErr w:type="spellEnd"/>
      <w:r w:rsidRPr="00E64C6B">
        <w:rPr>
          <w:rFonts w:ascii="Times New Roman" w:hAnsi="Times New Roman" w:cs="Times New Roman"/>
          <w:color w:val="000000" w:themeColor="text1"/>
          <w:lang w:val="en-US"/>
        </w:rPr>
        <w:t xml:space="preserve"> intention towards COVID-19 vaccinations from a social psychology perspective, Liu et al. assembled a limited set of data using the COM-B model [</w:t>
      </w:r>
      <w:r w:rsidRPr="00E64C6B">
        <w:rPr>
          <w:rFonts w:ascii="Times New Roman" w:hAnsi="Times New Roman" w:cs="Times New Roman"/>
          <w:lang w:val="en-US"/>
        </w:rPr>
        <w:t>1</w:t>
      </w:r>
      <w:r w:rsidR="0073245A" w:rsidRPr="00E64C6B">
        <w:rPr>
          <w:rFonts w:ascii="Times New Roman" w:hAnsi="Times New Roman" w:cs="Times New Roman"/>
          <w:lang w:val="en-US"/>
        </w:rPr>
        <w:t>1</w:t>
      </w:r>
      <w:r w:rsidRPr="00E64C6B">
        <w:rPr>
          <w:rFonts w:ascii="Times New Roman" w:hAnsi="Times New Roman" w:cs="Times New Roman"/>
          <w:color w:val="000000" w:themeColor="text1"/>
          <w:lang w:val="en-US"/>
        </w:rPr>
        <w:t xml:space="preserve">]. In order to automatically identify tweets containing </w:t>
      </w:r>
      <w:proofErr w:type="spellStart"/>
      <w:r w:rsidRPr="00E64C6B">
        <w:rPr>
          <w:rFonts w:ascii="Times New Roman" w:hAnsi="Times New Roman" w:cs="Times New Roman"/>
          <w:color w:val="000000" w:themeColor="text1"/>
          <w:lang w:val="en-US"/>
        </w:rPr>
        <w:t>behavioural</w:t>
      </w:r>
      <w:proofErr w:type="spellEnd"/>
      <w:r w:rsidRPr="00E64C6B">
        <w:rPr>
          <w:rFonts w:ascii="Times New Roman" w:hAnsi="Times New Roman" w:cs="Times New Roman"/>
          <w:color w:val="000000" w:themeColor="text1"/>
          <w:lang w:val="en-US"/>
        </w:rPr>
        <w:t xml:space="preserve"> intents in relation to the COVID-19 vaccination, several researchers have also developed transfer learning models [</w:t>
      </w:r>
      <w:r w:rsidR="0073245A" w:rsidRPr="00E64C6B">
        <w:rPr>
          <w:rFonts w:ascii="Times New Roman" w:hAnsi="Times New Roman" w:cs="Times New Roman"/>
          <w:lang w:val="en-US"/>
        </w:rPr>
        <w:t>11</w:t>
      </w:r>
      <w:r w:rsidRPr="00E64C6B">
        <w:rPr>
          <w:rFonts w:ascii="Times New Roman" w:hAnsi="Times New Roman" w:cs="Times New Roman"/>
          <w:color w:val="000000" w:themeColor="text1"/>
          <w:lang w:val="en-US"/>
        </w:rPr>
        <w:t>]. Deep learning models were created by Du et al. for tweets relating to the HPV vaccine, and they discovered that the mood shifted in early 2017 and differed significantly between regions in the U.S. [</w:t>
      </w:r>
      <w:r w:rsidRPr="00E64C6B">
        <w:rPr>
          <w:rFonts w:ascii="Times New Roman" w:hAnsi="Times New Roman" w:cs="Times New Roman"/>
          <w:lang w:val="en-US"/>
        </w:rPr>
        <w:t>1</w:t>
      </w:r>
      <w:r w:rsidR="0073245A" w:rsidRPr="00E64C6B">
        <w:rPr>
          <w:rFonts w:ascii="Times New Roman" w:hAnsi="Times New Roman" w:cs="Times New Roman"/>
          <w:lang w:val="en-US"/>
        </w:rPr>
        <w:t>2</w:t>
      </w:r>
      <w:r w:rsidRPr="00E64C6B">
        <w:rPr>
          <w:rFonts w:ascii="Times New Roman" w:hAnsi="Times New Roman" w:cs="Times New Roman"/>
          <w:color w:val="000000" w:themeColor="text1"/>
          <w:lang w:val="en-US"/>
        </w:rPr>
        <w:t xml:space="preserve">]. Pregnant women's participation in research, vaccine promotion, and institutional confidence and openness were the three primary issues with a global concern that Martin et al. effectively discovered after </w:t>
      </w:r>
      <w:proofErr w:type="spellStart"/>
      <w:r w:rsidRPr="00E64C6B">
        <w:rPr>
          <w:rFonts w:ascii="Times New Roman" w:hAnsi="Times New Roman" w:cs="Times New Roman"/>
          <w:color w:val="000000" w:themeColor="text1"/>
          <w:lang w:val="en-US"/>
        </w:rPr>
        <w:t>analysing</w:t>
      </w:r>
      <w:proofErr w:type="spellEnd"/>
      <w:r w:rsidRPr="00E64C6B">
        <w:rPr>
          <w:rFonts w:ascii="Times New Roman" w:hAnsi="Times New Roman" w:cs="Times New Roman"/>
          <w:color w:val="000000" w:themeColor="text1"/>
          <w:lang w:val="en-US"/>
        </w:rPr>
        <w:t xml:space="preserve"> maternal vaccination posters from various countries [</w:t>
      </w:r>
      <w:r w:rsidRPr="00E64C6B">
        <w:rPr>
          <w:rFonts w:ascii="Times New Roman" w:hAnsi="Times New Roman" w:cs="Times New Roman"/>
          <w:lang w:val="en-US"/>
        </w:rPr>
        <w:t>1</w:t>
      </w:r>
      <w:r w:rsidR="0073245A" w:rsidRPr="00E64C6B">
        <w:rPr>
          <w:rFonts w:ascii="Times New Roman" w:hAnsi="Times New Roman" w:cs="Times New Roman"/>
          <w:lang w:val="en-US"/>
        </w:rPr>
        <w:t>3</w:t>
      </w:r>
      <w:r w:rsidRPr="00E64C6B">
        <w:rPr>
          <w:rFonts w:ascii="Times New Roman" w:hAnsi="Times New Roman" w:cs="Times New Roman"/>
          <w:color w:val="000000" w:themeColor="text1"/>
          <w:lang w:val="en-US"/>
        </w:rPr>
        <w:t>].</w:t>
      </w:r>
    </w:p>
    <w:p w14:paraId="2B6C1FBE" w14:textId="77777777" w:rsidR="00984E6E" w:rsidRPr="00E64C6B" w:rsidRDefault="00984E6E" w:rsidP="00D5732D">
      <w:pPr>
        <w:rPr>
          <w:rFonts w:ascii="Times New Roman" w:hAnsi="Times New Roman" w:cs="Times New Roman"/>
          <w:color w:val="000000" w:themeColor="text1"/>
          <w:lang w:val="en-US"/>
        </w:rPr>
      </w:pPr>
    </w:p>
    <w:p w14:paraId="42586BF5" w14:textId="6FF6BDDE" w:rsidR="0007392B" w:rsidRPr="00E64C6B" w:rsidRDefault="0007392B" w:rsidP="00687BC0">
      <w:pPr>
        <w:pStyle w:val="Balk1"/>
        <w:numPr>
          <w:ilvl w:val="0"/>
          <w:numId w:val="2"/>
        </w:numPr>
        <w:rPr>
          <w:rFonts w:ascii="Times New Roman" w:hAnsi="Times New Roman" w:cs="Times New Roman"/>
          <w:b/>
          <w:bCs/>
          <w:color w:val="000000" w:themeColor="text1"/>
          <w:lang w:val="en-US"/>
        </w:rPr>
      </w:pPr>
      <w:bookmarkStart w:id="2" w:name="_Toc135957889"/>
      <w:r w:rsidRPr="00E64C6B">
        <w:rPr>
          <w:rFonts w:ascii="Times New Roman" w:hAnsi="Times New Roman" w:cs="Times New Roman"/>
          <w:b/>
          <w:bCs/>
          <w:color w:val="000000" w:themeColor="text1"/>
          <w:lang w:val="en-US"/>
        </w:rPr>
        <w:t xml:space="preserve">Data </w:t>
      </w:r>
      <w:r w:rsidRPr="00C42A17">
        <w:rPr>
          <w:rFonts w:ascii="Times New Roman" w:hAnsi="Times New Roman" w:cs="Times New Roman"/>
          <w:b/>
          <w:bCs/>
          <w:color w:val="000000" w:themeColor="text1"/>
          <w:sz w:val="28"/>
          <w:szCs w:val="28"/>
          <w:lang w:val="en-US"/>
        </w:rPr>
        <w:t>and</w:t>
      </w:r>
      <w:r w:rsidRPr="00E64C6B">
        <w:rPr>
          <w:rFonts w:ascii="Times New Roman" w:hAnsi="Times New Roman" w:cs="Times New Roman"/>
          <w:b/>
          <w:bCs/>
          <w:color w:val="000000" w:themeColor="text1"/>
          <w:lang w:val="en-US"/>
        </w:rPr>
        <w:t xml:space="preserve"> Methodology</w:t>
      </w:r>
      <w:bookmarkEnd w:id="2"/>
    </w:p>
    <w:p w14:paraId="24A02DEE" w14:textId="27EDCAAF" w:rsidR="00984E6E" w:rsidRPr="00E64C6B" w:rsidRDefault="0001310C" w:rsidP="0001310C">
      <w:pPr>
        <w:pStyle w:val="Balk2"/>
        <w:rPr>
          <w:rFonts w:ascii="Times New Roman" w:hAnsi="Times New Roman" w:cs="Times New Roman"/>
          <w:b/>
          <w:bCs/>
          <w:color w:val="000000" w:themeColor="text1"/>
          <w:lang w:val="en-US"/>
        </w:rPr>
      </w:pPr>
      <w:bookmarkStart w:id="3" w:name="_Toc135957890"/>
      <w:r w:rsidRPr="00E64C6B">
        <w:rPr>
          <w:rFonts w:ascii="Times New Roman" w:hAnsi="Times New Roman" w:cs="Times New Roman"/>
          <w:b/>
          <w:bCs/>
          <w:color w:val="000000" w:themeColor="text1"/>
          <w:lang w:val="en-US"/>
        </w:rPr>
        <w:t xml:space="preserve">3.1. </w:t>
      </w:r>
      <w:r w:rsidR="00984E6E" w:rsidRPr="00E64C6B">
        <w:rPr>
          <w:rFonts w:ascii="Times New Roman" w:hAnsi="Times New Roman" w:cs="Times New Roman"/>
          <w:b/>
          <w:bCs/>
          <w:color w:val="000000" w:themeColor="text1"/>
          <w:lang w:val="en-US"/>
        </w:rPr>
        <w:t>Data</w:t>
      </w:r>
      <w:bookmarkEnd w:id="3"/>
    </w:p>
    <w:p w14:paraId="735028F0" w14:textId="77777777" w:rsidR="00984E6E" w:rsidRPr="00E64C6B" w:rsidRDefault="00984E6E" w:rsidP="00D5732D">
      <w:pPr>
        <w:rPr>
          <w:rFonts w:ascii="Times New Roman" w:hAnsi="Times New Roman" w:cs="Times New Roman"/>
          <w:b/>
          <w:bCs/>
          <w:color w:val="000000" w:themeColor="text1"/>
          <w:lang w:val="en-US"/>
        </w:rPr>
      </w:pPr>
    </w:p>
    <w:p w14:paraId="72937FEF" w14:textId="77777777" w:rsidR="00984E6E" w:rsidRPr="00E64C6B" w:rsidRDefault="00984E6E" w:rsidP="00984E6E">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data has been retrieved from the Kaggle dataset containing tweets about the Pfizer Vaccine. The dataset probably contains a variety of information about each tweet, including the tweet text, time stamp, user details, location, and sentiment ratings. It might also include other metadata, such as user demographics, </w:t>
      </w:r>
      <w:proofErr w:type="spellStart"/>
      <w:r w:rsidRPr="00E64C6B">
        <w:rPr>
          <w:rFonts w:ascii="Times New Roman" w:hAnsi="Times New Roman" w:cs="Times New Roman"/>
          <w:color w:val="000000" w:themeColor="text1"/>
          <w:lang w:val="en-US"/>
        </w:rPr>
        <w:t>favourites</w:t>
      </w:r>
      <w:proofErr w:type="spellEnd"/>
      <w:r w:rsidRPr="00E64C6B">
        <w:rPr>
          <w:rFonts w:ascii="Times New Roman" w:hAnsi="Times New Roman" w:cs="Times New Roman"/>
          <w:color w:val="000000" w:themeColor="text1"/>
          <w:lang w:val="en-US"/>
        </w:rPr>
        <w:t>, and retweet counts.</w:t>
      </w:r>
    </w:p>
    <w:p w14:paraId="1F9FDC47" w14:textId="77777777" w:rsidR="00984E6E" w:rsidRPr="00E64C6B" w:rsidRDefault="00984E6E" w:rsidP="00984E6E">
      <w:pPr>
        <w:rPr>
          <w:rFonts w:ascii="Times New Roman" w:hAnsi="Times New Roman" w:cs="Times New Roman"/>
          <w:color w:val="000000" w:themeColor="text1"/>
          <w:lang w:val="en-US"/>
        </w:rPr>
      </w:pPr>
    </w:p>
    <w:p w14:paraId="4E468540" w14:textId="5A437D0F" w:rsidR="00984E6E" w:rsidRPr="00E64C6B" w:rsidRDefault="00984E6E" w:rsidP="00984E6E">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dataset's goal is to examine online debates, sentiment, and attitudes regarding the Pfizer vaccination. The dataset can be used for exploratory analytics such as sentiment analysis, topic modelling, sentiment trends across </w:t>
      </w:r>
      <w:r w:rsidRPr="00E64C6B">
        <w:rPr>
          <w:rFonts w:ascii="Times New Roman" w:hAnsi="Times New Roman" w:cs="Times New Roman"/>
          <w:lang w:val="en-US"/>
        </w:rPr>
        <w:t>time</w:t>
      </w:r>
      <w:r w:rsidRPr="00E64C6B">
        <w:rPr>
          <w:rFonts w:ascii="Times New Roman" w:hAnsi="Times New Roman" w:cs="Times New Roman"/>
          <w:color w:val="000000" w:themeColor="text1"/>
          <w:lang w:val="en-US"/>
        </w:rPr>
        <w:t xml:space="preserve">, </w:t>
      </w:r>
      <w:proofErr w:type="spellStart"/>
      <w:r w:rsidRPr="00E64C6B">
        <w:rPr>
          <w:rFonts w:ascii="Times New Roman" w:hAnsi="Times New Roman" w:cs="Times New Roman"/>
          <w:color w:val="000000" w:themeColor="text1"/>
          <w:lang w:val="en-US"/>
        </w:rPr>
        <w:t>etc</w:t>
      </w:r>
      <w:proofErr w:type="spellEnd"/>
      <w:r w:rsidR="0073245A" w:rsidRPr="00E64C6B">
        <w:rPr>
          <w:rFonts w:ascii="Times New Roman" w:hAnsi="Times New Roman" w:cs="Times New Roman"/>
          <w:color w:val="000000" w:themeColor="text1"/>
          <w:lang w:val="en-US"/>
        </w:rPr>
        <w:t xml:space="preserve"> [14].</w:t>
      </w:r>
    </w:p>
    <w:p w14:paraId="72373CFB" w14:textId="77777777" w:rsidR="00984E6E" w:rsidRPr="00E64C6B" w:rsidRDefault="00984E6E" w:rsidP="00984E6E">
      <w:pPr>
        <w:rPr>
          <w:rFonts w:ascii="Times New Roman" w:hAnsi="Times New Roman" w:cs="Times New Roman"/>
          <w:color w:val="000000" w:themeColor="text1"/>
          <w:lang w:val="en-US"/>
        </w:rPr>
      </w:pPr>
    </w:p>
    <w:p w14:paraId="63410B03" w14:textId="77777777" w:rsidR="00B66CF6" w:rsidRPr="00E64C6B" w:rsidRDefault="00B66CF6" w:rsidP="00984E6E">
      <w:pPr>
        <w:rPr>
          <w:rFonts w:ascii="Times New Roman" w:hAnsi="Times New Roman" w:cs="Times New Roman"/>
          <w:b/>
          <w:bCs/>
          <w:color w:val="000000" w:themeColor="text1"/>
          <w:lang w:val="en-US"/>
        </w:rPr>
      </w:pPr>
    </w:p>
    <w:p w14:paraId="118ECEDA" w14:textId="77777777" w:rsidR="00B66CF6" w:rsidRPr="00E64C6B" w:rsidRDefault="00B66CF6" w:rsidP="00984E6E">
      <w:pPr>
        <w:rPr>
          <w:rFonts w:ascii="Times New Roman" w:hAnsi="Times New Roman" w:cs="Times New Roman"/>
          <w:b/>
          <w:bCs/>
          <w:color w:val="000000" w:themeColor="text1"/>
          <w:lang w:val="en-US"/>
        </w:rPr>
      </w:pPr>
    </w:p>
    <w:p w14:paraId="1E8C6A84" w14:textId="77777777" w:rsidR="00B66CF6" w:rsidRPr="00E64C6B" w:rsidRDefault="00B66CF6" w:rsidP="00984E6E">
      <w:pPr>
        <w:rPr>
          <w:rFonts w:ascii="Times New Roman" w:hAnsi="Times New Roman" w:cs="Times New Roman"/>
          <w:b/>
          <w:bCs/>
          <w:color w:val="000000" w:themeColor="text1"/>
          <w:lang w:val="en-US"/>
        </w:rPr>
      </w:pPr>
    </w:p>
    <w:p w14:paraId="042BDC75" w14:textId="77777777" w:rsidR="00B66CF6" w:rsidRPr="00E64C6B" w:rsidRDefault="00B66CF6" w:rsidP="00984E6E">
      <w:pPr>
        <w:rPr>
          <w:rFonts w:ascii="Times New Roman" w:hAnsi="Times New Roman" w:cs="Times New Roman"/>
          <w:b/>
          <w:bCs/>
          <w:color w:val="000000" w:themeColor="text1"/>
          <w:lang w:val="en-US"/>
        </w:rPr>
      </w:pPr>
    </w:p>
    <w:p w14:paraId="3CC605A0" w14:textId="77777777" w:rsidR="00B66CF6" w:rsidRPr="00E64C6B" w:rsidRDefault="00B66CF6" w:rsidP="00984E6E">
      <w:pPr>
        <w:rPr>
          <w:rFonts w:ascii="Times New Roman" w:hAnsi="Times New Roman" w:cs="Times New Roman"/>
          <w:b/>
          <w:bCs/>
          <w:color w:val="000000" w:themeColor="text1"/>
          <w:lang w:val="en-US"/>
        </w:rPr>
      </w:pPr>
    </w:p>
    <w:p w14:paraId="11B3990E" w14:textId="77777777" w:rsidR="00B66CF6" w:rsidRPr="00E64C6B" w:rsidRDefault="00B66CF6" w:rsidP="00984E6E">
      <w:pPr>
        <w:rPr>
          <w:rFonts w:ascii="Times New Roman" w:hAnsi="Times New Roman" w:cs="Times New Roman"/>
          <w:b/>
          <w:bCs/>
          <w:color w:val="000000" w:themeColor="text1"/>
          <w:lang w:val="en-US"/>
        </w:rPr>
      </w:pPr>
    </w:p>
    <w:p w14:paraId="46AE83E4" w14:textId="77777777" w:rsidR="00B66CF6" w:rsidRDefault="00B66CF6" w:rsidP="00984E6E">
      <w:pPr>
        <w:rPr>
          <w:rFonts w:ascii="Times New Roman" w:hAnsi="Times New Roman" w:cs="Times New Roman"/>
          <w:b/>
          <w:bCs/>
          <w:color w:val="000000" w:themeColor="text1"/>
          <w:lang w:val="en-US"/>
        </w:rPr>
      </w:pPr>
    </w:p>
    <w:p w14:paraId="4FDA3E3D" w14:textId="77777777" w:rsidR="00E64C6B" w:rsidRPr="00E64C6B" w:rsidRDefault="00E64C6B" w:rsidP="00984E6E">
      <w:pPr>
        <w:rPr>
          <w:rFonts w:ascii="Times New Roman" w:hAnsi="Times New Roman" w:cs="Times New Roman"/>
          <w:b/>
          <w:bCs/>
          <w:color w:val="000000" w:themeColor="text1"/>
          <w:lang w:val="en-US"/>
        </w:rPr>
      </w:pPr>
    </w:p>
    <w:p w14:paraId="071071FF" w14:textId="77777777" w:rsidR="00B66CF6" w:rsidRPr="00E64C6B" w:rsidRDefault="00B66CF6" w:rsidP="00984E6E">
      <w:pPr>
        <w:rPr>
          <w:rFonts w:ascii="Times New Roman" w:hAnsi="Times New Roman" w:cs="Times New Roman"/>
          <w:b/>
          <w:bCs/>
          <w:color w:val="000000" w:themeColor="text1"/>
          <w:lang w:val="en-US"/>
        </w:rPr>
      </w:pPr>
    </w:p>
    <w:p w14:paraId="0B3732FA" w14:textId="77777777" w:rsidR="00B66CF6" w:rsidRPr="00E64C6B" w:rsidRDefault="00B66CF6" w:rsidP="00984E6E">
      <w:pPr>
        <w:rPr>
          <w:rFonts w:ascii="Times New Roman" w:hAnsi="Times New Roman" w:cs="Times New Roman"/>
          <w:b/>
          <w:bCs/>
          <w:color w:val="000000" w:themeColor="text1"/>
          <w:lang w:val="en-US"/>
        </w:rPr>
      </w:pPr>
    </w:p>
    <w:p w14:paraId="49E4E3C2" w14:textId="77777777" w:rsidR="00B66CF6" w:rsidRPr="00E64C6B" w:rsidRDefault="00B66CF6" w:rsidP="00984E6E">
      <w:pPr>
        <w:rPr>
          <w:rFonts w:ascii="Times New Roman" w:hAnsi="Times New Roman" w:cs="Times New Roman"/>
          <w:b/>
          <w:bCs/>
          <w:color w:val="000000" w:themeColor="text1"/>
          <w:lang w:val="en-US"/>
        </w:rPr>
      </w:pPr>
    </w:p>
    <w:p w14:paraId="385CEDF4" w14:textId="5FAB4E3A" w:rsidR="00984E6E" w:rsidRPr="00E64C6B" w:rsidRDefault="0007392B" w:rsidP="0001310C">
      <w:pPr>
        <w:pStyle w:val="Balk2"/>
        <w:rPr>
          <w:rFonts w:ascii="Times New Roman" w:hAnsi="Times New Roman" w:cs="Times New Roman"/>
          <w:b/>
          <w:bCs/>
          <w:color w:val="000000" w:themeColor="text1"/>
          <w:lang w:val="en-US"/>
        </w:rPr>
      </w:pPr>
      <w:bookmarkStart w:id="4" w:name="_Toc135957891"/>
      <w:r w:rsidRPr="00E64C6B">
        <w:rPr>
          <w:rFonts w:ascii="Times New Roman" w:hAnsi="Times New Roman" w:cs="Times New Roman"/>
          <w:b/>
          <w:bCs/>
          <w:color w:val="000000" w:themeColor="text1"/>
          <w:lang w:val="en-US"/>
        </w:rPr>
        <w:lastRenderedPageBreak/>
        <w:t xml:space="preserve">3.2 </w:t>
      </w:r>
      <w:r w:rsidR="00984E6E" w:rsidRPr="00E64C6B">
        <w:rPr>
          <w:rFonts w:ascii="Times New Roman" w:hAnsi="Times New Roman" w:cs="Times New Roman"/>
          <w:b/>
          <w:bCs/>
          <w:color w:val="000000" w:themeColor="text1"/>
          <w:lang w:val="en-US"/>
        </w:rPr>
        <w:t>Methodology</w:t>
      </w:r>
      <w:bookmarkEnd w:id="4"/>
    </w:p>
    <w:p w14:paraId="63C52497" w14:textId="77777777" w:rsidR="00984E6E" w:rsidRDefault="00984E6E" w:rsidP="00984E6E">
      <w:pPr>
        <w:rPr>
          <w:b/>
          <w:bCs/>
          <w:color w:val="000000" w:themeColor="text1"/>
          <w:lang w:val="en-US"/>
        </w:rPr>
      </w:pPr>
    </w:p>
    <w:p w14:paraId="14BBF136" w14:textId="77777777" w:rsidR="0073245A" w:rsidRDefault="009A3989" w:rsidP="0073245A">
      <w:pPr>
        <w:keepNext/>
        <w:jc w:val="center"/>
      </w:pPr>
      <w:r>
        <w:rPr>
          <w:b/>
          <w:bCs/>
          <w:noProof/>
          <w:color w:val="000000" w:themeColor="text1"/>
          <w:lang w:val="en-US"/>
        </w:rPr>
        <w:drawing>
          <wp:inline distT="0" distB="0" distL="0" distR="0" wp14:anchorId="669D6735" wp14:editId="4E99AF2A">
            <wp:extent cx="2805061" cy="3226268"/>
            <wp:effectExtent l="0" t="0" r="1905" b="0"/>
            <wp:docPr id="747337250" name="Picture 2"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7250" name="Picture 2" descr="A picture containing text, screenshot, circle, fo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24663" cy="3248813"/>
                    </a:xfrm>
                    <a:prstGeom prst="rect">
                      <a:avLst/>
                    </a:prstGeom>
                    <a:solidFill>
                      <a:schemeClr val="bg2"/>
                    </a:solidFill>
                  </pic:spPr>
                </pic:pic>
              </a:graphicData>
            </a:graphic>
          </wp:inline>
        </w:drawing>
      </w:r>
    </w:p>
    <w:p w14:paraId="7A8F3CCC" w14:textId="3B9B9663" w:rsidR="00984E6E" w:rsidRDefault="0073245A" w:rsidP="0073245A">
      <w:pPr>
        <w:pStyle w:val="ResimYazs"/>
        <w:jc w:val="center"/>
        <w:rPr>
          <w:b/>
          <w:bCs/>
          <w:color w:val="000000" w:themeColor="text1"/>
          <w:lang w:val="en-US"/>
        </w:rPr>
      </w:pPr>
      <w:r>
        <w:t xml:space="preserve">Figure </w:t>
      </w:r>
      <w:fldSimple w:instr=" SEQ Figure \* ARABIC ">
        <w:r w:rsidR="00D01DB2">
          <w:rPr>
            <w:noProof/>
          </w:rPr>
          <w:t>1</w:t>
        </w:r>
      </w:fldSimple>
      <w:r>
        <w:t>: Overall Framework</w:t>
      </w:r>
    </w:p>
    <w:p w14:paraId="681AAD16" w14:textId="77777777" w:rsidR="00D533D4" w:rsidRDefault="00D533D4" w:rsidP="00984E6E">
      <w:pPr>
        <w:jc w:val="center"/>
        <w:rPr>
          <w:b/>
          <w:bCs/>
          <w:color w:val="000000" w:themeColor="text1"/>
          <w:lang w:val="en-US"/>
        </w:rPr>
      </w:pPr>
    </w:p>
    <w:p w14:paraId="59E20424" w14:textId="74F83C6A" w:rsidR="00D533D4" w:rsidRPr="00E64C6B" w:rsidRDefault="00D533D4" w:rsidP="0001310C">
      <w:pPr>
        <w:pStyle w:val="Balk3"/>
        <w:rPr>
          <w:rFonts w:ascii="Times New Roman" w:hAnsi="Times New Roman" w:cs="Times New Roman"/>
          <w:b/>
          <w:bCs/>
          <w:color w:val="000000" w:themeColor="text1"/>
          <w:lang w:val="en-US"/>
        </w:rPr>
      </w:pPr>
      <w:bookmarkStart w:id="5" w:name="_Toc135957892"/>
      <w:r w:rsidRPr="00E64C6B">
        <w:rPr>
          <w:rFonts w:ascii="Times New Roman" w:hAnsi="Times New Roman" w:cs="Times New Roman"/>
          <w:b/>
          <w:bCs/>
          <w:color w:val="000000" w:themeColor="text1"/>
          <w:lang w:val="en-US"/>
        </w:rPr>
        <w:t>3.</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1 Hadoop Framework</w:t>
      </w:r>
      <w:r w:rsidR="00353D7D" w:rsidRPr="00E64C6B">
        <w:rPr>
          <w:rFonts w:ascii="Times New Roman" w:hAnsi="Times New Roman" w:cs="Times New Roman"/>
          <w:b/>
          <w:bCs/>
          <w:color w:val="000000" w:themeColor="text1"/>
          <w:lang w:val="en-US"/>
        </w:rPr>
        <w:t xml:space="preserve"> (General)</w:t>
      </w:r>
      <w:bookmarkEnd w:id="5"/>
    </w:p>
    <w:p w14:paraId="23BA7B2A" w14:textId="77777777" w:rsidR="00D533D4" w:rsidRPr="00E64C6B" w:rsidRDefault="00D533D4" w:rsidP="00D533D4">
      <w:pPr>
        <w:rPr>
          <w:rFonts w:ascii="Times New Roman" w:hAnsi="Times New Roman" w:cs="Times New Roman"/>
          <w:color w:val="000000" w:themeColor="text1"/>
          <w:lang w:val="en-US"/>
        </w:rPr>
      </w:pPr>
    </w:p>
    <w:p w14:paraId="44EB1537" w14:textId="4FB71FA3" w:rsidR="00D533D4" w:rsidRPr="00E64C6B" w:rsidRDefault="00D533D4" w:rsidP="00D533D4">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 2004 Google research paper on the MapReduce computing model and the Google File System (GFS) served as the inspiration for the Hadoop framework. At Yahoo, Doug Cutting and Mike </w:t>
      </w:r>
      <w:proofErr w:type="spellStart"/>
      <w:r w:rsidRPr="00E64C6B">
        <w:rPr>
          <w:rFonts w:ascii="Times New Roman" w:hAnsi="Times New Roman" w:cs="Times New Roman"/>
          <w:color w:val="000000" w:themeColor="text1"/>
          <w:lang w:val="en-US"/>
        </w:rPr>
        <w:t>Cafarella</w:t>
      </w:r>
      <w:proofErr w:type="spellEnd"/>
      <w:r w:rsidRPr="00E64C6B">
        <w:rPr>
          <w:rFonts w:ascii="Times New Roman" w:hAnsi="Times New Roman" w:cs="Times New Roman"/>
          <w:color w:val="000000" w:themeColor="text1"/>
          <w:lang w:val="en-US"/>
        </w:rPr>
        <w:t xml:space="preserve"> began work on the open-source Hadoop implementation in 2006 after being inspired by this study. The project is named after a toy elephant owned by Doug Cutting's son. Hadoop's first iteration was built around two main building blocks: the </w:t>
      </w:r>
      <w:proofErr w:type="spellStart"/>
      <w:r w:rsidR="00CA7DDB" w:rsidRPr="00E64C6B">
        <w:rPr>
          <w:rFonts w:ascii="Times New Roman" w:hAnsi="Times New Roman" w:cs="Times New Roman"/>
          <w:color w:val="000000" w:themeColor="text1"/>
          <w:lang w:val="en-US"/>
        </w:rPr>
        <w:t>The</w:t>
      </w:r>
      <w:proofErr w:type="spellEnd"/>
      <w:r w:rsidR="00CA7DDB" w:rsidRPr="00E64C6B">
        <w:rPr>
          <w:rFonts w:ascii="Times New Roman" w:hAnsi="Times New Roman" w:cs="Times New Roman"/>
          <w:color w:val="000000" w:themeColor="text1"/>
          <w:lang w:val="en-US"/>
        </w:rPr>
        <w:t xml:space="preserve"> MapReduce framework for distributed data processing and the Hadoop Distributed File System (HDFS) for distributed storage serve as the foundation for Hadoops initial implementation. It was later given the name Apache </w:t>
      </w:r>
      <w:proofErr w:type="spellStart"/>
      <w:r w:rsidR="00CA7DDB" w:rsidRPr="00E64C6B">
        <w:rPr>
          <w:rFonts w:ascii="Times New Roman" w:hAnsi="Times New Roman" w:cs="Times New Roman"/>
          <w:color w:val="000000" w:themeColor="text1"/>
          <w:lang w:val="en-US"/>
        </w:rPr>
        <w:t>hadoop</w:t>
      </w:r>
      <w:proofErr w:type="spellEnd"/>
      <w:r w:rsidR="00CA7DDB" w:rsidRPr="00E64C6B">
        <w:rPr>
          <w:rFonts w:ascii="Times New Roman" w:hAnsi="Times New Roman" w:cs="Times New Roman"/>
          <w:color w:val="000000" w:themeColor="text1"/>
          <w:lang w:val="en-US"/>
        </w:rPr>
        <w:t xml:space="preserve"> and submitted to the Apache software Foundation in 2008. Then, Apache Hadoop has become very well-known and is frequently used as a framework for efficiently managing and </w:t>
      </w:r>
      <w:proofErr w:type="spellStart"/>
      <w:r w:rsidR="00CA7DDB" w:rsidRPr="00E64C6B">
        <w:rPr>
          <w:rFonts w:ascii="Times New Roman" w:hAnsi="Times New Roman" w:cs="Times New Roman"/>
          <w:color w:val="000000" w:themeColor="text1"/>
          <w:lang w:val="en-US"/>
        </w:rPr>
        <w:t>analysing</w:t>
      </w:r>
      <w:proofErr w:type="spellEnd"/>
      <w:r w:rsidR="00CA7DDB" w:rsidRPr="00E64C6B">
        <w:rPr>
          <w:rFonts w:ascii="Times New Roman" w:hAnsi="Times New Roman" w:cs="Times New Roman"/>
          <w:color w:val="000000" w:themeColor="text1"/>
          <w:lang w:val="en-US"/>
        </w:rPr>
        <w:t xml:space="preserve"> enormous counts of data. </w:t>
      </w:r>
      <w:r w:rsidR="0073245A" w:rsidRPr="00E64C6B">
        <w:rPr>
          <w:rFonts w:ascii="Times New Roman" w:hAnsi="Times New Roman" w:cs="Times New Roman"/>
          <w:color w:val="000000" w:themeColor="text1"/>
          <w:lang w:val="en-US"/>
        </w:rPr>
        <w:t>[15].</w:t>
      </w:r>
    </w:p>
    <w:p w14:paraId="5438729E" w14:textId="77777777" w:rsidR="00C80313" w:rsidRPr="00E64C6B" w:rsidRDefault="00C80313" w:rsidP="00D533D4">
      <w:pPr>
        <w:rPr>
          <w:rFonts w:ascii="Times New Roman" w:hAnsi="Times New Roman" w:cs="Times New Roman"/>
          <w:color w:val="000000" w:themeColor="text1"/>
          <w:lang w:val="en-US"/>
        </w:rPr>
      </w:pPr>
    </w:p>
    <w:p w14:paraId="7133D0B6" w14:textId="169102D5" w:rsidR="00C80313" w:rsidRPr="00E64C6B" w:rsidRDefault="00C109F5" w:rsidP="00C80313">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Hadoop architecture, which consists of a number of crucial components, enables the distributed processing and storage of </w:t>
      </w:r>
      <w:proofErr w:type="spellStart"/>
      <w:r w:rsidRPr="00E64C6B">
        <w:rPr>
          <w:rFonts w:ascii="Times New Roman" w:hAnsi="Times New Roman" w:cs="Times New Roman"/>
          <w:color w:val="000000" w:themeColor="text1"/>
          <w:lang w:val="en-US"/>
        </w:rPr>
        <w:t>masive</w:t>
      </w:r>
      <w:proofErr w:type="spellEnd"/>
      <w:r w:rsidRPr="00E64C6B">
        <w:rPr>
          <w:rFonts w:ascii="Times New Roman" w:hAnsi="Times New Roman" w:cs="Times New Roman"/>
          <w:color w:val="000000" w:themeColor="text1"/>
          <w:lang w:val="en-US"/>
        </w:rPr>
        <w:t xml:space="preserve"> amounts of data. The key </w:t>
      </w:r>
      <w:r w:rsidR="00CA7DDB" w:rsidRPr="00E64C6B">
        <w:rPr>
          <w:rFonts w:ascii="Times New Roman" w:hAnsi="Times New Roman" w:cs="Times New Roman"/>
          <w:color w:val="000000" w:themeColor="text1"/>
          <w:lang w:val="en-US"/>
        </w:rPr>
        <w:t>important</w:t>
      </w:r>
      <w:r w:rsidRPr="00E64C6B">
        <w:rPr>
          <w:rFonts w:ascii="Times New Roman" w:hAnsi="Times New Roman" w:cs="Times New Roman"/>
          <w:color w:val="000000" w:themeColor="text1"/>
          <w:lang w:val="en-US"/>
        </w:rPr>
        <w:t xml:space="preserve"> of Hadoop are:</w:t>
      </w:r>
    </w:p>
    <w:p w14:paraId="16DD1EB5" w14:textId="77777777" w:rsidR="00C109F5" w:rsidRPr="00E64C6B" w:rsidRDefault="00C109F5" w:rsidP="00C80313">
      <w:pPr>
        <w:rPr>
          <w:rFonts w:ascii="Times New Roman" w:hAnsi="Times New Roman" w:cs="Times New Roman"/>
          <w:color w:val="000000" w:themeColor="text1"/>
          <w:lang w:val="en-US"/>
        </w:rPr>
      </w:pPr>
    </w:p>
    <w:p w14:paraId="6BDADD10" w14:textId="317F1C86" w:rsidR="00C80313" w:rsidRPr="00E64C6B" w:rsidRDefault="00C80313" w:rsidP="00C80313">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-Hadoop's main storage system is the Hadoop Distributed File System HDFS. It is a distributed file system made to handle and store huge datasets across a cluster of computers. HDFS offers scalability, high throughput, and fault tolerance.</w:t>
      </w:r>
    </w:p>
    <w:p w14:paraId="465F8DE5" w14:textId="77777777" w:rsidR="00C80313" w:rsidRPr="00E64C6B" w:rsidRDefault="00C80313" w:rsidP="00C80313">
      <w:pPr>
        <w:rPr>
          <w:rFonts w:ascii="Times New Roman" w:hAnsi="Times New Roman" w:cs="Times New Roman"/>
          <w:color w:val="000000" w:themeColor="text1"/>
          <w:lang w:val="en-US"/>
        </w:rPr>
      </w:pPr>
    </w:p>
    <w:p w14:paraId="5AD3775C" w14:textId="2396B6F3" w:rsidR="00C80313" w:rsidRPr="00E64C6B" w:rsidRDefault="00C80313" w:rsidP="00C80313">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-The resource management structure in Hadoop is called Yet Another Resource Negotiator (YARN). It controls and distributes CPU and memory resources among the cluster's operating applications. MapReduce, Spark, and Hive are just a few of the processing frameworks that may coexist and effectively share cluster resources thanks to YARN.</w:t>
      </w:r>
    </w:p>
    <w:p w14:paraId="47441E4D" w14:textId="77777777" w:rsidR="00C80313" w:rsidRPr="00E64C6B" w:rsidRDefault="00C80313" w:rsidP="00C80313">
      <w:pPr>
        <w:rPr>
          <w:rFonts w:ascii="Times New Roman" w:hAnsi="Times New Roman" w:cs="Times New Roman"/>
          <w:color w:val="000000" w:themeColor="text1"/>
          <w:lang w:val="en-US"/>
        </w:rPr>
      </w:pPr>
    </w:p>
    <w:p w14:paraId="1E0C5483" w14:textId="5F6CCED4" w:rsidR="005A2015" w:rsidRPr="00E64C6B" w:rsidRDefault="00C80313" w:rsidP="005A2015">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lastRenderedPageBreak/>
        <w:t xml:space="preserve">-MapReduce is a computing methodology for handling and </w:t>
      </w:r>
      <w:proofErr w:type="spellStart"/>
      <w:r w:rsidRPr="00E64C6B">
        <w:rPr>
          <w:rFonts w:ascii="Times New Roman" w:hAnsi="Times New Roman" w:cs="Times New Roman"/>
          <w:color w:val="000000" w:themeColor="text1"/>
          <w:lang w:val="en-US"/>
        </w:rPr>
        <w:t>analysing</w:t>
      </w:r>
      <w:proofErr w:type="spellEnd"/>
      <w:r w:rsidRPr="00E64C6B">
        <w:rPr>
          <w:rFonts w:ascii="Times New Roman" w:hAnsi="Times New Roman" w:cs="Times New Roman"/>
          <w:color w:val="000000" w:themeColor="text1"/>
          <w:lang w:val="en-US"/>
        </w:rPr>
        <w:t xml:space="preserve"> massive datasets in a distributed, parallel fashion. It separates data into smaller components and processes them concurrently across a number of cluster nodes. Map and Reduce are the two fundamental components of the MapReduce algorithm. Map processes and modifies the data, and Reduce collects the </w:t>
      </w:r>
      <w:r w:rsidRPr="00E64C6B">
        <w:rPr>
          <w:rFonts w:ascii="Times New Roman" w:hAnsi="Times New Roman" w:cs="Times New Roman"/>
          <w:lang w:val="en-US"/>
        </w:rPr>
        <w:t>outcomes</w:t>
      </w:r>
      <w:r w:rsidR="0073245A" w:rsidRPr="00E64C6B">
        <w:rPr>
          <w:rFonts w:ascii="Times New Roman" w:hAnsi="Times New Roman" w:cs="Times New Roman"/>
          <w:color w:val="000000" w:themeColor="text1"/>
          <w:lang w:val="en-US"/>
        </w:rPr>
        <w:t xml:space="preserve"> [16]</w:t>
      </w:r>
    </w:p>
    <w:p w14:paraId="24CFBCCB" w14:textId="77777777" w:rsidR="005A2015" w:rsidRPr="00E64C6B" w:rsidRDefault="005A2015" w:rsidP="005A2015">
      <w:pPr>
        <w:rPr>
          <w:rFonts w:ascii="Times New Roman" w:hAnsi="Times New Roman" w:cs="Times New Roman"/>
          <w:color w:val="000000" w:themeColor="text1"/>
          <w:lang w:val="en-US"/>
        </w:rPr>
      </w:pPr>
    </w:p>
    <w:p w14:paraId="69BEB5B0" w14:textId="77777777" w:rsidR="005A2015" w:rsidRPr="00E64C6B" w:rsidRDefault="005A2015" w:rsidP="005A2015">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Hadoop MapReduce framework is made up of a number of essential parts that cooperate to handle massive amounts of data in a distributed fashion. The </w:t>
      </w:r>
      <w:proofErr w:type="spellStart"/>
      <w:r w:rsidRPr="00E64C6B">
        <w:rPr>
          <w:rFonts w:ascii="Times New Roman" w:hAnsi="Times New Roman" w:cs="Times New Roman"/>
          <w:color w:val="000000" w:themeColor="text1"/>
          <w:lang w:val="en-US"/>
        </w:rPr>
        <w:t>JobTracker</w:t>
      </w:r>
      <w:proofErr w:type="spellEnd"/>
      <w:r w:rsidRPr="00E64C6B">
        <w:rPr>
          <w:rFonts w:ascii="Times New Roman" w:hAnsi="Times New Roman" w:cs="Times New Roman"/>
          <w:color w:val="000000" w:themeColor="text1"/>
          <w:lang w:val="en-US"/>
        </w:rPr>
        <w:t xml:space="preserve">, which accepts job requests through users or apps, is the framework's central component. It divides the job into smaller assignments, distributes each one to a cluster node, and tracks each one's development. Every node in the cluster has a </w:t>
      </w:r>
      <w:proofErr w:type="spellStart"/>
      <w:r w:rsidRPr="00E64C6B">
        <w:rPr>
          <w:rFonts w:ascii="Times New Roman" w:hAnsi="Times New Roman" w:cs="Times New Roman"/>
          <w:color w:val="000000" w:themeColor="text1"/>
          <w:lang w:val="en-US"/>
        </w:rPr>
        <w:t>TaskTracker</w:t>
      </w:r>
      <w:proofErr w:type="spellEnd"/>
      <w:r w:rsidRPr="00E64C6B">
        <w:rPr>
          <w:rFonts w:ascii="Times New Roman" w:hAnsi="Times New Roman" w:cs="Times New Roman"/>
          <w:color w:val="000000" w:themeColor="text1"/>
          <w:lang w:val="en-US"/>
        </w:rPr>
        <w:t xml:space="preserve"> that is in charge of carrying out the given tasks. The map tasks are executed by the </w:t>
      </w:r>
      <w:proofErr w:type="spellStart"/>
      <w:r w:rsidRPr="00E64C6B">
        <w:rPr>
          <w:rFonts w:ascii="Times New Roman" w:hAnsi="Times New Roman" w:cs="Times New Roman"/>
          <w:color w:val="000000" w:themeColor="text1"/>
          <w:lang w:val="en-US"/>
        </w:rPr>
        <w:t>TaskTracker</w:t>
      </w:r>
      <w:proofErr w:type="spellEnd"/>
      <w:r w:rsidRPr="00E64C6B">
        <w:rPr>
          <w:rFonts w:ascii="Times New Roman" w:hAnsi="Times New Roman" w:cs="Times New Roman"/>
          <w:color w:val="000000" w:themeColor="text1"/>
          <w:lang w:val="en-US"/>
        </w:rPr>
        <w:t xml:space="preserve">, and they handle the incoming data processing and produce intermediate key-value pairs. </w:t>
      </w:r>
    </w:p>
    <w:p w14:paraId="29BEA4A3" w14:textId="77777777" w:rsidR="005A2015" w:rsidRPr="00E64C6B" w:rsidRDefault="005A2015" w:rsidP="005A2015">
      <w:pPr>
        <w:rPr>
          <w:rFonts w:ascii="Times New Roman" w:hAnsi="Times New Roman" w:cs="Times New Roman"/>
          <w:color w:val="000000" w:themeColor="text1"/>
          <w:lang w:val="en-US"/>
        </w:rPr>
      </w:pPr>
    </w:p>
    <w:p w14:paraId="3D2E03BE" w14:textId="0F6B83EE" w:rsidR="005A2015" w:rsidRPr="00E64C6B" w:rsidRDefault="005A2015" w:rsidP="005A2015">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After that, the result of the map jobs is divided and sorted. The </w:t>
      </w:r>
      <w:proofErr w:type="spellStart"/>
      <w:r w:rsidRPr="00E64C6B">
        <w:rPr>
          <w:rFonts w:ascii="Times New Roman" w:hAnsi="Times New Roman" w:cs="Times New Roman"/>
          <w:color w:val="000000" w:themeColor="text1"/>
          <w:lang w:val="en-US"/>
        </w:rPr>
        <w:t>TaskTracker</w:t>
      </w:r>
      <w:proofErr w:type="spellEnd"/>
      <w:r w:rsidRPr="00E64C6B">
        <w:rPr>
          <w:rFonts w:ascii="Times New Roman" w:hAnsi="Times New Roman" w:cs="Times New Roman"/>
          <w:color w:val="000000" w:themeColor="text1"/>
          <w:lang w:val="en-US"/>
        </w:rPr>
        <w:t xml:space="preserve"> also executes the reduction tasks, which take the intermediate key-value pairs and aggregate and </w:t>
      </w:r>
      <w:proofErr w:type="spellStart"/>
      <w:r w:rsidRPr="00E64C6B">
        <w:rPr>
          <w:rFonts w:ascii="Times New Roman" w:hAnsi="Times New Roman" w:cs="Times New Roman"/>
          <w:color w:val="000000" w:themeColor="text1"/>
          <w:lang w:val="en-US"/>
        </w:rPr>
        <w:t>summarise</w:t>
      </w:r>
      <w:proofErr w:type="spellEnd"/>
      <w:r w:rsidRPr="00E64C6B">
        <w:rPr>
          <w:rFonts w:ascii="Times New Roman" w:hAnsi="Times New Roman" w:cs="Times New Roman"/>
          <w:color w:val="000000" w:themeColor="text1"/>
          <w:lang w:val="en-US"/>
        </w:rPr>
        <w:t xml:space="preserve"> them to provide the final result.</w:t>
      </w:r>
      <w:r w:rsidRPr="00E64C6B">
        <w:rPr>
          <w:rFonts w:ascii="Times New Roman" w:hAnsi="Times New Roman" w:cs="Times New Roman"/>
        </w:rPr>
        <w:t xml:space="preserve"> </w:t>
      </w:r>
      <w:r w:rsidRPr="00E64C6B">
        <w:rPr>
          <w:rFonts w:ascii="Times New Roman" w:hAnsi="Times New Roman" w:cs="Times New Roman"/>
          <w:color w:val="000000" w:themeColor="text1"/>
          <w:lang w:val="en-US"/>
        </w:rPr>
        <w:t xml:space="preserve">The input splits are determined by the </w:t>
      </w:r>
      <w:proofErr w:type="spellStart"/>
      <w:r w:rsidRPr="00E64C6B">
        <w:rPr>
          <w:rFonts w:ascii="Times New Roman" w:hAnsi="Times New Roman" w:cs="Times New Roman"/>
          <w:color w:val="000000" w:themeColor="text1"/>
          <w:lang w:val="en-US"/>
        </w:rPr>
        <w:t>InputFormat</w:t>
      </w:r>
      <w:proofErr w:type="spellEnd"/>
      <w:r w:rsidRPr="00E64C6B">
        <w:rPr>
          <w:rFonts w:ascii="Times New Roman" w:hAnsi="Times New Roman" w:cs="Times New Roman"/>
          <w:color w:val="000000" w:themeColor="text1"/>
          <w:lang w:val="en-US"/>
        </w:rPr>
        <w:t xml:space="preserve"> component, which also specifies how each split is handled by the map jobs. The formatting and storing of the finished output are handled by the </w:t>
      </w:r>
      <w:proofErr w:type="spellStart"/>
      <w:r w:rsidRPr="00E64C6B">
        <w:rPr>
          <w:rFonts w:ascii="Times New Roman" w:hAnsi="Times New Roman" w:cs="Times New Roman"/>
          <w:color w:val="000000" w:themeColor="text1"/>
          <w:lang w:val="en-US"/>
        </w:rPr>
        <w:t>OutputFormat</w:t>
      </w:r>
      <w:proofErr w:type="spellEnd"/>
      <w:r w:rsidRPr="00E64C6B">
        <w:rPr>
          <w:rFonts w:ascii="Times New Roman" w:hAnsi="Times New Roman" w:cs="Times New Roman"/>
          <w:color w:val="000000" w:themeColor="text1"/>
          <w:lang w:val="en-US"/>
        </w:rPr>
        <w:t xml:space="preserve"> component. There are other supporting elements like the </w:t>
      </w:r>
      <w:proofErr w:type="spellStart"/>
      <w:r w:rsidRPr="00E64C6B">
        <w:rPr>
          <w:rFonts w:ascii="Times New Roman" w:hAnsi="Times New Roman" w:cs="Times New Roman"/>
          <w:color w:val="000000" w:themeColor="text1"/>
          <w:lang w:val="en-US"/>
        </w:rPr>
        <w:t>DistributedCache</w:t>
      </w:r>
      <w:proofErr w:type="spellEnd"/>
      <w:r w:rsidRPr="00E64C6B">
        <w:rPr>
          <w:rFonts w:ascii="Times New Roman" w:hAnsi="Times New Roman" w:cs="Times New Roman"/>
          <w:color w:val="000000" w:themeColor="text1"/>
          <w:lang w:val="en-US"/>
        </w:rPr>
        <w:t xml:space="preserve">, which enables file and archive sharing between nodes, and the Combiner, which aggregates intermediate data locally before sending it to the reduce processes. Together, these elements help a distributed Hadoop cluster </w:t>
      </w:r>
      <w:proofErr w:type="spellStart"/>
      <w:r w:rsidRPr="00E64C6B">
        <w:rPr>
          <w:rFonts w:ascii="Times New Roman" w:hAnsi="Times New Roman" w:cs="Times New Roman"/>
          <w:color w:val="000000" w:themeColor="text1"/>
          <w:lang w:val="en-US"/>
        </w:rPr>
        <w:t>analyse</w:t>
      </w:r>
      <w:proofErr w:type="spellEnd"/>
      <w:r w:rsidRPr="00E64C6B">
        <w:rPr>
          <w:rFonts w:ascii="Times New Roman" w:hAnsi="Times New Roman" w:cs="Times New Roman"/>
          <w:color w:val="000000" w:themeColor="text1"/>
          <w:lang w:val="en-US"/>
        </w:rPr>
        <w:t xml:space="preserve"> massive datasets efficiently and in </w:t>
      </w:r>
      <w:r w:rsidRPr="00E64C6B">
        <w:rPr>
          <w:rFonts w:ascii="Times New Roman" w:hAnsi="Times New Roman" w:cs="Times New Roman"/>
          <w:lang w:val="en-US"/>
        </w:rPr>
        <w:t>parallel</w:t>
      </w:r>
      <w:r w:rsidR="0073245A" w:rsidRPr="00E64C6B">
        <w:rPr>
          <w:rFonts w:ascii="Times New Roman" w:hAnsi="Times New Roman" w:cs="Times New Roman"/>
          <w:color w:val="000000" w:themeColor="text1"/>
          <w:lang w:val="en-US"/>
        </w:rPr>
        <w:t xml:space="preserve"> [17]</w:t>
      </w:r>
    </w:p>
    <w:p w14:paraId="5F34801D" w14:textId="77777777" w:rsidR="00C80313" w:rsidRPr="00E64C6B" w:rsidRDefault="00C80313" w:rsidP="00C80313">
      <w:pPr>
        <w:rPr>
          <w:rFonts w:ascii="Times New Roman" w:hAnsi="Times New Roman" w:cs="Times New Roman"/>
          <w:color w:val="000000" w:themeColor="text1"/>
          <w:lang w:val="en-US"/>
        </w:rPr>
      </w:pPr>
    </w:p>
    <w:p w14:paraId="321C4515" w14:textId="27F605FE" w:rsidR="00C80313" w:rsidRPr="00E64C6B" w:rsidRDefault="00C80313" w:rsidP="00C80313">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common tools and libraries </w:t>
      </w:r>
      <w:r w:rsidR="005A2015" w:rsidRPr="00E64C6B">
        <w:rPr>
          <w:rFonts w:ascii="Times New Roman" w:hAnsi="Times New Roman" w:cs="Times New Roman"/>
          <w:color w:val="000000" w:themeColor="text1"/>
          <w:lang w:val="en-US"/>
        </w:rPr>
        <w:t>utilized</w:t>
      </w:r>
      <w:r w:rsidRPr="00E64C6B">
        <w:rPr>
          <w:rFonts w:ascii="Times New Roman" w:hAnsi="Times New Roman" w:cs="Times New Roman"/>
          <w:color w:val="000000" w:themeColor="text1"/>
          <w:lang w:val="en-US"/>
        </w:rPr>
        <w:t xml:space="preserve"> by various other Hadoop components are provided by Hadoop </w:t>
      </w:r>
      <w:r w:rsidR="005A2015" w:rsidRPr="00E64C6B">
        <w:rPr>
          <w:rFonts w:ascii="Times New Roman" w:hAnsi="Times New Roman" w:cs="Times New Roman"/>
          <w:color w:val="000000" w:themeColor="text1"/>
          <w:lang w:val="en-US"/>
        </w:rPr>
        <w:t>Common. It</w:t>
      </w:r>
      <w:r w:rsidRPr="00E64C6B">
        <w:rPr>
          <w:rFonts w:ascii="Times New Roman" w:hAnsi="Times New Roman" w:cs="Times New Roman"/>
          <w:color w:val="000000" w:themeColor="text1"/>
          <w:lang w:val="en-US"/>
        </w:rPr>
        <w:t xml:space="preserve"> contains the Java libraries, file systems, utilities, and configurations required to run Hadoop.</w:t>
      </w:r>
    </w:p>
    <w:p w14:paraId="7D3F11BE" w14:textId="77777777" w:rsidR="00C80313" w:rsidRPr="00E64C6B" w:rsidRDefault="00C80313" w:rsidP="00C80313">
      <w:pPr>
        <w:rPr>
          <w:rFonts w:ascii="Times New Roman" w:hAnsi="Times New Roman" w:cs="Times New Roman"/>
          <w:color w:val="000000" w:themeColor="text1"/>
          <w:lang w:val="en-US"/>
        </w:rPr>
      </w:pPr>
    </w:p>
    <w:p w14:paraId="3686ECE2" w14:textId="3C69AC1D" w:rsidR="00C80313" w:rsidRPr="00E64C6B" w:rsidRDefault="00C80313" w:rsidP="00C80313">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-Tools and utilities for the Hadoop environment are also provided by the software. These tools and utilities make it easier to manage and oversee the Hadoop ecosystem. These include technologies like Hadoop Oozie for workflow scheduling and coordination, Hadoop Streaming for creating MapReduce </w:t>
      </w:r>
      <w:proofErr w:type="spellStart"/>
      <w:r w:rsidRPr="00E64C6B">
        <w:rPr>
          <w:rFonts w:ascii="Times New Roman" w:hAnsi="Times New Roman" w:cs="Times New Roman"/>
          <w:color w:val="000000" w:themeColor="text1"/>
          <w:lang w:val="en-US"/>
        </w:rPr>
        <w:t>programmes</w:t>
      </w:r>
      <w:proofErr w:type="spellEnd"/>
      <w:r w:rsidRPr="00E64C6B">
        <w:rPr>
          <w:rFonts w:ascii="Times New Roman" w:hAnsi="Times New Roman" w:cs="Times New Roman"/>
          <w:color w:val="000000" w:themeColor="text1"/>
          <w:lang w:val="en-US"/>
        </w:rPr>
        <w:t xml:space="preserve"> in languages other than Java, and Hadoop Distributed File System (HDFS) command-line </w:t>
      </w:r>
      <w:r w:rsidRPr="00E64C6B">
        <w:rPr>
          <w:rFonts w:ascii="Times New Roman" w:hAnsi="Times New Roman" w:cs="Times New Roman"/>
          <w:lang w:val="en-US"/>
        </w:rPr>
        <w:t>interface</w:t>
      </w:r>
      <w:r w:rsidRPr="00E64C6B">
        <w:rPr>
          <w:rFonts w:ascii="Times New Roman" w:hAnsi="Times New Roman" w:cs="Times New Roman"/>
          <w:color w:val="000000" w:themeColor="text1"/>
          <w:lang w:val="en-US"/>
        </w:rPr>
        <w:t xml:space="preserve"> (CLI)</w:t>
      </w:r>
      <w:r w:rsidR="0073245A" w:rsidRPr="00E64C6B">
        <w:rPr>
          <w:rFonts w:ascii="Times New Roman" w:hAnsi="Times New Roman" w:cs="Times New Roman"/>
          <w:color w:val="000000" w:themeColor="text1"/>
          <w:lang w:val="en-US"/>
        </w:rPr>
        <w:t xml:space="preserve"> [18]</w:t>
      </w:r>
    </w:p>
    <w:p w14:paraId="4011099D" w14:textId="77777777" w:rsidR="00C80313" w:rsidRPr="00E64C6B" w:rsidRDefault="00C80313" w:rsidP="00D533D4">
      <w:pPr>
        <w:rPr>
          <w:rFonts w:ascii="Times New Roman" w:hAnsi="Times New Roman" w:cs="Times New Roman"/>
          <w:color w:val="000000" w:themeColor="text1"/>
          <w:lang w:val="en-US"/>
        </w:rPr>
      </w:pPr>
    </w:p>
    <w:p w14:paraId="21F19092" w14:textId="77777777" w:rsidR="00C80313" w:rsidRPr="00E64C6B" w:rsidRDefault="00C80313" w:rsidP="00D533D4">
      <w:pPr>
        <w:rPr>
          <w:rFonts w:ascii="Times New Roman" w:hAnsi="Times New Roman" w:cs="Times New Roman"/>
          <w:color w:val="000000" w:themeColor="text1"/>
          <w:lang w:val="en-US"/>
        </w:rPr>
      </w:pPr>
    </w:p>
    <w:p w14:paraId="07858369" w14:textId="199F7952" w:rsidR="00C80313" w:rsidRPr="00E64C6B" w:rsidRDefault="00353D7D" w:rsidP="0001310C">
      <w:pPr>
        <w:pStyle w:val="Balk3"/>
        <w:rPr>
          <w:rFonts w:ascii="Times New Roman" w:hAnsi="Times New Roman" w:cs="Times New Roman"/>
          <w:b/>
          <w:bCs/>
          <w:color w:val="000000" w:themeColor="text1"/>
          <w:lang w:val="en-US"/>
        </w:rPr>
      </w:pPr>
      <w:bookmarkStart w:id="6" w:name="_Toc135957893"/>
      <w:r w:rsidRPr="00E64C6B">
        <w:rPr>
          <w:rFonts w:ascii="Times New Roman" w:hAnsi="Times New Roman" w:cs="Times New Roman"/>
          <w:b/>
          <w:bCs/>
          <w:color w:val="000000" w:themeColor="text1"/>
          <w:lang w:val="en-US"/>
        </w:rPr>
        <w:t>3.2</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 xml:space="preserve"> Database Storage </w:t>
      </w:r>
      <w:r w:rsidR="003D2559" w:rsidRPr="00E64C6B">
        <w:rPr>
          <w:rFonts w:ascii="Times New Roman" w:hAnsi="Times New Roman" w:cs="Times New Roman"/>
          <w:b/>
          <w:bCs/>
          <w:color w:val="000000" w:themeColor="text1"/>
          <w:lang w:val="en-US"/>
        </w:rPr>
        <w:t>System</w:t>
      </w:r>
      <w:bookmarkEnd w:id="6"/>
    </w:p>
    <w:p w14:paraId="598C3F25" w14:textId="77777777" w:rsidR="00353D7D" w:rsidRPr="00E64C6B" w:rsidRDefault="00353D7D" w:rsidP="00D533D4">
      <w:pPr>
        <w:rPr>
          <w:rFonts w:ascii="Times New Roman" w:hAnsi="Times New Roman" w:cs="Times New Roman"/>
          <w:b/>
          <w:bCs/>
          <w:color w:val="000000" w:themeColor="text1"/>
          <w:lang w:val="en-US"/>
        </w:rPr>
      </w:pPr>
    </w:p>
    <w:p w14:paraId="0AD430BF" w14:textId="4BCADAC9" w:rsidR="00353D7D" w:rsidRPr="00E64C6B" w:rsidRDefault="00353D7D" w:rsidP="00D533D4">
      <w:pPr>
        <w:rPr>
          <w:rFonts w:ascii="Times New Roman" w:hAnsi="Times New Roman" w:cs="Times New Roman"/>
          <w:b/>
          <w:bCs/>
          <w:color w:val="000000" w:themeColor="text1"/>
          <w:lang w:val="en-US"/>
        </w:rPr>
      </w:pPr>
      <w:r w:rsidRPr="00E64C6B">
        <w:rPr>
          <w:rFonts w:ascii="Times New Roman" w:hAnsi="Times New Roman" w:cs="Times New Roman"/>
          <w:b/>
          <w:bCs/>
          <w:color w:val="000000" w:themeColor="text1"/>
          <w:lang w:val="en-US"/>
        </w:rPr>
        <w:t>3.2.</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 xml:space="preserve">1 </w:t>
      </w:r>
      <w:r w:rsidR="0061354C" w:rsidRPr="00E64C6B">
        <w:rPr>
          <w:rFonts w:ascii="Times New Roman" w:hAnsi="Times New Roman" w:cs="Times New Roman"/>
          <w:b/>
          <w:bCs/>
          <w:color w:val="000000" w:themeColor="text1"/>
          <w:lang w:val="en-US"/>
        </w:rPr>
        <w:t xml:space="preserve">MySQL </w:t>
      </w:r>
    </w:p>
    <w:p w14:paraId="3F1803F2" w14:textId="77777777" w:rsidR="0061354C" w:rsidRPr="00E64C6B" w:rsidRDefault="0061354C" w:rsidP="00D533D4">
      <w:pPr>
        <w:rPr>
          <w:rFonts w:ascii="Times New Roman" w:hAnsi="Times New Roman" w:cs="Times New Roman"/>
          <w:b/>
          <w:bCs/>
          <w:color w:val="000000" w:themeColor="text1"/>
          <w:lang w:val="en-US"/>
        </w:rPr>
      </w:pPr>
    </w:p>
    <w:p w14:paraId="057F586C" w14:textId="77777777" w:rsidR="0061354C" w:rsidRPr="00E64C6B" w:rsidRDefault="0061354C" w:rsidP="0061354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Instead of placing all of the data in one huge warehouse, a relational database keeps the data in individual tables. The physical files used to </w:t>
      </w:r>
      <w:proofErr w:type="spellStart"/>
      <w:r w:rsidRPr="00E64C6B">
        <w:rPr>
          <w:rFonts w:ascii="Times New Roman" w:hAnsi="Times New Roman" w:cs="Times New Roman"/>
          <w:color w:val="000000" w:themeColor="text1"/>
          <w:lang w:val="en-US"/>
        </w:rPr>
        <w:t>organise</w:t>
      </w:r>
      <w:proofErr w:type="spellEnd"/>
      <w:r w:rsidRPr="00E64C6B">
        <w:rPr>
          <w:rFonts w:ascii="Times New Roman" w:hAnsi="Times New Roman" w:cs="Times New Roman"/>
          <w:color w:val="000000" w:themeColor="text1"/>
          <w:lang w:val="en-US"/>
        </w:rPr>
        <w:t xml:space="preserve"> the database structure are designed for speed. The logical data model provides an adaptable programming environment with objects including tables of data, views, rows, and columns. The relationships between various data fields, such as one-to-one, one-to-many, unique, necessary, or optional, and "pointers" between other tables, are governed by the rules you establish. </w:t>
      </w:r>
    </w:p>
    <w:p w14:paraId="016FDA0A" w14:textId="77777777" w:rsidR="0061354C" w:rsidRPr="00E64C6B" w:rsidRDefault="0061354C" w:rsidP="0061354C">
      <w:pPr>
        <w:rPr>
          <w:rFonts w:ascii="Times New Roman" w:hAnsi="Times New Roman" w:cs="Times New Roman"/>
          <w:color w:val="000000" w:themeColor="text1"/>
          <w:lang w:val="en-US"/>
        </w:rPr>
      </w:pPr>
    </w:p>
    <w:p w14:paraId="3B0C6AF4" w14:textId="7EBE006E" w:rsidR="0061354C" w:rsidRPr="00E64C6B" w:rsidRDefault="00E8463D" w:rsidP="0061354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acronym "SQL" in "MySQL" represents "Structured Query Language." SQL is widely </w:t>
      </w:r>
      <w:proofErr w:type="spellStart"/>
      <w:r w:rsidRPr="00E64C6B">
        <w:rPr>
          <w:rFonts w:ascii="Times New Roman" w:hAnsi="Times New Roman" w:cs="Times New Roman"/>
          <w:color w:val="000000" w:themeColor="text1"/>
          <w:lang w:val="en-US"/>
        </w:rPr>
        <w:t>recognize</w:t>
      </w:r>
      <w:proofErr w:type="spellEnd"/>
      <w:r w:rsidRPr="00E64C6B">
        <w:rPr>
          <w:rFonts w:ascii="Times New Roman" w:hAnsi="Times New Roman" w:cs="Times New Roman"/>
          <w:color w:val="000000" w:themeColor="text1"/>
          <w:lang w:val="en-US"/>
        </w:rPr>
        <w:t xml:space="preserve"> as the most popular standardized language for accessing databases. In your programming environment, you have several options for working with SQL. You can directly input SQL statements, allowing you to generate reports and perform database operations. </w:t>
      </w:r>
    </w:p>
    <w:p w14:paraId="133A8E24" w14:textId="77777777" w:rsidR="0061354C" w:rsidRPr="00E64C6B" w:rsidRDefault="0061354C" w:rsidP="0061354C">
      <w:pPr>
        <w:rPr>
          <w:rFonts w:ascii="Times New Roman" w:hAnsi="Times New Roman" w:cs="Times New Roman"/>
          <w:color w:val="000000" w:themeColor="text1"/>
          <w:lang w:val="en-US"/>
        </w:rPr>
      </w:pPr>
    </w:p>
    <w:p w14:paraId="64DDDD39" w14:textId="19A390F8" w:rsidR="0061354C" w:rsidRPr="00E64C6B" w:rsidRDefault="0061354C" w:rsidP="0061354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After the reduction() function of Hadoop, MySQL is the appropriate database for storing the sentiment analysis data from Pfizer vaccines. First off, MySQL is a trusted and well-liked relational database management system (RDBMS) renowned for its robustness and scalability. Large amounts of sentiment data from analysis produced by the reduce() function can be handled effectively. Second, MySQL offers strong indexing and querying features that make it possible to quickly retrieve and </w:t>
      </w:r>
      <w:proofErr w:type="spellStart"/>
      <w:r w:rsidRPr="00E64C6B">
        <w:rPr>
          <w:rFonts w:ascii="Times New Roman" w:hAnsi="Times New Roman" w:cs="Times New Roman"/>
          <w:color w:val="000000" w:themeColor="text1"/>
          <w:lang w:val="en-US"/>
        </w:rPr>
        <w:t>analyse</w:t>
      </w:r>
      <w:proofErr w:type="spellEnd"/>
      <w:r w:rsidRPr="00E64C6B">
        <w:rPr>
          <w:rFonts w:ascii="Times New Roman" w:hAnsi="Times New Roman" w:cs="Times New Roman"/>
          <w:color w:val="000000" w:themeColor="text1"/>
          <w:lang w:val="en-US"/>
        </w:rPr>
        <w:t xml:space="preserve"> sentiment </w:t>
      </w:r>
      <w:r w:rsidRPr="00E64C6B">
        <w:rPr>
          <w:rFonts w:ascii="Times New Roman" w:hAnsi="Times New Roman" w:cs="Times New Roman"/>
          <w:lang w:val="en-US"/>
        </w:rPr>
        <w:t>data</w:t>
      </w:r>
      <w:r w:rsidR="0073245A" w:rsidRPr="00E64C6B">
        <w:rPr>
          <w:rFonts w:ascii="Times New Roman" w:hAnsi="Times New Roman" w:cs="Times New Roman"/>
          <w:color w:val="000000" w:themeColor="text1"/>
          <w:lang w:val="en-US"/>
        </w:rPr>
        <w:t xml:space="preserve"> [19].</w:t>
      </w:r>
      <w:r w:rsidRPr="00E64C6B">
        <w:rPr>
          <w:rFonts w:ascii="Times New Roman" w:hAnsi="Times New Roman" w:cs="Times New Roman"/>
          <w:color w:val="000000" w:themeColor="text1"/>
          <w:lang w:val="en-US"/>
        </w:rPr>
        <w:t>Due to its support for SQL, complicated queries and aggregations can be used to glean valuable information from the output of sentiment analysis. Thirdly, when working with delicate sentiment analysis data, MySQL maintains transactional integrity, guaranteeing data consistency and reliability.</w:t>
      </w:r>
      <w:r w:rsidRPr="00E64C6B">
        <w:rPr>
          <w:rFonts w:ascii="Times New Roman" w:hAnsi="Times New Roman" w:cs="Times New Roman"/>
        </w:rPr>
        <w:t xml:space="preserve"> </w:t>
      </w:r>
      <w:r w:rsidRPr="00E64C6B">
        <w:rPr>
          <w:rFonts w:ascii="Times New Roman" w:hAnsi="Times New Roman" w:cs="Times New Roman"/>
          <w:color w:val="000000" w:themeColor="text1"/>
          <w:lang w:val="en-US"/>
        </w:rPr>
        <w:t xml:space="preserve">A seamless transfer of information and connection among the MapReduce process and the MySQL database is made possible by MySQL's easy interface with Hadoop through connectors or APIs. In summary, MySQL is the best option for storing and </w:t>
      </w:r>
      <w:proofErr w:type="spellStart"/>
      <w:r w:rsidRPr="00E64C6B">
        <w:rPr>
          <w:rFonts w:ascii="Times New Roman" w:hAnsi="Times New Roman" w:cs="Times New Roman"/>
          <w:color w:val="000000" w:themeColor="text1"/>
          <w:lang w:val="en-US"/>
        </w:rPr>
        <w:t>analysing</w:t>
      </w:r>
      <w:proofErr w:type="spellEnd"/>
      <w:r w:rsidRPr="00E64C6B">
        <w:rPr>
          <w:rFonts w:ascii="Times New Roman" w:hAnsi="Times New Roman" w:cs="Times New Roman"/>
          <w:color w:val="000000" w:themeColor="text1"/>
          <w:lang w:val="en-US"/>
        </w:rPr>
        <w:t xml:space="preserve"> the decreased sentiment analysis information in the setting of Pfizer vaccine sentiment analysis because to its speed, capacity, SQL abilities, reliability of data, and Hadoop connection.</w:t>
      </w:r>
    </w:p>
    <w:p w14:paraId="63EE1FD4" w14:textId="77777777" w:rsidR="0061354C" w:rsidRPr="00E64C6B" w:rsidRDefault="0061354C" w:rsidP="00D533D4">
      <w:pPr>
        <w:rPr>
          <w:rFonts w:ascii="Times New Roman" w:hAnsi="Times New Roman" w:cs="Times New Roman"/>
          <w:b/>
          <w:bCs/>
          <w:color w:val="000000" w:themeColor="text1"/>
          <w:lang w:val="en-US"/>
        </w:rPr>
      </w:pPr>
    </w:p>
    <w:p w14:paraId="7EF5319D" w14:textId="77777777" w:rsidR="0061354C" w:rsidRPr="00E64C6B" w:rsidRDefault="0061354C" w:rsidP="00D533D4">
      <w:pPr>
        <w:rPr>
          <w:rFonts w:ascii="Times New Roman" w:hAnsi="Times New Roman" w:cs="Times New Roman"/>
          <w:b/>
          <w:bCs/>
          <w:color w:val="000000" w:themeColor="text1"/>
          <w:lang w:val="en-US"/>
        </w:rPr>
      </w:pPr>
    </w:p>
    <w:p w14:paraId="45F67215" w14:textId="47FEB281" w:rsidR="0061354C" w:rsidRPr="00E64C6B" w:rsidRDefault="0061354C" w:rsidP="00D533D4">
      <w:pPr>
        <w:rPr>
          <w:rFonts w:ascii="Times New Roman" w:hAnsi="Times New Roman" w:cs="Times New Roman"/>
          <w:b/>
          <w:bCs/>
          <w:color w:val="000000" w:themeColor="text1"/>
          <w:lang w:val="en-US"/>
        </w:rPr>
      </w:pPr>
      <w:r w:rsidRPr="00E64C6B">
        <w:rPr>
          <w:rFonts w:ascii="Times New Roman" w:hAnsi="Times New Roman" w:cs="Times New Roman"/>
          <w:b/>
          <w:bCs/>
          <w:color w:val="000000" w:themeColor="text1"/>
          <w:lang w:val="en-US"/>
        </w:rPr>
        <w:t>3.2.</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 xml:space="preserve">2 MongoDB </w:t>
      </w:r>
    </w:p>
    <w:p w14:paraId="780C5667" w14:textId="77777777" w:rsidR="00D533D4" w:rsidRPr="00E64C6B" w:rsidRDefault="00D533D4" w:rsidP="00D533D4">
      <w:pPr>
        <w:rPr>
          <w:rFonts w:ascii="Times New Roman" w:hAnsi="Times New Roman" w:cs="Times New Roman"/>
          <w:b/>
          <w:bCs/>
          <w:color w:val="000000" w:themeColor="text1"/>
          <w:lang w:val="en-US"/>
        </w:rPr>
      </w:pPr>
    </w:p>
    <w:p w14:paraId="7785D0F5" w14:textId="0D01F8E8" w:rsidR="00C80313" w:rsidRPr="00E64C6B" w:rsidRDefault="003D2559" w:rsidP="00D533D4">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 well-liked open-source NoSQL database called MongoDB provides a scalable and adaptable method for </w:t>
      </w:r>
      <w:r w:rsidR="00E9208B" w:rsidRPr="00E64C6B">
        <w:rPr>
          <w:rFonts w:ascii="Times New Roman" w:hAnsi="Times New Roman" w:cs="Times New Roman"/>
          <w:color w:val="000000" w:themeColor="text1"/>
          <w:lang w:val="en-US"/>
        </w:rPr>
        <w:t>organizing</w:t>
      </w:r>
      <w:r w:rsidRPr="00E64C6B">
        <w:rPr>
          <w:rFonts w:ascii="Times New Roman" w:hAnsi="Times New Roman" w:cs="Times New Roman"/>
          <w:color w:val="000000" w:themeColor="text1"/>
          <w:lang w:val="en-US"/>
        </w:rPr>
        <w:t xml:space="preserve"> and storing data. Data is stored in flexible, schema-free documents in a JSON-like syntax using a document-oriented data paradigm. Documents, collection, indexes, recombination and </w:t>
      </w:r>
      <w:proofErr w:type="spellStart"/>
      <w:r w:rsidRPr="00E64C6B">
        <w:rPr>
          <w:rFonts w:ascii="Times New Roman" w:hAnsi="Times New Roman" w:cs="Times New Roman"/>
          <w:color w:val="000000" w:themeColor="text1"/>
          <w:lang w:val="en-US"/>
        </w:rPr>
        <w:t>sharding</w:t>
      </w:r>
      <w:proofErr w:type="spellEnd"/>
      <w:r w:rsidRPr="00E64C6B">
        <w:rPr>
          <w:rFonts w:ascii="Times New Roman" w:hAnsi="Times New Roman" w:cs="Times New Roman"/>
          <w:color w:val="000000" w:themeColor="text1"/>
          <w:lang w:val="en-US"/>
        </w:rPr>
        <w:t xml:space="preserve"> are the main elements of MongoDB. Within the same collection, documents can have different structures and serve as unique records. Similar to how tables in relational databases group relevant documents together, collections do the same. Indexes facilitate quick data retrieval, which enhances query performance. By replicating data across numerous servers, replication provides maximum availability and fault tolerance. By dividing data among several servers, </w:t>
      </w:r>
      <w:proofErr w:type="spellStart"/>
      <w:r w:rsidRPr="00E64C6B">
        <w:rPr>
          <w:rFonts w:ascii="Times New Roman" w:hAnsi="Times New Roman" w:cs="Times New Roman"/>
          <w:color w:val="000000" w:themeColor="text1"/>
          <w:lang w:val="en-US"/>
        </w:rPr>
        <w:t>sharding</w:t>
      </w:r>
      <w:proofErr w:type="spellEnd"/>
      <w:r w:rsidRPr="00E64C6B">
        <w:rPr>
          <w:rFonts w:ascii="Times New Roman" w:hAnsi="Times New Roman" w:cs="Times New Roman"/>
          <w:color w:val="000000" w:themeColor="text1"/>
          <w:lang w:val="en-US"/>
        </w:rPr>
        <w:t xml:space="preserve"> enables horizontal scaling. MongoDB is significant because it offers an adaptable data format that supports agile development and adapts to changing data requirements. It provides seamless scalability, enabling </w:t>
      </w:r>
      <w:proofErr w:type="spellStart"/>
      <w:r w:rsidRPr="00E64C6B">
        <w:rPr>
          <w:rFonts w:ascii="Times New Roman" w:hAnsi="Times New Roman" w:cs="Times New Roman"/>
          <w:color w:val="000000" w:themeColor="text1"/>
          <w:lang w:val="en-US"/>
        </w:rPr>
        <w:t>programmes</w:t>
      </w:r>
      <w:proofErr w:type="spellEnd"/>
      <w:r w:rsidRPr="00E64C6B">
        <w:rPr>
          <w:rFonts w:ascii="Times New Roman" w:hAnsi="Times New Roman" w:cs="Times New Roman"/>
          <w:color w:val="000000" w:themeColor="text1"/>
          <w:lang w:val="en-US"/>
        </w:rPr>
        <w:t xml:space="preserve"> to manage huge and expanding datasets. MongoDB is an effective option for processing varied and high-volume data because to its document-oriented approach, sophisticated query language, and automated </w:t>
      </w:r>
      <w:proofErr w:type="spellStart"/>
      <w:r w:rsidRPr="00E64C6B">
        <w:rPr>
          <w:rFonts w:ascii="Times New Roman" w:hAnsi="Times New Roman" w:cs="Times New Roman"/>
          <w:color w:val="000000" w:themeColor="text1"/>
          <w:lang w:val="en-US"/>
        </w:rPr>
        <w:t>sharding</w:t>
      </w:r>
      <w:proofErr w:type="spellEnd"/>
      <w:r w:rsidRPr="00E64C6B">
        <w:rPr>
          <w:rFonts w:ascii="Times New Roman" w:hAnsi="Times New Roman" w:cs="Times New Roman"/>
          <w:color w:val="000000" w:themeColor="text1"/>
          <w:lang w:val="en-US"/>
        </w:rPr>
        <w:t>, making it suited for modern applications that demand versatility, scalability, and performance.</w:t>
      </w:r>
    </w:p>
    <w:p w14:paraId="3C136397" w14:textId="77777777" w:rsidR="003D2559" w:rsidRPr="00E64C6B" w:rsidRDefault="003D2559" w:rsidP="00D533D4">
      <w:pPr>
        <w:rPr>
          <w:rFonts w:ascii="Times New Roman" w:hAnsi="Times New Roman" w:cs="Times New Roman"/>
          <w:color w:val="000000" w:themeColor="text1"/>
          <w:lang w:val="en-US"/>
        </w:rPr>
      </w:pPr>
    </w:p>
    <w:p w14:paraId="7A1EEE4D" w14:textId="77777777" w:rsidR="00EB4DE4" w:rsidRPr="00E64C6B" w:rsidRDefault="00EB4DE4" w:rsidP="00D533D4">
      <w:pPr>
        <w:rPr>
          <w:rFonts w:ascii="Times New Roman" w:hAnsi="Times New Roman" w:cs="Times New Roman"/>
          <w:b/>
          <w:bCs/>
          <w:color w:val="000000" w:themeColor="text1"/>
          <w:lang w:val="en-US"/>
        </w:rPr>
      </w:pPr>
    </w:p>
    <w:p w14:paraId="12069BE5" w14:textId="20F88BFB" w:rsidR="003D2559" w:rsidRPr="00E64C6B" w:rsidRDefault="003D2559" w:rsidP="0001310C">
      <w:pPr>
        <w:pStyle w:val="Balk3"/>
        <w:rPr>
          <w:rFonts w:ascii="Times New Roman" w:hAnsi="Times New Roman" w:cs="Times New Roman"/>
          <w:b/>
          <w:bCs/>
          <w:color w:val="000000" w:themeColor="text1"/>
          <w:lang w:val="en-US"/>
        </w:rPr>
      </w:pPr>
      <w:bookmarkStart w:id="7" w:name="_Toc135957894"/>
      <w:r w:rsidRPr="00E64C6B">
        <w:rPr>
          <w:rFonts w:ascii="Times New Roman" w:hAnsi="Times New Roman" w:cs="Times New Roman"/>
          <w:b/>
          <w:bCs/>
          <w:color w:val="000000" w:themeColor="text1"/>
          <w:lang w:val="en-US"/>
        </w:rPr>
        <w:t>3.</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 xml:space="preserve">3 Apache </w:t>
      </w:r>
      <w:proofErr w:type="spellStart"/>
      <w:r w:rsidRPr="00E64C6B">
        <w:rPr>
          <w:rFonts w:ascii="Times New Roman" w:hAnsi="Times New Roman" w:cs="Times New Roman"/>
          <w:b/>
          <w:bCs/>
          <w:color w:val="000000" w:themeColor="text1"/>
          <w:lang w:val="en-US"/>
        </w:rPr>
        <w:t>Pyspark</w:t>
      </w:r>
      <w:bookmarkEnd w:id="7"/>
      <w:proofErr w:type="spellEnd"/>
    </w:p>
    <w:p w14:paraId="7B4F6BED" w14:textId="77777777" w:rsidR="003D2559" w:rsidRPr="00E64C6B" w:rsidRDefault="003D2559" w:rsidP="00D533D4">
      <w:pPr>
        <w:rPr>
          <w:rFonts w:ascii="Times New Roman" w:hAnsi="Times New Roman" w:cs="Times New Roman"/>
          <w:b/>
          <w:bCs/>
          <w:color w:val="000000" w:themeColor="text1"/>
          <w:lang w:val="en-US"/>
        </w:rPr>
      </w:pPr>
    </w:p>
    <w:p w14:paraId="2EB751EC" w14:textId="77777777" w:rsidR="003D2559" w:rsidRPr="00E64C6B" w:rsidRDefault="003D2559" w:rsidP="003D255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On top of Apache Spark,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is a freely available distributed computing framework made specifically for processing and </w:t>
      </w:r>
      <w:proofErr w:type="spellStart"/>
      <w:r w:rsidRPr="00E64C6B">
        <w:rPr>
          <w:rFonts w:ascii="Times New Roman" w:hAnsi="Times New Roman" w:cs="Times New Roman"/>
          <w:color w:val="000000" w:themeColor="text1"/>
          <w:lang w:val="en-US"/>
        </w:rPr>
        <w:t>analysing</w:t>
      </w:r>
      <w:proofErr w:type="spellEnd"/>
      <w:r w:rsidRPr="00E64C6B">
        <w:rPr>
          <w:rFonts w:ascii="Times New Roman" w:hAnsi="Times New Roman" w:cs="Times New Roman"/>
          <w:color w:val="000000" w:themeColor="text1"/>
          <w:lang w:val="en-US"/>
        </w:rPr>
        <w:t xml:space="preserve"> huge data volumes. With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programmers can use Python to create data-intensive applications that take advantage of Spark's powerful distributed processing capabilities.</w:t>
      </w:r>
    </w:p>
    <w:p w14:paraId="49CEA912" w14:textId="77777777" w:rsidR="003D2559" w:rsidRPr="00E64C6B" w:rsidRDefault="003D2559" w:rsidP="003D2559">
      <w:pPr>
        <w:rPr>
          <w:rFonts w:ascii="Times New Roman" w:hAnsi="Times New Roman" w:cs="Times New Roman"/>
          <w:color w:val="000000" w:themeColor="text1"/>
          <w:lang w:val="en-US"/>
        </w:rPr>
      </w:pPr>
    </w:p>
    <w:p w14:paraId="790EC2AE" w14:textId="31616740" w:rsidR="003D2559" w:rsidRPr="00E64C6B" w:rsidRDefault="003D2559" w:rsidP="003D255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Spark Core, which delivers the fundamental functionality and distributed computing APIs, and the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SQL module, that offers a high-level user interface for interacting with </w:t>
      </w:r>
      <w:proofErr w:type="spellStart"/>
      <w:r w:rsidRPr="00E64C6B">
        <w:rPr>
          <w:rFonts w:ascii="Times New Roman" w:hAnsi="Times New Roman" w:cs="Times New Roman"/>
          <w:color w:val="000000" w:themeColor="text1"/>
          <w:lang w:val="en-US"/>
        </w:rPr>
        <w:t>organised</w:t>
      </w:r>
      <w:proofErr w:type="spellEnd"/>
      <w:r w:rsidRPr="00E64C6B">
        <w:rPr>
          <w:rFonts w:ascii="Times New Roman" w:hAnsi="Times New Roman" w:cs="Times New Roman"/>
          <w:color w:val="000000" w:themeColor="text1"/>
          <w:lang w:val="en-US"/>
        </w:rPr>
        <w:t xml:space="preserve"> and semi-structured data, are the two main parts of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Additionally,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has modules for stream processing and machine learning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Streaming and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w:t>
      </w:r>
      <w:proofErr w:type="spellStart"/>
      <w:r w:rsidRPr="00E64C6B">
        <w:rPr>
          <w:rFonts w:ascii="Times New Roman" w:hAnsi="Times New Roman" w:cs="Times New Roman"/>
          <w:color w:val="000000" w:themeColor="text1"/>
          <w:lang w:val="en-US"/>
        </w:rPr>
        <w:t>MLlib</w:t>
      </w:r>
      <w:proofErr w:type="spellEnd"/>
      <w:r w:rsidRPr="00E64C6B">
        <w:rPr>
          <w:rFonts w:ascii="Times New Roman" w:hAnsi="Times New Roman" w:cs="Times New Roman"/>
          <w:color w:val="000000" w:themeColor="text1"/>
          <w:lang w:val="en-US"/>
        </w:rPr>
        <w:t>).</w:t>
      </w:r>
      <w:r w:rsidR="009A3989" w:rsidRPr="00E64C6B">
        <w:rPr>
          <w:rFonts w:ascii="Times New Roman" w:hAnsi="Times New Roman" w:cs="Times New Roman"/>
          <w:color w:val="000000" w:themeColor="text1"/>
          <w:lang w:val="en-US"/>
        </w:rPr>
        <w:t xml:space="preserve"> </w:t>
      </w:r>
      <w:proofErr w:type="spellStart"/>
      <w:r w:rsidR="009A3989" w:rsidRPr="00E64C6B">
        <w:rPr>
          <w:rFonts w:ascii="Times New Roman" w:hAnsi="Times New Roman" w:cs="Times New Roman"/>
          <w:color w:val="000000" w:themeColor="text1"/>
          <w:lang w:val="en-US"/>
        </w:rPr>
        <w:t>PySpark</w:t>
      </w:r>
      <w:proofErr w:type="spellEnd"/>
      <w:r w:rsidR="009A3989" w:rsidRPr="00E64C6B">
        <w:rPr>
          <w:rFonts w:ascii="Times New Roman" w:hAnsi="Times New Roman" w:cs="Times New Roman"/>
          <w:color w:val="000000" w:themeColor="text1"/>
          <w:lang w:val="en-US"/>
        </w:rPr>
        <w:t xml:space="preserve"> is crucial for a number of reasons. It is appropriate for big data scenarios because it provides effective analysis and processing of data on dispersed clusters. Processing speeds are increased by </w:t>
      </w:r>
      <w:proofErr w:type="spellStart"/>
      <w:r w:rsidR="009A3989" w:rsidRPr="00E64C6B">
        <w:rPr>
          <w:rFonts w:ascii="Times New Roman" w:hAnsi="Times New Roman" w:cs="Times New Roman"/>
          <w:color w:val="000000" w:themeColor="text1"/>
          <w:lang w:val="en-US"/>
        </w:rPr>
        <w:t>utilising</w:t>
      </w:r>
      <w:proofErr w:type="spellEnd"/>
      <w:r w:rsidR="009A3989" w:rsidRPr="00E64C6B">
        <w:rPr>
          <w:rFonts w:ascii="Times New Roman" w:hAnsi="Times New Roman" w:cs="Times New Roman"/>
          <w:color w:val="000000" w:themeColor="text1"/>
          <w:lang w:val="en-US"/>
        </w:rPr>
        <w:t xml:space="preserve"> in-memory computing and </w:t>
      </w:r>
      <w:proofErr w:type="spellStart"/>
      <w:r w:rsidR="009A3989" w:rsidRPr="00E64C6B">
        <w:rPr>
          <w:rFonts w:ascii="Times New Roman" w:hAnsi="Times New Roman" w:cs="Times New Roman"/>
          <w:color w:val="000000" w:themeColor="text1"/>
          <w:lang w:val="en-US"/>
        </w:rPr>
        <w:t>optimised</w:t>
      </w:r>
      <w:proofErr w:type="spellEnd"/>
      <w:r w:rsidR="009A3989" w:rsidRPr="00E64C6B">
        <w:rPr>
          <w:rFonts w:ascii="Times New Roman" w:hAnsi="Times New Roman" w:cs="Times New Roman"/>
          <w:color w:val="000000" w:themeColor="text1"/>
          <w:lang w:val="en-US"/>
        </w:rPr>
        <w:t xml:space="preserve"> execution </w:t>
      </w:r>
      <w:r w:rsidR="009A3989" w:rsidRPr="00E64C6B">
        <w:rPr>
          <w:rFonts w:ascii="Times New Roman" w:hAnsi="Times New Roman" w:cs="Times New Roman"/>
          <w:lang w:val="en-US"/>
        </w:rPr>
        <w:t>strategies</w:t>
      </w:r>
      <w:r w:rsidR="0073245A" w:rsidRPr="00E64C6B">
        <w:rPr>
          <w:rFonts w:ascii="Times New Roman" w:hAnsi="Times New Roman" w:cs="Times New Roman"/>
          <w:color w:val="000000" w:themeColor="text1"/>
          <w:lang w:val="en-US"/>
        </w:rPr>
        <w:t xml:space="preserve"> </w:t>
      </w:r>
      <w:r w:rsidR="0073245A" w:rsidRPr="00E64C6B">
        <w:rPr>
          <w:rFonts w:ascii="Times New Roman" w:hAnsi="Times New Roman" w:cs="Times New Roman"/>
          <w:color w:val="000000" w:themeColor="text1"/>
          <w:lang w:val="en-US"/>
        </w:rPr>
        <w:lastRenderedPageBreak/>
        <w:t>[20].</w:t>
      </w:r>
      <w:r w:rsidR="009A3989" w:rsidRPr="00E64C6B">
        <w:rPr>
          <w:rFonts w:ascii="Times New Roman" w:hAnsi="Times New Roman" w:cs="Times New Roman"/>
          <w:color w:val="000000" w:themeColor="text1"/>
          <w:lang w:val="en-US"/>
        </w:rPr>
        <w:t xml:space="preserve"> The second benefit of </w:t>
      </w:r>
      <w:proofErr w:type="spellStart"/>
      <w:r w:rsidR="009A3989" w:rsidRPr="00E64C6B">
        <w:rPr>
          <w:rFonts w:ascii="Times New Roman" w:hAnsi="Times New Roman" w:cs="Times New Roman"/>
          <w:color w:val="000000" w:themeColor="text1"/>
          <w:lang w:val="en-US"/>
        </w:rPr>
        <w:t>PySpark</w:t>
      </w:r>
      <w:proofErr w:type="spellEnd"/>
      <w:r w:rsidR="009A3989" w:rsidRPr="00E64C6B">
        <w:rPr>
          <w:rFonts w:ascii="Times New Roman" w:hAnsi="Times New Roman" w:cs="Times New Roman"/>
          <w:color w:val="000000" w:themeColor="text1"/>
          <w:lang w:val="en-US"/>
        </w:rPr>
        <w:t xml:space="preserve"> is that it offers a familiar programming language interface, enabling programmers to use their Python expertise and already-existing Python modules for manipulating information and analysis. Python developers may </w:t>
      </w:r>
      <w:proofErr w:type="spellStart"/>
      <w:r w:rsidR="009A3989" w:rsidRPr="00E64C6B">
        <w:rPr>
          <w:rFonts w:ascii="Times New Roman" w:hAnsi="Times New Roman" w:cs="Times New Roman"/>
          <w:color w:val="000000" w:themeColor="text1"/>
          <w:lang w:val="en-US"/>
        </w:rPr>
        <w:t>utilise</w:t>
      </w:r>
      <w:proofErr w:type="spellEnd"/>
      <w:r w:rsidR="009A3989" w:rsidRPr="00E64C6B">
        <w:rPr>
          <w:rFonts w:ascii="Times New Roman" w:hAnsi="Times New Roman" w:cs="Times New Roman"/>
          <w:color w:val="000000" w:themeColor="text1"/>
          <w:lang w:val="en-US"/>
        </w:rPr>
        <w:t xml:space="preserve"> it easily and conveniently because of this. Finally, </w:t>
      </w:r>
      <w:proofErr w:type="spellStart"/>
      <w:r w:rsidR="009A3989" w:rsidRPr="00E64C6B">
        <w:rPr>
          <w:rFonts w:ascii="Times New Roman" w:hAnsi="Times New Roman" w:cs="Times New Roman"/>
          <w:color w:val="000000" w:themeColor="text1"/>
          <w:lang w:val="en-US"/>
        </w:rPr>
        <w:t>PySpark</w:t>
      </w:r>
      <w:proofErr w:type="spellEnd"/>
      <w:r w:rsidR="009A3989" w:rsidRPr="00E64C6B">
        <w:rPr>
          <w:rFonts w:ascii="Times New Roman" w:hAnsi="Times New Roman" w:cs="Times New Roman"/>
          <w:color w:val="000000" w:themeColor="text1"/>
          <w:lang w:val="en-US"/>
        </w:rPr>
        <w:t xml:space="preserve"> is a useful tool for creating from beginning to end data processing pipelines and sophisticated analytics applications because of its connection to other Spark components, like Spark SQL and </w:t>
      </w:r>
      <w:proofErr w:type="spellStart"/>
      <w:r w:rsidR="009A3989" w:rsidRPr="00E64C6B">
        <w:rPr>
          <w:rFonts w:ascii="Times New Roman" w:hAnsi="Times New Roman" w:cs="Times New Roman"/>
          <w:color w:val="000000" w:themeColor="text1"/>
          <w:lang w:val="en-US"/>
        </w:rPr>
        <w:t>MLlib</w:t>
      </w:r>
      <w:proofErr w:type="spellEnd"/>
      <w:r w:rsidR="009A3989" w:rsidRPr="00E64C6B">
        <w:rPr>
          <w:rFonts w:ascii="Times New Roman" w:hAnsi="Times New Roman" w:cs="Times New Roman"/>
          <w:color w:val="000000" w:themeColor="text1"/>
          <w:lang w:val="en-US"/>
        </w:rPr>
        <w:t xml:space="preserve">, which offer an extensive ecosystem for data machine learning and analytics </w:t>
      </w:r>
      <w:r w:rsidR="009A3989" w:rsidRPr="00E64C6B">
        <w:rPr>
          <w:rFonts w:ascii="Times New Roman" w:hAnsi="Times New Roman" w:cs="Times New Roman"/>
          <w:lang w:val="en-US"/>
        </w:rPr>
        <w:t>activities</w:t>
      </w:r>
      <w:r w:rsidR="0073245A" w:rsidRPr="00E64C6B">
        <w:rPr>
          <w:rFonts w:ascii="Times New Roman" w:hAnsi="Times New Roman" w:cs="Times New Roman"/>
          <w:color w:val="000000" w:themeColor="text1"/>
          <w:lang w:val="en-US"/>
        </w:rPr>
        <w:t xml:space="preserve"> [21].</w:t>
      </w:r>
    </w:p>
    <w:p w14:paraId="55B4888B" w14:textId="77777777" w:rsidR="009A3989" w:rsidRPr="00E64C6B" w:rsidRDefault="009A3989" w:rsidP="003D2559">
      <w:pPr>
        <w:rPr>
          <w:rFonts w:ascii="Times New Roman" w:hAnsi="Times New Roman" w:cs="Times New Roman"/>
          <w:color w:val="000000" w:themeColor="text1"/>
          <w:lang w:val="en-US"/>
        </w:rPr>
      </w:pPr>
    </w:p>
    <w:p w14:paraId="00BB39A5" w14:textId="6BDBE686" w:rsidR="009A3989" w:rsidRPr="00E64C6B" w:rsidRDefault="009A3989" w:rsidP="0001310C">
      <w:pPr>
        <w:pStyle w:val="Balk3"/>
        <w:rPr>
          <w:rFonts w:ascii="Times New Roman" w:hAnsi="Times New Roman" w:cs="Times New Roman"/>
          <w:b/>
          <w:bCs/>
          <w:color w:val="000000" w:themeColor="text1"/>
          <w:lang w:val="en-US"/>
        </w:rPr>
      </w:pPr>
      <w:bookmarkStart w:id="8" w:name="_Toc135957895"/>
      <w:r w:rsidRPr="00E64C6B">
        <w:rPr>
          <w:rFonts w:ascii="Times New Roman" w:hAnsi="Times New Roman" w:cs="Times New Roman"/>
          <w:b/>
          <w:bCs/>
          <w:color w:val="000000" w:themeColor="text1"/>
          <w:lang w:val="en-US"/>
        </w:rPr>
        <w:t>3.</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4 Modelling</w:t>
      </w:r>
      <w:bookmarkEnd w:id="8"/>
    </w:p>
    <w:p w14:paraId="0256AFA8" w14:textId="77777777" w:rsidR="009A3989" w:rsidRPr="00E64C6B" w:rsidRDefault="009A3989" w:rsidP="003D2559">
      <w:pPr>
        <w:rPr>
          <w:rFonts w:ascii="Times New Roman" w:hAnsi="Times New Roman" w:cs="Times New Roman"/>
          <w:b/>
          <w:bCs/>
          <w:color w:val="000000" w:themeColor="text1"/>
          <w:lang w:val="en-US"/>
        </w:rPr>
      </w:pPr>
    </w:p>
    <w:p w14:paraId="7EDDA2F5" w14:textId="3D2D4A4F" w:rsidR="009A3989" w:rsidRPr="00E64C6B" w:rsidRDefault="009A3989" w:rsidP="003D2559">
      <w:pPr>
        <w:rPr>
          <w:rFonts w:ascii="Times New Roman" w:hAnsi="Times New Roman" w:cs="Times New Roman"/>
          <w:b/>
          <w:bCs/>
          <w:color w:val="000000" w:themeColor="text1"/>
          <w:lang w:val="en-US"/>
        </w:rPr>
      </w:pPr>
      <w:r w:rsidRPr="00E64C6B">
        <w:rPr>
          <w:rFonts w:ascii="Times New Roman" w:hAnsi="Times New Roman" w:cs="Times New Roman"/>
          <w:b/>
          <w:bCs/>
          <w:color w:val="000000" w:themeColor="text1"/>
          <w:lang w:val="en-US"/>
        </w:rPr>
        <w:t>3.</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w:t>
      </w:r>
      <w:r w:rsidR="0007392B" w:rsidRPr="00E64C6B">
        <w:rPr>
          <w:rFonts w:ascii="Times New Roman" w:hAnsi="Times New Roman" w:cs="Times New Roman"/>
          <w:b/>
          <w:bCs/>
          <w:color w:val="000000" w:themeColor="text1"/>
          <w:lang w:val="en-US"/>
        </w:rPr>
        <w:t>4.1</w:t>
      </w:r>
      <w:r w:rsidRPr="00E64C6B">
        <w:rPr>
          <w:rFonts w:ascii="Times New Roman" w:hAnsi="Times New Roman" w:cs="Times New Roman"/>
          <w:b/>
          <w:bCs/>
          <w:color w:val="000000" w:themeColor="text1"/>
          <w:lang w:val="en-US"/>
        </w:rPr>
        <w:t xml:space="preserve"> Linear Regression</w:t>
      </w:r>
    </w:p>
    <w:p w14:paraId="49AEACA6" w14:textId="77777777" w:rsidR="009A3989" w:rsidRPr="00E64C6B" w:rsidRDefault="009A3989" w:rsidP="003D2559">
      <w:pPr>
        <w:rPr>
          <w:rFonts w:ascii="Times New Roman" w:hAnsi="Times New Roman" w:cs="Times New Roman"/>
          <w:b/>
          <w:bCs/>
          <w:color w:val="000000" w:themeColor="text1"/>
          <w:lang w:val="en-US"/>
        </w:rPr>
      </w:pPr>
    </w:p>
    <w:p w14:paraId="7BFE7BF8" w14:textId="06B39861" w:rsidR="009A3989" w:rsidRPr="00E64C6B" w:rsidRDefault="009A3989" w:rsidP="009A398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 common supervised machine learning approach called linear regression is used to forecast a target variable that is continuous based on one or more input data. </w:t>
      </w:r>
    </w:p>
    <w:p w14:paraId="2057DC83" w14:textId="5D6B6494" w:rsidR="009A3989" w:rsidRPr="00E64C6B" w:rsidRDefault="009A3989" w:rsidP="009A398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fluctuation in the values of a continuous parameter over time can be modelled and predicted using linear regression in time series analysis. The goal variable and the input features (time) are </w:t>
      </w:r>
      <w:proofErr w:type="spellStart"/>
      <w:r w:rsidRPr="00E64C6B">
        <w:rPr>
          <w:rFonts w:ascii="Times New Roman" w:hAnsi="Times New Roman" w:cs="Times New Roman"/>
          <w:color w:val="000000" w:themeColor="text1"/>
          <w:lang w:val="en-US"/>
        </w:rPr>
        <w:t>presummably</w:t>
      </w:r>
      <w:proofErr w:type="spellEnd"/>
      <w:r w:rsidRPr="00E64C6B">
        <w:rPr>
          <w:rFonts w:ascii="Times New Roman" w:hAnsi="Times New Roman" w:cs="Times New Roman"/>
          <w:color w:val="000000" w:themeColor="text1"/>
          <w:lang w:val="en-US"/>
        </w:rPr>
        <w:t xml:space="preserve"> linearly related. It is possible to determine the trend or direction of change in the time series by fitting a linear regression model to past information.</w:t>
      </w:r>
    </w:p>
    <w:p w14:paraId="65B34230" w14:textId="77777777" w:rsidR="009A3989" w:rsidRPr="00E64C6B" w:rsidRDefault="009A3989" w:rsidP="009A3989">
      <w:pPr>
        <w:rPr>
          <w:rFonts w:ascii="Times New Roman" w:hAnsi="Times New Roman" w:cs="Times New Roman"/>
          <w:color w:val="000000" w:themeColor="text1"/>
          <w:lang w:val="en-US"/>
        </w:rPr>
      </w:pPr>
    </w:p>
    <w:p w14:paraId="3236B5A0" w14:textId="28FF18E9" w:rsidR="009A3989" w:rsidRPr="00E64C6B" w:rsidRDefault="009A3989" w:rsidP="009A398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In time series analysis, linear regression treats the length of time component as a distinct variable. The general trend, seasonality, and other linear trends in the data are all captured. The slope and intercept of the model used for regression are represented by the coefficients, which shed light on the time series' baseline value and rate of change.</w:t>
      </w:r>
    </w:p>
    <w:p w14:paraId="3BA21EB8" w14:textId="77777777" w:rsidR="009A3989" w:rsidRPr="00E64C6B" w:rsidRDefault="009A3989" w:rsidP="003D2559">
      <w:pPr>
        <w:rPr>
          <w:rFonts w:ascii="Times New Roman" w:hAnsi="Times New Roman" w:cs="Times New Roman"/>
          <w:b/>
          <w:bCs/>
          <w:color w:val="000000" w:themeColor="text1"/>
          <w:lang w:val="en-US"/>
        </w:rPr>
      </w:pPr>
    </w:p>
    <w:p w14:paraId="5C148357" w14:textId="4D5613B0" w:rsidR="009A3989" w:rsidRPr="00E64C6B" w:rsidRDefault="009A3989" w:rsidP="003D2559">
      <w:pPr>
        <w:rPr>
          <w:rFonts w:ascii="Times New Roman" w:hAnsi="Times New Roman" w:cs="Times New Roman"/>
          <w:b/>
          <w:bCs/>
          <w:color w:val="000000" w:themeColor="text1"/>
          <w:lang w:val="en-US"/>
        </w:rPr>
      </w:pPr>
      <w:r w:rsidRPr="00E64C6B">
        <w:rPr>
          <w:rFonts w:ascii="Times New Roman" w:hAnsi="Times New Roman" w:cs="Times New Roman"/>
          <w:b/>
          <w:bCs/>
          <w:color w:val="000000" w:themeColor="text1"/>
          <w:lang w:val="en-US"/>
        </w:rPr>
        <w:t>3.</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 xml:space="preserve">4.2 Gradient Boosting Algorithms </w:t>
      </w:r>
    </w:p>
    <w:p w14:paraId="3F7795F1" w14:textId="77777777" w:rsidR="009A3989" w:rsidRPr="00E64C6B" w:rsidRDefault="009A3989" w:rsidP="003D2559">
      <w:pPr>
        <w:rPr>
          <w:rFonts w:ascii="Times New Roman" w:hAnsi="Times New Roman" w:cs="Times New Roman"/>
          <w:b/>
          <w:bCs/>
          <w:color w:val="000000" w:themeColor="text1"/>
          <w:lang w:val="en-US"/>
        </w:rPr>
      </w:pPr>
    </w:p>
    <w:p w14:paraId="0825ACF6" w14:textId="165DA6BF" w:rsidR="009A3989" w:rsidRPr="00E64C6B" w:rsidRDefault="009A3989" w:rsidP="009A398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Gradient Boosting is a technique for ensemble learning that combines a number of weak prediction models (usually decision trees) to produce a strong model for prediction. It operates by gradually introducing new models that fix the errors created by the earlier ones. The approach calculates the loss function gradients </w:t>
      </w:r>
      <w:r w:rsidR="0007392B" w:rsidRPr="00E64C6B">
        <w:rPr>
          <w:rFonts w:ascii="Times New Roman" w:hAnsi="Times New Roman" w:cs="Times New Roman"/>
          <w:color w:val="000000" w:themeColor="text1"/>
          <w:lang w:val="en-US"/>
        </w:rPr>
        <w:t>regarding</w:t>
      </w:r>
      <w:r w:rsidRPr="00E64C6B">
        <w:rPr>
          <w:rFonts w:ascii="Times New Roman" w:hAnsi="Times New Roman" w:cs="Times New Roman"/>
          <w:color w:val="000000" w:themeColor="text1"/>
          <w:lang w:val="en-US"/>
        </w:rPr>
        <w:t xml:space="preserve"> the predictions in each iteration, and the ensuing models undergo training to </w:t>
      </w:r>
      <w:proofErr w:type="spellStart"/>
      <w:r w:rsidRPr="00E64C6B">
        <w:rPr>
          <w:rFonts w:ascii="Times New Roman" w:hAnsi="Times New Roman" w:cs="Times New Roman"/>
          <w:color w:val="000000" w:themeColor="text1"/>
          <w:lang w:val="en-US"/>
        </w:rPr>
        <w:t>minimise</w:t>
      </w:r>
      <w:proofErr w:type="spellEnd"/>
      <w:r w:rsidRPr="00E64C6B">
        <w:rPr>
          <w:rFonts w:ascii="Times New Roman" w:hAnsi="Times New Roman" w:cs="Times New Roman"/>
          <w:color w:val="000000" w:themeColor="text1"/>
          <w:lang w:val="en-US"/>
        </w:rPr>
        <w:t xml:space="preserve"> these gradients.</w:t>
      </w:r>
    </w:p>
    <w:p w14:paraId="2868FD42" w14:textId="77777777" w:rsidR="009A3989" w:rsidRPr="00E64C6B" w:rsidRDefault="009A3989" w:rsidP="009A3989">
      <w:pPr>
        <w:rPr>
          <w:rFonts w:ascii="Times New Roman" w:hAnsi="Times New Roman" w:cs="Times New Roman"/>
          <w:color w:val="000000" w:themeColor="text1"/>
          <w:lang w:val="en-US"/>
        </w:rPr>
      </w:pPr>
    </w:p>
    <w:p w14:paraId="6DBBB742" w14:textId="77777777" w:rsidR="009A3989" w:rsidRPr="00E64C6B" w:rsidRDefault="009A3989" w:rsidP="009A398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 Gradient boosting can identify nonlinear correlations, intricate interactions, and temporal dependence in the data in this time-series analytic setting. Gradient boosting in analysis of time series can learn to remedy the mistakes produced by earlier models by training models that are weak progressively. By taking into consideration lag variables or designed features, it may identify trends, seasonality, and additional patterns in the time series.</w:t>
      </w:r>
    </w:p>
    <w:p w14:paraId="55724627" w14:textId="77777777" w:rsidR="009A3989" w:rsidRPr="00E64C6B" w:rsidRDefault="009A3989" w:rsidP="009A3989">
      <w:pPr>
        <w:rPr>
          <w:rFonts w:ascii="Times New Roman" w:hAnsi="Times New Roman" w:cs="Times New Roman"/>
          <w:color w:val="000000" w:themeColor="text1"/>
          <w:lang w:val="en-US"/>
        </w:rPr>
      </w:pPr>
    </w:p>
    <w:p w14:paraId="06248C28" w14:textId="1BFA24A8" w:rsidR="009A3989" w:rsidRPr="00E64C6B" w:rsidRDefault="009A3989" w:rsidP="009A3989">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In time series data, gradient boosting techniques excel in identifying nonlinear correlations and producing precise forecasts. They are capable of coping with noisy and nonstationary time series, modifying to shifting patterns, and dealing with missing data. To prevent overfitting, however, precise parameter tuning and </w:t>
      </w:r>
      <w:proofErr w:type="spellStart"/>
      <w:r w:rsidRPr="00E64C6B">
        <w:rPr>
          <w:rFonts w:ascii="Times New Roman" w:hAnsi="Times New Roman" w:cs="Times New Roman"/>
          <w:color w:val="000000" w:themeColor="text1"/>
          <w:lang w:val="en-US"/>
        </w:rPr>
        <w:t>regularisation</w:t>
      </w:r>
      <w:proofErr w:type="spellEnd"/>
      <w:r w:rsidRPr="00E64C6B">
        <w:rPr>
          <w:rFonts w:ascii="Times New Roman" w:hAnsi="Times New Roman" w:cs="Times New Roman"/>
          <w:color w:val="000000" w:themeColor="text1"/>
          <w:lang w:val="en-US"/>
        </w:rPr>
        <w:t xml:space="preserve"> strategies are crucial.</w:t>
      </w:r>
    </w:p>
    <w:p w14:paraId="07859B91" w14:textId="77777777" w:rsidR="009A3989" w:rsidRPr="00E64C6B" w:rsidRDefault="009A3989" w:rsidP="009A3989">
      <w:pPr>
        <w:rPr>
          <w:rFonts w:ascii="Times New Roman" w:hAnsi="Times New Roman" w:cs="Times New Roman"/>
          <w:color w:val="000000" w:themeColor="text1"/>
          <w:lang w:val="en-US"/>
        </w:rPr>
      </w:pPr>
    </w:p>
    <w:p w14:paraId="5C42689B" w14:textId="400B7AF8" w:rsidR="009A3989" w:rsidRPr="00E64C6B" w:rsidRDefault="009A3989" w:rsidP="0001310C">
      <w:pPr>
        <w:pStyle w:val="Balk3"/>
        <w:rPr>
          <w:rFonts w:ascii="Times New Roman" w:hAnsi="Times New Roman" w:cs="Times New Roman"/>
          <w:b/>
          <w:bCs/>
          <w:color w:val="000000" w:themeColor="text1"/>
          <w:lang w:val="en-US"/>
        </w:rPr>
      </w:pPr>
      <w:bookmarkStart w:id="9" w:name="_Toc135957896"/>
      <w:r w:rsidRPr="00E64C6B">
        <w:rPr>
          <w:rFonts w:ascii="Times New Roman" w:hAnsi="Times New Roman" w:cs="Times New Roman"/>
          <w:b/>
          <w:bCs/>
          <w:color w:val="000000" w:themeColor="text1"/>
          <w:lang w:val="en-US"/>
        </w:rPr>
        <w:t>3.</w:t>
      </w:r>
      <w:r w:rsidR="0007392B" w:rsidRPr="00E64C6B">
        <w:rPr>
          <w:rFonts w:ascii="Times New Roman" w:hAnsi="Times New Roman" w:cs="Times New Roman"/>
          <w:b/>
          <w:bCs/>
          <w:color w:val="000000" w:themeColor="text1"/>
          <w:lang w:val="en-US"/>
        </w:rPr>
        <w:t>2.</w:t>
      </w:r>
      <w:r w:rsidRPr="00E64C6B">
        <w:rPr>
          <w:rFonts w:ascii="Times New Roman" w:hAnsi="Times New Roman" w:cs="Times New Roman"/>
          <w:b/>
          <w:bCs/>
          <w:color w:val="000000" w:themeColor="text1"/>
          <w:lang w:val="en-US"/>
        </w:rPr>
        <w:t xml:space="preserve">5 </w:t>
      </w:r>
      <w:proofErr w:type="spellStart"/>
      <w:r w:rsidRPr="00E64C6B">
        <w:rPr>
          <w:rFonts w:ascii="Times New Roman" w:hAnsi="Times New Roman" w:cs="Times New Roman"/>
          <w:b/>
          <w:bCs/>
          <w:color w:val="000000" w:themeColor="text1"/>
          <w:lang w:val="en-US"/>
        </w:rPr>
        <w:t>Visualisation</w:t>
      </w:r>
      <w:proofErr w:type="spellEnd"/>
      <w:r w:rsidRPr="00E64C6B">
        <w:rPr>
          <w:rFonts w:ascii="Times New Roman" w:hAnsi="Times New Roman" w:cs="Times New Roman"/>
          <w:b/>
          <w:bCs/>
          <w:color w:val="000000" w:themeColor="text1"/>
          <w:lang w:val="en-US"/>
        </w:rPr>
        <w:t xml:space="preserve"> Dashboard</w:t>
      </w:r>
      <w:bookmarkEnd w:id="9"/>
    </w:p>
    <w:p w14:paraId="438030EF" w14:textId="77777777" w:rsidR="0007392B" w:rsidRPr="00E64C6B" w:rsidRDefault="0007392B" w:rsidP="009A3989">
      <w:pPr>
        <w:rPr>
          <w:rFonts w:ascii="Times New Roman" w:hAnsi="Times New Roman" w:cs="Times New Roman"/>
          <w:b/>
          <w:bCs/>
          <w:color w:val="000000" w:themeColor="text1"/>
          <w:lang w:val="en-US"/>
        </w:rPr>
      </w:pPr>
    </w:p>
    <w:p w14:paraId="2E91BC57" w14:textId="638B6DD8" w:rsidR="0007392B" w:rsidRPr="00E64C6B" w:rsidRDefault="00C64059" w:rsidP="0007392B">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 visualization dashboard is a user-friendly interface that visually presents data, allowing users to explore information, uncover patterns, and make well-informed decisions. It typically consists of diverse graphical elements such as tables, maps, charts, and graphs that dynamically update as new data is selected or received. The primary purpose of a </w:t>
      </w:r>
      <w:r w:rsidRPr="00E64C6B">
        <w:rPr>
          <w:rFonts w:ascii="Times New Roman" w:hAnsi="Times New Roman" w:cs="Times New Roman"/>
          <w:color w:val="000000" w:themeColor="text1"/>
          <w:lang w:val="en-US"/>
        </w:rPr>
        <w:lastRenderedPageBreak/>
        <w:t>visualization dashboard is to provide an interactive and intuitive way to analyze data, enabling users to gain fresh insights and understand complex relationships more easily.</w:t>
      </w:r>
    </w:p>
    <w:p w14:paraId="1D2C0556" w14:textId="77777777" w:rsidR="00C64059" w:rsidRPr="00E64C6B" w:rsidRDefault="00C64059" w:rsidP="0007392B">
      <w:pPr>
        <w:rPr>
          <w:rFonts w:ascii="Times New Roman" w:hAnsi="Times New Roman" w:cs="Times New Roman"/>
          <w:color w:val="000000" w:themeColor="text1"/>
          <w:lang w:val="en-US"/>
        </w:rPr>
      </w:pPr>
    </w:p>
    <w:p w14:paraId="26541262" w14:textId="0FDAB860" w:rsidR="0007392B" w:rsidRPr="00E64C6B" w:rsidRDefault="0007392B" w:rsidP="0007392B">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A </w:t>
      </w:r>
      <w:proofErr w:type="spellStart"/>
      <w:r w:rsidRPr="00E64C6B">
        <w:rPr>
          <w:rFonts w:ascii="Times New Roman" w:hAnsi="Times New Roman" w:cs="Times New Roman"/>
          <w:color w:val="000000" w:themeColor="text1"/>
          <w:lang w:val="en-US"/>
        </w:rPr>
        <w:t>visualisation</w:t>
      </w:r>
      <w:proofErr w:type="spellEnd"/>
      <w:r w:rsidRPr="00E64C6B">
        <w:rPr>
          <w:rFonts w:ascii="Times New Roman" w:hAnsi="Times New Roman" w:cs="Times New Roman"/>
          <w:color w:val="000000" w:themeColor="text1"/>
          <w:lang w:val="en-US"/>
        </w:rPr>
        <w:t xml:space="preserve"> dashboard can be quite helpful in understanding and evaluating the sentiment patterns and trends connected to the Pfizer vaccination in the context of the Pfizer sentiment research. For Pfizer's sentiment analysis, a visualization dashboard is crucial since it offers a visual and dynamic depiction of sentiment patterns and trends. Stakeholders can use it to compare sentiment changes in real-time across several dimensions and engage in interactive data exploration. This makes it possible to make decisions quickly and intelligently, assists in spotting new trends, and offers a thorough understanding of how the public feels about the Pfizer vaccination.</w:t>
      </w:r>
    </w:p>
    <w:p w14:paraId="2DEA42D1" w14:textId="77777777" w:rsidR="0007392B" w:rsidRPr="00E64C6B" w:rsidRDefault="0007392B" w:rsidP="0007392B">
      <w:pPr>
        <w:rPr>
          <w:rFonts w:ascii="Times New Roman" w:hAnsi="Times New Roman" w:cs="Times New Roman"/>
          <w:color w:val="000000" w:themeColor="text1"/>
          <w:lang w:val="en-US"/>
        </w:rPr>
      </w:pPr>
    </w:p>
    <w:p w14:paraId="4484F5CB" w14:textId="06989BDF" w:rsidR="0007392B" w:rsidRPr="00E64C6B" w:rsidRDefault="0007392B" w:rsidP="0007392B">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Python Dash has been </w:t>
      </w:r>
      <w:proofErr w:type="spellStart"/>
      <w:r w:rsidRPr="00E64C6B">
        <w:rPr>
          <w:rFonts w:ascii="Times New Roman" w:hAnsi="Times New Roman" w:cs="Times New Roman"/>
          <w:color w:val="000000" w:themeColor="text1"/>
          <w:lang w:val="en-US"/>
        </w:rPr>
        <w:t>utilised</w:t>
      </w:r>
      <w:proofErr w:type="spellEnd"/>
      <w:r w:rsidRPr="00E64C6B">
        <w:rPr>
          <w:rFonts w:ascii="Times New Roman" w:hAnsi="Times New Roman" w:cs="Times New Roman"/>
          <w:color w:val="000000" w:themeColor="text1"/>
          <w:lang w:val="en-US"/>
        </w:rPr>
        <w:t xml:space="preserve"> in this project because it enables programmers to create interactive web-based dashboards and data </w:t>
      </w:r>
      <w:proofErr w:type="spellStart"/>
      <w:r w:rsidRPr="00E64C6B">
        <w:rPr>
          <w:rFonts w:ascii="Times New Roman" w:hAnsi="Times New Roman" w:cs="Times New Roman"/>
          <w:color w:val="000000" w:themeColor="text1"/>
          <w:lang w:val="en-US"/>
        </w:rPr>
        <w:t>visualisation</w:t>
      </w:r>
      <w:proofErr w:type="spellEnd"/>
      <w:r w:rsidRPr="00E64C6B">
        <w:rPr>
          <w:rFonts w:ascii="Times New Roman" w:hAnsi="Times New Roman" w:cs="Times New Roman"/>
          <w:color w:val="000000" w:themeColor="text1"/>
          <w:lang w:val="en-US"/>
        </w:rPr>
        <w:t xml:space="preserve"> apps. It offers a simple framework with many adjustable elements that makes it easier to create aesthetically beautiful and dynamic dashboards for decision-making based on data.</w:t>
      </w:r>
    </w:p>
    <w:p w14:paraId="1940B103" w14:textId="77777777" w:rsidR="00E64C6B" w:rsidRDefault="00E64C6B" w:rsidP="00A84A84">
      <w:pPr>
        <w:rPr>
          <w:b/>
          <w:bCs/>
          <w:color w:val="000000" w:themeColor="text1"/>
          <w:sz w:val="32"/>
          <w:szCs w:val="32"/>
          <w:lang w:val="en-US"/>
        </w:rPr>
      </w:pPr>
    </w:p>
    <w:p w14:paraId="608A29D1" w14:textId="11FBA9A3" w:rsidR="0007392B" w:rsidRPr="00E64C6B" w:rsidRDefault="0007392B" w:rsidP="0001310C">
      <w:pPr>
        <w:pStyle w:val="Balk1"/>
        <w:numPr>
          <w:ilvl w:val="0"/>
          <w:numId w:val="2"/>
        </w:numPr>
        <w:rPr>
          <w:rFonts w:ascii="Times New Roman" w:hAnsi="Times New Roman" w:cs="Times New Roman"/>
          <w:b/>
          <w:bCs/>
          <w:color w:val="000000" w:themeColor="text1"/>
          <w:lang w:val="en-US"/>
        </w:rPr>
      </w:pPr>
      <w:bookmarkStart w:id="10" w:name="_Toc135957897"/>
      <w:r w:rsidRPr="00E64C6B">
        <w:rPr>
          <w:rFonts w:ascii="Times New Roman" w:hAnsi="Times New Roman" w:cs="Times New Roman"/>
          <w:b/>
          <w:bCs/>
          <w:color w:val="000000" w:themeColor="text1"/>
          <w:lang w:val="en-US"/>
        </w:rPr>
        <w:t>Results and Discussion</w:t>
      </w:r>
      <w:bookmarkEnd w:id="10"/>
    </w:p>
    <w:p w14:paraId="643F3736" w14:textId="77777777" w:rsidR="0007392B" w:rsidRPr="00E64C6B" w:rsidRDefault="0007392B" w:rsidP="0007392B">
      <w:pPr>
        <w:rPr>
          <w:rFonts w:ascii="Times New Roman" w:hAnsi="Times New Roman" w:cs="Times New Roman"/>
          <w:color w:val="000000" w:themeColor="text1"/>
          <w:lang w:val="en-US"/>
        </w:rPr>
      </w:pPr>
    </w:p>
    <w:p w14:paraId="7C745FDB" w14:textId="11B30267" w:rsidR="0007392B" w:rsidRPr="00E64C6B" w:rsidRDefault="0007392B" w:rsidP="0001310C">
      <w:pPr>
        <w:pStyle w:val="Balk2"/>
        <w:rPr>
          <w:rFonts w:ascii="Times New Roman" w:hAnsi="Times New Roman" w:cs="Times New Roman"/>
          <w:b/>
          <w:bCs/>
          <w:color w:val="000000" w:themeColor="text1"/>
          <w:lang w:val="en-US"/>
        </w:rPr>
      </w:pPr>
      <w:bookmarkStart w:id="11" w:name="_Toc135957898"/>
      <w:r w:rsidRPr="00E64C6B">
        <w:rPr>
          <w:rFonts w:ascii="Times New Roman" w:hAnsi="Times New Roman" w:cs="Times New Roman"/>
          <w:b/>
          <w:bCs/>
          <w:color w:val="000000" w:themeColor="text1"/>
          <w:lang w:val="en-US"/>
        </w:rPr>
        <w:t>4.1 Results</w:t>
      </w:r>
      <w:bookmarkEnd w:id="11"/>
    </w:p>
    <w:p w14:paraId="08E54A48" w14:textId="77777777" w:rsidR="006305C6" w:rsidRDefault="006305C6" w:rsidP="0007392B">
      <w:pPr>
        <w:rPr>
          <w:b/>
          <w:bCs/>
          <w:color w:val="000000" w:themeColor="text1"/>
          <w:lang w:val="en-US"/>
        </w:rPr>
      </w:pPr>
    </w:p>
    <w:p w14:paraId="1CD8FE2D" w14:textId="77777777" w:rsidR="006305C6" w:rsidRDefault="006305C6" w:rsidP="006305C6">
      <w:pPr>
        <w:rPr>
          <w:b/>
          <w:bCs/>
          <w:color w:val="000000" w:themeColor="text1"/>
          <w:lang w:val="en-US"/>
        </w:rPr>
      </w:pPr>
    </w:p>
    <w:p w14:paraId="7A66FA0B" w14:textId="77777777" w:rsidR="00D01DB2" w:rsidRDefault="006305C6" w:rsidP="00D01DB2">
      <w:pPr>
        <w:keepNext/>
      </w:pPr>
      <w:r w:rsidRPr="004C5CBA">
        <w:rPr>
          <w:b/>
          <w:bCs/>
          <w:noProof/>
          <w:color w:val="000000" w:themeColor="text1"/>
          <w:lang w:eastAsia="en-IN"/>
        </w:rPr>
        <w:drawing>
          <wp:inline distT="0" distB="0" distL="0" distR="0" wp14:anchorId="590A6D0B" wp14:editId="0006220E">
            <wp:extent cx="4960726" cy="2468880"/>
            <wp:effectExtent l="0" t="0" r="0" b="7620"/>
            <wp:docPr id="3" name="Picture 3" descr="C:\Users\tathagat\Desktop\FL\BIG_DATA\HADOOP\Keerthana\Screenshot\Hado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thagat\Desktop\FL\BIG_DATA\HADOOP\Keerthana\Screenshot\Hadoop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4881" cy="2470948"/>
                    </a:xfrm>
                    <a:prstGeom prst="rect">
                      <a:avLst/>
                    </a:prstGeom>
                    <a:noFill/>
                    <a:ln>
                      <a:noFill/>
                    </a:ln>
                  </pic:spPr>
                </pic:pic>
              </a:graphicData>
            </a:graphic>
          </wp:inline>
        </w:drawing>
      </w:r>
    </w:p>
    <w:p w14:paraId="307D649A" w14:textId="02F398AA" w:rsidR="006305C6" w:rsidRDefault="00D01DB2" w:rsidP="00D01DB2">
      <w:pPr>
        <w:pStyle w:val="ResimYazs"/>
        <w:rPr>
          <w:b/>
          <w:bCs/>
          <w:color w:val="000000" w:themeColor="text1"/>
          <w:lang w:val="en-US"/>
        </w:rPr>
      </w:pPr>
      <w:r>
        <w:t xml:space="preserve">Figure </w:t>
      </w:r>
      <w:fldSimple w:instr=" SEQ Figure \* ARABIC ">
        <w:r>
          <w:rPr>
            <w:noProof/>
          </w:rPr>
          <w:t>2</w:t>
        </w:r>
      </w:fldSimple>
      <w:r>
        <w:t xml:space="preserve">: </w:t>
      </w:r>
      <w:r w:rsidRPr="004B7926">
        <w:t>Hadoop Installation</w:t>
      </w:r>
    </w:p>
    <w:p w14:paraId="55892ADB" w14:textId="77777777" w:rsidR="006305C6" w:rsidRDefault="006305C6" w:rsidP="006305C6">
      <w:pPr>
        <w:rPr>
          <w:b/>
          <w:bCs/>
          <w:color w:val="000000" w:themeColor="text1"/>
          <w:lang w:val="en-US"/>
        </w:rPr>
      </w:pPr>
    </w:p>
    <w:p w14:paraId="0A3DF545" w14:textId="77777777" w:rsidR="006305C6" w:rsidRDefault="006305C6" w:rsidP="006305C6">
      <w:pPr>
        <w:rPr>
          <w:b/>
          <w:bCs/>
          <w:color w:val="000000" w:themeColor="text1"/>
          <w:lang w:val="en-US"/>
        </w:rPr>
      </w:pPr>
      <w:r w:rsidRPr="004C5CBA">
        <w:rPr>
          <w:b/>
          <w:bCs/>
          <w:noProof/>
          <w:color w:val="000000" w:themeColor="text1"/>
          <w:lang w:eastAsia="en-IN"/>
        </w:rPr>
        <w:drawing>
          <wp:inline distT="0" distB="0" distL="0" distR="0" wp14:anchorId="06552B83" wp14:editId="0C72EB74">
            <wp:extent cx="5189220" cy="537172"/>
            <wp:effectExtent l="0" t="0" r="0" b="0"/>
            <wp:docPr id="2" name="Picture 2" descr="C:\Users\tathagat\Desktop\FL\BIG_DATA\HADOOP\Keerthana\Screenshot\Hado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hagat\Desktop\FL\BIG_DATA\HADOOP\Keerthana\Screenshot\Hadoop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9654" cy="542393"/>
                    </a:xfrm>
                    <a:prstGeom prst="rect">
                      <a:avLst/>
                    </a:prstGeom>
                    <a:noFill/>
                    <a:ln>
                      <a:noFill/>
                    </a:ln>
                  </pic:spPr>
                </pic:pic>
              </a:graphicData>
            </a:graphic>
          </wp:inline>
        </w:drawing>
      </w:r>
    </w:p>
    <w:p w14:paraId="5FF5AEB5" w14:textId="77777777" w:rsidR="00D01DB2" w:rsidRDefault="006305C6" w:rsidP="00D01DB2">
      <w:pPr>
        <w:keepNext/>
      </w:pPr>
      <w:r w:rsidRPr="004C5CBA">
        <w:rPr>
          <w:b/>
          <w:bCs/>
          <w:noProof/>
          <w:color w:val="000000" w:themeColor="text1"/>
          <w:lang w:eastAsia="en-IN"/>
        </w:rPr>
        <w:lastRenderedPageBreak/>
        <w:drawing>
          <wp:inline distT="0" distB="0" distL="0" distR="0" wp14:anchorId="2FBF7E61" wp14:editId="18DEAF53">
            <wp:extent cx="5509260" cy="2301297"/>
            <wp:effectExtent l="0" t="0" r="2540" b="0"/>
            <wp:docPr id="1" name="Picture 1" descr="C:\Users\tathagat\Desktop\FL\BIG_DATA\HADOOP\Keerthana\Screenshot\Hadoop0.PN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athagat\Desktop\FL\BIG_DATA\HADOOP\Keerthana\Screenshot\Hadoop0.PNG">
                      <a:hlinkClick r:id=""/>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3129" cy="2307090"/>
                    </a:xfrm>
                    <a:prstGeom prst="rect">
                      <a:avLst/>
                    </a:prstGeom>
                    <a:noFill/>
                    <a:ln>
                      <a:noFill/>
                    </a:ln>
                  </pic:spPr>
                </pic:pic>
              </a:graphicData>
            </a:graphic>
          </wp:inline>
        </w:drawing>
      </w:r>
    </w:p>
    <w:p w14:paraId="05F70627" w14:textId="036B8AD4" w:rsidR="006305C6" w:rsidRDefault="00D01DB2" w:rsidP="00D01DB2">
      <w:pPr>
        <w:pStyle w:val="ResimYazs"/>
        <w:rPr>
          <w:b/>
          <w:bCs/>
          <w:color w:val="000000" w:themeColor="text1"/>
          <w:lang w:val="en-US"/>
        </w:rPr>
      </w:pPr>
      <w:r>
        <w:t xml:space="preserve">Figure </w:t>
      </w:r>
      <w:fldSimple w:instr=" SEQ Figure \* ARABIC ">
        <w:r>
          <w:rPr>
            <w:noProof/>
          </w:rPr>
          <w:t>3</w:t>
        </w:r>
      </w:fldSimple>
      <w:r>
        <w:t xml:space="preserve">: </w:t>
      </w:r>
      <w:r w:rsidRPr="006D7F16">
        <w:t>Hadoop Installation</w:t>
      </w:r>
      <w:r>
        <w:t>: 2</w:t>
      </w:r>
    </w:p>
    <w:p w14:paraId="70B3AE7A" w14:textId="77777777" w:rsidR="006305C6" w:rsidRDefault="006305C6" w:rsidP="006305C6">
      <w:pPr>
        <w:rPr>
          <w:b/>
          <w:bCs/>
          <w:color w:val="000000" w:themeColor="text1"/>
          <w:lang w:val="en-US"/>
        </w:rPr>
      </w:pPr>
    </w:p>
    <w:p w14:paraId="383973E2" w14:textId="77777777" w:rsidR="006305C6" w:rsidRDefault="006305C6" w:rsidP="006305C6">
      <w:pPr>
        <w:rPr>
          <w:b/>
          <w:bCs/>
          <w:color w:val="000000" w:themeColor="text1"/>
          <w:lang w:val="en-US"/>
        </w:rPr>
      </w:pPr>
    </w:p>
    <w:p w14:paraId="77B3919A" w14:textId="77777777" w:rsidR="00D01DB2" w:rsidRDefault="006305C6" w:rsidP="00D01DB2">
      <w:pPr>
        <w:keepNext/>
      </w:pPr>
      <w:r>
        <w:rPr>
          <w:noProof/>
          <w:lang w:eastAsia="en-IN"/>
        </w:rPr>
        <w:drawing>
          <wp:inline distT="0" distB="0" distL="0" distR="0" wp14:anchorId="5F75232B" wp14:editId="2BD30921">
            <wp:extent cx="5731510" cy="2420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0620"/>
                    </a:xfrm>
                    <a:prstGeom prst="rect">
                      <a:avLst/>
                    </a:prstGeom>
                  </pic:spPr>
                </pic:pic>
              </a:graphicData>
            </a:graphic>
          </wp:inline>
        </w:drawing>
      </w:r>
    </w:p>
    <w:p w14:paraId="067C39B8" w14:textId="23C88815" w:rsidR="006305C6" w:rsidRDefault="00D01DB2" w:rsidP="00D01DB2">
      <w:pPr>
        <w:pStyle w:val="ResimYazs"/>
        <w:rPr>
          <w:b/>
          <w:bCs/>
          <w:color w:val="000000" w:themeColor="text1"/>
          <w:lang w:val="en-US"/>
        </w:rPr>
      </w:pPr>
      <w:r>
        <w:t xml:space="preserve">Figure </w:t>
      </w:r>
      <w:fldSimple w:instr=" SEQ Figure \* ARABIC ">
        <w:r>
          <w:rPr>
            <w:noProof/>
          </w:rPr>
          <w:t>4</w:t>
        </w:r>
      </w:fldSimple>
      <w:r>
        <w:t>: MongoDB</w:t>
      </w:r>
    </w:p>
    <w:p w14:paraId="66BEF04E" w14:textId="77777777" w:rsidR="006305C6" w:rsidRDefault="006305C6" w:rsidP="006305C6">
      <w:pPr>
        <w:rPr>
          <w:b/>
          <w:bCs/>
          <w:color w:val="000000" w:themeColor="text1"/>
          <w:lang w:val="en-US"/>
        </w:rPr>
      </w:pPr>
    </w:p>
    <w:p w14:paraId="4615BD79" w14:textId="77777777" w:rsidR="006305C6" w:rsidRDefault="006305C6" w:rsidP="006305C6">
      <w:pPr>
        <w:rPr>
          <w:b/>
          <w:bCs/>
          <w:color w:val="000000" w:themeColor="text1"/>
          <w:lang w:val="en-US"/>
        </w:rPr>
      </w:pPr>
    </w:p>
    <w:p w14:paraId="4B129C54" w14:textId="77777777" w:rsidR="006305C6" w:rsidRDefault="006305C6" w:rsidP="006305C6">
      <w:pPr>
        <w:rPr>
          <w:b/>
          <w:bCs/>
          <w:color w:val="000000" w:themeColor="text1"/>
          <w:lang w:val="en-US"/>
        </w:rPr>
      </w:pPr>
    </w:p>
    <w:p w14:paraId="7A5E8C61" w14:textId="77777777" w:rsidR="00D01DB2" w:rsidRDefault="006305C6" w:rsidP="00D01DB2">
      <w:pPr>
        <w:keepNext/>
      </w:pPr>
      <w:r>
        <w:rPr>
          <w:noProof/>
          <w:lang w:eastAsia="en-IN"/>
        </w:rPr>
        <w:lastRenderedPageBreak/>
        <w:drawing>
          <wp:inline distT="0" distB="0" distL="0" distR="0" wp14:anchorId="5A120F07" wp14:editId="01D769CC">
            <wp:extent cx="5731510" cy="3771900"/>
            <wp:effectExtent l="0" t="0" r="2540" b="0"/>
            <wp:docPr id="9" name="Picture 9"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medium confidence"/>
                    <pic:cNvPicPr/>
                  </pic:nvPicPr>
                  <pic:blipFill>
                    <a:blip r:embed="rId15"/>
                    <a:stretch>
                      <a:fillRect/>
                    </a:stretch>
                  </pic:blipFill>
                  <pic:spPr>
                    <a:xfrm>
                      <a:off x="0" y="0"/>
                      <a:ext cx="5731510" cy="3771900"/>
                    </a:xfrm>
                    <a:prstGeom prst="rect">
                      <a:avLst/>
                    </a:prstGeom>
                  </pic:spPr>
                </pic:pic>
              </a:graphicData>
            </a:graphic>
          </wp:inline>
        </w:drawing>
      </w:r>
    </w:p>
    <w:p w14:paraId="6828CD6F" w14:textId="600BC848" w:rsidR="006305C6" w:rsidRDefault="00D01DB2" w:rsidP="00D01DB2">
      <w:pPr>
        <w:pStyle w:val="ResimYazs"/>
        <w:rPr>
          <w:b/>
          <w:bCs/>
          <w:color w:val="000000" w:themeColor="text1"/>
          <w:lang w:val="en-US"/>
        </w:rPr>
      </w:pPr>
      <w:r>
        <w:t xml:space="preserve">Figure </w:t>
      </w:r>
      <w:fldSimple w:instr=" SEQ Figure \* ARABIC ">
        <w:r>
          <w:rPr>
            <w:noProof/>
          </w:rPr>
          <w:t>5</w:t>
        </w:r>
      </w:fldSimple>
      <w:r>
        <w:t xml:space="preserve">: </w:t>
      </w:r>
      <w:proofErr w:type="spellStart"/>
      <w:r>
        <w:t>Pyspark</w:t>
      </w:r>
      <w:proofErr w:type="spellEnd"/>
      <w:r>
        <w:t xml:space="preserve"> </w:t>
      </w:r>
      <w:proofErr w:type="spellStart"/>
      <w:r>
        <w:t>PreProcessing</w:t>
      </w:r>
      <w:proofErr w:type="spellEnd"/>
    </w:p>
    <w:p w14:paraId="005E0EB8" w14:textId="77777777" w:rsidR="006305C6" w:rsidRDefault="006305C6" w:rsidP="006305C6">
      <w:pPr>
        <w:rPr>
          <w:b/>
          <w:bCs/>
          <w:color w:val="000000" w:themeColor="text1"/>
          <w:lang w:val="en-US"/>
        </w:rPr>
      </w:pPr>
    </w:p>
    <w:p w14:paraId="336751D5" w14:textId="77777777" w:rsidR="006305C6" w:rsidRDefault="006305C6" w:rsidP="006305C6">
      <w:pPr>
        <w:rPr>
          <w:b/>
          <w:bCs/>
          <w:color w:val="000000" w:themeColor="text1"/>
          <w:lang w:val="en-US"/>
        </w:rPr>
      </w:pPr>
    </w:p>
    <w:p w14:paraId="23D01D7B" w14:textId="77777777" w:rsidR="006305C6" w:rsidRDefault="006305C6" w:rsidP="006305C6">
      <w:pPr>
        <w:rPr>
          <w:b/>
          <w:bCs/>
          <w:color w:val="000000" w:themeColor="text1"/>
          <w:lang w:val="en-US"/>
        </w:rPr>
      </w:pPr>
    </w:p>
    <w:p w14:paraId="2EF48F8A" w14:textId="77777777" w:rsidR="00D01DB2" w:rsidRDefault="006305C6" w:rsidP="00D01DB2">
      <w:pPr>
        <w:keepNext/>
      </w:pPr>
      <w:r>
        <w:rPr>
          <w:noProof/>
          <w:lang w:eastAsia="en-IN"/>
        </w:rPr>
        <w:drawing>
          <wp:inline distT="0" distB="0" distL="0" distR="0" wp14:anchorId="400259F4" wp14:editId="3541AAE1">
            <wp:extent cx="3573780" cy="812500"/>
            <wp:effectExtent l="0" t="0" r="7620" b="6985"/>
            <wp:docPr id="8" name="Picture 8"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line&#10;&#10;Description automatically generated"/>
                    <pic:cNvPicPr/>
                  </pic:nvPicPr>
                  <pic:blipFill>
                    <a:blip r:embed="rId16"/>
                    <a:stretch>
                      <a:fillRect/>
                    </a:stretch>
                  </pic:blipFill>
                  <pic:spPr>
                    <a:xfrm>
                      <a:off x="0" y="0"/>
                      <a:ext cx="3585551" cy="815176"/>
                    </a:xfrm>
                    <a:prstGeom prst="rect">
                      <a:avLst/>
                    </a:prstGeom>
                  </pic:spPr>
                </pic:pic>
              </a:graphicData>
            </a:graphic>
          </wp:inline>
        </w:drawing>
      </w:r>
    </w:p>
    <w:p w14:paraId="7B3575F3" w14:textId="331C2100" w:rsidR="006305C6" w:rsidRDefault="00D01DB2" w:rsidP="00D01DB2">
      <w:pPr>
        <w:pStyle w:val="ResimYazs"/>
        <w:rPr>
          <w:b/>
          <w:bCs/>
          <w:color w:val="000000" w:themeColor="text1"/>
          <w:lang w:val="en-US"/>
        </w:rPr>
      </w:pPr>
      <w:r>
        <w:t xml:space="preserve">Figure </w:t>
      </w:r>
      <w:fldSimple w:instr=" SEQ Figure \* ARABIC ">
        <w:r>
          <w:rPr>
            <w:noProof/>
          </w:rPr>
          <w:t>6</w:t>
        </w:r>
      </w:fldSimple>
      <w:r>
        <w:t>: Window Size for Dashboard</w:t>
      </w:r>
    </w:p>
    <w:p w14:paraId="4CFAF765" w14:textId="77777777" w:rsidR="006305C6" w:rsidRDefault="006305C6" w:rsidP="006305C6">
      <w:pPr>
        <w:rPr>
          <w:b/>
          <w:bCs/>
          <w:color w:val="000000" w:themeColor="text1"/>
          <w:lang w:val="en-US"/>
        </w:rPr>
      </w:pPr>
    </w:p>
    <w:p w14:paraId="1FA75C3C" w14:textId="77777777" w:rsidR="006305C6" w:rsidRDefault="006305C6" w:rsidP="006305C6">
      <w:pPr>
        <w:rPr>
          <w:b/>
          <w:bCs/>
          <w:color w:val="000000" w:themeColor="text1"/>
          <w:lang w:val="en-US"/>
        </w:rPr>
      </w:pPr>
    </w:p>
    <w:p w14:paraId="4DA27B07" w14:textId="77777777" w:rsidR="00D01DB2" w:rsidRDefault="006305C6" w:rsidP="00D01DB2">
      <w:pPr>
        <w:keepNext/>
      </w:pPr>
      <w:r>
        <w:rPr>
          <w:noProof/>
          <w:lang w:eastAsia="en-IN"/>
        </w:rPr>
        <w:drawing>
          <wp:inline distT="0" distB="0" distL="0" distR="0" wp14:anchorId="33453DED" wp14:editId="02656BD1">
            <wp:extent cx="5731510" cy="2651760"/>
            <wp:effectExtent l="0" t="0" r="2540" b="0"/>
            <wp:docPr id="5" name="Picture 5"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red and blue lines&#10;&#10;Description automatically generated with low confidence"/>
                    <pic:cNvPicPr/>
                  </pic:nvPicPr>
                  <pic:blipFill>
                    <a:blip r:embed="rId17"/>
                    <a:stretch>
                      <a:fillRect/>
                    </a:stretch>
                  </pic:blipFill>
                  <pic:spPr>
                    <a:xfrm>
                      <a:off x="0" y="0"/>
                      <a:ext cx="5731510" cy="2651760"/>
                    </a:xfrm>
                    <a:prstGeom prst="rect">
                      <a:avLst/>
                    </a:prstGeom>
                  </pic:spPr>
                </pic:pic>
              </a:graphicData>
            </a:graphic>
          </wp:inline>
        </w:drawing>
      </w:r>
    </w:p>
    <w:p w14:paraId="728A2390" w14:textId="2292D4CA" w:rsidR="006305C6" w:rsidRDefault="00D01DB2" w:rsidP="00D01DB2">
      <w:pPr>
        <w:pStyle w:val="ResimYazs"/>
        <w:rPr>
          <w:b/>
          <w:bCs/>
          <w:color w:val="000000" w:themeColor="text1"/>
          <w:lang w:val="en-US"/>
        </w:rPr>
      </w:pPr>
      <w:r>
        <w:t xml:space="preserve">Figure </w:t>
      </w:r>
      <w:fldSimple w:instr=" SEQ Figure \* ARABIC ">
        <w:r>
          <w:rPr>
            <w:noProof/>
          </w:rPr>
          <w:t>7</w:t>
        </w:r>
      </w:fldSimple>
      <w:r>
        <w:t>: 7 days forecast results</w:t>
      </w:r>
    </w:p>
    <w:p w14:paraId="38834D3D" w14:textId="77777777" w:rsidR="006305C6" w:rsidRDefault="006305C6" w:rsidP="006305C6">
      <w:pPr>
        <w:rPr>
          <w:b/>
          <w:bCs/>
          <w:color w:val="000000" w:themeColor="text1"/>
          <w:lang w:val="en-US"/>
        </w:rPr>
      </w:pPr>
    </w:p>
    <w:p w14:paraId="77808EBD" w14:textId="77777777" w:rsidR="006305C6" w:rsidRDefault="006305C6" w:rsidP="006305C6">
      <w:pPr>
        <w:rPr>
          <w:b/>
          <w:bCs/>
          <w:color w:val="000000" w:themeColor="text1"/>
          <w:lang w:val="en-US"/>
        </w:rPr>
      </w:pPr>
    </w:p>
    <w:p w14:paraId="23E014B4" w14:textId="77777777" w:rsidR="00D01DB2" w:rsidRDefault="006305C6" w:rsidP="00D01DB2">
      <w:pPr>
        <w:keepNext/>
      </w:pPr>
      <w:r>
        <w:rPr>
          <w:noProof/>
          <w:lang w:eastAsia="en-IN"/>
        </w:rPr>
        <w:drawing>
          <wp:inline distT="0" distB="0" distL="0" distR="0" wp14:anchorId="07E5E5AE" wp14:editId="19A8F2E5">
            <wp:extent cx="5731510" cy="1817370"/>
            <wp:effectExtent l="0" t="0" r="2540" b="0"/>
            <wp:docPr id="6" name="Picture 6"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plot&#10;&#10;Description automatically generated"/>
                    <pic:cNvPicPr/>
                  </pic:nvPicPr>
                  <pic:blipFill>
                    <a:blip r:embed="rId18"/>
                    <a:stretch>
                      <a:fillRect/>
                    </a:stretch>
                  </pic:blipFill>
                  <pic:spPr>
                    <a:xfrm>
                      <a:off x="0" y="0"/>
                      <a:ext cx="5731510" cy="1817370"/>
                    </a:xfrm>
                    <a:prstGeom prst="rect">
                      <a:avLst/>
                    </a:prstGeom>
                  </pic:spPr>
                </pic:pic>
              </a:graphicData>
            </a:graphic>
          </wp:inline>
        </w:drawing>
      </w:r>
    </w:p>
    <w:p w14:paraId="19F0DDA0" w14:textId="45F4A54C" w:rsidR="006305C6" w:rsidRDefault="00D01DB2" w:rsidP="00D01DB2">
      <w:pPr>
        <w:pStyle w:val="ResimYazs"/>
        <w:rPr>
          <w:b/>
          <w:bCs/>
          <w:color w:val="000000" w:themeColor="text1"/>
          <w:lang w:val="en-US"/>
        </w:rPr>
      </w:pPr>
      <w:r>
        <w:t xml:space="preserve">Figure </w:t>
      </w:r>
      <w:fldSimple w:instr=" SEQ Figure \* ARABIC ">
        <w:r>
          <w:rPr>
            <w:noProof/>
          </w:rPr>
          <w:t>8</w:t>
        </w:r>
      </w:fldSimple>
      <w:r>
        <w:t>: One month forecast</w:t>
      </w:r>
    </w:p>
    <w:p w14:paraId="48730B6E" w14:textId="77777777" w:rsidR="006305C6" w:rsidRDefault="006305C6" w:rsidP="006305C6">
      <w:pPr>
        <w:rPr>
          <w:b/>
          <w:bCs/>
          <w:color w:val="000000" w:themeColor="text1"/>
          <w:lang w:val="en-US"/>
        </w:rPr>
      </w:pPr>
    </w:p>
    <w:p w14:paraId="30E8BACA" w14:textId="77777777" w:rsidR="00D01DB2" w:rsidRDefault="00D01DB2" w:rsidP="00D01DB2">
      <w:pPr>
        <w:keepNext/>
      </w:pPr>
      <w:r>
        <w:rPr>
          <w:noProof/>
          <w:lang w:eastAsia="en-IN"/>
        </w:rPr>
        <w:drawing>
          <wp:inline distT="0" distB="0" distL="0" distR="0" wp14:anchorId="37961074" wp14:editId="01AD0F29">
            <wp:extent cx="5731510" cy="172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20850"/>
                    </a:xfrm>
                    <a:prstGeom prst="rect">
                      <a:avLst/>
                    </a:prstGeom>
                  </pic:spPr>
                </pic:pic>
              </a:graphicData>
            </a:graphic>
          </wp:inline>
        </w:drawing>
      </w:r>
    </w:p>
    <w:p w14:paraId="6BA7BBB5" w14:textId="66C0D1BE" w:rsidR="006305C6" w:rsidRPr="0007392B" w:rsidRDefault="00D01DB2" w:rsidP="00D01DB2">
      <w:pPr>
        <w:pStyle w:val="ResimYazs"/>
        <w:rPr>
          <w:b/>
          <w:bCs/>
          <w:color w:val="000000" w:themeColor="text1"/>
          <w:lang w:val="en-US"/>
        </w:rPr>
      </w:pPr>
      <w:r>
        <w:t xml:space="preserve">Figure </w:t>
      </w:r>
      <w:fldSimple w:instr=" SEQ Figure \* ARABIC ">
        <w:r>
          <w:rPr>
            <w:noProof/>
          </w:rPr>
          <w:t>9</w:t>
        </w:r>
      </w:fldSimple>
      <w:r>
        <w:t>: 3 month forecast</w:t>
      </w:r>
    </w:p>
    <w:p w14:paraId="2F2EFB35" w14:textId="5679C99D" w:rsidR="0007392B" w:rsidRPr="00E64C6B" w:rsidRDefault="00D01DB2" w:rsidP="0007392B">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If you see in comparison to 7, 30, and 90 days, there is greater volume of fluctuation for 3 months forecast then it seamlessly smoothens out. </w:t>
      </w:r>
    </w:p>
    <w:p w14:paraId="5AC5361F" w14:textId="77777777" w:rsidR="00D01DB2" w:rsidRPr="00E64C6B" w:rsidRDefault="00D01DB2" w:rsidP="0007392B">
      <w:pPr>
        <w:rPr>
          <w:rFonts w:ascii="Times New Roman" w:hAnsi="Times New Roman" w:cs="Times New Roman"/>
          <w:color w:val="000000" w:themeColor="text1"/>
          <w:lang w:val="en-US"/>
        </w:rPr>
      </w:pPr>
    </w:p>
    <w:p w14:paraId="230B8CD9" w14:textId="77777777" w:rsidR="00EB4DE4" w:rsidRDefault="00EB4DE4" w:rsidP="0007392B">
      <w:pPr>
        <w:rPr>
          <w:b/>
          <w:bCs/>
          <w:color w:val="000000" w:themeColor="text1"/>
          <w:lang w:val="en-US"/>
        </w:rPr>
      </w:pPr>
    </w:p>
    <w:p w14:paraId="33FA360E" w14:textId="77777777" w:rsidR="00EB4DE4" w:rsidRPr="00E64C6B" w:rsidRDefault="00EB4DE4" w:rsidP="0007392B">
      <w:pPr>
        <w:rPr>
          <w:rFonts w:ascii="Times New Roman" w:hAnsi="Times New Roman" w:cs="Times New Roman"/>
          <w:b/>
          <w:bCs/>
          <w:color w:val="000000" w:themeColor="text1"/>
          <w:lang w:val="en-US"/>
        </w:rPr>
      </w:pPr>
    </w:p>
    <w:p w14:paraId="05FE12E6" w14:textId="0D2733C8" w:rsidR="0007392B" w:rsidRPr="00E64C6B" w:rsidRDefault="0007392B" w:rsidP="0001310C">
      <w:pPr>
        <w:pStyle w:val="Balk2"/>
        <w:rPr>
          <w:rFonts w:ascii="Times New Roman" w:hAnsi="Times New Roman" w:cs="Times New Roman"/>
          <w:b/>
          <w:bCs/>
          <w:color w:val="000000" w:themeColor="text1"/>
          <w:lang w:val="en-US"/>
        </w:rPr>
      </w:pPr>
      <w:bookmarkStart w:id="12" w:name="_Toc135957899"/>
      <w:r w:rsidRPr="00E64C6B">
        <w:rPr>
          <w:rFonts w:ascii="Times New Roman" w:hAnsi="Times New Roman" w:cs="Times New Roman"/>
          <w:b/>
          <w:bCs/>
          <w:color w:val="000000" w:themeColor="text1"/>
          <w:lang w:val="en-US"/>
        </w:rPr>
        <w:t>4.2 Discussion</w:t>
      </w:r>
      <w:bookmarkEnd w:id="12"/>
    </w:p>
    <w:p w14:paraId="59A8BD5C" w14:textId="77777777" w:rsidR="00283AD8" w:rsidRPr="00E64C6B" w:rsidRDefault="00283AD8" w:rsidP="0007392B">
      <w:pPr>
        <w:rPr>
          <w:rFonts w:ascii="Times New Roman" w:hAnsi="Times New Roman" w:cs="Times New Roman"/>
          <w:b/>
          <w:bCs/>
          <w:color w:val="000000" w:themeColor="text1"/>
          <w:lang w:val="en-US"/>
        </w:rPr>
      </w:pPr>
    </w:p>
    <w:p w14:paraId="65432944" w14:textId="74026FBA" w:rsidR="00283AD8" w:rsidRPr="00E64C6B" w:rsidRDefault="00283AD8" w:rsidP="0007392B">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The paper </w:t>
      </w:r>
      <w:r w:rsidR="00D01DB2" w:rsidRPr="00E64C6B">
        <w:rPr>
          <w:rFonts w:ascii="Times New Roman" w:hAnsi="Times New Roman" w:cs="Times New Roman"/>
          <w:color w:val="000000" w:themeColor="text1"/>
          <w:lang w:val="en-US"/>
        </w:rPr>
        <w:t>utilizes</w:t>
      </w:r>
      <w:r w:rsidRPr="00E64C6B">
        <w:rPr>
          <w:rFonts w:ascii="Times New Roman" w:hAnsi="Times New Roman" w:cs="Times New Roman"/>
          <w:color w:val="000000" w:themeColor="text1"/>
          <w:lang w:val="en-US"/>
        </w:rPr>
        <w:t xml:space="preserve"> the mapper reducer function within the Hadoop architecture allowing the data to be basically processed via the reducer and stored into the </w:t>
      </w:r>
      <w:r w:rsidR="00D01DB2" w:rsidRPr="00E64C6B">
        <w:rPr>
          <w:rFonts w:ascii="Times New Roman" w:hAnsi="Times New Roman" w:cs="Times New Roman"/>
          <w:color w:val="000000" w:themeColor="text1"/>
          <w:lang w:val="en-US"/>
        </w:rPr>
        <w:t>MySQL</w:t>
      </w:r>
      <w:r w:rsidRPr="00E64C6B">
        <w:rPr>
          <w:rFonts w:ascii="Times New Roman" w:hAnsi="Times New Roman" w:cs="Times New Roman"/>
          <w:color w:val="000000" w:themeColor="text1"/>
          <w:lang w:val="en-US"/>
        </w:rPr>
        <w:t xml:space="preserve"> db. Post which the data is loaded to the </w:t>
      </w:r>
      <w:proofErr w:type="spellStart"/>
      <w:r w:rsidR="00D01DB2" w:rsidRPr="00E64C6B">
        <w:rPr>
          <w:rFonts w:ascii="Times New Roman" w:hAnsi="Times New Roman" w:cs="Times New Roman"/>
          <w:color w:val="000000" w:themeColor="text1"/>
          <w:lang w:val="en-US"/>
        </w:rPr>
        <w:t>P</w:t>
      </w:r>
      <w:r w:rsidRPr="00E64C6B">
        <w:rPr>
          <w:rFonts w:ascii="Times New Roman" w:hAnsi="Times New Roman" w:cs="Times New Roman"/>
          <w:color w:val="000000" w:themeColor="text1"/>
          <w:lang w:val="en-US"/>
        </w:rPr>
        <w:t>y</w:t>
      </w:r>
      <w:r w:rsidR="00D01DB2" w:rsidRPr="00E64C6B">
        <w:rPr>
          <w:rFonts w:ascii="Times New Roman" w:hAnsi="Times New Roman" w:cs="Times New Roman"/>
          <w:color w:val="000000" w:themeColor="text1"/>
          <w:lang w:val="en-US"/>
        </w:rPr>
        <w:t>S</w:t>
      </w:r>
      <w:r w:rsidRPr="00E64C6B">
        <w:rPr>
          <w:rFonts w:ascii="Times New Roman" w:hAnsi="Times New Roman" w:cs="Times New Roman"/>
          <w:color w:val="000000" w:themeColor="text1"/>
          <w:lang w:val="en-US"/>
        </w:rPr>
        <w:t>park</w:t>
      </w:r>
      <w:proofErr w:type="spellEnd"/>
      <w:r w:rsidRPr="00E64C6B">
        <w:rPr>
          <w:rFonts w:ascii="Times New Roman" w:hAnsi="Times New Roman" w:cs="Times New Roman"/>
          <w:color w:val="000000" w:themeColor="text1"/>
          <w:lang w:val="en-US"/>
        </w:rPr>
        <w:t xml:space="preserve"> or Apache spark environment where the generic preprocessing like stemming</w:t>
      </w:r>
      <w:r w:rsidR="00D01DB2" w:rsidRPr="00E64C6B">
        <w:rPr>
          <w:rFonts w:ascii="Times New Roman" w:hAnsi="Times New Roman" w:cs="Times New Roman"/>
          <w:color w:val="000000" w:themeColor="text1"/>
          <w:lang w:val="en-US"/>
        </w:rPr>
        <w:t>, stop words</w:t>
      </w:r>
      <w:r w:rsidRPr="00E64C6B">
        <w:rPr>
          <w:rFonts w:ascii="Times New Roman" w:hAnsi="Times New Roman" w:cs="Times New Roman"/>
          <w:color w:val="000000" w:themeColor="text1"/>
          <w:lang w:val="en-US"/>
        </w:rPr>
        <w:t xml:space="preserve"> removal</w:t>
      </w:r>
      <w:r w:rsidR="00D01DB2" w:rsidRPr="00E64C6B">
        <w:rPr>
          <w:rFonts w:ascii="Times New Roman" w:hAnsi="Times New Roman" w:cs="Times New Roman"/>
          <w:color w:val="000000" w:themeColor="text1"/>
          <w:lang w:val="en-US"/>
        </w:rPr>
        <w:t xml:space="preserve">, </w:t>
      </w:r>
      <w:proofErr w:type="spellStart"/>
      <w:r w:rsidRPr="00E64C6B">
        <w:rPr>
          <w:rFonts w:ascii="Times New Roman" w:hAnsi="Times New Roman" w:cs="Times New Roman"/>
          <w:color w:val="000000" w:themeColor="text1"/>
          <w:lang w:val="en-US"/>
        </w:rPr>
        <w:t>hashword</w:t>
      </w:r>
      <w:proofErr w:type="spellEnd"/>
      <w:r w:rsidRPr="00E64C6B">
        <w:rPr>
          <w:rFonts w:ascii="Times New Roman" w:hAnsi="Times New Roman" w:cs="Times New Roman"/>
          <w:color w:val="000000" w:themeColor="text1"/>
          <w:lang w:val="en-US"/>
        </w:rPr>
        <w:t xml:space="preserve"> removal and </w:t>
      </w:r>
      <w:r w:rsidR="00D01DB2" w:rsidRPr="00E64C6B">
        <w:rPr>
          <w:rFonts w:ascii="Times New Roman" w:hAnsi="Times New Roman" w:cs="Times New Roman"/>
          <w:color w:val="000000" w:themeColor="text1"/>
          <w:lang w:val="en-US"/>
        </w:rPr>
        <w:t>lemmatization</w:t>
      </w:r>
      <w:r w:rsidRPr="00E64C6B">
        <w:rPr>
          <w:rFonts w:ascii="Times New Roman" w:hAnsi="Times New Roman" w:cs="Times New Roman"/>
          <w:color w:val="000000" w:themeColor="text1"/>
          <w:lang w:val="en-US"/>
        </w:rPr>
        <w:t xml:space="preserve"> takes place and finally the data is written over to the </w:t>
      </w:r>
      <w:r w:rsidR="00D01DB2" w:rsidRPr="00E64C6B">
        <w:rPr>
          <w:rFonts w:ascii="Times New Roman" w:hAnsi="Times New Roman" w:cs="Times New Roman"/>
          <w:color w:val="000000" w:themeColor="text1"/>
          <w:lang w:val="en-US"/>
        </w:rPr>
        <w:t>M</w:t>
      </w:r>
      <w:r w:rsidRPr="00E64C6B">
        <w:rPr>
          <w:rFonts w:ascii="Times New Roman" w:hAnsi="Times New Roman" w:cs="Times New Roman"/>
          <w:color w:val="000000" w:themeColor="text1"/>
          <w:lang w:val="en-US"/>
        </w:rPr>
        <w:t>ongo</w:t>
      </w:r>
      <w:r w:rsidR="00D01DB2" w:rsidRPr="00E64C6B">
        <w:rPr>
          <w:rFonts w:ascii="Times New Roman" w:hAnsi="Times New Roman" w:cs="Times New Roman"/>
          <w:color w:val="000000" w:themeColor="text1"/>
          <w:lang w:val="en-US"/>
        </w:rPr>
        <w:t>DB</w:t>
      </w:r>
      <w:r w:rsidRPr="00E64C6B">
        <w:rPr>
          <w:rFonts w:ascii="Times New Roman" w:hAnsi="Times New Roman" w:cs="Times New Roman"/>
          <w:color w:val="000000" w:themeColor="text1"/>
          <w:lang w:val="en-US"/>
        </w:rPr>
        <w:t xml:space="preserve">. This allows the paper to utilize </w:t>
      </w:r>
      <w:r w:rsidR="00D01DB2" w:rsidRPr="00E64C6B">
        <w:rPr>
          <w:rFonts w:ascii="Times New Roman" w:hAnsi="Times New Roman" w:cs="Times New Roman"/>
          <w:color w:val="000000" w:themeColor="text1"/>
          <w:lang w:val="en-US"/>
        </w:rPr>
        <w:t>semi-SQL</w:t>
      </w:r>
      <w:r w:rsidRPr="00E64C6B">
        <w:rPr>
          <w:rFonts w:ascii="Times New Roman" w:hAnsi="Times New Roman" w:cs="Times New Roman"/>
          <w:color w:val="000000" w:themeColor="text1"/>
          <w:lang w:val="en-US"/>
        </w:rPr>
        <w:t xml:space="preserve"> response benefits and fast bulk insertion benefits of MongoDB with respect data sampling. This data is then used for forecasting 7days 1 month and 1 quarter based on window size of 21 with linear regression and gradient boosting architectures.</w:t>
      </w:r>
    </w:p>
    <w:p w14:paraId="1B1AE2E8" w14:textId="77777777" w:rsidR="0007392B" w:rsidRPr="00E64C6B" w:rsidRDefault="0007392B" w:rsidP="0007392B">
      <w:pPr>
        <w:jc w:val="center"/>
        <w:rPr>
          <w:rFonts w:ascii="Times New Roman" w:hAnsi="Times New Roman" w:cs="Times New Roman"/>
          <w:color w:val="000000" w:themeColor="text1"/>
          <w:sz w:val="32"/>
          <w:szCs w:val="32"/>
          <w:lang w:val="en-US"/>
        </w:rPr>
      </w:pPr>
    </w:p>
    <w:p w14:paraId="47DC1C11" w14:textId="75DB9476" w:rsidR="0007392B" w:rsidRPr="00E64C6B" w:rsidRDefault="0007392B" w:rsidP="0001310C">
      <w:pPr>
        <w:pStyle w:val="Balk1"/>
        <w:numPr>
          <w:ilvl w:val="0"/>
          <w:numId w:val="2"/>
        </w:numPr>
        <w:rPr>
          <w:rFonts w:ascii="Times New Roman" w:hAnsi="Times New Roman" w:cs="Times New Roman"/>
          <w:b/>
          <w:bCs/>
          <w:color w:val="000000" w:themeColor="text1"/>
          <w:lang w:val="en-US"/>
        </w:rPr>
      </w:pPr>
      <w:bookmarkStart w:id="13" w:name="_Toc135957900"/>
      <w:r w:rsidRPr="00C42A17">
        <w:rPr>
          <w:rFonts w:ascii="Times New Roman" w:hAnsi="Times New Roman" w:cs="Times New Roman"/>
          <w:b/>
          <w:bCs/>
          <w:color w:val="000000" w:themeColor="text1"/>
          <w:sz w:val="28"/>
          <w:szCs w:val="28"/>
          <w:lang w:val="en-US"/>
        </w:rPr>
        <w:t>Conclusion</w:t>
      </w:r>
      <w:bookmarkEnd w:id="13"/>
    </w:p>
    <w:p w14:paraId="60E64086" w14:textId="77777777" w:rsidR="0007392B" w:rsidRPr="00E64C6B" w:rsidRDefault="0007392B" w:rsidP="0007392B">
      <w:pPr>
        <w:jc w:val="center"/>
        <w:rPr>
          <w:rFonts w:ascii="Times New Roman" w:hAnsi="Times New Roman" w:cs="Times New Roman"/>
          <w:b/>
          <w:bCs/>
          <w:color w:val="000000" w:themeColor="text1"/>
          <w:sz w:val="32"/>
          <w:szCs w:val="32"/>
          <w:lang w:val="en-US"/>
        </w:rPr>
      </w:pPr>
    </w:p>
    <w:p w14:paraId="38469B3D" w14:textId="77777777" w:rsidR="00895C8C" w:rsidRPr="00E64C6B" w:rsidRDefault="00895C8C" w:rsidP="00895C8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Finally, the sentiment analysis of the Pfizer vaccine employing a Hadoop MapReduce cluster, MySQL data storage, Apache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for processing and storing information in MongoDB, and integrating linear regression as well as gradient boosting models over time series analysis </w:t>
      </w:r>
      <w:r w:rsidRPr="00E64C6B">
        <w:rPr>
          <w:rFonts w:ascii="Times New Roman" w:hAnsi="Times New Roman" w:cs="Times New Roman"/>
          <w:color w:val="000000" w:themeColor="text1"/>
          <w:lang w:val="en-US"/>
        </w:rPr>
        <w:lastRenderedPageBreak/>
        <w:t xml:space="preserve">offers a thorough framework for </w:t>
      </w:r>
      <w:proofErr w:type="spellStart"/>
      <w:r w:rsidRPr="00E64C6B">
        <w:rPr>
          <w:rFonts w:ascii="Times New Roman" w:hAnsi="Times New Roman" w:cs="Times New Roman"/>
          <w:color w:val="000000" w:themeColor="text1"/>
          <w:lang w:val="en-US"/>
        </w:rPr>
        <w:t>analysing</w:t>
      </w:r>
      <w:proofErr w:type="spellEnd"/>
      <w:r w:rsidRPr="00E64C6B">
        <w:rPr>
          <w:rFonts w:ascii="Times New Roman" w:hAnsi="Times New Roman" w:cs="Times New Roman"/>
          <w:color w:val="000000" w:themeColor="text1"/>
          <w:lang w:val="en-US"/>
        </w:rPr>
        <w:t xml:space="preserve"> and forecasting sentiment trends associated to the Pfizer vaccine.</w:t>
      </w:r>
    </w:p>
    <w:p w14:paraId="07BE5791" w14:textId="77777777" w:rsidR="00895C8C" w:rsidRPr="00E64C6B" w:rsidRDefault="00895C8C" w:rsidP="00895C8C">
      <w:pPr>
        <w:rPr>
          <w:rFonts w:ascii="Times New Roman" w:hAnsi="Times New Roman" w:cs="Times New Roman"/>
          <w:color w:val="000000" w:themeColor="text1"/>
          <w:lang w:val="en-US"/>
        </w:rPr>
      </w:pPr>
    </w:p>
    <w:p w14:paraId="77167199" w14:textId="77777777" w:rsidR="00895C8C" w:rsidRPr="00E64C6B" w:rsidRDefault="00895C8C" w:rsidP="00895C8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 xml:space="preserve">Sentiment analysis is made possible by the Hadoop MapReduce cluster's capacity to </w:t>
      </w:r>
      <w:proofErr w:type="spellStart"/>
      <w:r w:rsidRPr="00E64C6B">
        <w:rPr>
          <w:rFonts w:ascii="Times New Roman" w:hAnsi="Times New Roman" w:cs="Times New Roman"/>
          <w:color w:val="000000" w:themeColor="text1"/>
          <w:lang w:val="en-US"/>
        </w:rPr>
        <w:t>analyse</w:t>
      </w:r>
      <w:proofErr w:type="spellEnd"/>
      <w:r w:rsidRPr="00E64C6B">
        <w:rPr>
          <w:rFonts w:ascii="Times New Roman" w:hAnsi="Times New Roman" w:cs="Times New Roman"/>
          <w:color w:val="000000" w:themeColor="text1"/>
          <w:lang w:val="en-US"/>
        </w:rPr>
        <w:t xml:space="preserve"> massive amounts of data in an evenly distributed and parallel fashion. The data can be stored and retrieved more easily by using an </w:t>
      </w:r>
      <w:proofErr w:type="spellStart"/>
      <w:r w:rsidRPr="00E64C6B">
        <w:rPr>
          <w:rFonts w:ascii="Times New Roman" w:hAnsi="Times New Roman" w:cs="Times New Roman"/>
          <w:color w:val="000000" w:themeColor="text1"/>
          <w:lang w:val="en-US"/>
        </w:rPr>
        <w:t>organised</w:t>
      </w:r>
      <w:proofErr w:type="spellEnd"/>
      <w:r w:rsidRPr="00E64C6B">
        <w:rPr>
          <w:rFonts w:ascii="Times New Roman" w:hAnsi="Times New Roman" w:cs="Times New Roman"/>
          <w:color w:val="000000" w:themeColor="text1"/>
          <w:lang w:val="en-US"/>
        </w:rPr>
        <w:t xml:space="preserve"> and dependable database management system like MySQL. Strong data processing capabilities provided by Apache </w:t>
      </w:r>
      <w:proofErr w:type="spellStart"/>
      <w:r w:rsidRPr="00E64C6B">
        <w:rPr>
          <w:rFonts w:ascii="Times New Roman" w:hAnsi="Times New Roman" w:cs="Times New Roman"/>
          <w:color w:val="000000" w:themeColor="text1"/>
          <w:lang w:val="en-US"/>
        </w:rPr>
        <w:t>PySpark</w:t>
      </w:r>
      <w:proofErr w:type="spellEnd"/>
      <w:r w:rsidRPr="00E64C6B">
        <w:rPr>
          <w:rFonts w:ascii="Times New Roman" w:hAnsi="Times New Roman" w:cs="Times New Roman"/>
          <w:color w:val="000000" w:themeColor="text1"/>
          <w:lang w:val="en-US"/>
        </w:rPr>
        <w:t xml:space="preserve"> enable seamless Hadoop integration as well as quick data reading as well as storage in MongoDB. As a result, data management is adaptable and scalable.</w:t>
      </w:r>
    </w:p>
    <w:p w14:paraId="3310F8FD" w14:textId="77777777" w:rsidR="00895C8C" w:rsidRPr="00E64C6B" w:rsidRDefault="00895C8C" w:rsidP="00895C8C">
      <w:pPr>
        <w:rPr>
          <w:rFonts w:ascii="Times New Roman" w:hAnsi="Times New Roman" w:cs="Times New Roman"/>
          <w:color w:val="000000" w:themeColor="text1"/>
          <w:lang w:val="en-US"/>
        </w:rPr>
      </w:pPr>
    </w:p>
    <w:p w14:paraId="2D2CC5DF" w14:textId="77777777" w:rsidR="00895C8C" w:rsidRPr="00E64C6B" w:rsidRDefault="00895C8C" w:rsidP="00895C8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A statistical method to comprehend sentiment trends over time is to include linear regression plus gradient boosting algorithms for time series analysis. Future sentiment trends can be predicted using these models since they capture the connection between sentiment and independent variables.</w:t>
      </w:r>
    </w:p>
    <w:p w14:paraId="29AFCC30" w14:textId="77777777" w:rsidR="00895C8C" w:rsidRPr="00E64C6B" w:rsidRDefault="00895C8C" w:rsidP="00895C8C">
      <w:pPr>
        <w:rPr>
          <w:rFonts w:ascii="Times New Roman" w:hAnsi="Times New Roman" w:cs="Times New Roman"/>
          <w:color w:val="000000" w:themeColor="text1"/>
          <w:lang w:val="en-US"/>
        </w:rPr>
      </w:pPr>
    </w:p>
    <w:p w14:paraId="5ED4BAE6" w14:textId="56E84EB3" w:rsidR="00895C8C" w:rsidRPr="00E64C6B" w:rsidRDefault="00895C8C" w:rsidP="00895C8C">
      <w:pPr>
        <w:rPr>
          <w:rFonts w:ascii="Times New Roman" w:hAnsi="Times New Roman" w:cs="Times New Roman"/>
          <w:color w:val="000000" w:themeColor="text1"/>
          <w:lang w:val="en-US"/>
        </w:rPr>
      </w:pPr>
      <w:r w:rsidRPr="00E64C6B">
        <w:rPr>
          <w:rFonts w:ascii="Times New Roman" w:hAnsi="Times New Roman" w:cs="Times New Roman"/>
          <w:color w:val="000000" w:themeColor="text1"/>
          <w:lang w:val="en-US"/>
        </w:rPr>
        <w:t>Overall, by offering insights into public opinion and assisting in the prediction of sentiment patterns, this integrated approach makes it easier to analyze Pfizer vaccine sentiment. To improve sentiment analysis in the setting of the Pfizer vaccine, it combines the scalability of Hadoop, the dependability of MySQL, the adaptability of MongoDB, and the ability to predict of regression and gradient boosting models.</w:t>
      </w:r>
    </w:p>
    <w:p w14:paraId="31C93874" w14:textId="77777777" w:rsidR="00895C8C" w:rsidRPr="0007392B" w:rsidRDefault="00895C8C" w:rsidP="0007392B">
      <w:pPr>
        <w:jc w:val="center"/>
        <w:rPr>
          <w:rFonts w:cstheme="minorHAnsi"/>
          <w:b/>
          <w:bCs/>
          <w:color w:val="000000" w:themeColor="text1"/>
          <w:sz w:val="32"/>
          <w:szCs w:val="32"/>
          <w:lang w:val="en-US"/>
        </w:rPr>
      </w:pPr>
    </w:p>
    <w:p w14:paraId="2F1C8BD4" w14:textId="03DB668F" w:rsidR="0007392B" w:rsidRPr="00E64C6B" w:rsidRDefault="0007392B" w:rsidP="0001310C">
      <w:pPr>
        <w:pStyle w:val="Balk1"/>
        <w:numPr>
          <w:ilvl w:val="0"/>
          <w:numId w:val="2"/>
        </w:numPr>
        <w:rPr>
          <w:rFonts w:ascii="Times New Roman" w:hAnsi="Times New Roman" w:cs="Times New Roman"/>
          <w:b/>
          <w:bCs/>
          <w:color w:val="000000" w:themeColor="text1"/>
          <w:lang w:val="en-US"/>
        </w:rPr>
      </w:pPr>
      <w:bookmarkStart w:id="14" w:name="_Toc135957901"/>
      <w:r w:rsidRPr="00C42A17">
        <w:rPr>
          <w:rFonts w:ascii="Times New Roman" w:hAnsi="Times New Roman" w:cs="Times New Roman"/>
          <w:b/>
          <w:bCs/>
          <w:color w:val="000000" w:themeColor="text1"/>
          <w:sz w:val="28"/>
          <w:szCs w:val="28"/>
          <w:lang w:val="en-US"/>
        </w:rPr>
        <w:t>References</w:t>
      </w:r>
      <w:bookmarkEnd w:id="14"/>
      <w:r w:rsidRPr="00E64C6B">
        <w:rPr>
          <w:rFonts w:ascii="Times New Roman" w:hAnsi="Times New Roman" w:cs="Times New Roman"/>
          <w:b/>
          <w:bCs/>
          <w:color w:val="000000" w:themeColor="text1"/>
          <w:lang w:val="en-US"/>
        </w:rPr>
        <w:t xml:space="preserve"> </w:t>
      </w:r>
    </w:p>
    <w:p w14:paraId="2E303983" w14:textId="77777777" w:rsidR="00D01DB2" w:rsidRPr="00E64C6B" w:rsidRDefault="00D01DB2" w:rsidP="0007392B">
      <w:pPr>
        <w:jc w:val="center"/>
        <w:rPr>
          <w:rFonts w:ascii="Times New Roman" w:hAnsi="Times New Roman" w:cs="Times New Roman"/>
          <w:b/>
          <w:bCs/>
          <w:color w:val="000000" w:themeColor="text1"/>
          <w:sz w:val="20"/>
          <w:szCs w:val="20"/>
          <w:lang w:val="en-US"/>
        </w:rPr>
      </w:pPr>
    </w:p>
    <w:p w14:paraId="20024426"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1.     </w:t>
      </w:r>
      <w:proofErr w:type="spellStart"/>
      <w:r w:rsidRPr="00E64C6B">
        <w:rPr>
          <w:rFonts w:ascii="Times New Roman" w:hAnsi="Times New Roman" w:cs="Times New Roman"/>
          <w:kern w:val="0"/>
          <w:sz w:val="20"/>
          <w:szCs w:val="20"/>
          <w:lang w:val="en-GB"/>
        </w:rPr>
        <w:t>Ainin</w:t>
      </w:r>
      <w:proofErr w:type="spellEnd"/>
      <w:r w:rsidRPr="00E64C6B">
        <w:rPr>
          <w:rFonts w:ascii="Times New Roman" w:hAnsi="Times New Roman" w:cs="Times New Roman"/>
          <w:kern w:val="0"/>
          <w:sz w:val="20"/>
          <w:szCs w:val="20"/>
          <w:lang w:val="en-GB"/>
        </w:rPr>
        <w:t xml:space="preserve">, S., Parveen, F., </w:t>
      </w:r>
      <w:proofErr w:type="spellStart"/>
      <w:r w:rsidRPr="00E64C6B">
        <w:rPr>
          <w:rFonts w:ascii="Times New Roman" w:hAnsi="Times New Roman" w:cs="Times New Roman"/>
          <w:kern w:val="0"/>
          <w:sz w:val="20"/>
          <w:szCs w:val="20"/>
          <w:lang w:val="en-GB"/>
        </w:rPr>
        <w:t>Moghavvemi</w:t>
      </w:r>
      <w:proofErr w:type="spellEnd"/>
      <w:r w:rsidRPr="00E64C6B">
        <w:rPr>
          <w:rFonts w:ascii="Times New Roman" w:hAnsi="Times New Roman" w:cs="Times New Roman"/>
          <w:kern w:val="0"/>
          <w:sz w:val="20"/>
          <w:szCs w:val="20"/>
          <w:lang w:val="en-GB"/>
        </w:rPr>
        <w:t xml:space="preserve">, S., Jaafar, N.I. and </w:t>
      </w:r>
      <w:proofErr w:type="spellStart"/>
      <w:r w:rsidRPr="00E64C6B">
        <w:rPr>
          <w:rFonts w:ascii="Times New Roman" w:hAnsi="Times New Roman" w:cs="Times New Roman"/>
          <w:kern w:val="0"/>
          <w:sz w:val="20"/>
          <w:szCs w:val="20"/>
          <w:lang w:val="en-GB"/>
        </w:rPr>
        <w:t>Shuib</w:t>
      </w:r>
      <w:proofErr w:type="spellEnd"/>
      <w:r w:rsidRPr="00E64C6B">
        <w:rPr>
          <w:rFonts w:ascii="Times New Roman" w:hAnsi="Times New Roman" w:cs="Times New Roman"/>
          <w:kern w:val="0"/>
          <w:sz w:val="20"/>
          <w:szCs w:val="20"/>
          <w:lang w:val="en-GB"/>
        </w:rPr>
        <w:t>, N.L.M., 2014. Determinants of user behaviour and recommendation in social networks. </w:t>
      </w:r>
      <w:r w:rsidRPr="00E64C6B">
        <w:rPr>
          <w:rFonts w:ascii="Times New Roman" w:hAnsi="Times New Roman" w:cs="Times New Roman"/>
          <w:i/>
          <w:iCs/>
          <w:kern w:val="0"/>
          <w:sz w:val="20"/>
          <w:szCs w:val="20"/>
          <w:lang w:val="en-GB"/>
        </w:rPr>
        <w:t>Industrial Management &amp; Data Systems</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114</w:t>
      </w:r>
      <w:r w:rsidRPr="00E64C6B">
        <w:rPr>
          <w:rFonts w:ascii="Times New Roman" w:hAnsi="Times New Roman" w:cs="Times New Roman"/>
          <w:kern w:val="0"/>
          <w:sz w:val="20"/>
          <w:szCs w:val="20"/>
          <w:lang w:val="en-GB"/>
        </w:rPr>
        <w:t>(9), pp.1477-1498.</w:t>
      </w:r>
    </w:p>
    <w:p w14:paraId="11FD3A67"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2.     Garcia, K. and Berton, L., 2021. Topic detection and sentiment analysis in Twitter content related to COVID-19 from Brazil and the USA. </w:t>
      </w:r>
      <w:r w:rsidRPr="00E64C6B">
        <w:rPr>
          <w:rFonts w:ascii="Times New Roman" w:hAnsi="Times New Roman" w:cs="Times New Roman"/>
          <w:i/>
          <w:iCs/>
          <w:kern w:val="0"/>
          <w:sz w:val="20"/>
          <w:szCs w:val="20"/>
          <w:lang w:val="en-GB"/>
        </w:rPr>
        <w:t>Applied soft computing</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101</w:t>
      </w:r>
      <w:r w:rsidRPr="00E64C6B">
        <w:rPr>
          <w:rFonts w:ascii="Times New Roman" w:hAnsi="Times New Roman" w:cs="Times New Roman"/>
          <w:kern w:val="0"/>
          <w:sz w:val="20"/>
          <w:szCs w:val="20"/>
          <w:lang w:val="en-GB"/>
        </w:rPr>
        <w:t>, p.107057.</w:t>
      </w:r>
    </w:p>
    <w:p w14:paraId="3AB637AB"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3.     Rolland, Y., </w:t>
      </w:r>
      <w:proofErr w:type="spellStart"/>
      <w:r w:rsidRPr="00E64C6B">
        <w:rPr>
          <w:rFonts w:ascii="Times New Roman" w:hAnsi="Times New Roman" w:cs="Times New Roman"/>
          <w:kern w:val="0"/>
          <w:sz w:val="20"/>
          <w:szCs w:val="20"/>
          <w:lang w:val="en-GB"/>
        </w:rPr>
        <w:t>Cesari</w:t>
      </w:r>
      <w:proofErr w:type="spellEnd"/>
      <w:r w:rsidRPr="00E64C6B">
        <w:rPr>
          <w:rFonts w:ascii="Times New Roman" w:hAnsi="Times New Roman" w:cs="Times New Roman"/>
          <w:kern w:val="0"/>
          <w:sz w:val="20"/>
          <w:szCs w:val="20"/>
          <w:lang w:val="en-GB"/>
        </w:rPr>
        <w:t xml:space="preserve">, M., Morley, J.E., Merchant, R. and </w:t>
      </w:r>
      <w:proofErr w:type="spellStart"/>
      <w:r w:rsidRPr="00E64C6B">
        <w:rPr>
          <w:rFonts w:ascii="Times New Roman" w:hAnsi="Times New Roman" w:cs="Times New Roman"/>
          <w:kern w:val="0"/>
          <w:sz w:val="20"/>
          <w:szCs w:val="20"/>
          <w:lang w:val="en-GB"/>
        </w:rPr>
        <w:t>Vellas</w:t>
      </w:r>
      <w:proofErr w:type="spellEnd"/>
      <w:r w:rsidRPr="00E64C6B">
        <w:rPr>
          <w:rFonts w:ascii="Times New Roman" w:hAnsi="Times New Roman" w:cs="Times New Roman"/>
          <w:kern w:val="0"/>
          <w:sz w:val="20"/>
          <w:szCs w:val="20"/>
          <w:lang w:val="en-GB"/>
        </w:rPr>
        <w:t>, B., 2021. COVID19 vaccination in frail people. Lots of hope and some questions. </w:t>
      </w:r>
      <w:r w:rsidRPr="00E64C6B">
        <w:rPr>
          <w:rFonts w:ascii="Times New Roman" w:hAnsi="Times New Roman" w:cs="Times New Roman"/>
          <w:i/>
          <w:iCs/>
          <w:kern w:val="0"/>
          <w:sz w:val="20"/>
          <w:szCs w:val="20"/>
          <w:lang w:val="en-GB"/>
        </w:rPr>
        <w:t>The journal of nutrition, health &amp; aging</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25</w:t>
      </w:r>
      <w:r w:rsidRPr="00E64C6B">
        <w:rPr>
          <w:rFonts w:ascii="Times New Roman" w:hAnsi="Times New Roman" w:cs="Times New Roman"/>
          <w:kern w:val="0"/>
          <w:sz w:val="20"/>
          <w:szCs w:val="20"/>
          <w:lang w:val="en-GB"/>
        </w:rPr>
        <w:t>, pp.146-147.</w:t>
      </w:r>
    </w:p>
    <w:p w14:paraId="7B826213"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4.     Puri, N., </w:t>
      </w:r>
      <w:proofErr w:type="spellStart"/>
      <w:r w:rsidRPr="00E64C6B">
        <w:rPr>
          <w:rFonts w:ascii="Times New Roman" w:hAnsi="Times New Roman" w:cs="Times New Roman"/>
          <w:kern w:val="0"/>
          <w:sz w:val="20"/>
          <w:szCs w:val="20"/>
          <w:lang w:val="en-GB"/>
        </w:rPr>
        <w:t>Coomes</w:t>
      </w:r>
      <w:proofErr w:type="spellEnd"/>
      <w:r w:rsidRPr="00E64C6B">
        <w:rPr>
          <w:rFonts w:ascii="Times New Roman" w:hAnsi="Times New Roman" w:cs="Times New Roman"/>
          <w:kern w:val="0"/>
          <w:sz w:val="20"/>
          <w:szCs w:val="20"/>
          <w:lang w:val="en-GB"/>
        </w:rPr>
        <w:t xml:space="preserve">, E.A., </w:t>
      </w:r>
      <w:proofErr w:type="spellStart"/>
      <w:r w:rsidRPr="00E64C6B">
        <w:rPr>
          <w:rFonts w:ascii="Times New Roman" w:hAnsi="Times New Roman" w:cs="Times New Roman"/>
          <w:kern w:val="0"/>
          <w:sz w:val="20"/>
          <w:szCs w:val="20"/>
          <w:lang w:val="en-GB"/>
        </w:rPr>
        <w:t>Haghbayan</w:t>
      </w:r>
      <w:proofErr w:type="spellEnd"/>
      <w:r w:rsidRPr="00E64C6B">
        <w:rPr>
          <w:rFonts w:ascii="Times New Roman" w:hAnsi="Times New Roman" w:cs="Times New Roman"/>
          <w:kern w:val="0"/>
          <w:sz w:val="20"/>
          <w:szCs w:val="20"/>
          <w:lang w:val="en-GB"/>
        </w:rPr>
        <w:t>, H. and Gunaratne, K., 2020. Social media and vaccine hesitancy: new updates for the era of COVID-19 and globalized infectious diseases. </w:t>
      </w:r>
      <w:r w:rsidRPr="00E64C6B">
        <w:rPr>
          <w:rFonts w:ascii="Times New Roman" w:hAnsi="Times New Roman" w:cs="Times New Roman"/>
          <w:i/>
          <w:iCs/>
          <w:kern w:val="0"/>
          <w:sz w:val="20"/>
          <w:szCs w:val="20"/>
          <w:lang w:val="en-GB"/>
        </w:rPr>
        <w:t xml:space="preserve">Human vaccines &amp; </w:t>
      </w:r>
      <w:proofErr w:type="spellStart"/>
      <w:r w:rsidRPr="00E64C6B">
        <w:rPr>
          <w:rFonts w:ascii="Times New Roman" w:hAnsi="Times New Roman" w:cs="Times New Roman"/>
          <w:i/>
          <w:iCs/>
          <w:kern w:val="0"/>
          <w:sz w:val="20"/>
          <w:szCs w:val="20"/>
          <w:lang w:val="en-GB"/>
        </w:rPr>
        <w:t>immunotherapeutics</w:t>
      </w:r>
      <w:proofErr w:type="spellEnd"/>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16</w:t>
      </w:r>
      <w:r w:rsidRPr="00E64C6B">
        <w:rPr>
          <w:rFonts w:ascii="Times New Roman" w:hAnsi="Times New Roman" w:cs="Times New Roman"/>
          <w:kern w:val="0"/>
          <w:sz w:val="20"/>
          <w:szCs w:val="20"/>
          <w:lang w:val="en-GB"/>
        </w:rPr>
        <w:t>(11), pp.2586-2593.</w:t>
      </w:r>
    </w:p>
    <w:p w14:paraId="53F973A1"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5.     Stella, M., </w:t>
      </w:r>
      <w:proofErr w:type="spellStart"/>
      <w:r w:rsidRPr="00E64C6B">
        <w:rPr>
          <w:rFonts w:ascii="Times New Roman" w:hAnsi="Times New Roman" w:cs="Times New Roman"/>
          <w:kern w:val="0"/>
          <w:sz w:val="20"/>
          <w:szCs w:val="20"/>
          <w:lang w:val="en-GB"/>
        </w:rPr>
        <w:t>Vitevitch</w:t>
      </w:r>
      <w:proofErr w:type="spellEnd"/>
      <w:r w:rsidRPr="00E64C6B">
        <w:rPr>
          <w:rFonts w:ascii="Times New Roman" w:hAnsi="Times New Roman" w:cs="Times New Roman"/>
          <w:kern w:val="0"/>
          <w:sz w:val="20"/>
          <w:szCs w:val="20"/>
          <w:lang w:val="en-GB"/>
        </w:rPr>
        <w:t xml:space="preserve">, M.S. and </w:t>
      </w:r>
      <w:proofErr w:type="spellStart"/>
      <w:r w:rsidRPr="00E64C6B">
        <w:rPr>
          <w:rFonts w:ascii="Times New Roman" w:hAnsi="Times New Roman" w:cs="Times New Roman"/>
          <w:kern w:val="0"/>
          <w:sz w:val="20"/>
          <w:szCs w:val="20"/>
          <w:lang w:val="en-GB"/>
        </w:rPr>
        <w:t>Botta</w:t>
      </w:r>
      <w:proofErr w:type="spellEnd"/>
      <w:r w:rsidRPr="00E64C6B">
        <w:rPr>
          <w:rFonts w:ascii="Times New Roman" w:hAnsi="Times New Roman" w:cs="Times New Roman"/>
          <w:kern w:val="0"/>
          <w:sz w:val="20"/>
          <w:szCs w:val="20"/>
          <w:lang w:val="en-GB"/>
        </w:rPr>
        <w:t>, F., 2021. Cognitive networks identify the content of English and Italian popular posts about COVID-19 vaccines: Anticipation, logistics, conspiracy and loss of trust. </w:t>
      </w:r>
      <w:proofErr w:type="spellStart"/>
      <w:r w:rsidRPr="00E64C6B">
        <w:rPr>
          <w:rFonts w:ascii="Times New Roman" w:hAnsi="Times New Roman" w:cs="Times New Roman"/>
          <w:i/>
          <w:iCs/>
          <w:kern w:val="0"/>
          <w:sz w:val="20"/>
          <w:szCs w:val="20"/>
          <w:lang w:val="en-GB"/>
        </w:rPr>
        <w:t>arXiv</w:t>
      </w:r>
      <w:proofErr w:type="spellEnd"/>
      <w:r w:rsidRPr="00E64C6B">
        <w:rPr>
          <w:rFonts w:ascii="Times New Roman" w:hAnsi="Times New Roman" w:cs="Times New Roman"/>
          <w:i/>
          <w:iCs/>
          <w:kern w:val="0"/>
          <w:sz w:val="20"/>
          <w:szCs w:val="20"/>
          <w:lang w:val="en-GB"/>
        </w:rPr>
        <w:t xml:space="preserve"> preprint arXiv:2103.15909</w:t>
      </w:r>
      <w:r w:rsidRPr="00E64C6B">
        <w:rPr>
          <w:rFonts w:ascii="Times New Roman" w:hAnsi="Times New Roman" w:cs="Times New Roman"/>
          <w:kern w:val="0"/>
          <w:sz w:val="20"/>
          <w:szCs w:val="20"/>
          <w:lang w:val="en-GB"/>
        </w:rPr>
        <w:t>.</w:t>
      </w:r>
    </w:p>
    <w:p w14:paraId="23D5C3BA"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6.     </w:t>
      </w:r>
      <w:proofErr w:type="spellStart"/>
      <w:r w:rsidRPr="00E64C6B">
        <w:rPr>
          <w:rFonts w:ascii="Times New Roman" w:hAnsi="Times New Roman" w:cs="Times New Roman"/>
          <w:kern w:val="0"/>
          <w:sz w:val="20"/>
          <w:szCs w:val="20"/>
          <w:lang w:val="en-GB"/>
        </w:rPr>
        <w:t>Castioni</w:t>
      </w:r>
      <w:proofErr w:type="spellEnd"/>
      <w:r w:rsidRPr="00E64C6B">
        <w:rPr>
          <w:rFonts w:ascii="Times New Roman" w:hAnsi="Times New Roman" w:cs="Times New Roman"/>
          <w:kern w:val="0"/>
          <w:sz w:val="20"/>
          <w:szCs w:val="20"/>
          <w:lang w:val="en-GB"/>
        </w:rPr>
        <w:t xml:space="preserve">, P., Andrighetto, G., </w:t>
      </w:r>
      <w:proofErr w:type="spellStart"/>
      <w:r w:rsidRPr="00E64C6B">
        <w:rPr>
          <w:rFonts w:ascii="Times New Roman" w:hAnsi="Times New Roman" w:cs="Times New Roman"/>
          <w:kern w:val="0"/>
          <w:sz w:val="20"/>
          <w:szCs w:val="20"/>
          <w:lang w:val="en-GB"/>
        </w:rPr>
        <w:t>Gallotti</w:t>
      </w:r>
      <w:proofErr w:type="spellEnd"/>
      <w:r w:rsidRPr="00E64C6B">
        <w:rPr>
          <w:rFonts w:ascii="Times New Roman" w:hAnsi="Times New Roman" w:cs="Times New Roman"/>
          <w:kern w:val="0"/>
          <w:sz w:val="20"/>
          <w:szCs w:val="20"/>
          <w:lang w:val="en-GB"/>
        </w:rPr>
        <w:t xml:space="preserve">, R., </w:t>
      </w:r>
      <w:proofErr w:type="spellStart"/>
      <w:r w:rsidRPr="00E64C6B">
        <w:rPr>
          <w:rFonts w:ascii="Times New Roman" w:hAnsi="Times New Roman" w:cs="Times New Roman"/>
          <w:kern w:val="0"/>
          <w:sz w:val="20"/>
          <w:szCs w:val="20"/>
          <w:lang w:val="en-GB"/>
        </w:rPr>
        <w:t>Polizzi</w:t>
      </w:r>
      <w:proofErr w:type="spellEnd"/>
      <w:r w:rsidRPr="00E64C6B">
        <w:rPr>
          <w:rFonts w:ascii="Times New Roman" w:hAnsi="Times New Roman" w:cs="Times New Roman"/>
          <w:kern w:val="0"/>
          <w:sz w:val="20"/>
          <w:szCs w:val="20"/>
          <w:lang w:val="en-GB"/>
        </w:rPr>
        <w:t>, E. and De Domenico, M., 2022. The voice of few, the opinions of many: evidence of social biases in Twitter COVID-19 fake news sharing. </w:t>
      </w:r>
      <w:r w:rsidRPr="00E64C6B">
        <w:rPr>
          <w:rFonts w:ascii="Times New Roman" w:hAnsi="Times New Roman" w:cs="Times New Roman"/>
          <w:i/>
          <w:iCs/>
          <w:kern w:val="0"/>
          <w:sz w:val="20"/>
          <w:szCs w:val="20"/>
          <w:lang w:val="en-GB"/>
        </w:rPr>
        <w:t>Royal Society Open Science</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9</w:t>
      </w:r>
      <w:r w:rsidRPr="00E64C6B">
        <w:rPr>
          <w:rFonts w:ascii="Times New Roman" w:hAnsi="Times New Roman" w:cs="Times New Roman"/>
          <w:kern w:val="0"/>
          <w:sz w:val="20"/>
          <w:szCs w:val="20"/>
          <w:lang w:val="en-GB"/>
        </w:rPr>
        <w:t>(10), p.220716.</w:t>
      </w:r>
    </w:p>
    <w:p w14:paraId="5AC2810C"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7.     </w:t>
      </w:r>
      <w:proofErr w:type="spellStart"/>
      <w:r w:rsidRPr="00E64C6B">
        <w:rPr>
          <w:rFonts w:ascii="Times New Roman" w:hAnsi="Times New Roman" w:cs="Times New Roman"/>
          <w:kern w:val="0"/>
          <w:sz w:val="20"/>
          <w:szCs w:val="20"/>
          <w:lang w:val="en-GB"/>
        </w:rPr>
        <w:t>Vilella</w:t>
      </w:r>
      <w:proofErr w:type="spellEnd"/>
      <w:r w:rsidRPr="00E64C6B">
        <w:rPr>
          <w:rFonts w:ascii="Times New Roman" w:hAnsi="Times New Roman" w:cs="Times New Roman"/>
          <w:kern w:val="0"/>
          <w:sz w:val="20"/>
          <w:szCs w:val="20"/>
          <w:lang w:val="en-GB"/>
        </w:rPr>
        <w:t xml:space="preserve">, S., Semeraro, A., </w:t>
      </w:r>
      <w:proofErr w:type="spellStart"/>
      <w:r w:rsidRPr="00E64C6B">
        <w:rPr>
          <w:rFonts w:ascii="Times New Roman" w:hAnsi="Times New Roman" w:cs="Times New Roman"/>
          <w:kern w:val="0"/>
          <w:sz w:val="20"/>
          <w:szCs w:val="20"/>
          <w:lang w:val="en-GB"/>
        </w:rPr>
        <w:t>Paolotti</w:t>
      </w:r>
      <w:proofErr w:type="spellEnd"/>
      <w:r w:rsidRPr="00E64C6B">
        <w:rPr>
          <w:rFonts w:ascii="Times New Roman" w:hAnsi="Times New Roman" w:cs="Times New Roman"/>
          <w:kern w:val="0"/>
          <w:sz w:val="20"/>
          <w:szCs w:val="20"/>
          <w:lang w:val="en-GB"/>
        </w:rPr>
        <w:t>, D. and Ruffo, G., 2022. Measuring user engagement with low credibility media sources in a controversial online debate. </w:t>
      </w:r>
      <w:r w:rsidRPr="00E64C6B">
        <w:rPr>
          <w:rFonts w:ascii="Times New Roman" w:hAnsi="Times New Roman" w:cs="Times New Roman"/>
          <w:i/>
          <w:iCs/>
          <w:kern w:val="0"/>
          <w:sz w:val="20"/>
          <w:szCs w:val="20"/>
          <w:lang w:val="en-GB"/>
        </w:rPr>
        <w:t>EPJ data science</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11</w:t>
      </w:r>
      <w:r w:rsidRPr="00E64C6B">
        <w:rPr>
          <w:rFonts w:ascii="Times New Roman" w:hAnsi="Times New Roman" w:cs="Times New Roman"/>
          <w:kern w:val="0"/>
          <w:sz w:val="20"/>
          <w:szCs w:val="20"/>
          <w:lang w:val="en-GB"/>
        </w:rPr>
        <w:t>(1), p.29.</w:t>
      </w:r>
    </w:p>
    <w:p w14:paraId="72DD9853"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8.     </w:t>
      </w:r>
      <w:proofErr w:type="spellStart"/>
      <w:r w:rsidRPr="00E64C6B">
        <w:rPr>
          <w:rFonts w:ascii="Times New Roman" w:hAnsi="Times New Roman" w:cs="Times New Roman"/>
          <w:kern w:val="0"/>
          <w:sz w:val="20"/>
          <w:szCs w:val="20"/>
          <w:lang w:val="en-GB"/>
        </w:rPr>
        <w:t>Zarrella</w:t>
      </w:r>
      <w:proofErr w:type="spellEnd"/>
      <w:r w:rsidRPr="00E64C6B">
        <w:rPr>
          <w:rFonts w:ascii="Times New Roman" w:hAnsi="Times New Roman" w:cs="Times New Roman"/>
          <w:kern w:val="0"/>
          <w:sz w:val="20"/>
          <w:szCs w:val="20"/>
          <w:lang w:val="en-GB"/>
        </w:rPr>
        <w:t>, G. and Marsh, A., 2016. Mitre at semeval-2016 task 6: Transfer learning for stance detection. </w:t>
      </w:r>
      <w:proofErr w:type="spellStart"/>
      <w:r w:rsidRPr="00E64C6B">
        <w:rPr>
          <w:rFonts w:ascii="Times New Roman" w:hAnsi="Times New Roman" w:cs="Times New Roman"/>
          <w:i/>
          <w:iCs/>
          <w:kern w:val="0"/>
          <w:sz w:val="20"/>
          <w:szCs w:val="20"/>
          <w:lang w:val="en-GB"/>
        </w:rPr>
        <w:t>arXiv</w:t>
      </w:r>
      <w:proofErr w:type="spellEnd"/>
      <w:r w:rsidRPr="00E64C6B">
        <w:rPr>
          <w:rFonts w:ascii="Times New Roman" w:hAnsi="Times New Roman" w:cs="Times New Roman"/>
          <w:i/>
          <w:iCs/>
          <w:kern w:val="0"/>
          <w:sz w:val="20"/>
          <w:szCs w:val="20"/>
          <w:lang w:val="en-GB"/>
        </w:rPr>
        <w:t xml:space="preserve"> preprint arXiv:1606.03784</w:t>
      </w:r>
      <w:r w:rsidRPr="00E64C6B">
        <w:rPr>
          <w:rFonts w:ascii="Times New Roman" w:hAnsi="Times New Roman" w:cs="Times New Roman"/>
          <w:kern w:val="0"/>
          <w:sz w:val="20"/>
          <w:szCs w:val="20"/>
          <w:lang w:val="en-GB"/>
        </w:rPr>
        <w:t>.</w:t>
      </w:r>
    </w:p>
    <w:p w14:paraId="3A29A8BB"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9.     </w:t>
      </w:r>
      <w:proofErr w:type="spellStart"/>
      <w:r w:rsidRPr="00E64C6B">
        <w:rPr>
          <w:rFonts w:ascii="Times New Roman" w:hAnsi="Times New Roman" w:cs="Times New Roman"/>
          <w:kern w:val="0"/>
          <w:sz w:val="20"/>
          <w:szCs w:val="20"/>
          <w:lang w:val="en-GB"/>
        </w:rPr>
        <w:t>Rudkowsky</w:t>
      </w:r>
      <w:proofErr w:type="spellEnd"/>
      <w:r w:rsidRPr="00E64C6B">
        <w:rPr>
          <w:rFonts w:ascii="Times New Roman" w:hAnsi="Times New Roman" w:cs="Times New Roman"/>
          <w:kern w:val="0"/>
          <w:sz w:val="20"/>
          <w:szCs w:val="20"/>
          <w:lang w:val="en-GB"/>
        </w:rPr>
        <w:t xml:space="preserve">, E., </w:t>
      </w:r>
      <w:proofErr w:type="spellStart"/>
      <w:r w:rsidRPr="00E64C6B">
        <w:rPr>
          <w:rFonts w:ascii="Times New Roman" w:hAnsi="Times New Roman" w:cs="Times New Roman"/>
          <w:kern w:val="0"/>
          <w:sz w:val="20"/>
          <w:szCs w:val="20"/>
          <w:lang w:val="en-GB"/>
        </w:rPr>
        <w:t>Haselmayer</w:t>
      </w:r>
      <w:proofErr w:type="spellEnd"/>
      <w:r w:rsidRPr="00E64C6B">
        <w:rPr>
          <w:rFonts w:ascii="Times New Roman" w:hAnsi="Times New Roman" w:cs="Times New Roman"/>
          <w:kern w:val="0"/>
          <w:sz w:val="20"/>
          <w:szCs w:val="20"/>
          <w:lang w:val="en-GB"/>
        </w:rPr>
        <w:t xml:space="preserve">, M., </w:t>
      </w:r>
      <w:proofErr w:type="spellStart"/>
      <w:r w:rsidRPr="00E64C6B">
        <w:rPr>
          <w:rFonts w:ascii="Times New Roman" w:hAnsi="Times New Roman" w:cs="Times New Roman"/>
          <w:kern w:val="0"/>
          <w:sz w:val="20"/>
          <w:szCs w:val="20"/>
          <w:lang w:val="en-GB"/>
        </w:rPr>
        <w:t>Wastian</w:t>
      </w:r>
      <w:proofErr w:type="spellEnd"/>
      <w:r w:rsidRPr="00E64C6B">
        <w:rPr>
          <w:rFonts w:ascii="Times New Roman" w:hAnsi="Times New Roman" w:cs="Times New Roman"/>
          <w:kern w:val="0"/>
          <w:sz w:val="20"/>
          <w:szCs w:val="20"/>
          <w:lang w:val="en-GB"/>
        </w:rPr>
        <w:t xml:space="preserve">, M., Jenny, M., </w:t>
      </w:r>
      <w:proofErr w:type="spellStart"/>
      <w:r w:rsidRPr="00E64C6B">
        <w:rPr>
          <w:rFonts w:ascii="Times New Roman" w:hAnsi="Times New Roman" w:cs="Times New Roman"/>
          <w:kern w:val="0"/>
          <w:sz w:val="20"/>
          <w:szCs w:val="20"/>
          <w:lang w:val="en-GB"/>
        </w:rPr>
        <w:t>Emrich</w:t>
      </w:r>
      <w:proofErr w:type="spellEnd"/>
      <w:r w:rsidRPr="00E64C6B">
        <w:rPr>
          <w:rFonts w:ascii="Times New Roman" w:hAnsi="Times New Roman" w:cs="Times New Roman"/>
          <w:kern w:val="0"/>
          <w:sz w:val="20"/>
          <w:szCs w:val="20"/>
          <w:lang w:val="en-GB"/>
        </w:rPr>
        <w:t xml:space="preserve">, Š. and </w:t>
      </w:r>
      <w:proofErr w:type="spellStart"/>
      <w:r w:rsidRPr="00E64C6B">
        <w:rPr>
          <w:rFonts w:ascii="Times New Roman" w:hAnsi="Times New Roman" w:cs="Times New Roman"/>
          <w:kern w:val="0"/>
          <w:sz w:val="20"/>
          <w:szCs w:val="20"/>
          <w:lang w:val="en-GB"/>
        </w:rPr>
        <w:t>Sedlmair</w:t>
      </w:r>
      <w:proofErr w:type="spellEnd"/>
      <w:r w:rsidRPr="00E64C6B">
        <w:rPr>
          <w:rFonts w:ascii="Times New Roman" w:hAnsi="Times New Roman" w:cs="Times New Roman"/>
          <w:kern w:val="0"/>
          <w:sz w:val="20"/>
          <w:szCs w:val="20"/>
          <w:lang w:val="en-GB"/>
        </w:rPr>
        <w:t>, M., 2018. More than bags of words: Sentiment analysis with word embeddings. </w:t>
      </w:r>
      <w:r w:rsidRPr="00E64C6B">
        <w:rPr>
          <w:rFonts w:ascii="Times New Roman" w:hAnsi="Times New Roman" w:cs="Times New Roman"/>
          <w:i/>
          <w:iCs/>
          <w:kern w:val="0"/>
          <w:sz w:val="20"/>
          <w:szCs w:val="20"/>
          <w:lang w:val="en-GB"/>
        </w:rPr>
        <w:t>Communication Methods and Measures</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12</w:t>
      </w:r>
      <w:r w:rsidRPr="00E64C6B">
        <w:rPr>
          <w:rFonts w:ascii="Times New Roman" w:hAnsi="Times New Roman" w:cs="Times New Roman"/>
          <w:kern w:val="0"/>
          <w:sz w:val="20"/>
          <w:szCs w:val="20"/>
          <w:lang w:val="en-GB"/>
        </w:rPr>
        <w:t>(2-3), pp.140-157.</w:t>
      </w:r>
    </w:p>
    <w:p w14:paraId="6B3ADC15"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10.  Dubey, A.D., 2021. Public sentiment analysis of covid-19 vaccination drive in </w:t>
      </w:r>
      <w:proofErr w:type="spellStart"/>
      <w:r w:rsidRPr="00E64C6B">
        <w:rPr>
          <w:rFonts w:ascii="Times New Roman" w:hAnsi="Times New Roman" w:cs="Times New Roman"/>
          <w:kern w:val="0"/>
          <w:sz w:val="20"/>
          <w:szCs w:val="20"/>
          <w:lang w:val="en-GB"/>
        </w:rPr>
        <w:t>india</w:t>
      </w:r>
      <w:proofErr w:type="spellEnd"/>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Available at SSRN 3772401</w:t>
      </w:r>
      <w:r w:rsidRPr="00E64C6B">
        <w:rPr>
          <w:rFonts w:ascii="Times New Roman" w:hAnsi="Times New Roman" w:cs="Times New Roman"/>
          <w:kern w:val="0"/>
          <w:sz w:val="20"/>
          <w:szCs w:val="20"/>
          <w:lang w:val="en-GB"/>
        </w:rPr>
        <w:t>.</w:t>
      </w:r>
    </w:p>
    <w:p w14:paraId="4C19FCC7"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11.  Liu, S. and Liu, J., 2021. Understanding </w:t>
      </w:r>
      <w:proofErr w:type="spellStart"/>
      <w:r w:rsidRPr="00E64C6B">
        <w:rPr>
          <w:rFonts w:ascii="Times New Roman" w:hAnsi="Times New Roman" w:cs="Times New Roman"/>
          <w:kern w:val="0"/>
          <w:sz w:val="20"/>
          <w:szCs w:val="20"/>
          <w:lang w:val="en-GB"/>
        </w:rPr>
        <w:t>behavioral</w:t>
      </w:r>
      <w:proofErr w:type="spellEnd"/>
      <w:r w:rsidRPr="00E64C6B">
        <w:rPr>
          <w:rFonts w:ascii="Times New Roman" w:hAnsi="Times New Roman" w:cs="Times New Roman"/>
          <w:kern w:val="0"/>
          <w:sz w:val="20"/>
          <w:szCs w:val="20"/>
          <w:lang w:val="en-GB"/>
        </w:rPr>
        <w:t xml:space="preserve"> intentions toward COVID-19 vaccines: theory-based content analysis of tweets. </w:t>
      </w:r>
      <w:r w:rsidRPr="00E64C6B">
        <w:rPr>
          <w:rFonts w:ascii="Times New Roman" w:hAnsi="Times New Roman" w:cs="Times New Roman"/>
          <w:i/>
          <w:iCs/>
          <w:kern w:val="0"/>
          <w:sz w:val="20"/>
          <w:szCs w:val="20"/>
          <w:lang w:val="en-GB"/>
        </w:rPr>
        <w:t>Journal of Medical Internet Research</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23</w:t>
      </w:r>
      <w:r w:rsidRPr="00E64C6B">
        <w:rPr>
          <w:rFonts w:ascii="Times New Roman" w:hAnsi="Times New Roman" w:cs="Times New Roman"/>
          <w:kern w:val="0"/>
          <w:sz w:val="20"/>
          <w:szCs w:val="20"/>
          <w:lang w:val="en-GB"/>
        </w:rPr>
        <w:t>(5), p.e28118.</w:t>
      </w:r>
    </w:p>
    <w:p w14:paraId="1C032E8B"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12.  Du, J., Luo, C., </w:t>
      </w:r>
      <w:proofErr w:type="spellStart"/>
      <w:r w:rsidRPr="00E64C6B">
        <w:rPr>
          <w:rFonts w:ascii="Times New Roman" w:hAnsi="Times New Roman" w:cs="Times New Roman"/>
          <w:kern w:val="0"/>
          <w:sz w:val="20"/>
          <w:szCs w:val="20"/>
          <w:lang w:val="en-GB"/>
        </w:rPr>
        <w:t>Shegog</w:t>
      </w:r>
      <w:proofErr w:type="spellEnd"/>
      <w:r w:rsidRPr="00E64C6B">
        <w:rPr>
          <w:rFonts w:ascii="Times New Roman" w:hAnsi="Times New Roman" w:cs="Times New Roman"/>
          <w:kern w:val="0"/>
          <w:sz w:val="20"/>
          <w:szCs w:val="20"/>
          <w:lang w:val="en-GB"/>
        </w:rPr>
        <w:t xml:space="preserve">, R., Bian, J., Cunningham, R.M., Boom, J.A., Poland, G.A., Chen, Y. and Tao, C., 2020. Use of deep learning to </w:t>
      </w:r>
      <w:proofErr w:type="spellStart"/>
      <w:r w:rsidRPr="00E64C6B">
        <w:rPr>
          <w:rFonts w:ascii="Times New Roman" w:hAnsi="Times New Roman" w:cs="Times New Roman"/>
          <w:kern w:val="0"/>
          <w:sz w:val="20"/>
          <w:szCs w:val="20"/>
          <w:lang w:val="en-GB"/>
        </w:rPr>
        <w:t>analyze</w:t>
      </w:r>
      <w:proofErr w:type="spellEnd"/>
      <w:r w:rsidRPr="00E64C6B">
        <w:rPr>
          <w:rFonts w:ascii="Times New Roman" w:hAnsi="Times New Roman" w:cs="Times New Roman"/>
          <w:kern w:val="0"/>
          <w:sz w:val="20"/>
          <w:szCs w:val="20"/>
          <w:lang w:val="en-GB"/>
        </w:rPr>
        <w:t xml:space="preserve"> social media discussions about the human papillomavirus vaccine. </w:t>
      </w:r>
      <w:r w:rsidRPr="00E64C6B">
        <w:rPr>
          <w:rFonts w:ascii="Times New Roman" w:hAnsi="Times New Roman" w:cs="Times New Roman"/>
          <w:i/>
          <w:iCs/>
          <w:kern w:val="0"/>
          <w:sz w:val="20"/>
          <w:szCs w:val="20"/>
          <w:lang w:val="en-GB"/>
        </w:rPr>
        <w:t>JAMA network open</w:t>
      </w:r>
      <w:r w:rsidRPr="00E64C6B">
        <w:rPr>
          <w:rFonts w:ascii="Times New Roman" w:hAnsi="Times New Roman" w:cs="Times New Roman"/>
          <w:kern w:val="0"/>
          <w:sz w:val="20"/>
          <w:szCs w:val="20"/>
          <w:lang w:val="en-GB"/>
        </w:rPr>
        <w:t>, </w:t>
      </w:r>
      <w:r w:rsidRPr="00E64C6B">
        <w:rPr>
          <w:rFonts w:ascii="Times New Roman" w:hAnsi="Times New Roman" w:cs="Times New Roman"/>
          <w:i/>
          <w:iCs/>
          <w:kern w:val="0"/>
          <w:sz w:val="20"/>
          <w:szCs w:val="20"/>
          <w:lang w:val="en-GB"/>
        </w:rPr>
        <w:t>3</w:t>
      </w:r>
      <w:r w:rsidRPr="00E64C6B">
        <w:rPr>
          <w:rFonts w:ascii="Times New Roman" w:hAnsi="Times New Roman" w:cs="Times New Roman"/>
          <w:kern w:val="0"/>
          <w:sz w:val="20"/>
          <w:szCs w:val="20"/>
          <w:lang w:val="en-GB"/>
        </w:rPr>
        <w:t>(11), pp.e2022025-e2022025.</w:t>
      </w:r>
    </w:p>
    <w:p w14:paraId="411D5294"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lastRenderedPageBreak/>
        <w:t>13.  file:////Users/sheebamoghal/Downloads/mustafa work/</w:t>
      </w:r>
      <w:proofErr w:type="spellStart"/>
      <w:r w:rsidRPr="00E64C6B">
        <w:rPr>
          <w:rFonts w:ascii="Times New Roman" w:hAnsi="Times New Roman" w:cs="Times New Roman"/>
          <w:kern w:val="0"/>
          <w:sz w:val="20"/>
          <w:szCs w:val="20"/>
          <w:lang w:val="en-GB"/>
        </w:rPr>
        <w:t>pfizer</w:t>
      </w:r>
      <w:proofErr w:type="spellEnd"/>
      <w:r w:rsidRPr="00E64C6B">
        <w:rPr>
          <w:rFonts w:ascii="Times New Roman" w:hAnsi="Times New Roman" w:cs="Times New Roman"/>
          <w:kern w:val="0"/>
          <w:sz w:val="20"/>
          <w:szCs w:val="20"/>
          <w:lang w:val="en-GB"/>
        </w:rPr>
        <w:t xml:space="preserve">/S. Martin, E. </w:t>
      </w:r>
      <w:proofErr w:type="spellStart"/>
      <w:r w:rsidRPr="00E64C6B">
        <w:rPr>
          <w:rFonts w:ascii="Times New Roman" w:hAnsi="Times New Roman" w:cs="Times New Roman"/>
          <w:kern w:val="0"/>
          <w:sz w:val="20"/>
          <w:szCs w:val="20"/>
          <w:lang w:val="en-GB"/>
        </w:rPr>
        <w:t>Kilich</w:t>
      </w:r>
      <w:proofErr w:type="spellEnd"/>
      <w:r w:rsidRPr="00E64C6B">
        <w:rPr>
          <w:rFonts w:ascii="Times New Roman" w:hAnsi="Times New Roman" w:cs="Times New Roman"/>
          <w:kern w:val="0"/>
          <w:sz w:val="20"/>
          <w:szCs w:val="20"/>
          <w:lang w:val="en-GB"/>
        </w:rPr>
        <w:t xml:space="preserve">, S. Dada, P.E. </w:t>
      </w:r>
      <w:proofErr w:type="spellStart"/>
      <w:r w:rsidRPr="00E64C6B">
        <w:rPr>
          <w:rFonts w:ascii="Times New Roman" w:hAnsi="Times New Roman" w:cs="Times New Roman"/>
          <w:kern w:val="0"/>
          <w:sz w:val="20"/>
          <w:szCs w:val="20"/>
          <w:lang w:val="en-GB"/>
        </w:rPr>
        <w:t>Kummervold</w:t>
      </w:r>
      <w:proofErr w:type="spellEnd"/>
      <w:r w:rsidRPr="00E64C6B">
        <w:rPr>
          <w:rFonts w:ascii="Times New Roman" w:hAnsi="Times New Roman" w:cs="Times New Roman"/>
          <w:kern w:val="0"/>
          <w:sz w:val="20"/>
          <w:szCs w:val="20"/>
          <w:lang w:val="en-GB"/>
        </w:rPr>
        <w:t>, C. Denny, P. Paterson, et al.</w:t>
      </w:r>
    </w:p>
    <w:p w14:paraId="1CF5C791"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14.  </w:t>
      </w:r>
      <w:proofErr w:type="spellStart"/>
      <w:r w:rsidRPr="00E64C6B">
        <w:rPr>
          <w:rFonts w:ascii="Times New Roman" w:hAnsi="Times New Roman" w:cs="Times New Roman"/>
          <w:kern w:val="0"/>
          <w:sz w:val="20"/>
          <w:szCs w:val="20"/>
          <w:lang w:val="en-GB"/>
        </w:rPr>
        <w:t>Preda</w:t>
      </w:r>
      <w:proofErr w:type="spellEnd"/>
      <w:r w:rsidRPr="00E64C6B">
        <w:rPr>
          <w:rFonts w:ascii="Times New Roman" w:hAnsi="Times New Roman" w:cs="Times New Roman"/>
          <w:kern w:val="0"/>
          <w:sz w:val="20"/>
          <w:szCs w:val="20"/>
          <w:lang w:val="en-GB"/>
        </w:rPr>
        <w:t xml:space="preserve">, G. (2021). Pfizer Vaccine Tweets [Data file]. Available at: </w:t>
      </w:r>
      <w:hyperlink r:id="rId20" w:history="1">
        <w:r w:rsidRPr="00E64C6B">
          <w:rPr>
            <w:rFonts w:ascii="Times New Roman" w:hAnsi="Times New Roman" w:cs="Times New Roman"/>
            <w:color w:val="DCA10D"/>
            <w:kern w:val="0"/>
            <w:sz w:val="20"/>
            <w:szCs w:val="20"/>
            <w:u w:val="single" w:color="DCA10D"/>
            <w:lang w:val="en-GB"/>
          </w:rPr>
          <w:t>https://www.kaggle.com/datasets/gpreda/pfizer-vaccine-tweets</w:t>
        </w:r>
      </w:hyperlink>
      <w:r w:rsidRPr="00E64C6B">
        <w:rPr>
          <w:rFonts w:ascii="Times New Roman" w:hAnsi="Times New Roman" w:cs="Times New Roman"/>
          <w:kern w:val="0"/>
          <w:sz w:val="20"/>
          <w:szCs w:val="20"/>
          <w:lang w:val="en-GB"/>
        </w:rPr>
        <w:t xml:space="preserve"> (Accessed: 25 May 2023).</w:t>
      </w:r>
    </w:p>
    <w:p w14:paraId="1BF5CA50"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15.  </w:t>
      </w:r>
      <w:proofErr w:type="spellStart"/>
      <w:r w:rsidRPr="00E64C6B">
        <w:rPr>
          <w:rFonts w:ascii="Times New Roman" w:hAnsi="Times New Roman" w:cs="Times New Roman"/>
          <w:kern w:val="0"/>
          <w:sz w:val="20"/>
          <w:szCs w:val="20"/>
          <w:lang w:val="en-GB"/>
        </w:rPr>
        <w:t>Torlone</w:t>
      </w:r>
      <w:proofErr w:type="spellEnd"/>
      <w:r w:rsidRPr="00E64C6B">
        <w:rPr>
          <w:rFonts w:ascii="Times New Roman" w:hAnsi="Times New Roman" w:cs="Times New Roman"/>
          <w:kern w:val="0"/>
          <w:sz w:val="20"/>
          <w:szCs w:val="20"/>
          <w:lang w:val="en-GB"/>
        </w:rPr>
        <w:t>, R., 2020. Hadoop &amp; Map-Reduce.</w:t>
      </w:r>
    </w:p>
    <w:p w14:paraId="3F5F2139"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16.  Apache Software Foundation. (Year). Hadoop Documentation. Available at: </w:t>
      </w:r>
      <w:hyperlink r:id="rId21" w:history="1">
        <w:r w:rsidRPr="00E64C6B">
          <w:rPr>
            <w:rFonts w:ascii="Times New Roman" w:hAnsi="Times New Roman" w:cs="Times New Roman"/>
            <w:color w:val="DCA10D"/>
            <w:kern w:val="0"/>
            <w:sz w:val="20"/>
            <w:szCs w:val="20"/>
            <w:u w:val="single" w:color="DCA10D"/>
            <w:lang w:val="en-GB"/>
          </w:rPr>
          <w:t>https://hadoop.apache.org/documentation</w:t>
        </w:r>
      </w:hyperlink>
      <w:r w:rsidRPr="00E64C6B">
        <w:rPr>
          <w:rFonts w:ascii="Times New Roman" w:hAnsi="Times New Roman" w:cs="Times New Roman"/>
          <w:kern w:val="0"/>
          <w:sz w:val="20"/>
          <w:szCs w:val="20"/>
          <w:lang w:val="en-GB"/>
        </w:rPr>
        <w:t xml:space="preserve"> (Accessed: 25 May 2023).</w:t>
      </w:r>
    </w:p>
    <w:p w14:paraId="3F8A7075"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17.  Hortonworks. (Year). Hortonworks Documentation. Available at: </w:t>
      </w:r>
      <w:hyperlink r:id="rId22" w:history="1">
        <w:r w:rsidRPr="00E64C6B">
          <w:rPr>
            <w:rFonts w:ascii="Times New Roman" w:hAnsi="Times New Roman" w:cs="Times New Roman"/>
            <w:color w:val="DCA10D"/>
            <w:kern w:val="0"/>
            <w:sz w:val="20"/>
            <w:szCs w:val="20"/>
            <w:u w:val="single" w:color="DCA10D"/>
            <w:lang w:val="en-GB"/>
          </w:rPr>
          <w:t>https://docs.cloudera.com/documentation/enterprise/latest.html</w:t>
        </w:r>
      </w:hyperlink>
      <w:r w:rsidRPr="00E64C6B">
        <w:rPr>
          <w:rFonts w:ascii="Times New Roman" w:hAnsi="Times New Roman" w:cs="Times New Roman"/>
          <w:kern w:val="0"/>
          <w:sz w:val="20"/>
          <w:szCs w:val="20"/>
          <w:lang w:val="en-GB"/>
        </w:rPr>
        <w:t xml:space="preserve"> (Accessed: 25 May 2023).</w:t>
      </w:r>
    </w:p>
    <w:p w14:paraId="3D090FCC"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18.  Dean, J., &amp; Ghemawat, S. (2004). MapReduce: Simplified Data Processing on Large Clusters. OSDI'04: Proceedings of the 6th Symposium on Operating Systems Design and Implementation, 6, 137-150. Available at: </w:t>
      </w:r>
      <w:hyperlink r:id="rId23" w:history="1">
        <w:r w:rsidRPr="00E64C6B">
          <w:rPr>
            <w:rFonts w:ascii="Times New Roman" w:hAnsi="Times New Roman" w:cs="Times New Roman"/>
            <w:color w:val="DCA10D"/>
            <w:kern w:val="0"/>
            <w:sz w:val="20"/>
            <w:szCs w:val="20"/>
            <w:u w:val="single" w:color="DCA10D"/>
            <w:lang w:val="en-GB"/>
          </w:rPr>
          <w:t>https://static.googleusercontent.com/media/research.google.com/en/archive/mapreduce-osdi04.pdf</w:t>
        </w:r>
      </w:hyperlink>
      <w:r w:rsidRPr="00E64C6B">
        <w:rPr>
          <w:rFonts w:ascii="Times New Roman" w:hAnsi="Times New Roman" w:cs="Times New Roman"/>
          <w:kern w:val="0"/>
          <w:sz w:val="20"/>
          <w:szCs w:val="20"/>
          <w:lang w:val="en-GB"/>
        </w:rPr>
        <w:t xml:space="preserve"> (Accessed: 25 May 2023).</w:t>
      </w:r>
    </w:p>
    <w:p w14:paraId="1FAFD00A"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19.  Talend. (</w:t>
      </w:r>
      <w:proofErr w:type="spellStart"/>
      <w:r w:rsidRPr="00E64C6B">
        <w:rPr>
          <w:rFonts w:ascii="Times New Roman" w:hAnsi="Times New Roman" w:cs="Times New Roman"/>
          <w:kern w:val="0"/>
          <w:sz w:val="20"/>
          <w:szCs w:val="20"/>
          <w:lang w:val="en-GB"/>
        </w:rPr>
        <w:t>n.d</w:t>
      </w:r>
      <w:proofErr w:type="spellEnd"/>
      <w:r w:rsidRPr="00E64C6B">
        <w:rPr>
          <w:rFonts w:ascii="Times New Roman" w:hAnsi="Times New Roman" w:cs="Times New Roman"/>
          <w:kern w:val="0"/>
          <w:sz w:val="20"/>
          <w:szCs w:val="20"/>
          <w:lang w:val="en-GB"/>
        </w:rPr>
        <w:t xml:space="preserve">). What is MySQL? Available at: </w:t>
      </w:r>
      <w:hyperlink r:id="rId24" w:history="1">
        <w:r w:rsidRPr="00E64C6B">
          <w:rPr>
            <w:rFonts w:ascii="Times New Roman" w:hAnsi="Times New Roman" w:cs="Times New Roman"/>
            <w:color w:val="DCA10D"/>
            <w:kern w:val="0"/>
            <w:sz w:val="20"/>
            <w:szCs w:val="20"/>
            <w:u w:val="single" w:color="DCA10D"/>
            <w:lang w:val="en-GB"/>
          </w:rPr>
          <w:t>https://www.talend.com/resources/what-is-mysql/</w:t>
        </w:r>
      </w:hyperlink>
      <w:r w:rsidRPr="00E64C6B">
        <w:rPr>
          <w:rFonts w:ascii="Times New Roman" w:hAnsi="Times New Roman" w:cs="Times New Roman"/>
          <w:kern w:val="0"/>
          <w:sz w:val="20"/>
          <w:szCs w:val="20"/>
          <w:lang w:val="en-GB"/>
        </w:rPr>
        <w:t xml:space="preserve"> (Accessed: 25 May 2023).</w:t>
      </w:r>
    </w:p>
    <w:p w14:paraId="36CCDBB0"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20.  </w:t>
      </w:r>
      <w:proofErr w:type="spellStart"/>
      <w:r w:rsidRPr="00E64C6B">
        <w:rPr>
          <w:rFonts w:ascii="Times New Roman" w:hAnsi="Times New Roman" w:cs="Times New Roman"/>
          <w:kern w:val="0"/>
          <w:sz w:val="20"/>
          <w:szCs w:val="20"/>
          <w:lang w:val="en-GB"/>
        </w:rPr>
        <w:t>Zaharia</w:t>
      </w:r>
      <w:proofErr w:type="spellEnd"/>
      <w:r w:rsidRPr="00E64C6B">
        <w:rPr>
          <w:rFonts w:ascii="Times New Roman" w:hAnsi="Times New Roman" w:cs="Times New Roman"/>
          <w:kern w:val="0"/>
          <w:sz w:val="20"/>
          <w:szCs w:val="20"/>
          <w:lang w:val="en-GB"/>
        </w:rPr>
        <w:t xml:space="preserve">, M., Chowdhury, M., Das, T., Dave, A., Ma, J., </w:t>
      </w:r>
      <w:proofErr w:type="spellStart"/>
      <w:r w:rsidRPr="00E64C6B">
        <w:rPr>
          <w:rFonts w:ascii="Times New Roman" w:hAnsi="Times New Roman" w:cs="Times New Roman"/>
          <w:kern w:val="0"/>
          <w:sz w:val="20"/>
          <w:szCs w:val="20"/>
          <w:lang w:val="en-GB"/>
        </w:rPr>
        <w:t>McCauly</w:t>
      </w:r>
      <w:proofErr w:type="spellEnd"/>
      <w:r w:rsidRPr="00E64C6B">
        <w:rPr>
          <w:rFonts w:ascii="Times New Roman" w:hAnsi="Times New Roman" w:cs="Times New Roman"/>
          <w:kern w:val="0"/>
          <w:sz w:val="20"/>
          <w:szCs w:val="20"/>
          <w:lang w:val="en-GB"/>
        </w:rPr>
        <w:t xml:space="preserve">, M., Franklin, M.J., </w:t>
      </w:r>
      <w:proofErr w:type="spellStart"/>
      <w:r w:rsidRPr="00E64C6B">
        <w:rPr>
          <w:rFonts w:ascii="Times New Roman" w:hAnsi="Times New Roman" w:cs="Times New Roman"/>
          <w:kern w:val="0"/>
          <w:sz w:val="20"/>
          <w:szCs w:val="20"/>
          <w:lang w:val="en-GB"/>
        </w:rPr>
        <w:t>Shenker</w:t>
      </w:r>
      <w:proofErr w:type="spellEnd"/>
      <w:r w:rsidRPr="00E64C6B">
        <w:rPr>
          <w:rFonts w:ascii="Times New Roman" w:hAnsi="Times New Roman" w:cs="Times New Roman"/>
          <w:kern w:val="0"/>
          <w:sz w:val="20"/>
          <w:szCs w:val="20"/>
          <w:lang w:val="en-GB"/>
        </w:rPr>
        <w:t xml:space="preserve">, S. and </w:t>
      </w:r>
      <w:proofErr w:type="spellStart"/>
      <w:r w:rsidRPr="00E64C6B">
        <w:rPr>
          <w:rFonts w:ascii="Times New Roman" w:hAnsi="Times New Roman" w:cs="Times New Roman"/>
          <w:kern w:val="0"/>
          <w:sz w:val="20"/>
          <w:szCs w:val="20"/>
          <w:lang w:val="en-GB"/>
        </w:rPr>
        <w:t>Stoica</w:t>
      </w:r>
      <w:proofErr w:type="spellEnd"/>
      <w:r w:rsidRPr="00E64C6B">
        <w:rPr>
          <w:rFonts w:ascii="Times New Roman" w:hAnsi="Times New Roman" w:cs="Times New Roman"/>
          <w:kern w:val="0"/>
          <w:sz w:val="20"/>
          <w:szCs w:val="20"/>
          <w:lang w:val="en-GB"/>
        </w:rPr>
        <w:t>, I., 2012. Resilient distributed datasets: A fault-tolerant abstraction for in-memory cluster computing. In </w:t>
      </w:r>
      <w:r w:rsidRPr="00E64C6B">
        <w:rPr>
          <w:rFonts w:ascii="Times New Roman" w:hAnsi="Times New Roman" w:cs="Times New Roman"/>
          <w:i/>
          <w:iCs/>
          <w:kern w:val="0"/>
          <w:sz w:val="20"/>
          <w:szCs w:val="20"/>
          <w:lang w:val="en-GB"/>
        </w:rPr>
        <w:t>Presented as part of the 9th {USENIX} Symposium on Networked Systems Design and Implementation ({NSDI} 12)</w:t>
      </w:r>
      <w:r w:rsidRPr="00E64C6B">
        <w:rPr>
          <w:rFonts w:ascii="Times New Roman" w:hAnsi="Times New Roman" w:cs="Times New Roman"/>
          <w:kern w:val="0"/>
          <w:sz w:val="20"/>
          <w:szCs w:val="20"/>
          <w:lang w:val="en-GB"/>
        </w:rPr>
        <w:t> (pp. 15-28).</w:t>
      </w:r>
    </w:p>
    <w:p w14:paraId="6C14B06C" w14:textId="77777777" w:rsidR="00D01DB2" w:rsidRPr="00E64C6B" w:rsidRDefault="00D01DB2" w:rsidP="00D01DB2">
      <w:pPr>
        <w:autoSpaceDE w:val="0"/>
        <w:autoSpaceDN w:val="0"/>
        <w:adjustRightInd w:val="0"/>
        <w:rPr>
          <w:rFonts w:ascii="Times New Roman" w:hAnsi="Times New Roman" w:cs="Times New Roman"/>
          <w:kern w:val="0"/>
          <w:sz w:val="20"/>
          <w:szCs w:val="20"/>
          <w:lang w:val="en-GB"/>
        </w:rPr>
      </w:pPr>
      <w:r w:rsidRPr="00E64C6B">
        <w:rPr>
          <w:rFonts w:ascii="Times New Roman" w:hAnsi="Times New Roman" w:cs="Times New Roman"/>
          <w:kern w:val="0"/>
          <w:sz w:val="20"/>
          <w:szCs w:val="20"/>
          <w:lang w:val="en-GB"/>
        </w:rPr>
        <w:t xml:space="preserve">21.  Apache Software Foundation. (Year). Apache Spark Documentation. Available at: </w:t>
      </w:r>
      <w:hyperlink r:id="rId25" w:history="1">
        <w:r w:rsidRPr="00E64C6B">
          <w:rPr>
            <w:rFonts w:ascii="Times New Roman" w:hAnsi="Times New Roman" w:cs="Times New Roman"/>
            <w:color w:val="DCA10D"/>
            <w:kern w:val="0"/>
            <w:sz w:val="20"/>
            <w:szCs w:val="20"/>
            <w:u w:val="single" w:color="DCA10D"/>
            <w:lang w:val="en-GB"/>
          </w:rPr>
          <w:t>https://spark.apache.org/documentation.html</w:t>
        </w:r>
      </w:hyperlink>
      <w:r w:rsidRPr="00E64C6B">
        <w:rPr>
          <w:rFonts w:ascii="Times New Roman" w:hAnsi="Times New Roman" w:cs="Times New Roman"/>
          <w:kern w:val="0"/>
          <w:sz w:val="20"/>
          <w:szCs w:val="20"/>
          <w:lang w:val="en-GB"/>
        </w:rPr>
        <w:t xml:space="preserve"> (Accessed: 25 May 2023).</w:t>
      </w:r>
    </w:p>
    <w:p w14:paraId="70C115FE" w14:textId="77777777" w:rsidR="00D01DB2" w:rsidRPr="00E64C6B" w:rsidRDefault="00D01DB2" w:rsidP="00D01DB2">
      <w:pPr>
        <w:autoSpaceDE w:val="0"/>
        <w:autoSpaceDN w:val="0"/>
        <w:adjustRightInd w:val="0"/>
        <w:ind w:left="920"/>
        <w:rPr>
          <w:rFonts w:ascii="Times New Roman" w:hAnsi="Times New Roman" w:cs="Times New Roman"/>
          <w:kern w:val="0"/>
          <w:sz w:val="26"/>
          <w:szCs w:val="26"/>
          <w:lang w:val="en-GB"/>
        </w:rPr>
      </w:pPr>
    </w:p>
    <w:p w14:paraId="2D545B2D" w14:textId="77777777" w:rsidR="00D01DB2" w:rsidRPr="0007392B" w:rsidRDefault="00D01DB2" w:rsidP="0007392B">
      <w:pPr>
        <w:jc w:val="center"/>
        <w:rPr>
          <w:rFonts w:cstheme="minorHAnsi"/>
          <w:b/>
          <w:bCs/>
          <w:color w:val="000000" w:themeColor="text1"/>
          <w:sz w:val="32"/>
          <w:szCs w:val="32"/>
          <w:lang w:val="en-US"/>
        </w:rPr>
      </w:pPr>
    </w:p>
    <w:p w14:paraId="02EDCC22" w14:textId="77777777" w:rsidR="009A3989" w:rsidRDefault="009A3989" w:rsidP="009A3989">
      <w:pPr>
        <w:rPr>
          <w:b/>
          <w:bCs/>
          <w:color w:val="000000" w:themeColor="text1"/>
          <w:lang w:val="en-US"/>
        </w:rPr>
      </w:pPr>
    </w:p>
    <w:p w14:paraId="2410ED76" w14:textId="77777777" w:rsidR="009A3989" w:rsidRPr="009A3989" w:rsidRDefault="009A3989" w:rsidP="009A3989">
      <w:pPr>
        <w:rPr>
          <w:b/>
          <w:bCs/>
          <w:color w:val="000000" w:themeColor="text1"/>
          <w:lang w:val="en-US"/>
        </w:rPr>
      </w:pPr>
    </w:p>
    <w:sectPr w:rsidR="009A3989" w:rsidRPr="009A3989" w:rsidSect="007F23E7">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E8F6B" w14:textId="77777777" w:rsidR="00C24178" w:rsidRDefault="00C24178" w:rsidP="00984E6E">
      <w:r>
        <w:separator/>
      </w:r>
    </w:p>
  </w:endnote>
  <w:endnote w:type="continuationSeparator" w:id="0">
    <w:p w14:paraId="024C4A11" w14:textId="77777777" w:rsidR="00C24178" w:rsidRDefault="00C24178" w:rsidP="00984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0540" w14:textId="55CE762D" w:rsidR="007F23E7" w:rsidRDefault="007F23E7" w:rsidP="007F23E7">
    <w:pPr>
      <w:pStyle w:val="AltBilgi"/>
    </w:pPr>
  </w:p>
  <w:p w14:paraId="423FA8D6" w14:textId="77777777" w:rsidR="007F23E7" w:rsidRDefault="007F23E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604698"/>
      <w:docPartObj>
        <w:docPartGallery w:val="Page Numbers (Bottom of Page)"/>
        <w:docPartUnique/>
      </w:docPartObj>
    </w:sdtPr>
    <w:sdtContent>
      <w:p w14:paraId="2CBF17CC" w14:textId="1333F631" w:rsidR="002744A8" w:rsidRDefault="002744A8">
        <w:pPr>
          <w:pStyle w:val="AltBilgi"/>
          <w:jc w:val="right"/>
        </w:pPr>
        <w:r>
          <w:fldChar w:fldCharType="begin"/>
        </w:r>
        <w:r>
          <w:instrText>PAGE   \* MERGEFORMAT</w:instrText>
        </w:r>
        <w:r>
          <w:fldChar w:fldCharType="separate"/>
        </w:r>
        <w:r>
          <w:rPr>
            <w:lang w:val="tr-TR"/>
          </w:rPr>
          <w:t>2</w:t>
        </w:r>
        <w:r>
          <w:fldChar w:fldCharType="end"/>
        </w:r>
      </w:p>
    </w:sdtContent>
  </w:sdt>
  <w:p w14:paraId="14C4D366" w14:textId="77777777" w:rsidR="007F23E7" w:rsidRDefault="007F23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317088"/>
      <w:docPartObj>
        <w:docPartGallery w:val="Page Numbers (Bottom of Page)"/>
        <w:docPartUnique/>
      </w:docPartObj>
    </w:sdtPr>
    <w:sdtContent>
      <w:p w14:paraId="76FB7F9B" w14:textId="36866753" w:rsidR="007F23E7" w:rsidRDefault="007F23E7">
        <w:pPr>
          <w:pStyle w:val="AltBilgi"/>
          <w:jc w:val="right"/>
        </w:pPr>
        <w:r>
          <w:fldChar w:fldCharType="begin"/>
        </w:r>
        <w:r>
          <w:instrText>PAGE   \* MERGEFORMAT</w:instrText>
        </w:r>
        <w:r>
          <w:fldChar w:fldCharType="separate"/>
        </w:r>
        <w:r>
          <w:rPr>
            <w:lang w:val="tr-TR"/>
          </w:rPr>
          <w:t>2</w:t>
        </w:r>
        <w:r>
          <w:fldChar w:fldCharType="end"/>
        </w:r>
      </w:p>
    </w:sdtContent>
  </w:sdt>
  <w:p w14:paraId="2516EE82" w14:textId="77777777" w:rsidR="007F23E7" w:rsidRDefault="007F23E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55623" w14:textId="77777777" w:rsidR="00C24178" w:rsidRDefault="00C24178" w:rsidP="00984E6E">
      <w:r>
        <w:separator/>
      </w:r>
    </w:p>
  </w:footnote>
  <w:footnote w:type="continuationSeparator" w:id="0">
    <w:p w14:paraId="355E7552" w14:textId="77777777" w:rsidR="00C24178" w:rsidRDefault="00C24178" w:rsidP="00984E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91959"/>
    <w:multiLevelType w:val="hybridMultilevel"/>
    <w:tmpl w:val="C8CCC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AE667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8003C24"/>
    <w:multiLevelType w:val="hybridMultilevel"/>
    <w:tmpl w:val="1130A776"/>
    <w:lvl w:ilvl="0" w:tplc="2F2891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7161317">
    <w:abstractNumId w:val="2"/>
  </w:num>
  <w:num w:numId="2" w16cid:durableId="232277090">
    <w:abstractNumId w:val="0"/>
  </w:num>
  <w:num w:numId="3" w16cid:durableId="277026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337"/>
    <w:rsid w:val="000118D1"/>
    <w:rsid w:val="0001310C"/>
    <w:rsid w:val="00024054"/>
    <w:rsid w:val="00050171"/>
    <w:rsid w:val="0007392B"/>
    <w:rsid w:val="00110FD1"/>
    <w:rsid w:val="00161AA0"/>
    <w:rsid w:val="001A2337"/>
    <w:rsid w:val="001E6935"/>
    <w:rsid w:val="002744A8"/>
    <w:rsid w:val="00283AD8"/>
    <w:rsid w:val="00321702"/>
    <w:rsid w:val="003269F2"/>
    <w:rsid w:val="00334C9B"/>
    <w:rsid w:val="00353D7D"/>
    <w:rsid w:val="003972E4"/>
    <w:rsid w:val="003D2559"/>
    <w:rsid w:val="003D34A0"/>
    <w:rsid w:val="004031A5"/>
    <w:rsid w:val="005A2015"/>
    <w:rsid w:val="00604ACE"/>
    <w:rsid w:val="0061354C"/>
    <w:rsid w:val="006305C6"/>
    <w:rsid w:val="00687BC0"/>
    <w:rsid w:val="00690D99"/>
    <w:rsid w:val="00696383"/>
    <w:rsid w:val="006B5F10"/>
    <w:rsid w:val="006F4800"/>
    <w:rsid w:val="00707116"/>
    <w:rsid w:val="0073245A"/>
    <w:rsid w:val="0079664E"/>
    <w:rsid w:val="007A7259"/>
    <w:rsid w:val="007F23E7"/>
    <w:rsid w:val="00895C8C"/>
    <w:rsid w:val="008E3BB4"/>
    <w:rsid w:val="008F0690"/>
    <w:rsid w:val="00933DB2"/>
    <w:rsid w:val="00984E6E"/>
    <w:rsid w:val="009A3989"/>
    <w:rsid w:val="009C6722"/>
    <w:rsid w:val="009F4EC3"/>
    <w:rsid w:val="00A35349"/>
    <w:rsid w:val="00A84A84"/>
    <w:rsid w:val="00B66CF6"/>
    <w:rsid w:val="00B82033"/>
    <w:rsid w:val="00B97AA0"/>
    <w:rsid w:val="00C109F5"/>
    <w:rsid w:val="00C24178"/>
    <w:rsid w:val="00C30010"/>
    <w:rsid w:val="00C42A17"/>
    <w:rsid w:val="00C47FA5"/>
    <w:rsid w:val="00C64059"/>
    <w:rsid w:val="00C80313"/>
    <w:rsid w:val="00C82306"/>
    <w:rsid w:val="00C86624"/>
    <w:rsid w:val="00CA7DDB"/>
    <w:rsid w:val="00D01DB2"/>
    <w:rsid w:val="00D066D8"/>
    <w:rsid w:val="00D533D4"/>
    <w:rsid w:val="00D5732D"/>
    <w:rsid w:val="00D76D6A"/>
    <w:rsid w:val="00DD5E15"/>
    <w:rsid w:val="00DF502B"/>
    <w:rsid w:val="00E51850"/>
    <w:rsid w:val="00E64C6B"/>
    <w:rsid w:val="00E83B91"/>
    <w:rsid w:val="00E8463D"/>
    <w:rsid w:val="00E9208B"/>
    <w:rsid w:val="00E959DF"/>
    <w:rsid w:val="00E96009"/>
    <w:rsid w:val="00EB4DE4"/>
    <w:rsid w:val="00ED15BC"/>
    <w:rsid w:val="00F23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23F80"/>
  <w15:chartTrackingRefBased/>
  <w15:docId w15:val="{A1BD9AB9-90DA-9A40-87F7-90166492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87B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01310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01310C"/>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707116"/>
    <w:rPr>
      <w:color w:val="0563C1" w:themeColor="hyperlink"/>
      <w:u w:val="single"/>
    </w:rPr>
  </w:style>
  <w:style w:type="character" w:styleId="zmlenmeyenBahsetme">
    <w:name w:val="Unresolved Mention"/>
    <w:basedOn w:val="VarsaylanParagrafYazTipi"/>
    <w:uiPriority w:val="99"/>
    <w:semiHidden/>
    <w:unhideWhenUsed/>
    <w:rsid w:val="00707116"/>
    <w:rPr>
      <w:color w:val="605E5C"/>
      <w:shd w:val="clear" w:color="auto" w:fill="E1DFDD"/>
    </w:rPr>
  </w:style>
  <w:style w:type="paragraph" w:styleId="stBilgi">
    <w:name w:val="header"/>
    <w:basedOn w:val="Normal"/>
    <w:link w:val="stBilgiChar"/>
    <w:uiPriority w:val="99"/>
    <w:unhideWhenUsed/>
    <w:rsid w:val="00984E6E"/>
    <w:pPr>
      <w:tabs>
        <w:tab w:val="center" w:pos="4513"/>
        <w:tab w:val="right" w:pos="9026"/>
      </w:tabs>
    </w:pPr>
  </w:style>
  <w:style w:type="character" w:customStyle="1" w:styleId="stBilgiChar">
    <w:name w:val="Üst Bilgi Char"/>
    <w:basedOn w:val="VarsaylanParagrafYazTipi"/>
    <w:link w:val="stBilgi"/>
    <w:uiPriority w:val="99"/>
    <w:rsid w:val="00984E6E"/>
  </w:style>
  <w:style w:type="paragraph" w:styleId="AltBilgi">
    <w:name w:val="footer"/>
    <w:basedOn w:val="Normal"/>
    <w:link w:val="AltBilgiChar"/>
    <w:uiPriority w:val="99"/>
    <w:unhideWhenUsed/>
    <w:rsid w:val="00984E6E"/>
    <w:pPr>
      <w:tabs>
        <w:tab w:val="center" w:pos="4513"/>
        <w:tab w:val="right" w:pos="9026"/>
      </w:tabs>
    </w:pPr>
  </w:style>
  <w:style w:type="character" w:customStyle="1" w:styleId="AltBilgiChar">
    <w:name w:val="Alt Bilgi Char"/>
    <w:basedOn w:val="VarsaylanParagrafYazTipi"/>
    <w:link w:val="AltBilgi"/>
    <w:uiPriority w:val="99"/>
    <w:rsid w:val="00984E6E"/>
  </w:style>
  <w:style w:type="paragraph" w:styleId="ListeParagraf">
    <w:name w:val="List Paragraph"/>
    <w:basedOn w:val="Normal"/>
    <w:uiPriority w:val="34"/>
    <w:qFormat/>
    <w:rsid w:val="0007392B"/>
    <w:pPr>
      <w:ind w:left="720"/>
      <w:contextualSpacing/>
    </w:pPr>
  </w:style>
  <w:style w:type="paragraph" w:styleId="KonuBal">
    <w:name w:val="Title"/>
    <w:basedOn w:val="Normal"/>
    <w:next w:val="Normal"/>
    <w:link w:val="KonuBalChar"/>
    <w:uiPriority w:val="10"/>
    <w:qFormat/>
    <w:rsid w:val="00ED15BC"/>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D15BC"/>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73245A"/>
    <w:pPr>
      <w:spacing w:after="200"/>
    </w:pPr>
    <w:rPr>
      <w:i/>
      <w:iCs/>
      <w:color w:val="44546A" w:themeColor="text2"/>
      <w:sz w:val="18"/>
      <w:szCs w:val="18"/>
    </w:rPr>
  </w:style>
  <w:style w:type="table" w:styleId="TabloKlavuzu">
    <w:name w:val="Table Grid"/>
    <w:basedOn w:val="NormalTablo"/>
    <w:uiPriority w:val="59"/>
    <w:rsid w:val="00334C9B"/>
    <w:rPr>
      <w:kern w:val="0"/>
      <w:sz w:val="22"/>
      <w:szCs w:val="22"/>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687BC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semiHidden/>
    <w:rsid w:val="0001310C"/>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01310C"/>
    <w:rPr>
      <w:rFonts w:asciiTheme="majorHAnsi" w:eastAsiaTheme="majorEastAsia" w:hAnsiTheme="majorHAnsi" w:cstheme="majorBidi"/>
      <w:color w:val="1F3763" w:themeColor="accent1" w:themeShade="7F"/>
    </w:rPr>
  </w:style>
  <w:style w:type="paragraph" w:styleId="TBal">
    <w:name w:val="TOC Heading"/>
    <w:basedOn w:val="Balk1"/>
    <w:next w:val="Normal"/>
    <w:uiPriority w:val="39"/>
    <w:unhideWhenUsed/>
    <w:qFormat/>
    <w:rsid w:val="00604ACE"/>
    <w:pPr>
      <w:spacing w:line="259" w:lineRule="auto"/>
      <w:outlineLvl w:val="9"/>
    </w:pPr>
    <w:rPr>
      <w:kern w:val="0"/>
      <w:lang w:val="tr-TR" w:eastAsia="tr-TR"/>
      <w14:ligatures w14:val="none"/>
    </w:rPr>
  </w:style>
  <w:style w:type="paragraph" w:styleId="T2">
    <w:name w:val="toc 2"/>
    <w:basedOn w:val="Normal"/>
    <w:next w:val="Normal"/>
    <w:autoRedefine/>
    <w:uiPriority w:val="39"/>
    <w:unhideWhenUsed/>
    <w:rsid w:val="00604ACE"/>
    <w:pPr>
      <w:spacing w:after="100" w:line="259" w:lineRule="auto"/>
      <w:ind w:left="220"/>
    </w:pPr>
    <w:rPr>
      <w:rFonts w:eastAsiaTheme="minorEastAsia" w:cs="Times New Roman"/>
      <w:kern w:val="0"/>
      <w:sz w:val="22"/>
      <w:szCs w:val="22"/>
      <w:lang w:val="tr-TR" w:eastAsia="tr-TR"/>
      <w14:ligatures w14:val="none"/>
    </w:rPr>
  </w:style>
  <w:style w:type="paragraph" w:styleId="T1">
    <w:name w:val="toc 1"/>
    <w:basedOn w:val="Normal"/>
    <w:next w:val="Normal"/>
    <w:autoRedefine/>
    <w:uiPriority w:val="39"/>
    <w:unhideWhenUsed/>
    <w:rsid w:val="00604ACE"/>
    <w:pPr>
      <w:spacing w:after="100" w:line="259" w:lineRule="auto"/>
    </w:pPr>
    <w:rPr>
      <w:rFonts w:eastAsiaTheme="minorEastAsia" w:cs="Times New Roman"/>
      <w:kern w:val="0"/>
      <w:sz w:val="22"/>
      <w:szCs w:val="22"/>
      <w:lang w:val="tr-TR" w:eastAsia="tr-TR"/>
      <w14:ligatures w14:val="none"/>
    </w:rPr>
  </w:style>
  <w:style w:type="paragraph" w:styleId="T3">
    <w:name w:val="toc 3"/>
    <w:basedOn w:val="Normal"/>
    <w:next w:val="Normal"/>
    <w:autoRedefine/>
    <w:uiPriority w:val="39"/>
    <w:unhideWhenUsed/>
    <w:rsid w:val="00604ACE"/>
    <w:pPr>
      <w:spacing w:after="100" w:line="259" w:lineRule="auto"/>
      <w:ind w:left="440"/>
    </w:pPr>
    <w:rPr>
      <w:rFonts w:eastAsiaTheme="minorEastAsia" w:cs="Times New Roman"/>
      <w:kern w:val="0"/>
      <w:sz w:val="22"/>
      <w:szCs w:val="22"/>
      <w:lang w:val="tr-TR"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hadoop.apache.org/document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park.apache.org/documentat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gpreda/pfizer-vaccine-tw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alend.com/resources/what-is-mysq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tatic.googleusercontent.com/media/research.google.com/en/archive/mapreduce-osdi04.pd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cs.cloudera.com/documentation/enterprise/latest.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4B4F27-5F4C-4D48-9BB9-71AA744A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4149</Words>
  <Characters>23650</Characters>
  <Application>Microsoft Office Word</Application>
  <DocSecurity>0</DocSecurity>
  <Lines>197</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Moghal Sheeba</dc:creator>
  <cp:keywords/>
  <dc:description/>
  <cp:lastModifiedBy>Güneş Çetin</cp:lastModifiedBy>
  <cp:revision>38</cp:revision>
  <dcterms:created xsi:type="dcterms:W3CDTF">2023-05-24T21:28:00Z</dcterms:created>
  <dcterms:modified xsi:type="dcterms:W3CDTF">2023-05-26T01:18:00Z</dcterms:modified>
</cp:coreProperties>
</file>