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2758713" w:displacedByCustomXml="next"/>
    <w:bookmarkEnd w:id="0" w:displacedByCustomXml="next"/>
    <w:sdt>
      <w:sdtPr>
        <w:rPr>
          <w:rFonts w:ascii="Bell MT" w:eastAsiaTheme="minorHAnsi" w:hAnsi="Bell MT"/>
          <w:color w:val="4472C4" w:themeColor="accent1"/>
          <w:sz w:val="28"/>
          <w:lang w:val="fr-FR"/>
        </w:rPr>
        <w:id w:val="-2015748777"/>
        <w:docPartObj>
          <w:docPartGallery w:val="Cover Pages"/>
          <w:docPartUnique/>
        </w:docPartObj>
      </w:sdtPr>
      <w:sdtEndPr>
        <w:rPr>
          <w:color w:val="8496B0" w:themeColor="text2" w:themeTint="99"/>
          <w:spacing w:val="60"/>
          <w:sz w:val="24"/>
          <w:szCs w:val="24"/>
        </w:rPr>
      </w:sdtEndPr>
      <w:sdtContent>
        <w:p w14:paraId="2750DEC4" w14:textId="77777777" w:rsidR="00166845" w:rsidRPr="000A17B1" w:rsidRDefault="00166845" w:rsidP="00166845">
          <w:pPr>
            <w:pStyle w:val="NoSpacing"/>
            <w:spacing w:before="1540" w:after="240"/>
            <w:jc w:val="center"/>
            <w:rPr>
              <w:color w:val="4472C4" w:themeColor="accent1"/>
              <w:lang w:val="fr-FR"/>
            </w:rPr>
          </w:pPr>
          <w:r w:rsidRPr="000A17B1">
            <w:rPr>
              <w:noProof/>
              <w:color w:val="4472C4" w:themeColor="accent1"/>
              <w:lang w:val="fr-FR"/>
            </w:rPr>
            <w:drawing>
              <wp:inline distT="0" distB="0" distL="0" distR="0" wp14:anchorId="0804EE72" wp14:editId="403C41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780C6B0" w14:textId="77777777" w:rsidR="00166845" w:rsidRPr="000A17B1" w:rsidRDefault="00166845" w:rsidP="00166845">
          <w:pPr>
            <w:pStyle w:val="Default"/>
            <w:rPr>
              <w:lang w:val="fr-FR"/>
            </w:rPr>
          </w:pPr>
        </w:p>
        <w:p w14:paraId="70960DCE" w14:textId="34B6DF85" w:rsidR="00166845" w:rsidRPr="000A17B1" w:rsidRDefault="00166845" w:rsidP="00166845">
          <w:pPr>
            <w:pStyle w:val="NoSpacing"/>
            <w:pBdr>
              <w:top w:val="single" w:sz="6" w:space="6" w:color="4472C4" w:themeColor="accent1"/>
              <w:bottom w:val="single" w:sz="6" w:space="6" w:color="4472C4" w:themeColor="accent1"/>
            </w:pBdr>
            <w:spacing w:after="240"/>
            <w:jc w:val="center"/>
            <w:rPr>
              <w:color w:val="4472C4" w:themeColor="accent1"/>
              <w:sz w:val="56"/>
              <w:szCs w:val="56"/>
              <w:lang w:val="fr-FR"/>
            </w:rPr>
          </w:pPr>
          <w:r w:rsidRPr="000A17B1">
            <w:rPr>
              <w:lang w:val="fr-FR"/>
            </w:rPr>
            <w:t xml:space="preserve"> </w:t>
          </w:r>
          <w:r w:rsidRPr="000A17B1">
            <w:rPr>
              <w:b/>
              <w:bCs/>
              <w:color w:val="0070C0"/>
              <w:sz w:val="56"/>
              <w:szCs w:val="56"/>
              <w:lang w:val="fr-FR"/>
            </w:rPr>
            <w:t>TCSMP - Time-</w:t>
          </w:r>
          <w:proofErr w:type="spellStart"/>
          <w:r w:rsidRPr="000A17B1">
            <w:rPr>
              <w:b/>
              <w:bCs/>
              <w:color w:val="0070C0"/>
              <w:sz w:val="56"/>
              <w:szCs w:val="56"/>
              <w:lang w:val="fr-FR"/>
            </w:rPr>
            <w:t>Cost</w:t>
          </w:r>
          <w:proofErr w:type="spellEnd"/>
          <w:r w:rsidRPr="000A17B1">
            <w:rPr>
              <w:b/>
              <w:bCs/>
              <w:color w:val="0070C0"/>
              <w:sz w:val="56"/>
              <w:szCs w:val="56"/>
              <w:lang w:val="fr-FR"/>
            </w:rPr>
            <w:t xml:space="preserve"> </w:t>
          </w:r>
          <w:proofErr w:type="spellStart"/>
          <w:r w:rsidRPr="000A17B1">
            <w:rPr>
              <w:b/>
              <w:bCs/>
              <w:color w:val="0070C0"/>
              <w:sz w:val="56"/>
              <w:szCs w:val="56"/>
              <w:lang w:val="fr-FR"/>
            </w:rPr>
            <w:t>Stamped</w:t>
          </w:r>
          <w:proofErr w:type="spellEnd"/>
          <w:r w:rsidRPr="000A17B1">
            <w:rPr>
              <w:b/>
              <w:bCs/>
              <w:color w:val="0070C0"/>
              <w:sz w:val="56"/>
              <w:szCs w:val="56"/>
              <w:lang w:val="fr-FR"/>
            </w:rPr>
            <w:t xml:space="preserve"> Mail Protocol </w:t>
          </w:r>
          <w:sdt>
            <w:sdtPr>
              <w:rPr>
                <w:color w:val="0070C0"/>
                <w:sz w:val="56"/>
                <w:szCs w:val="56"/>
                <w:lang w:val="fr-FR"/>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r w:rsidRPr="000A17B1">
                <w:rPr>
                  <w:color w:val="0070C0"/>
                  <w:sz w:val="56"/>
                  <w:szCs w:val="56"/>
                  <w:lang w:val="fr-FR"/>
                </w:rPr>
                <w:t xml:space="preserve">     </w:t>
              </w:r>
            </w:sdtContent>
          </w:sdt>
        </w:p>
        <w:p w14:paraId="479C93B1" w14:textId="02260F33" w:rsidR="00166845" w:rsidRPr="000A17B1" w:rsidRDefault="00166845" w:rsidP="00166845">
          <w:pPr>
            <w:pStyle w:val="NoSpacing"/>
            <w:spacing w:before="480"/>
            <w:jc w:val="center"/>
            <w:rPr>
              <w:color w:val="4472C4" w:themeColor="accent1"/>
              <w:lang w:val="fr-FR"/>
            </w:rPr>
          </w:pPr>
          <w:r w:rsidRPr="000A17B1">
            <w:rPr>
              <w:noProof/>
              <w:color w:val="4472C4" w:themeColor="accent1"/>
              <w:lang w:val="fr-FR"/>
            </w:rPr>
            <w:drawing>
              <wp:inline distT="0" distB="0" distL="0" distR="0" wp14:anchorId="62BB5D32" wp14:editId="7CC1DA6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CDAD0E1" w14:textId="200B6FBE" w:rsidR="00166845" w:rsidRPr="000A17B1" w:rsidRDefault="00166845" w:rsidP="00166845">
          <w:pPr>
            <w:rPr>
              <w:color w:val="8496B0" w:themeColor="text2" w:themeTint="99"/>
              <w:spacing w:val="60"/>
              <w:sz w:val="24"/>
              <w:szCs w:val="24"/>
              <w:lang w:val="fr-FR"/>
            </w:rPr>
          </w:pPr>
        </w:p>
        <w:p w14:paraId="518C30F0" w14:textId="77777777" w:rsidR="00166845" w:rsidRPr="000A17B1" w:rsidRDefault="00166845" w:rsidP="00166845">
          <w:pPr>
            <w:rPr>
              <w:color w:val="8496B0" w:themeColor="text2" w:themeTint="99"/>
              <w:spacing w:val="60"/>
              <w:sz w:val="24"/>
              <w:szCs w:val="24"/>
              <w:lang w:val="fr-FR"/>
            </w:rPr>
          </w:pPr>
        </w:p>
        <w:p w14:paraId="0A3E41EE" w14:textId="5C6664CA" w:rsidR="00166845" w:rsidRPr="000A17B1" w:rsidRDefault="00166845" w:rsidP="00166845">
          <w:pPr>
            <w:rPr>
              <w:color w:val="8496B0" w:themeColor="text2" w:themeTint="99"/>
              <w:spacing w:val="60"/>
              <w:sz w:val="24"/>
              <w:szCs w:val="24"/>
              <w:lang w:val="fr-FR"/>
            </w:rPr>
          </w:pPr>
        </w:p>
        <w:p w14:paraId="1173F9AB" w14:textId="1E1AED40" w:rsidR="00166845" w:rsidRPr="000A17B1" w:rsidRDefault="00166845" w:rsidP="00166845">
          <w:pPr>
            <w:rPr>
              <w:color w:val="8496B0" w:themeColor="text2" w:themeTint="99"/>
              <w:spacing w:val="60"/>
              <w:sz w:val="24"/>
              <w:szCs w:val="24"/>
              <w:lang w:val="fr-FR"/>
            </w:rPr>
          </w:pPr>
        </w:p>
        <w:p w14:paraId="293DBD0F" w14:textId="13EB6AB1" w:rsidR="00166845" w:rsidRPr="000A17B1" w:rsidRDefault="00166845" w:rsidP="00166845">
          <w:pPr>
            <w:rPr>
              <w:color w:val="8496B0" w:themeColor="text2" w:themeTint="99"/>
              <w:spacing w:val="60"/>
              <w:sz w:val="24"/>
              <w:szCs w:val="24"/>
              <w:lang w:val="fr-FR"/>
            </w:rPr>
          </w:pPr>
        </w:p>
        <w:p w14:paraId="408ABB2C" w14:textId="5F359131" w:rsidR="00166845" w:rsidRPr="000A17B1" w:rsidRDefault="00166845" w:rsidP="00166845">
          <w:pPr>
            <w:rPr>
              <w:color w:val="8496B0" w:themeColor="text2" w:themeTint="99"/>
              <w:spacing w:val="60"/>
              <w:sz w:val="24"/>
              <w:szCs w:val="24"/>
              <w:lang w:val="fr-FR"/>
            </w:rPr>
          </w:pPr>
          <w:r w:rsidRPr="000A17B1">
            <w:rPr>
              <w:noProof/>
              <w:color w:val="4472C4" w:themeColor="accent1"/>
              <w:lang w:val="fr-FR"/>
            </w:rPr>
            <mc:AlternateContent>
              <mc:Choice Requires="wpg">
                <w:drawing>
                  <wp:anchor distT="0" distB="0" distL="114300" distR="114300" simplePos="0" relativeHeight="251660288" behindDoc="0" locked="0" layoutInCell="1" allowOverlap="1" wp14:anchorId="453BCCFA" wp14:editId="250FEFA7">
                    <wp:simplePos x="0" y="0"/>
                    <wp:positionH relativeFrom="margin">
                      <wp:align>center</wp:align>
                    </wp:positionH>
                    <wp:positionV relativeFrom="paragraph">
                      <wp:posOffset>140970</wp:posOffset>
                    </wp:positionV>
                    <wp:extent cx="6621780" cy="1976120"/>
                    <wp:effectExtent l="0" t="0" r="2667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1780" cy="1976120"/>
                              <a:chOff x="0" y="289560"/>
                              <a:chExt cx="6621780" cy="1807672"/>
                            </a:xfrm>
                          </wpg:grpSpPr>
                          <wps:wsp>
                            <wps:cNvPr id="20" name="Straight Connector 36"/>
                            <wps:cNvCnPr/>
                            <wps:spPr>
                              <a:xfrm>
                                <a:off x="0" y="289560"/>
                                <a:ext cx="6621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8"/>
                            <wps:cNvCnPr/>
                            <wps:spPr>
                              <a:xfrm flipV="1">
                                <a:off x="3299460" y="487649"/>
                                <a:ext cx="0" cy="15322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TextBox 4"/>
                            <wps:cNvSpPr txBox="1"/>
                            <wps:spPr>
                              <a:xfrm>
                                <a:off x="225334" y="411419"/>
                                <a:ext cx="2757261" cy="1685813"/>
                              </a:xfrm>
                              <a:prstGeom prst="rect">
                                <a:avLst/>
                              </a:prstGeom>
                              <a:noFill/>
                            </wps:spPr>
                            <wps:txbx>
                              <w:txbxContent>
                                <w:p w14:paraId="280C488C" w14:textId="77777777" w:rsidR="00166845" w:rsidRPr="00E05BED" w:rsidRDefault="00166845" w:rsidP="00166845">
                                  <w:pPr>
                                    <w:pStyle w:val="NoSpacing"/>
                                    <w:jc w:val="center"/>
                                    <w:rPr>
                                      <w:color w:val="4472C4" w:themeColor="accent1"/>
                                      <w:sz w:val="44"/>
                                      <w:szCs w:val="44"/>
                                    </w:rPr>
                                  </w:pPr>
                                  <w:r w:rsidRPr="00E05BED">
                                    <w:rPr>
                                      <w:color w:val="4472C4" w:themeColor="accent1"/>
                                      <w:sz w:val="44"/>
                                      <w:szCs w:val="44"/>
                                    </w:rPr>
                                    <w:t>Par</w:t>
                                  </w:r>
                                </w:p>
                                <w:p w14:paraId="7A47FAF9" w14:textId="77777777" w:rsidR="00166845" w:rsidRPr="00E05BED" w:rsidRDefault="00166845" w:rsidP="00166845">
                                  <w:pPr>
                                    <w:pStyle w:val="NoSpacing"/>
                                    <w:jc w:val="center"/>
                                    <w:rPr>
                                      <w:b/>
                                      <w:bCs/>
                                      <w:color w:val="4472C4" w:themeColor="accent1"/>
                                      <w:sz w:val="44"/>
                                      <w:szCs w:val="44"/>
                                    </w:rPr>
                                  </w:pPr>
                                  <w:bookmarkStart w:id="1" w:name="_Hlk12598195"/>
                                  <w:bookmarkStart w:id="2" w:name="_Hlk12598196"/>
                                  <w:r w:rsidRPr="00E05BED">
                                    <w:rPr>
                                      <w:color w:val="4472C4" w:themeColor="accent1"/>
                                      <w:sz w:val="44"/>
                                      <w:szCs w:val="44"/>
                                    </w:rPr>
                                    <w:t>Mohamad</w:t>
                                  </w:r>
                                  <w:r w:rsidRPr="00E05BED">
                                    <w:rPr>
                                      <w:b/>
                                      <w:bCs/>
                                      <w:color w:val="4472C4" w:themeColor="accent1"/>
                                      <w:sz w:val="44"/>
                                      <w:szCs w:val="44"/>
                                    </w:rPr>
                                    <w:t xml:space="preserve"> CHALHOUB</w:t>
                                  </w:r>
                                </w:p>
                                <w:bookmarkEnd w:id="1"/>
                                <w:bookmarkEnd w:id="2"/>
                                <w:p w14:paraId="1E239902" w14:textId="5C8DDD9B" w:rsidR="00166845" w:rsidRPr="00166845" w:rsidRDefault="00166845" w:rsidP="00166845">
                                  <w:pPr>
                                    <w:pStyle w:val="NoSpacing"/>
                                    <w:jc w:val="center"/>
                                    <w:rPr>
                                      <w:b/>
                                      <w:bCs/>
                                      <w:color w:val="4472C4" w:themeColor="accent1"/>
                                      <w:sz w:val="44"/>
                                      <w:szCs w:val="44"/>
                                      <w:lang w:eastAsia="ar-SA"/>
                                    </w:rPr>
                                  </w:pPr>
                                  <w:r>
                                    <w:rPr>
                                      <w:color w:val="4472C4" w:themeColor="accent1"/>
                                      <w:sz w:val="44"/>
                                      <w:szCs w:val="44"/>
                                    </w:rPr>
                                    <w:t xml:space="preserve">Abdallah </w:t>
                                  </w:r>
                                  <w:r>
                                    <w:rPr>
                                      <w:b/>
                                      <w:bCs/>
                                      <w:color w:val="4472C4" w:themeColor="accent1"/>
                                      <w:sz w:val="44"/>
                                      <w:szCs w:val="44"/>
                                    </w:rPr>
                                    <w:t>JAFFAL</w:t>
                                  </w:r>
                                </w:p>
                              </w:txbxContent>
                            </wps:txbx>
                            <wps:bodyPr wrap="square" numCol="1" rtlCol="0">
                              <a:noAutofit/>
                            </wps:bodyPr>
                          </wps:wsp>
                          <wps:wsp>
                            <wps:cNvPr id="23" name="TextBox 38"/>
                            <wps:cNvSpPr txBox="1"/>
                            <wps:spPr>
                              <a:xfrm>
                                <a:off x="3596640" y="623482"/>
                                <a:ext cx="2735580" cy="965629"/>
                              </a:xfrm>
                              <a:prstGeom prst="rect">
                                <a:avLst/>
                              </a:prstGeom>
                              <a:noFill/>
                            </wps:spPr>
                            <wps:txbx>
                              <w:txbxContent>
                                <w:p w14:paraId="7978B23C" w14:textId="77777777" w:rsidR="00166845" w:rsidRPr="00E05BED" w:rsidRDefault="00166845" w:rsidP="00166845">
                                  <w:pPr>
                                    <w:pStyle w:val="NoSpacing"/>
                                    <w:jc w:val="center"/>
                                    <w:rPr>
                                      <w:color w:val="4472C4" w:themeColor="accent1"/>
                                      <w:sz w:val="44"/>
                                      <w:szCs w:val="44"/>
                                      <w:lang w:val="fr-FR"/>
                                    </w:rPr>
                                  </w:pPr>
                                  <w:r w:rsidRPr="00E05BED">
                                    <w:rPr>
                                      <w:color w:val="4472C4" w:themeColor="accent1"/>
                                      <w:sz w:val="44"/>
                                      <w:szCs w:val="44"/>
                                      <w:lang w:val="fr-FR"/>
                                    </w:rPr>
                                    <w:t>Sous-direction de</w:t>
                                  </w:r>
                                </w:p>
                                <w:p w14:paraId="265AA813" w14:textId="10CAD93E" w:rsidR="00166845" w:rsidRPr="00E05BED" w:rsidRDefault="00166845" w:rsidP="00166845">
                                  <w:pPr>
                                    <w:pStyle w:val="NoSpacing"/>
                                    <w:rPr>
                                      <w:b/>
                                      <w:bCs/>
                                      <w:lang w:val="fr-FR"/>
                                    </w:rPr>
                                  </w:pPr>
                                  <w:r w:rsidRPr="00E05BED">
                                    <w:rPr>
                                      <w:color w:val="4472C4" w:themeColor="accent1"/>
                                      <w:sz w:val="44"/>
                                      <w:szCs w:val="44"/>
                                      <w:lang w:val="fr-FR"/>
                                    </w:rPr>
                                    <w:t>Dr</w:t>
                                  </w:r>
                                  <w:r>
                                    <w:rPr>
                                      <w:color w:val="4472C4" w:themeColor="accent1"/>
                                      <w:sz w:val="44"/>
                                      <w:szCs w:val="44"/>
                                      <w:lang w:val="fr-FR"/>
                                    </w:rPr>
                                    <w:t>.</w:t>
                                  </w:r>
                                  <w:r w:rsidRPr="00E05BED">
                                    <w:rPr>
                                      <w:color w:val="4472C4" w:themeColor="accent1"/>
                                      <w:sz w:val="44"/>
                                      <w:szCs w:val="44"/>
                                      <w:lang w:val="fr-FR"/>
                                    </w:rPr>
                                    <w:t xml:space="preserve"> </w:t>
                                  </w:r>
                                  <w:r>
                                    <w:rPr>
                                      <w:color w:val="4472C4" w:themeColor="accent1"/>
                                      <w:sz w:val="44"/>
                                      <w:szCs w:val="44"/>
                                      <w:lang w:val="fr-FR"/>
                                    </w:rPr>
                                    <w:t>Yasser FADLALLAH</w:t>
                                  </w:r>
                                </w:p>
                              </w:txbxContent>
                            </wps:txbx>
                            <wps:bodyPr wrap="square" numCol="1" rtlCol="0">
                              <a:noAutofit/>
                            </wps:bodyPr>
                          </wps:wsp>
                        </wpg:wgp>
                      </a:graphicData>
                    </a:graphic>
                    <wp14:sizeRelH relativeFrom="page">
                      <wp14:pctWidth>0</wp14:pctWidth>
                    </wp14:sizeRelH>
                    <wp14:sizeRelV relativeFrom="margin">
                      <wp14:pctHeight>0</wp14:pctHeight>
                    </wp14:sizeRelV>
                  </wp:anchor>
                </w:drawing>
              </mc:Choice>
              <mc:Fallback>
                <w:pict>
                  <v:group w14:anchorId="453BCCFA" id="Group 18" o:spid="_x0000_s1026" style="position:absolute;margin-left:0;margin-top:11.1pt;width:521.4pt;height:155.6pt;z-index:251660288;mso-position-horizontal:center;mso-position-horizontal-relative:margin;mso-height-relative:margin" coordorigin=",2895" coordsize="66217,18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">
                    <v:line id="Straight Connector 36" o:spid="_x0000_s1027" style="position:absolute;visibility:visible;mso-wrap-style:square" from="0,2895" to="66217,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line id="Straight Connector 8" o:spid="_x0000_s1028" style="position:absolute;flip:y;visibility:visible;mso-wrap-style:square" from="32994,4876" to="32994,2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shapetype id="_x0000_t202" coordsize="21600,21600" o:spt="202" path="m,l,21600r21600,l21600,xe">
                      <v:stroke joinstyle="miter"/>
                      <v:path gradientshapeok="t" o:connecttype="rect"/>
                    </v:shapetype>
                    <v:shape id="TextBox 4" o:spid="_x0000_s1029" type="#_x0000_t202" style="position:absolute;left:2253;top:4114;width:27572;height:1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80C488C" w14:textId="77777777" w:rsidR="00166845" w:rsidRPr="00E05BED" w:rsidRDefault="00166845" w:rsidP="00166845">
                            <w:pPr>
                              <w:pStyle w:val="NoSpacing"/>
                              <w:jc w:val="center"/>
                              <w:rPr>
                                <w:color w:val="4472C4" w:themeColor="accent1"/>
                                <w:sz w:val="44"/>
                                <w:szCs w:val="44"/>
                              </w:rPr>
                            </w:pPr>
                            <w:r w:rsidRPr="00E05BED">
                              <w:rPr>
                                <w:color w:val="4472C4" w:themeColor="accent1"/>
                                <w:sz w:val="44"/>
                                <w:szCs w:val="44"/>
                              </w:rPr>
                              <w:t>Par</w:t>
                            </w:r>
                          </w:p>
                          <w:p w14:paraId="7A47FAF9" w14:textId="77777777" w:rsidR="00166845" w:rsidRPr="00E05BED" w:rsidRDefault="00166845" w:rsidP="00166845">
                            <w:pPr>
                              <w:pStyle w:val="NoSpacing"/>
                              <w:jc w:val="center"/>
                              <w:rPr>
                                <w:b/>
                                <w:bCs/>
                                <w:color w:val="4472C4" w:themeColor="accent1"/>
                                <w:sz w:val="44"/>
                                <w:szCs w:val="44"/>
                              </w:rPr>
                            </w:pPr>
                            <w:bookmarkStart w:id="3" w:name="_Hlk12598195"/>
                            <w:bookmarkStart w:id="4" w:name="_Hlk12598196"/>
                            <w:r w:rsidRPr="00E05BED">
                              <w:rPr>
                                <w:color w:val="4472C4" w:themeColor="accent1"/>
                                <w:sz w:val="44"/>
                                <w:szCs w:val="44"/>
                              </w:rPr>
                              <w:t>Mohamad</w:t>
                            </w:r>
                            <w:r w:rsidRPr="00E05BED">
                              <w:rPr>
                                <w:b/>
                                <w:bCs/>
                                <w:color w:val="4472C4" w:themeColor="accent1"/>
                                <w:sz w:val="44"/>
                                <w:szCs w:val="44"/>
                              </w:rPr>
                              <w:t xml:space="preserve"> CHALHOUB</w:t>
                            </w:r>
                          </w:p>
                          <w:bookmarkEnd w:id="3"/>
                          <w:bookmarkEnd w:id="4"/>
                          <w:p w14:paraId="1E239902" w14:textId="5C8DDD9B" w:rsidR="00166845" w:rsidRPr="00166845" w:rsidRDefault="00166845" w:rsidP="00166845">
                            <w:pPr>
                              <w:pStyle w:val="NoSpacing"/>
                              <w:jc w:val="center"/>
                              <w:rPr>
                                <w:b/>
                                <w:bCs/>
                                <w:color w:val="4472C4" w:themeColor="accent1"/>
                                <w:sz w:val="44"/>
                                <w:szCs w:val="44"/>
                                <w:lang w:eastAsia="ar-SA"/>
                              </w:rPr>
                            </w:pPr>
                            <w:r>
                              <w:rPr>
                                <w:color w:val="4472C4" w:themeColor="accent1"/>
                                <w:sz w:val="44"/>
                                <w:szCs w:val="44"/>
                              </w:rPr>
                              <w:t xml:space="preserve">Abdallah </w:t>
                            </w:r>
                            <w:r>
                              <w:rPr>
                                <w:b/>
                                <w:bCs/>
                                <w:color w:val="4472C4" w:themeColor="accent1"/>
                                <w:sz w:val="44"/>
                                <w:szCs w:val="44"/>
                              </w:rPr>
                              <w:t>JAFFAL</w:t>
                            </w:r>
                          </w:p>
                        </w:txbxContent>
                      </v:textbox>
                    </v:shape>
                    <v:shape id="TextBox 38" o:spid="_x0000_s1030" type="#_x0000_t202" style="position:absolute;left:35966;top:6234;width:27356;height:9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978B23C" w14:textId="77777777" w:rsidR="00166845" w:rsidRPr="00E05BED" w:rsidRDefault="00166845" w:rsidP="00166845">
                            <w:pPr>
                              <w:pStyle w:val="NoSpacing"/>
                              <w:jc w:val="center"/>
                              <w:rPr>
                                <w:color w:val="4472C4" w:themeColor="accent1"/>
                                <w:sz w:val="44"/>
                                <w:szCs w:val="44"/>
                                <w:lang w:val="fr-FR"/>
                              </w:rPr>
                            </w:pPr>
                            <w:r w:rsidRPr="00E05BED">
                              <w:rPr>
                                <w:color w:val="4472C4" w:themeColor="accent1"/>
                                <w:sz w:val="44"/>
                                <w:szCs w:val="44"/>
                                <w:lang w:val="fr-FR"/>
                              </w:rPr>
                              <w:t>Sous-direction de</w:t>
                            </w:r>
                          </w:p>
                          <w:p w14:paraId="265AA813" w14:textId="10CAD93E" w:rsidR="00166845" w:rsidRPr="00E05BED" w:rsidRDefault="00166845" w:rsidP="00166845">
                            <w:pPr>
                              <w:pStyle w:val="NoSpacing"/>
                              <w:rPr>
                                <w:b/>
                                <w:bCs/>
                                <w:lang w:val="fr-FR"/>
                              </w:rPr>
                            </w:pPr>
                            <w:r w:rsidRPr="00E05BED">
                              <w:rPr>
                                <w:color w:val="4472C4" w:themeColor="accent1"/>
                                <w:sz w:val="44"/>
                                <w:szCs w:val="44"/>
                                <w:lang w:val="fr-FR"/>
                              </w:rPr>
                              <w:t>Dr</w:t>
                            </w:r>
                            <w:r>
                              <w:rPr>
                                <w:color w:val="4472C4" w:themeColor="accent1"/>
                                <w:sz w:val="44"/>
                                <w:szCs w:val="44"/>
                                <w:lang w:val="fr-FR"/>
                              </w:rPr>
                              <w:t>.</w:t>
                            </w:r>
                            <w:r w:rsidRPr="00E05BED">
                              <w:rPr>
                                <w:color w:val="4472C4" w:themeColor="accent1"/>
                                <w:sz w:val="44"/>
                                <w:szCs w:val="44"/>
                                <w:lang w:val="fr-FR"/>
                              </w:rPr>
                              <w:t xml:space="preserve"> </w:t>
                            </w:r>
                            <w:r>
                              <w:rPr>
                                <w:color w:val="4472C4" w:themeColor="accent1"/>
                                <w:sz w:val="44"/>
                                <w:szCs w:val="44"/>
                                <w:lang w:val="fr-FR"/>
                              </w:rPr>
                              <w:t>Yasser FADLALLAH</w:t>
                            </w:r>
                          </w:p>
                        </w:txbxContent>
                      </v:textbox>
                    </v:shape>
                    <w10:wrap anchorx="margin"/>
                  </v:group>
                </w:pict>
              </mc:Fallback>
            </mc:AlternateContent>
          </w:r>
        </w:p>
        <w:p w14:paraId="253B4ED8" w14:textId="77777777" w:rsidR="00166845" w:rsidRPr="000A17B1" w:rsidRDefault="00166845" w:rsidP="00166845">
          <w:pPr>
            <w:rPr>
              <w:color w:val="8496B0" w:themeColor="text2" w:themeTint="99"/>
              <w:spacing w:val="60"/>
              <w:sz w:val="24"/>
              <w:szCs w:val="24"/>
              <w:lang w:val="fr-FR"/>
            </w:rPr>
          </w:pPr>
        </w:p>
        <w:p w14:paraId="6F4C6F5C" w14:textId="77777777" w:rsidR="00166845" w:rsidRPr="000A17B1" w:rsidRDefault="00166845" w:rsidP="00166845">
          <w:pPr>
            <w:rPr>
              <w:color w:val="8496B0" w:themeColor="text2" w:themeTint="99"/>
              <w:spacing w:val="60"/>
              <w:sz w:val="24"/>
              <w:szCs w:val="24"/>
              <w:lang w:val="fr-FR"/>
            </w:rPr>
          </w:pPr>
        </w:p>
        <w:p w14:paraId="625913C8" w14:textId="77777777" w:rsidR="00166845" w:rsidRPr="000A17B1" w:rsidRDefault="00166845" w:rsidP="00166845">
          <w:pPr>
            <w:rPr>
              <w:color w:val="8496B0" w:themeColor="text2" w:themeTint="99"/>
              <w:spacing w:val="60"/>
              <w:sz w:val="24"/>
              <w:szCs w:val="24"/>
              <w:lang w:val="fr-FR"/>
            </w:rPr>
          </w:pPr>
        </w:p>
        <w:p w14:paraId="0E58C723" w14:textId="77777777" w:rsidR="00166845" w:rsidRPr="000A17B1" w:rsidRDefault="00166845" w:rsidP="00166845">
          <w:pPr>
            <w:rPr>
              <w:color w:val="8496B0" w:themeColor="text2" w:themeTint="99"/>
              <w:spacing w:val="60"/>
              <w:sz w:val="24"/>
              <w:szCs w:val="24"/>
              <w:lang w:val="fr-FR"/>
            </w:rPr>
          </w:pPr>
        </w:p>
        <w:p w14:paraId="7EDC3745" w14:textId="77777777" w:rsidR="00166845" w:rsidRPr="000A17B1" w:rsidRDefault="00166845" w:rsidP="00166845">
          <w:pPr>
            <w:rPr>
              <w:color w:val="8496B0" w:themeColor="text2" w:themeTint="99"/>
              <w:spacing w:val="60"/>
              <w:sz w:val="24"/>
              <w:szCs w:val="24"/>
              <w:lang w:val="fr-FR"/>
            </w:rPr>
          </w:pPr>
        </w:p>
        <w:p w14:paraId="61413CB0" w14:textId="53FFC596" w:rsidR="00166845" w:rsidRPr="000A17B1" w:rsidRDefault="00166845" w:rsidP="00166845">
          <w:pPr>
            <w:rPr>
              <w:color w:val="8496B0" w:themeColor="text2" w:themeTint="99"/>
              <w:spacing w:val="60"/>
              <w:sz w:val="24"/>
              <w:szCs w:val="24"/>
              <w:lang w:val="fr-FR"/>
            </w:rPr>
          </w:pPr>
        </w:p>
        <w:p w14:paraId="164BEEA0" w14:textId="77777777" w:rsidR="00166845" w:rsidRPr="000A17B1" w:rsidRDefault="00166845">
          <w:pPr>
            <w:rPr>
              <w:color w:val="8496B0" w:themeColor="text2" w:themeTint="99"/>
              <w:spacing w:val="60"/>
              <w:sz w:val="24"/>
              <w:szCs w:val="24"/>
              <w:lang w:val="fr-FR"/>
            </w:rPr>
          </w:pPr>
          <w:r w:rsidRPr="000A17B1">
            <w:rPr>
              <w:color w:val="8496B0" w:themeColor="text2" w:themeTint="99"/>
              <w:spacing w:val="60"/>
              <w:sz w:val="24"/>
              <w:szCs w:val="24"/>
              <w:lang w:val="fr-FR"/>
            </w:rPr>
            <w:br w:type="page"/>
          </w:r>
        </w:p>
        <w:p w14:paraId="570ACA4D" w14:textId="2AD8F77B" w:rsidR="00166845" w:rsidRPr="000A17B1" w:rsidRDefault="00166845" w:rsidP="00166845">
          <w:pPr>
            <w:rPr>
              <w:color w:val="8496B0" w:themeColor="text2" w:themeTint="99"/>
              <w:spacing w:val="60"/>
              <w:sz w:val="24"/>
              <w:szCs w:val="24"/>
              <w:lang w:val="fr-FR"/>
            </w:rPr>
          </w:pPr>
        </w:p>
        <w:sdt>
          <w:sdtPr>
            <w:rPr>
              <w:rFonts w:ascii="Bell MT" w:eastAsiaTheme="minorHAnsi" w:hAnsi="Bell MT" w:cstheme="minorBidi"/>
              <w:color w:val="auto"/>
              <w:sz w:val="28"/>
              <w:szCs w:val="22"/>
              <w:lang w:val="fr-FR"/>
            </w:rPr>
            <w:id w:val="1277747857"/>
            <w:docPartObj>
              <w:docPartGallery w:val="Table of Contents"/>
              <w:docPartUnique/>
            </w:docPartObj>
          </w:sdtPr>
          <w:sdtEndPr>
            <w:rPr>
              <w:b/>
              <w:bCs/>
              <w:noProof/>
            </w:rPr>
          </w:sdtEndPr>
          <w:sdtContent>
            <w:p w14:paraId="33261E08" w14:textId="07F6E74D" w:rsidR="00C9464B" w:rsidRPr="000A17B1" w:rsidRDefault="00C9464B">
              <w:pPr>
                <w:pStyle w:val="TOCHeading"/>
                <w:rPr>
                  <w:lang w:val="fr-FR"/>
                </w:rPr>
              </w:pPr>
              <w:r w:rsidRPr="000A17B1">
                <w:rPr>
                  <w:lang w:val="fr-FR"/>
                </w:rPr>
                <w:t>Contents</w:t>
              </w:r>
            </w:p>
            <w:p w14:paraId="529A354B" w14:textId="7490237E" w:rsidR="00412B80" w:rsidRDefault="00C9464B">
              <w:pPr>
                <w:pStyle w:val="TOC1"/>
                <w:tabs>
                  <w:tab w:val="left" w:pos="560"/>
                  <w:tab w:val="right" w:leader="dot" w:pos="9350"/>
                </w:tabs>
                <w:rPr>
                  <w:rFonts w:asciiTheme="minorHAnsi" w:eastAsiaTheme="minorEastAsia" w:hAnsiTheme="minorHAnsi"/>
                  <w:noProof/>
                  <w:sz w:val="22"/>
                </w:rPr>
              </w:pPr>
              <w:r w:rsidRPr="000A17B1">
                <w:rPr>
                  <w:lang w:val="fr-FR"/>
                </w:rPr>
                <w:fldChar w:fldCharType="begin"/>
              </w:r>
              <w:r w:rsidRPr="000A17B1">
                <w:rPr>
                  <w:lang w:val="fr-FR"/>
                </w:rPr>
                <w:instrText xml:space="preserve"> TOC \o "1-3" \h \z \u </w:instrText>
              </w:r>
              <w:r w:rsidRPr="000A17B1">
                <w:rPr>
                  <w:lang w:val="fr-FR"/>
                </w:rPr>
                <w:fldChar w:fldCharType="separate"/>
              </w:r>
              <w:hyperlink w:anchor="_Toc48625006" w:history="1">
                <w:r w:rsidR="00412B80" w:rsidRPr="00EB2357">
                  <w:rPr>
                    <w:rStyle w:val="Hyperlink"/>
                    <w:noProof/>
                    <w:lang w:val="fr-FR"/>
                  </w:rPr>
                  <w:t>1.</w:t>
                </w:r>
                <w:r w:rsidR="00412B80">
                  <w:rPr>
                    <w:rFonts w:asciiTheme="minorHAnsi" w:eastAsiaTheme="minorEastAsia" w:hAnsiTheme="minorHAnsi"/>
                    <w:noProof/>
                    <w:sz w:val="22"/>
                  </w:rPr>
                  <w:tab/>
                </w:r>
                <w:r w:rsidR="00412B80" w:rsidRPr="00EB2357">
                  <w:rPr>
                    <w:rStyle w:val="Hyperlink"/>
                    <w:noProof/>
                    <w:lang w:val="fr-FR"/>
                  </w:rPr>
                  <w:t>Introduction</w:t>
                </w:r>
                <w:r w:rsidR="00412B80">
                  <w:rPr>
                    <w:noProof/>
                    <w:webHidden/>
                  </w:rPr>
                  <w:tab/>
                </w:r>
                <w:r w:rsidR="00412B80">
                  <w:rPr>
                    <w:noProof/>
                    <w:webHidden/>
                  </w:rPr>
                  <w:fldChar w:fldCharType="begin"/>
                </w:r>
                <w:r w:rsidR="00412B80">
                  <w:rPr>
                    <w:noProof/>
                    <w:webHidden/>
                  </w:rPr>
                  <w:instrText xml:space="preserve"> PAGEREF _Toc48625006 \h </w:instrText>
                </w:r>
                <w:r w:rsidR="00412B80">
                  <w:rPr>
                    <w:noProof/>
                    <w:webHidden/>
                  </w:rPr>
                </w:r>
                <w:r w:rsidR="00412B80">
                  <w:rPr>
                    <w:noProof/>
                    <w:webHidden/>
                  </w:rPr>
                  <w:fldChar w:fldCharType="separate"/>
                </w:r>
                <w:r w:rsidR="00412B80">
                  <w:rPr>
                    <w:noProof/>
                    <w:webHidden/>
                  </w:rPr>
                  <w:t>3</w:t>
                </w:r>
                <w:r w:rsidR="00412B80">
                  <w:rPr>
                    <w:noProof/>
                    <w:webHidden/>
                  </w:rPr>
                  <w:fldChar w:fldCharType="end"/>
                </w:r>
              </w:hyperlink>
            </w:p>
            <w:p w14:paraId="00FB534B" w14:textId="25116608" w:rsidR="00412B80" w:rsidRDefault="00412B80">
              <w:pPr>
                <w:pStyle w:val="TOC1"/>
                <w:tabs>
                  <w:tab w:val="left" w:pos="560"/>
                  <w:tab w:val="right" w:leader="dot" w:pos="9350"/>
                </w:tabs>
                <w:rPr>
                  <w:rFonts w:asciiTheme="minorHAnsi" w:eastAsiaTheme="minorEastAsia" w:hAnsiTheme="minorHAnsi"/>
                  <w:noProof/>
                  <w:sz w:val="22"/>
                </w:rPr>
              </w:pPr>
              <w:hyperlink w:anchor="_Toc48625007" w:history="1">
                <w:r w:rsidRPr="00EB2357">
                  <w:rPr>
                    <w:rStyle w:val="Hyperlink"/>
                    <w:noProof/>
                    <w:lang w:val="fr-FR"/>
                  </w:rPr>
                  <w:t>2.</w:t>
                </w:r>
                <w:r>
                  <w:rPr>
                    <w:rFonts w:asciiTheme="minorHAnsi" w:eastAsiaTheme="minorEastAsia" w:hAnsiTheme="minorHAnsi"/>
                    <w:noProof/>
                    <w:sz w:val="22"/>
                  </w:rPr>
                  <w:tab/>
                </w:r>
                <w:r w:rsidRPr="00EB2357">
                  <w:rPr>
                    <w:rStyle w:val="Hyperlink"/>
                    <w:noProof/>
                    <w:lang w:val="fr-FR"/>
                  </w:rPr>
                  <w:t>Conception</w:t>
                </w:r>
                <w:r>
                  <w:rPr>
                    <w:noProof/>
                    <w:webHidden/>
                  </w:rPr>
                  <w:tab/>
                </w:r>
                <w:r>
                  <w:rPr>
                    <w:noProof/>
                    <w:webHidden/>
                  </w:rPr>
                  <w:fldChar w:fldCharType="begin"/>
                </w:r>
                <w:r>
                  <w:rPr>
                    <w:noProof/>
                    <w:webHidden/>
                  </w:rPr>
                  <w:instrText xml:space="preserve"> PAGEREF _Toc48625007 \h </w:instrText>
                </w:r>
                <w:r>
                  <w:rPr>
                    <w:noProof/>
                    <w:webHidden/>
                  </w:rPr>
                </w:r>
                <w:r>
                  <w:rPr>
                    <w:noProof/>
                    <w:webHidden/>
                  </w:rPr>
                  <w:fldChar w:fldCharType="separate"/>
                </w:r>
                <w:r>
                  <w:rPr>
                    <w:noProof/>
                    <w:webHidden/>
                  </w:rPr>
                  <w:t>3</w:t>
                </w:r>
                <w:r>
                  <w:rPr>
                    <w:noProof/>
                    <w:webHidden/>
                  </w:rPr>
                  <w:fldChar w:fldCharType="end"/>
                </w:r>
              </w:hyperlink>
            </w:p>
            <w:p w14:paraId="44B71DF1" w14:textId="454F9EAD" w:rsidR="00412B80" w:rsidRDefault="00412B80">
              <w:pPr>
                <w:pStyle w:val="TOC1"/>
                <w:tabs>
                  <w:tab w:val="left" w:pos="560"/>
                  <w:tab w:val="right" w:leader="dot" w:pos="9350"/>
                </w:tabs>
                <w:rPr>
                  <w:rFonts w:asciiTheme="minorHAnsi" w:eastAsiaTheme="minorEastAsia" w:hAnsiTheme="minorHAnsi"/>
                  <w:noProof/>
                  <w:sz w:val="22"/>
                </w:rPr>
              </w:pPr>
              <w:hyperlink w:anchor="_Toc48625008" w:history="1">
                <w:r w:rsidRPr="00EB2357">
                  <w:rPr>
                    <w:rStyle w:val="Hyperlink"/>
                    <w:noProof/>
                    <w:lang w:val="fr-FR"/>
                  </w:rPr>
                  <w:t>3.</w:t>
                </w:r>
                <w:r>
                  <w:rPr>
                    <w:rFonts w:asciiTheme="minorHAnsi" w:eastAsiaTheme="minorEastAsia" w:hAnsiTheme="minorHAnsi"/>
                    <w:noProof/>
                    <w:sz w:val="22"/>
                  </w:rPr>
                  <w:tab/>
                </w:r>
                <w:r w:rsidRPr="00EB2357">
                  <w:rPr>
                    <w:rStyle w:val="Hyperlink"/>
                    <w:noProof/>
                    <w:lang w:val="fr-FR"/>
                  </w:rPr>
                  <w:t>Structure</w:t>
                </w:r>
                <w:r>
                  <w:rPr>
                    <w:noProof/>
                    <w:webHidden/>
                  </w:rPr>
                  <w:tab/>
                </w:r>
                <w:r>
                  <w:rPr>
                    <w:noProof/>
                    <w:webHidden/>
                  </w:rPr>
                  <w:fldChar w:fldCharType="begin"/>
                </w:r>
                <w:r>
                  <w:rPr>
                    <w:noProof/>
                    <w:webHidden/>
                  </w:rPr>
                  <w:instrText xml:space="preserve"> PAGEREF _Toc48625008 \h </w:instrText>
                </w:r>
                <w:r>
                  <w:rPr>
                    <w:noProof/>
                    <w:webHidden/>
                  </w:rPr>
                </w:r>
                <w:r>
                  <w:rPr>
                    <w:noProof/>
                    <w:webHidden/>
                  </w:rPr>
                  <w:fldChar w:fldCharType="separate"/>
                </w:r>
                <w:r>
                  <w:rPr>
                    <w:noProof/>
                    <w:webHidden/>
                  </w:rPr>
                  <w:t>3</w:t>
                </w:r>
                <w:r>
                  <w:rPr>
                    <w:noProof/>
                    <w:webHidden/>
                  </w:rPr>
                  <w:fldChar w:fldCharType="end"/>
                </w:r>
              </w:hyperlink>
            </w:p>
            <w:p w14:paraId="40047B25" w14:textId="23FAAE55" w:rsidR="00412B80" w:rsidRDefault="00412B80">
              <w:pPr>
                <w:pStyle w:val="TOC2"/>
                <w:tabs>
                  <w:tab w:val="left" w:pos="1100"/>
                  <w:tab w:val="right" w:leader="dot" w:pos="9350"/>
                </w:tabs>
                <w:rPr>
                  <w:rFonts w:asciiTheme="minorHAnsi" w:eastAsiaTheme="minorEastAsia" w:hAnsiTheme="minorHAnsi"/>
                  <w:noProof/>
                  <w:sz w:val="22"/>
                </w:rPr>
              </w:pPr>
              <w:hyperlink w:anchor="_Toc48625009" w:history="1">
                <w:r w:rsidRPr="00EB2357">
                  <w:rPr>
                    <w:rStyle w:val="Hyperlink"/>
                    <w:noProof/>
                    <w:lang w:val="fr-FR"/>
                  </w:rPr>
                  <w:t>3.1.</w:t>
                </w:r>
                <w:r>
                  <w:rPr>
                    <w:rFonts w:asciiTheme="minorHAnsi" w:eastAsiaTheme="minorEastAsia" w:hAnsiTheme="minorHAnsi"/>
                    <w:noProof/>
                    <w:sz w:val="22"/>
                  </w:rPr>
                  <w:tab/>
                </w:r>
                <w:r w:rsidRPr="00EB2357">
                  <w:rPr>
                    <w:rStyle w:val="Hyperlink"/>
                    <w:noProof/>
                    <w:lang w:val="fr-FR"/>
                  </w:rPr>
                  <w:t>Les Clients</w:t>
                </w:r>
                <w:r>
                  <w:rPr>
                    <w:noProof/>
                    <w:webHidden/>
                  </w:rPr>
                  <w:tab/>
                </w:r>
                <w:r>
                  <w:rPr>
                    <w:noProof/>
                    <w:webHidden/>
                  </w:rPr>
                  <w:fldChar w:fldCharType="begin"/>
                </w:r>
                <w:r>
                  <w:rPr>
                    <w:noProof/>
                    <w:webHidden/>
                  </w:rPr>
                  <w:instrText xml:space="preserve"> PAGEREF _Toc48625009 \h </w:instrText>
                </w:r>
                <w:r>
                  <w:rPr>
                    <w:noProof/>
                    <w:webHidden/>
                  </w:rPr>
                </w:r>
                <w:r>
                  <w:rPr>
                    <w:noProof/>
                    <w:webHidden/>
                  </w:rPr>
                  <w:fldChar w:fldCharType="separate"/>
                </w:r>
                <w:r>
                  <w:rPr>
                    <w:noProof/>
                    <w:webHidden/>
                  </w:rPr>
                  <w:t>3</w:t>
                </w:r>
                <w:r>
                  <w:rPr>
                    <w:noProof/>
                    <w:webHidden/>
                  </w:rPr>
                  <w:fldChar w:fldCharType="end"/>
                </w:r>
              </w:hyperlink>
            </w:p>
            <w:p w14:paraId="06F52285" w14:textId="35A6C573" w:rsidR="00412B80" w:rsidRDefault="00412B80">
              <w:pPr>
                <w:pStyle w:val="TOC2"/>
                <w:tabs>
                  <w:tab w:val="left" w:pos="1100"/>
                  <w:tab w:val="right" w:leader="dot" w:pos="9350"/>
                </w:tabs>
                <w:rPr>
                  <w:rFonts w:asciiTheme="minorHAnsi" w:eastAsiaTheme="minorEastAsia" w:hAnsiTheme="minorHAnsi"/>
                  <w:noProof/>
                  <w:sz w:val="22"/>
                </w:rPr>
              </w:pPr>
              <w:hyperlink w:anchor="_Toc48625010" w:history="1">
                <w:r w:rsidRPr="00EB2357">
                  <w:rPr>
                    <w:rStyle w:val="Hyperlink"/>
                    <w:noProof/>
                    <w:lang w:val="fr-FR"/>
                  </w:rPr>
                  <w:t>3.2.</w:t>
                </w:r>
                <w:r>
                  <w:rPr>
                    <w:rFonts w:asciiTheme="minorHAnsi" w:eastAsiaTheme="minorEastAsia" w:hAnsiTheme="minorHAnsi"/>
                    <w:noProof/>
                    <w:sz w:val="22"/>
                  </w:rPr>
                  <w:tab/>
                </w:r>
                <w:r w:rsidRPr="00EB2357">
                  <w:rPr>
                    <w:rStyle w:val="Hyperlink"/>
                    <w:noProof/>
                    <w:lang w:val="fr-FR"/>
                  </w:rPr>
                  <w:t>Les Serveurs</w:t>
                </w:r>
                <w:r>
                  <w:rPr>
                    <w:noProof/>
                    <w:webHidden/>
                  </w:rPr>
                  <w:tab/>
                </w:r>
                <w:r>
                  <w:rPr>
                    <w:noProof/>
                    <w:webHidden/>
                  </w:rPr>
                  <w:fldChar w:fldCharType="begin"/>
                </w:r>
                <w:r>
                  <w:rPr>
                    <w:noProof/>
                    <w:webHidden/>
                  </w:rPr>
                  <w:instrText xml:space="preserve"> PAGEREF _Toc48625010 \h </w:instrText>
                </w:r>
                <w:r>
                  <w:rPr>
                    <w:noProof/>
                    <w:webHidden/>
                  </w:rPr>
                </w:r>
                <w:r>
                  <w:rPr>
                    <w:noProof/>
                    <w:webHidden/>
                  </w:rPr>
                  <w:fldChar w:fldCharType="separate"/>
                </w:r>
                <w:r>
                  <w:rPr>
                    <w:noProof/>
                    <w:webHidden/>
                  </w:rPr>
                  <w:t>5</w:t>
                </w:r>
                <w:r>
                  <w:rPr>
                    <w:noProof/>
                    <w:webHidden/>
                  </w:rPr>
                  <w:fldChar w:fldCharType="end"/>
                </w:r>
              </w:hyperlink>
            </w:p>
            <w:p w14:paraId="053A0743" w14:textId="0AF1001F" w:rsidR="00412B80" w:rsidRDefault="00412B80">
              <w:pPr>
                <w:pStyle w:val="TOC3"/>
                <w:tabs>
                  <w:tab w:val="left" w:pos="1540"/>
                  <w:tab w:val="right" w:leader="dot" w:pos="9350"/>
                </w:tabs>
                <w:rPr>
                  <w:rFonts w:asciiTheme="minorHAnsi" w:eastAsiaTheme="minorEastAsia" w:hAnsiTheme="minorHAnsi"/>
                  <w:noProof/>
                  <w:sz w:val="22"/>
                </w:rPr>
              </w:pPr>
              <w:hyperlink w:anchor="_Toc48625011" w:history="1">
                <w:r w:rsidRPr="00EB2357">
                  <w:rPr>
                    <w:rStyle w:val="Hyperlink"/>
                    <w:noProof/>
                    <w:lang w:val="fr-FR"/>
                  </w:rPr>
                  <w:t>3.2.1.</w:t>
                </w:r>
                <w:r>
                  <w:rPr>
                    <w:rFonts w:asciiTheme="minorHAnsi" w:eastAsiaTheme="minorEastAsia" w:hAnsiTheme="minorHAnsi"/>
                    <w:noProof/>
                    <w:sz w:val="22"/>
                  </w:rPr>
                  <w:tab/>
                </w:r>
                <w:r w:rsidRPr="00EB2357">
                  <w:rPr>
                    <w:rStyle w:val="Hyperlink"/>
                    <w:noProof/>
                    <w:lang w:val="fr-FR"/>
                  </w:rPr>
                  <w:t>TCSMP Client Handler</w:t>
                </w:r>
                <w:r>
                  <w:rPr>
                    <w:noProof/>
                    <w:webHidden/>
                  </w:rPr>
                  <w:tab/>
                </w:r>
                <w:r>
                  <w:rPr>
                    <w:noProof/>
                    <w:webHidden/>
                  </w:rPr>
                  <w:fldChar w:fldCharType="begin"/>
                </w:r>
                <w:r>
                  <w:rPr>
                    <w:noProof/>
                    <w:webHidden/>
                  </w:rPr>
                  <w:instrText xml:space="preserve"> PAGEREF _Toc48625011 \h </w:instrText>
                </w:r>
                <w:r>
                  <w:rPr>
                    <w:noProof/>
                    <w:webHidden/>
                  </w:rPr>
                </w:r>
                <w:r>
                  <w:rPr>
                    <w:noProof/>
                    <w:webHidden/>
                  </w:rPr>
                  <w:fldChar w:fldCharType="separate"/>
                </w:r>
                <w:r>
                  <w:rPr>
                    <w:noProof/>
                    <w:webHidden/>
                  </w:rPr>
                  <w:t>5</w:t>
                </w:r>
                <w:r>
                  <w:rPr>
                    <w:noProof/>
                    <w:webHidden/>
                  </w:rPr>
                  <w:fldChar w:fldCharType="end"/>
                </w:r>
              </w:hyperlink>
            </w:p>
            <w:p w14:paraId="1E3538A2" w14:textId="0FA2159B" w:rsidR="00412B80" w:rsidRDefault="00412B80">
              <w:pPr>
                <w:pStyle w:val="TOC3"/>
                <w:tabs>
                  <w:tab w:val="left" w:pos="1540"/>
                  <w:tab w:val="right" w:leader="dot" w:pos="9350"/>
                </w:tabs>
                <w:rPr>
                  <w:rFonts w:asciiTheme="minorHAnsi" w:eastAsiaTheme="minorEastAsia" w:hAnsiTheme="minorHAnsi"/>
                  <w:noProof/>
                  <w:sz w:val="22"/>
                </w:rPr>
              </w:pPr>
              <w:hyperlink w:anchor="_Toc48625012" w:history="1">
                <w:r w:rsidRPr="00EB2357">
                  <w:rPr>
                    <w:rStyle w:val="Hyperlink"/>
                    <w:noProof/>
                    <w:lang w:val="fr-FR"/>
                  </w:rPr>
                  <w:t>3.2.2.</w:t>
                </w:r>
                <w:r>
                  <w:rPr>
                    <w:rFonts w:asciiTheme="minorHAnsi" w:eastAsiaTheme="minorEastAsia" w:hAnsiTheme="minorHAnsi"/>
                    <w:noProof/>
                    <w:sz w:val="22"/>
                  </w:rPr>
                  <w:tab/>
                </w:r>
                <w:r w:rsidRPr="00EB2357">
                  <w:rPr>
                    <w:rStyle w:val="Hyperlink"/>
                    <w:noProof/>
                    <w:lang w:val="fr-FR"/>
                  </w:rPr>
                  <w:t>TPOP Client Handler</w:t>
                </w:r>
                <w:r>
                  <w:rPr>
                    <w:noProof/>
                    <w:webHidden/>
                  </w:rPr>
                  <w:tab/>
                </w:r>
                <w:r>
                  <w:rPr>
                    <w:noProof/>
                    <w:webHidden/>
                  </w:rPr>
                  <w:fldChar w:fldCharType="begin"/>
                </w:r>
                <w:r>
                  <w:rPr>
                    <w:noProof/>
                    <w:webHidden/>
                  </w:rPr>
                  <w:instrText xml:space="preserve"> PAGEREF _Toc48625012 \h </w:instrText>
                </w:r>
                <w:r>
                  <w:rPr>
                    <w:noProof/>
                    <w:webHidden/>
                  </w:rPr>
                </w:r>
                <w:r>
                  <w:rPr>
                    <w:noProof/>
                    <w:webHidden/>
                  </w:rPr>
                  <w:fldChar w:fldCharType="separate"/>
                </w:r>
                <w:r>
                  <w:rPr>
                    <w:noProof/>
                    <w:webHidden/>
                  </w:rPr>
                  <w:t>5</w:t>
                </w:r>
                <w:r>
                  <w:rPr>
                    <w:noProof/>
                    <w:webHidden/>
                  </w:rPr>
                  <w:fldChar w:fldCharType="end"/>
                </w:r>
              </w:hyperlink>
            </w:p>
            <w:p w14:paraId="585AD5C0" w14:textId="7ACA6787" w:rsidR="00C9464B" w:rsidRPr="000A17B1" w:rsidRDefault="00C9464B">
              <w:pPr>
                <w:rPr>
                  <w:lang w:val="fr-FR"/>
                </w:rPr>
              </w:pPr>
              <w:r w:rsidRPr="000A17B1">
                <w:rPr>
                  <w:b/>
                  <w:bCs/>
                  <w:noProof/>
                  <w:lang w:val="fr-FR"/>
                </w:rPr>
                <w:fldChar w:fldCharType="end"/>
              </w:r>
            </w:p>
          </w:sdtContent>
        </w:sdt>
        <w:p w14:paraId="609AEDB8" w14:textId="2516044A" w:rsidR="00166845" w:rsidRPr="000A17B1" w:rsidRDefault="00166845">
          <w:pPr>
            <w:rPr>
              <w:color w:val="8496B0" w:themeColor="text2" w:themeTint="99"/>
              <w:spacing w:val="60"/>
              <w:sz w:val="24"/>
              <w:szCs w:val="24"/>
              <w:lang w:val="fr-FR"/>
            </w:rPr>
          </w:pPr>
          <w:r w:rsidRPr="000A17B1">
            <w:rPr>
              <w:color w:val="8496B0" w:themeColor="text2" w:themeTint="99"/>
              <w:spacing w:val="60"/>
              <w:sz w:val="24"/>
              <w:szCs w:val="24"/>
              <w:lang w:val="fr-FR"/>
            </w:rPr>
            <w:br w:type="page"/>
          </w:r>
        </w:p>
        <w:p w14:paraId="0D41A80F" w14:textId="77777777" w:rsidR="00166845" w:rsidRPr="000A17B1" w:rsidRDefault="00166845" w:rsidP="00166845">
          <w:pPr>
            <w:rPr>
              <w:color w:val="8496B0" w:themeColor="text2" w:themeTint="99"/>
              <w:spacing w:val="60"/>
              <w:sz w:val="24"/>
              <w:szCs w:val="24"/>
              <w:lang w:val="fr-FR"/>
            </w:rPr>
          </w:pPr>
        </w:p>
        <w:p w14:paraId="1EC21810" w14:textId="60A05850" w:rsidR="00166845" w:rsidRPr="000A17B1" w:rsidRDefault="00166845" w:rsidP="00166845">
          <w:pPr>
            <w:rPr>
              <w:color w:val="8496B0" w:themeColor="text2" w:themeTint="99"/>
              <w:spacing w:val="60"/>
              <w:sz w:val="24"/>
              <w:szCs w:val="24"/>
              <w:lang w:val="fr-FR"/>
            </w:rPr>
          </w:pPr>
        </w:p>
        <w:p w14:paraId="1721D56A" w14:textId="0BC627DD" w:rsidR="00166845" w:rsidRPr="000A17B1" w:rsidRDefault="00B53754" w:rsidP="00166845">
          <w:pPr>
            <w:rPr>
              <w:color w:val="8496B0" w:themeColor="text2" w:themeTint="99"/>
              <w:spacing w:val="60"/>
              <w:sz w:val="24"/>
              <w:szCs w:val="24"/>
              <w:lang w:val="fr-FR"/>
            </w:rPr>
          </w:pPr>
        </w:p>
      </w:sdtContent>
    </w:sdt>
    <w:p w14:paraId="0F7AC816" w14:textId="00DAFF5B" w:rsidR="007B6454" w:rsidRPr="000A17B1" w:rsidRDefault="00166845" w:rsidP="00A451F6">
      <w:pPr>
        <w:pStyle w:val="Heading1"/>
        <w:numPr>
          <w:ilvl w:val="0"/>
          <w:numId w:val="8"/>
        </w:numPr>
        <w:rPr>
          <w:color w:val="auto"/>
          <w:lang w:val="fr-FR"/>
        </w:rPr>
      </w:pPr>
      <w:bookmarkStart w:id="5" w:name="_Toc48625006"/>
      <w:r w:rsidRPr="000A17B1">
        <w:rPr>
          <w:lang w:val="fr-FR"/>
        </w:rPr>
        <w:t>Introduction</w:t>
      </w:r>
      <w:bookmarkEnd w:id="5"/>
    </w:p>
    <w:p w14:paraId="2C2AAF59" w14:textId="723B9E1D" w:rsidR="00BB1427" w:rsidRPr="000A17B1" w:rsidRDefault="00BB1427" w:rsidP="00BB1427">
      <w:pPr>
        <w:rPr>
          <w:lang w:val="fr-FR"/>
        </w:rPr>
      </w:pPr>
      <w:r w:rsidRPr="000A17B1">
        <w:rPr>
          <w:lang w:val="fr-FR"/>
        </w:rPr>
        <w:t>L'objectif de ce projet est de définir un protocole, et sa RFC associée, qui permettrait de limiter l'envoie de mails indésirables. Pour cela on fait payer un coût à l'envoie du mail, le prix à payer est du temps CPU. L'expéditeur du mail doit résoudre un "puzzles" envoyés par le serveur de destination et lui renvoyer</w:t>
      </w:r>
      <w:r w:rsidRPr="000A17B1">
        <w:rPr>
          <w:lang w:val="fr-FR"/>
        </w:rPr>
        <w:t xml:space="preserve"> la bonne </w:t>
      </w:r>
      <w:r w:rsidR="005B70D8" w:rsidRPr="000A17B1">
        <w:rPr>
          <w:lang w:val="fr-FR"/>
        </w:rPr>
        <w:t>réponse pour</w:t>
      </w:r>
      <w:r w:rsidRPr="000A17B1">
        <w:rPr>
          <w:lang w:val="fr-FR"/>
        </w:rPr>
        <w:t xml:space="preserve"> avoir le droit de transmettre son email. La résolution d'un puzzle doit prendre quelques secondes par courrier électronique. Ainsi pour l'utilisateur courant, cela est transparent. Mais par contre cela pénalise très fortement un envoi massif de mails.</w:t>
      </w:r>
    </w:p>
    <w:p w14:paraId="11FE7A66" w14:textId="42703333" w:rsidR="00A2325E" w:rsidRPr="000A17B1" w:rsidRDefault="00BB1427" w:rsidP="00BB1427">
      <w:pPr>
        <w:rPr>
          <w:lang w:val="fr-FR"/>
        </w:rPr>
      </w:pPr>
      <w:r w:rsidRPr="000A17B1">
        <w:rPr>
          <w:lang w:val="fr-FR"/>
        </w:rPr>
        <w:t>L'implantation de ce protocole est codée en java.</w:t>
      </w:r>
    </w:p>
    <w:p w14:paraId="6508D1E3" w14:textId="742DB55E" w:rsidR="00A2325E" w:rsidRPr="000A17B1" w:rsidRDefault="005B70D8" w:rsidP="00A451F6">
      <w:pPr>
        <w:pStyle w:val="Heading1"/>
        <w:numPr>
          <w:ilvl w:val="0"/>
          <w:numId w:val="8"/>
        </w:numPr>
        <w:rPr>
          <w:lang w:val="fr-FR"/>
        </w:rPr>
      </w:pPr>
      <w:bookmarkStart w:id="6" w:name="_Toc48625007"/>
      <w:r w:rsidRPr="000A17B1">
        <w:rPr>
          <w:lang w:val="fr-FR"/>
        </w:rPr>
        <w:t>Conception</w:t>
      </w:r>
      <w:bookmarkEnd w:id="6"/>
    </w:p>
    <w:p w14:paraId="27ADBBA9" w14:textId="6A95231F" w:rsidR="005B70D8" w:rsidRPr="000A17B1" w:rsidRDefault="005B70D8" w:rsidP="005B70D8">
      <w:pPr>
        <w:rPr>
          <w:lang w:val="fr-FR"/>
        </w:rPr>
      </w:pPr>
      <w:r w:rsidRPr="000A17B1">
        <w:rPr>
          <w:lang w:val="fr-FR"/>
        </w:rPr>
        <w:t>Nous avons choisi de faire une extension</w:t>
      </w:r>
      <w:r w:rsidRPr="000A17B1">
        <w:rPr>
          <w:lang w:val="fr-FR"/>
        </w:rPr>
        <w:t xml:space="preserve"> similaire</w:t>
      </w:r>
      <w:r w:rsidRPr="000A17B1">
        <w:rPr>
          <w:lang w:val="fr-FR"/>
        </w:rPr>
        <w:t xml:space="preserve"> de la </w:t>
      </w:r>
      <w:hyperlink r:id="rId11" w:history="1">
        <w:r w:rsidRPr="000A17B1">
          <w:rPr>
            <w:rStyle w:val="Hyperlink"/>
            <w:lang w:val="fr-FR"/>
          </w:rPr>
          <w:t>RFC 5321</w:t>
        </w:r>
      </w:hyperlink>
      <w:r w:rsidRPr="000A17B1">
        <w:rPr>
          <w:lang w:val="fr-FR"/>
        </w:rPr>
        <w:t xml:space="preserve"> pour le TCSMP et </w:t>
      </w:r>
      <w:r w:rsidRPr="000A17B1">
        <w:rPr>
          <w:lang w:val="fr-FR"/>
        </w:rPr>
        <w:t>une extension similaire de la</w:t>
      </w:r>
      <w:r w:rsidRPr="000A17B1">
        <w:rPr>
          <w:lang w:val="fr-FR"/>
        </w:rPr>
        <w:t xml:space="preserve"> </w:t>
      </w:r>
      <w:hyperlink r:id="rId12" w:history="1">
        <w:r w:rsidRPr="000A17B1">
          <w:rPr>
            <w:rStyle w:val="Hyperlink"/>
            <w:lang w:val="fr-FR"/>
          </w:rPr>
          <w:t xml:space="preserve">RFC </w:t>
        </w:r>
        <w:r w:rsidRPr="000A17B1">
          <w:rPr>
            <w:rStyle w:val="Hyperlink"/>
            <w:lang w:val="fr-FR"/>
          </w:rPr>
          <w:t>1081</w:t>
        </w:r>
      </w:hyperlink>
      <w:r w:rsidRPr="000A17B1">
        <w:rPr>
          <w:lang w:val="fr-FR"/>
        </w:rPr>
        <w:t xml:space="preserve"> plutôt qu'un protocole indépendant car notre protocole est très proche de SMTP</w:t>
      </w:r>
      <w:r w:rsidRPr="000A17B1">
        <w:rPr>
          <w:lang w:val="fr-FR"/>
        </w:rPr>
        <w:t xml:space="preserve"> et POP3.</w:t>
      </w:r>
    </w:p>
    <w:p w14:paraId="53B40E9A" w14:textId="3D60535B" w:rsidR="005B70D8" w:rsidRPr="000A17B1" w:rsidRDefault="005B70D8" w:rsidP="005B70D8">
      <w:pPr>
        <w:rPr>
          <w:lang w:val="fr-FR"/>
        </w:rPr>
      </w:pPr>
      <w:r w:rsidRPr="000A17B1">
        <w:rPr>
          <w:lang w:val="fr-FR"/>
        </w:rPr>
        <w:t>Il s'agit alors de payer des frais à l'expéditeur de l'e-mail. Pour ce faire, il est logique de disposer d 'une solution qui ne coûte que du temps au client et non au serveur. C'est pourquoi les puzzles sont intéressants.</w:t>
      </w:r>
    </w:p>
    <w:p w14:paraId="7B5D64C7" w14:textId="6EF406C1" w:rsidR="00297941" w:rsidRPr="000A17B1" w:rsidRDefault="005B70D8" w:rsidP="00A451F6">
      <w:pPr>
        <w:rPr>
          <w:lang w:val="fr-FR"/>
        </w:rPr>
      </w:pPr>
      <w:r w:rsidRPr="000A17B1">
        <w:rPr>
          <w:lang w:val="fr-FR"/>
        </w:rPr>
        <w:t xml:space="preserve">Le puzzle utilisé dans notre code est </w:t>
      </w:r>
      <w:r w:rsidR="00155CA7" w:rsidRPr="000A17B1">
        <w:rPr>
          <w:lang w:val="fr-FR"/>
        </w:rPr>
        <w:t>un puzzle simple</w:t>
      </w:r>
      <w:r w:rsidRPr="000A17B1">
        <w:rPr>
          <w:lang w:val="fr-FR"/>
        </w:rPr>
        <w:t xml:space="preserve"> </w:t>
      </w:r>
      <w:r w:rsidR="00155CA7" w:rsidRPr="000A17B1">
        <w:rPr>
          <w:lang w:val="fr-FR"/>
        </w:rPr>
        <w:t>qui consiste des lettres</w:t>
      </w:r>
      <w:r w:rsidR="00155CA7" w:rsidRPr="000A17B1">
        <w:rPr>
          <w:lang w:val="fr-FR"/>
        </w:rPr>
        <w:t xml:space="preserve"> d’alphabet </w:t>
      </w:r>
      <w:r w:rsidR="00155CA7" w:rsidRPr="000A17B1">
        <w:rPr>
          <w:lang w:val="fr-FR"/>
        </w:rPr>
        <w:t xml:space="preserve">arranger </w:t>
      </w:r>
      <w:r w:rsidR="00155CA7" w:rsidRPr="000A17B1">
        <w:rPr>
          <w:lang w:val="fr-FR"/>
        </w:rPr>
        <w:t>aléatoirement et</w:t>
      </w:r>
      <w:r w:rsidR="00155CA7" w:rsidRPr="000A17B1">
        <w:rPr>
          <w:lang w:val="fr-FR"/>
        </w:rPr>
        <w:t xml:space="preserve"> vous devez les trier </w:t>
      </w:r>
      <w:r w:rsidR="00155CA7" w:rsidRPr="000A17B1">
        <w:rPr>
          <w:lang w:val="fr-FR"/>
        </w:rPr>
        <w:t>alphabétiquement. (Le puzzle devrait être un puzzle d’éternité</w:t>
      </w:r>
      <w:r w:rsidR="00155CA7" w:rsidRPr="000A17B1">
        <w:rPr>
          <w:lang w:val="fr-FR"/>
        </w:rPr>
        <w:t>,</w:t>
      </w:r>
      <w:r w:rsidR="00155CA7" w:rsidRPr="000A17B1">
        <w:rPr>
          <w:lang w:val="fr-FR"/>
        </w:rPr>
        <w:t xml:space="preserve"> mais j’ai plus le temps pour les compléter).</w:t>
      </w:r>
    </w:p>
    <w:p w14:paraId="02305D34" w14:textId="22C4BE23" w:rsidR="008F544F" w:rsidRPr="000A17B1" w:rsidRDefault="00155CA7" w:rsidP="00A451F6">
      <w:pPr>
        <w:pStyle w:val="Heading1"/>
        <w:numPr>
          <w:ilvl w:val="0"/>
          <w:numId w:val="8"/>
        </w:numPr>
        <w:rPr>
          <w:lang w:val="fr-FR"/>
        </w:rPr>
      </w:pPr>
      <w:bookmarkStart w:id="7" w:name="_Toc48625008"/>
      <w:r w:rsidRPr="000A17B1">
        <w:rPr>
          <w:lang w:val="fr-FR"/>
        </w:rPr>
        <w:t>Structure</w:t>
      </w:r>
      <w:bookmarkEnd w:id="7"/>
    </w:p>
    <w:p w14:paraId="627D806D" w14:textId="64B29C2F" w:rsidR="008F544F" w:rsidRPr="000A17B1" w:rsidRDefault="00155CA7" w:rsidP="008F544F">
      <w:pPr>
        <w:rPr>
          <w:lang w:val="fr-FR"/>
        </w:rPr>
      </w:pPr>
      <w:r w:rsidRPr="000A17B1">
        <w:rPr>
          <w:lang w:val="fr-FR"/>
        </w:rPr>
        <w:t xml:space="preserve">Notre Structure consiste de 2 partie principale </w:t>
      </w:r>
      <w:r w:rsidR="00297941" w:rsidRPr="000A17B1">
        <w:rPr>
          <w:lang w:val="fr-FR"/>
        </w:rPr>
        <w:t>les serveurs</w:t>
      </w:r>
      <w:r w:rsidRPr="000A17B1">
        <w:rPr>
          <w:lang w:val="fr-FR"/>
        </w:rPr>
        <w:t xml:space="preserve"> et les clients.</w:t>
      </w:r>
    </w:p>
    <w:p w14:paraId="331E9C9A" w14:textId="73FC260B" w:rsidR="00A451F6" w:rsidRPr="000A17B1" w:rsidRDefault="00A451F6" w:rsidP="00A451F6">
      <w:pPr>
        <w:pStyle w:val="Heading2"/>
        <w:numPr>
          <w:ilvl w:val="1"/>
          <w:numId w:val="8"/>
        </w:numPr>
        <w:rPr>
          <w:lang w:val="fr-FR"/>
        </w:rPr>
      </w:pPr>
      <w:bookmarkStart w:id="8" w:name="_Toc48625009"/>
      <w:r w:rsidRPr="000A17B1">
        <w:rPr>
          <w:lang w:val="fr-FR"/>
        </w:rPr>
        <w:t>Les Clients</w:t>
      </w:r>
      <w:bookmarkEnd w:id="8"/>
    </w:p>
    <w:p w14:paraId="6734C07E" w14:textId="3EA2CF77" w:rsidR="00A451F6" w:rsidRPr="000A17B1" w:rsidRDefault="00A451F6" w:rsidP="00A451F6">
      <w:pPr>
        <w:rPr>
          <w:lang w:val="fr-FR"/>
        </w:rPr>
      </w:pPr>
      <w:r w:rsidRPr="000A17B1">
        <w:rPr>
          <w:lang w:val="fr-FR"/>
        </w:rPr>
        <w:t>Notre protocole TCSMP est une extension du protocole SMTP.</w:t>
      </w:r>
    </w:p>
    <w:p w14:paraId="4A5854CC" w14:textId="7E267163" w:rsidR="00A451F6" w:rsidRPr="000A17B1" w:rsidRDefault="00A451F6" w:rsidP="001E1DC5">
      <w:pPr>
        <w:rPr>
          <w:lang w:val="fr-FR"/>
        </w:rPr>
      </w:pPr>
      <w:r w:rsidRPr="000A17B1">
        <w:rPr>
          <w:lang w:val="fr-FR"/>
        </w:rPr>
        <w:t>C</w:t>
      </w:r>
      <w:r w:rsidRPr="000A17B1">
        <w:rPr>
          <w:lang w:val="fr-FR"/>
        </w:rPr>
        <w:t>hacun</w:t>
      </w:r>
      <w:r w:rsidRPr="000A17B1">
        <w:rPr>
          <w:lang w:val="fr-FR"/>
        </w:rPr>
        <w:t xml:space="preserve"> de ces 2 protocole a une Session </w:t>
      </w:r>
      <w:r w:rsidR="001E1DC5" w:rsidRPr="000A17B1">
        <w:rPr>
          <w:lang w:val="fr-FR"/>
        </w:rPr>
        <w:t>TCSMPSession.java (</w:t>
      </w:r>
      <w:r w:rsidRPr="000A17B1">
        <w:rPr>
          <w:lang w:val="fr-FR"/>
        </w:rPr>
        <w:t xml:space="preserve">respectivement </w:t>
      </w:r>
      <w:r w:rsidRPr="000A17B1">
        <w:rPr>
          <w:lang w:val="fr-FR"/>
        </w:rPr>
        <w:t>TPOP</w:t>
      </w:r>
      <w:r w:rsidRPr="000A17B1">
        <w:rPr>
          <w:lang w:val="fr-FR"/>
        </w:rPr>
        <w:t>Session</w:t>
      </w:r>
      <w:r w:rsidRPr="000A17B1">
        <w:rPr>
          <w:lang w:val="fr-FR"/>
        </w:rPr>
        <w:t>.java) qui contient tout le Command et Méthode nécessaire a effectué une connexion TCSMP (</w:t>
      </w:r>
      <w:r w:rsidRPr="000A17B1">
        <w:rPr>
          <w:lang w:val="fr-FR"/>
        </w:rPr>
        <w:t>respectivement TPOP)</w:t>
      </w:r>
      <w:r w:rsidRPr="000A17B1">
        <w:rPr>
          <w:lang w:val="fr-FR"/>
        </w:rPr>
        <w:t xml:space="preserve"> au serveur.</w:t>
      </w:r>
    </w:p>
    <w:p w14:paraId="23D8D04A" w14:textId="58B7B436" w:rsidR="001E1DC5" w:rsidRPr="000A17B1" w:rsidRDefault="001E1DC5" w:rsidP="001E1DC5">
      <w:pPr>
        <w:rPr>
          <w:lang w:val="fr-FR"/>
        </w:rPr>
      </w:pPr>
      <w:r w:rsidRPr="000A17B1">
        <w:rPr>
          <w:lang w:val="fr-FR"/>
        </w:rPr>
        <w:lastRenderedPageBreak/>
        <w:t xml:space="preserve">Voici les </w:t>
      </w:r>
      <w:r w:rsidRPr="000A17B1">
        <w:rPr>
          <w:lang w:val="fr-FR"/>
        </w:rPr>
        <w:t xml:space="preserve">états que nous avons mis en place pour respecter notre protocole pour faire la </w:t>
      </w:r>
      <w:r w:rsidRPr="000A17B1">
        <w:rPr>
          <w:lang w:val="fr-FR"/>
        </w:rPr>
        <w:t>connexion</w:t>
      </w:r>
      <w:r w:rsidRPr="000A17B1">
        <w:rPr>
          <w:lang w:val="fr-FR"/>
        </w:rPr>
        <w:t xml:space="preserve"> :</w:t>
      </w:r>
    </w:p>
    <w:p w14:paraId="1A897022" w14:textId="2406A1FF" w:rsidR="001E1DC5" w:rsidRPr="000A17B1" w:rsidRDefault="001E1DC5" w:rsidP="001E1DC5">
      <w:pPr>
        <w:pStyle w:val="ListParagraph"/>
        <w:numPr>
          <w:ilvl w:val="0"/>
          <w:numId w:val="9"/>
        </w:numPr>
        <w:rPr>
          <w:lang w:val="fr-FR"/>
        </w:rPr>
      </w:pPr>
      <w:r w:rsidRPr="000A17B1">
        <w:rPr>
          <w:lang w:val="fr-FR"/>
        </w:rPr>
        <w:t>Registration : Tout d’abord le client doit s’enregistrer dans la liste des utilisateurs dans le serveur alors il envoie le command &lt;</w:t>
      </w:r>
      <w:r w:rsidRPr="000A17B1">
        <w:rPr>
          <w:lang w:val="fr-FR"/>
        </w:rPr>
        <w:t>REG</w:t>
      </w:r>
      <w:r w:rsidRPr="000A17B1">
        <w:rPr>
          <w:lang w:val="fr-FR"/>
        </w:rPr>
        <w:t>&gt; et selon la réponse du serveur le client prend action.</w:t>
      </w:r>
    </w:p>
    <w:p w14:paraId="2A7B8153" w14:textId="1CAEE95B" w:rsidR="00DE7481" w:rsidRPr="000A17B1" w:rsidRDefault="001E1DC5" w:rsidP="00DE7481">
      <w:pPr>
        <w:pStyle w:val="ListParagraph"/>
        <w:numPr>
          <w:ilvl w:val="0"/>
          <w:numId w:val="9"/>
        </w:numPr>
        <w:rPr>
          <w:lang w:val="fr-FR"/>
        </w:rPr>
      </w:pPr>
      <w:r w:rsidRPr="000A17B1">
        <w:rPr>
          <w:lang w:val="fr-FR"/>
        </w:rPr>
        <w:t>Envoie d’un courrier : Chaque command envoyé au serveur et rencontrer par une réponse (réponse code + message du serveur) et selon la réponse le client détermine ce qu’il doit faire</w:t>
      </w:r>
      <w:r w:rsidR="00DE7481" w:rsidRPr="000A17B1">
        <w:rPr>
          <w:lang w:val="fr-FR"/>
        </w:rPr>
        <w:t xml:space="preserve"> (En d’une réponse positive le client continue l’échange de command avec le serveur, en cas d’une réponse négative le client throw une Exception)</w:t>
      </w:r>
      <w:r w:rsidRPr="000A17B1">
        <w:rPr>
          <w:lang w:val="fr-FR"/>
        </w:rPr>
        <w:t xml:space="preserve">. L’envoie du message est </w:t>
      </w:r>
      <w:r w:rsidR="00DE7481" w:rsidRPr="000A17B1">
        <w:rPr>
          <w:lang w:val="fr-FR"/>
        </w:rPr>
        <w:t>divisé</w:t>
      </w:r>
      <w:r w:rsidRPr="000A17B1">
        <w:rPr>
          <w:lang w:val="fr-FR"/>
        </w:rPr>
        <w:t xml:space="preserve"> en plusieurs command</w:t>
      </w:r>
      <w:r w:rsidR="00DE7481" w:rsidRPr="000A17B1">
        <w:rPr>
          <w:lang w:val="fr-FR"/>
        </w:rPr>
        <w:t xml:space="preserve"> : </w:t>
      </w:r>
    </w:p>
    <w:p w14:paraId="696CE424" w14:textId="7C7676D5" w:rsidR="00DE7481" w:rsidRPr="000A17B1" w:rsidRDefault="00DE7481" w:rsidP="00DE7481">
      <w:pPr>
        <w:pStyle w:val="ListParagraph"/>
        <w:numPr>
          <w:ilvl w:val="1"/>
          <w:numId w:val="9"/>
        </w:numPr>
        <w:rPr>
          <w:lang w:val="fr-FR"/>
        </w:rPr>
      </w:pPr>
      <w:r w:rsidRPr="000A17B1">
        <w:rPr>
          <w:lang w:val="fr-FR"/>
        </w:rPr>
        <w:t>Initialisions : Tout d’abord le client envoie &lt;TELO&gt; avec le domaine du serveur du client (ex : TELO BINIOU.com) et attend la réponse du serveur pour la vérifier.</w:t>
      </w:r>
    </w:p>
    <w:p w14:paraId="67B9D33F" w14:textId="3CB705AD" w:rsidR="00DE7481" w:rsidRPr="000A17B1" w:rsidRDefault="00DE7481" w:rsidP="00DE7481">
      <w:pPr>
        <w:pStyle w:val="ListParagraph"/>
        <w:numPr>
          <w:ilvl w:val="1"/>
          <w:numId w:val="9"/>
        </w:numPr>
        <w:rPr>
          <w:lang w:val="fr-FR"/>
        </w:rPr>
      </w:pPr>
      <w:r w:rsidRPr="000A17B1">
        <w:rPr>
          <w:lang w:val="fr-FR"/>
        </w:rPr>
        <w:t xml:space="preserve">Détermination </w:t>
      </w:r>
      <w:r w:rsidR="000A17B1" w:rsidRPr="000A17B1">
        <w:rPr>
          <w:lang w:val="fr-FR"/>
        </w:rPr>
        <w:t>d’expéditeur</w:t>
      </w:r>
      <w:r w:rsidRPr="000A17B1">
        <w:rPr>
          <w:lang w:val="fr-FR"/>
        </w:rPr>
        <w:t xml:space="preserve"> : </w:t>
      </w:r>
      <w:r w:rsidRPr="000A17B1">
        <w:rPr>
          <w:lang w:val="fr-FR"/>
        </w:rPr>
        <w:t>Cet éta</w:t>
      </w:r>
      <w:r w:rsidR="008A3BB5">
        <w:rPr>
          <w:lang w:val="fr-FR"/>
        </w:rPr>
        <w:t>pe</w:t>
      </w:r>
      <w:r w:rsidRPr="000A17B1">
        <w:rPr>
          <w:lang w:val="fr-FR"/>
        </w:rPr>
        <w:t xml:space="preserve"> s’occupe d’envo</w:t>
      </w:r>
      <w:r w:rsidR="000A17B1" w:rsidRPr="000A17B1">
        <w:rPr>
          <w:lang w:val="fr-FR"/>
        </w:rPr>
        <w:t xml:space="preserve">ie </w:t>
      </w:r>
      <w:r w:rsidR="000A17B1" w:rsidRPr="000A17B1">
        <w:rPr>
          <w:lang w:val="fr-FR"/>
        </w:rPr>
        <w:t>l’adresse de l’expéditeur</w:t>
      </w:r>
      <w:r w:rsidR="000A17B1" w:rsidRPr="000A17B1">
        <w:rPr>
          <w:lang w:val="fr-FR"/>
        </w:rPr>
        <w:t>. Le command utiliser à cette étape est &lt;</w:t>
      </w:r>
      <w:r w:rsidR="000A17B1" w:rsidRPr="000A17B1">
        <w:rPr>
          <w:sz w:val="22"/>
          <w:lang w:val="fr-FR"/>
        </w:rPr>
        <w:t>FROM</w:t>
      </w:r>
      <w:r w:rsidR="000A17B1" w:rsidRPr="000A17B1">
        <w:rPr>
          <w:sz w:val="22"/>
          <w:lang w:val="fr-FR"/>
        </w:rPr>
        <w:t>&gt;.</w:t>
      </w:r>
    </w:p>
    <w:p w14:paraId="66F46BEA" w14:textId="1D167489" w:rsidR="000A17B1" w:rsidRPr="000A17B1" w:rsidRDefault="000A17B1" w:rsidP="000A17B1">
      <w:pPr>
        <w:pStyle w:val="ListParagraph"/>
        <w:numPr>
          <w:ilvl w:val="1"/>
          <w:numId w:val="9"/>
        </w:numPr>
        <w:rPr>
          <w:lang w:val="fr-FR"/>
        </w:rPr>
      </w:pPr>
      <w:r w:rsidRPr="000A17B1">
        <w:rPr>
          <w:lang w:val="fr-FR"/>
        </w:rPr>
        <w:t>Détermination</w:t>
      </w:r>
      <w:r w:rsidRPr="000A17B1">
        <w:rPr>
          <w:lang w:val="fr-FR"/>
        </w:rPr>
        <w:t xml:space="preserve"> du </w:t>
      </w:r>
      <w:r w:rsidRPr="000A17B1">
        <w:rPr>
          <w:lang w:val="fr-FR"/>
        </w:rPr>
        <w:t>destinataire</w:t>
      </w:r>
      <w:r>
        <w:rPr>
          <w:lang w:val="fr-FR"/>
        </w:rPr>
        <w:t xml:space="preserve"> : </w:t>
      </w:r>
      <w:r w:rsidRPr="000A17B1">
        <w:rPr>
          <w:lang w:val="fr-FR"/>
        </w:rPr>
        <w:t>Cet éta</w:t>
      </w:r>
      <w:r w:rsidR="008A3BB5">
        <w:rPr>
          <w:lang w:val="fr-FR"/>
        </w:rPr>
        <w:t>pe</w:t>
      </w:r>
      <w:r w:rsidRPr="000A17B1">
        <w:rPr>
          <w:lang w:val="fr-FR"/>
        </w:rPr>
        <w:t xml:space="preserve"> s’occupe d’envoie l’adresse d</w:t>
      </w:r>
      <w:r>
        <w:rPr>
          <w:lang w:val="fr-FR"/>
        </w:rPr>
        <w:t>u</w:t>
      </w:r>
      <w:r w:rsidRPr="000A17B1">
        <w:rPr>
          <w:lang w:val="fr-FR"/>
        </w:rPr>
        <w:t xml:space="preserve"> </w:t>
      </w:r>
      <w:r w:rsidRPr="000A17B1">
        <w:rPr>
          <w:lang w:val="fr-FR"/>
        </w:rPr>
        <w:t>destinataire</w:t>
      </w:r>
      <w:r>
        <w:rPr>
          <w:lang w:val="fr-FR"/>
        </w:rPr>
        <w:t>.</w:t>
      </w:r>
      <w:r w:rsidRPr="000A17B1">
        <w:rPr>
          <w:lang w:val="fr-FR"/>
        </w:rPr>
        <w:t xml:space="preserve"> Le command utiliser à cette étape est &lt;</w:t>
      </w:r>
      <w:r w:rsidRPr="000A17B1">
        <w:rPr>
          <w:sz w:val="22"/>
          <w:lang w:val="fr-FR"/>
        </w:rPr>
        <w:t>RCPT&gt;.</w:t>
      </w:r>
    </w:p>
    <w:p w14:paraId="05A36652" w14:textId="48753BFF" w:rsidR="000A17B1" w:rsidRDefault="000A17B1" w:rsidP="00DE7481">
      <w:pPr>
        <w:pStyle w:val="ListParagraph"/>
        <w:numPr>
          <w:ilvl w:val="1"/>
          <w:numId w:val="9"/>
        </w:numPr>
        <w:rPr>
          <w:lang w:val="fr-FR"/>
        </w:rPr>
      </w:pPr>
      <w:r>
        <w:rPr>
          <w:lang w:val="fr-FR"/>
        </w:rPr>
        <w:t xml:space="preserve">Demande du puzzle : </w:t>
      </w:r>
      <w:r w:rsidRPr="000A17B1">
        <w:rPr>
          <w:lang w:val="fr-FR"/>
        </w:rPr>
        <w:t>Cet éta</w:t>
      </w:r>
      <w:r w:rsidR="008A3BB5">
        <w:rPr>
          <w:lang w:val="fr-FR"/>
        </w:rPr>
        <w:t>pe</w:t>
      </w:r>
      <w:r w:rsidRPr="000A17B1">
        <w:rPr>
          <w:lang w:val="fr-FR"/>
        </w:rPr>
        <w:t xml:space="preserve"> s’occupe d’envoie</w:t>
      </w:r>
      <w:r>
        <w:rPr>
          <w:lang w:val="fr-FR"/>
        </w:rPr>
        <w:t xml:space="preserve"> le demande d’un puzzle</w:t>
      </w:r>
      <w:r w:rsidRPr="000A17B1">
        <w:rPr>
          <w:lang w:val="fr-FR"/>
        </w:rPr>
        <w:t>. Le command utiliser à cette étape est &lt;</w:t>
      </w:r>
      <w:r w:rsidRPr="000A17B1">
        <w:rPr>
          <w:sz w:val="22"/>
          <w:lang w:val="fr-FR"/>
        </w:rPr>
        <w:t>APZL&gt;.</w:t>
      </w:r>
    </w:p>
    <w:p w14:paraId="4CE2840D" w14:textId="718A0E43" w:rsidR="000A17B1" w:rsidRDefault="000A17B1" w:rsidP="000A17B1">
      <w:pPr>
        <w:pStyle w:val="ListParagraph"/>
        <w:numPr>
          <w:ilvl w:val="1"/>
          <w:numId w:val="9"/>
        </w:numPr>
        <w:rPr>
          <w:lang w:val="fr-FR"/>
        </w:rPr>
      </w:pPr>
      <w:r>
        <w:rPr>
          <w:lang w:val="fr-FR"/>
        </w:rPr>
        <w:t>Envoie la solution du puzzle :</w:t>
      </w:r>
      <w:r>
        <w:rPr>
          <w:lang w:val="fr-FR"/>
        </w:rPr>
        <w:t xml:space="preserve"> </w:t>
      </w:r>
      <w:r w:rsidRPr="000A17B1">
        <w:rPr>
          <w:lang w:val="fr-FR"/>
        </w:rPr>
        <w:t xml:space="preserve">Cet </w:t>
      </w:r>
      <w:r w:rsidR="008A3BB5" w:rsidRPr="000A17B1">
        <w:rPr>
          <w:lang w:val="fr-FR"/>
        </w:rPr>
        <w:t>éta</w:t>
      </w:r>
      <w:r w:rsidR="008A3BB5">
        <w:rPr>
          <w:lang w:val="fr-FR"/>
        </w:rPr>
        <w:t>pe</w:t>
      </w:r>
      <w:r w:rsidRPr="000A17B1">
        <w:rPr>
          <w:lang w:val="fr-FR"/>
        </w:rPr>
        <w:t xml:space="preserve"> s’occupe d’envoie</w:t>
      </w:r>
      <w:r>
        <w:rPr>
          <w:lang w:val="fr-FR"/>
        </w:rPr>
        <w:t xml:space="preserve"> l</w:t>
      </w:r>
      <w:r>
        <w:rPr>
          <w:lang w:val="fr-FR"/>
        </w:rPr>
        <w:t xml:space="preserve">a solution </w:t>
      </w:r>
      <w:r>
        <w:rPr>
          <w:lang w:val="fr-FR"/>
        </w:rPr>
        <w:t>d</w:t>
      </w:r>
      <w:r>
        <w:rPr>
          <w:lang w:val="fr-FR"/>
        </w:rPr>
        <w:t>u</w:t>
      </w:r>
      <w:r>
        <w:rPr>
          <w:lang w:val="fr-FR"/>
        </w:rPr>
        <w:t xml:space="preserve"> puzzle</w:t>
      </w:r>
      <w:r>
        <w:rPr>
          <w:lang w:val="fr-FR"/>
        </w:rPr>
        <w:t xml:space="preserve"> reçu</w:t>
      </w:r>
      <w:r w:rsidRPr="000A17B1">
        <w:rPr>
          <w:lang w:val="fr-FR"/>
        </w:rPr>
        <w:t>. Le command utiliser à cette étape est &lt;</w:t>
      </w:r>
      <w:r>
        <w:rPr>
          <w:sz w:val="22"/>
          <w:lang w:val="fr-FR"/>
        </w:rPr>
        <w:t>PKEY</w:t>
      </w:r>
      <w:r w:rsidRPr="000A17B1">
        <w:rPr>
          <w:sz w:val="22"/>
          <w:lang w:val="fr-FR"/>
        </w:rPr>
        <w:t>&gt;.</w:t>
      </w:r>
    </w:p>
    <w:p w14:paraId="33E49159" w14:textId="5740C630" w:rsidR="000A17B1" w:rsidRPr="00A23DE8" w:rsidRDefault="000A17B1" w:rsidP="00DE7481">
      <w:pPr>
        <w:pStyle w:val="ListParagraph"/>
        <w:numPr>
          <w:ilvl w:val="1"/>
          <w:numId w:val="9"/>
        </w:numPr>
        <w:rPr>
          <w:lang w:val="fr-FR"/>
        </w:rPr>
      </w:pPr>
      <w:r>
        <w:rPr>
          <w:lang w:val="fr-FR"/>
        </w:rPr>
        <w:t xml:space="preserve">Envoie du message : </w:t>
      </w:r>
      <w:r w:rsidRPr="000A17B1">
        <w:rPr>
          <w:lang w:val="fr-FR"/>
        </w:rPr>
        <w:t xml:space="preserve">Cet </w:t>
      </w:r>
      <w:r w:rsidR="008A3BB5" w:rsidRPr="000A17B1">
        <w:rPr>
          <w:lang w:val="fr-FR"/>
        </w:rPr>
        <w:t>éta</w:t>
      </w:r>
      <w:r w:rsidR="008A3BB5">
        <w:rPr>
          <w:lang w:val="fr-FR"/>
        </w:rPr>
        <w:t>pe</w:t>
      </w:r>
      <w:r w:rsidRPr="000A17B1">
        <w:rPr>
          <w:lang w:val="fr-FR"/>
        </w:rPr>
        <w:t xml:space="preserve"> s’occupe d’envoie</w:t>
      </w:r>
      <w:r>
        <w:rPr>
          <w:lang w:val="fr-FR"/>
        </w:rPr>
        <w:t xml:space="preserve"> le message (Headers + Sujet + Message)</w:t>
      </w:r>
      <w:r w:rsidRPr="000A17B1">
        <w:rPr>
          <w:lang w:val="fr-FR"/>
        </w:rPr>
        <w:t>. Le command utiliser à cette étape est &lt;</w:t>
      </w:r>
      <w:r>
        <w:rPr>
          <w:sz w:val="22"/>
          <w:lang w:val="fr-FR"/>
        </w:rPr>
        <w:t>MAIL</w:t>
      </w:r>
      <w:r w:rsidRPr="000A17B1">
        <w:rPr>
          <w:sz w:val="22"/>
          <w:lang w:val="fr-FR"/>
        </w:rPr>
        <w:t>&gt;.</w:t>
      </w:r>
    </w:p>
    <w:p w14:paraId="2E4E8D03" w14:textId="23BEB7FA" w:rsidR="00A23DE8" w:rsidRPr="00A23DE8" w:rsidRDefault="00A23DE8" w:rsidP="00A23DE8">
      <w:pPr>
        <w:pStyle w:val="ListParagraph"/>
        <w:numPr>
          <w:ilvl w:val="1"/>
          <w:numId w:val="9"/>
        </w:numPr>
        <w:rPr>
          <w:lang w:val="fr-FR"/>
        </w:rPr>
      </w:pPr>
      <w:r>
        <w:rPr>
          <w:lang w:val="fr-FR"/>
        </w:rPr>
        <w:t xml:space="preserve">Fin de la session : </w:t>
      </w:r>
      <w:r w:rsidRPr="000A17B1">
        <w:rPr>
          <w:lang w:val="fr-FR"/>
        </w:rPr>
        <w:t>Cet éta</w:t>
      </w:r>
      <w:r w:rsidR="008A3BB5">
        <w:rPr>
          <w:lang w:val="fr-FR"/>
        </w:rPr>
        <w:t>pe</w:t>
      </w:r>
      <w:r w:rsidRPr="000A17B1">
        <w:rPr>
          <w:lang w:val="fr-FR"/>
        </w:rPr>
        <w:t xml:space="preserve"> s’occupe</w:t>
      </w:r>
      <w:r>
        <w:rPr>
          <w:lang w:val="fr-FR"/>
        </w:rPr>
        <w:t xml:space="preserve"> de la fermeture de la session</w:t>
      </w:r>
      <w:r w:rsidRPr="000A17B1">
        <w:rPr>
          <w:lang w:val="fr-FR"/>
        </w:rPr>
        <w:t>. Le command utiliser à cette étape est &lt;</w:t>
      </w:r>
      <w:r>
        <w:rPr>
          <w:sz w:val="22"/>
          <w:lang w:val="fr-FR"/>
        </w:rPr>
        <w:t>QUIT</w:t>
      </w:r>
      <w:r w:rsidRPr="000A17B1">
        <w:rPr>
          <w:sz w:val="22"/>
          <w:lang w:val="fr-FR"/>
        </w:rPr>
        <w:t>&gt;.</w:t>
      </w:r>
    </w:p>
    <w:p w14:paraId="31F28335" w14:textId="402621F7" w:rsidR="00A23DE8" w:rsidRDefault="00A23DE8" w:rsidP="00A23DE8">
      <w:pPr>
        <w:pStyle w:val="ListParagraph"/>
        <w:numPr>
          <w:ilvl w:val="0"/>
          <w:numId w:val="9"/>
        </w:numPr>
        <w:rPr>
          <w:lang w:val="fr-FR"/>
        </w:rPr>
      </w:pPr>
      <w:r>
        <w:rPr>
          <w:lang w:val="fr-FR"/>
        </w:rPr>
        <w:t xml:space="preserve">Réception </w:t>
      </w:r>
      <w:r w:rsidRPr="000A17B1">
        <w:rPr>
          <w:lang w:val="fr-FR"/>
        </w:rPr>
        <w:t>d’un courrier :</w:t>
      </w:r>
      <w:r>
        <w:rPr>
          <w:lang w:val="fr-FR"/>
        </w:rPr>
        <w:t xml:space="preserve"> De la même manière précédente, chaque requête au serveur a une réponse et </w:t>
      </w:r>
      <w:proofErr w:type="spellStart"/>
      <w:r>
        <w:rPr>
          <w:lang w:val="fr-FR"/>
        </w:rPr>
        <w:t>a</w:t>
      </w:r>
      <w:proofErr w:type="spellEnd"/>
      <w:r>
        <w:rPr>
          <w:lang w:val="fr-FR"/>
        </w:rPr>
        <w:t xml:space="preserve"> chaque fois le client vérifie la réponse, mais cette fois le client initialise une Session TPOP, le TPOP est identique à POP3 (même command).</w:t>
      </w:r>
      <w:r w:rsidRPr="00A23DE8">
        <w:rPr>
          <w:lang w:val="fr-FR"/>
        </w:rPr>
        <w:t xml:space="preserve"> </w:t>
      </w:r>
      <w:r>
        <w:rPr>
          <w:lang w:val="fr-FR"/>
        </w:rPr>
        <w:t>L</w:t>
      </w:r>
      <w:r w:rsidRPr="00A23DE8">
        <w:rPr>
          <w:lang w:val="fr-FR"/>
        </w:rPr>
        <w:t>a récupération du message</w:t>
      </w:r>
      <w:r w:rsidRPr="00A23DE8">
        <w:rPr>
          <w:lang w:val="fr-FR"/>
        </w:rPr>
        <w:t xml:space="preserve"> </w:t>
      </w:r>
      <w:r w:rsidRPr="000A17B1">
        <w:rPr>
          <w:lang w:val="fr-FR"/>
        </w:rPr>
        <w:t xml:space="preserve">est </w:t>
      </w:r>
      <w:r w:rsidRPr="000A17B1">
        <w:rPr>
          <w:lang w:val="fr-FR"/>
        </w:rPr>
        <w:t>divisée</w:t>
      </w:r>
      <w:r w:rsidRPr="000A17B1">
        <w:rPr>
          <w:lang w:val="fr-FR"/>
        </w:rPr>
        <w:t xml:space="preserve"> en plusieurs command :</w:t>
      </w:r>
    </w:p>
    <w:p w14:paraId="4B58ECB3" w14:textId="75BFC2CE" w:rsidR="00A23DE8" w:rsidRDefault="008A3BB5" w:rsidP="00A23DE8">
      <w:pPr>
        <w:pStyle w:val="ListParagraph"/>
        <w:numPr>
          <w:ilvl w:val="1"/>
          <w:numId w:val="9"/>
        </w:numPr>
        <w:rPr>
          <w:lang w:val="fr-FR"/>
        </w:rPr>
      </w:pPr>
      <w:r>
        <w:rPr>
          <w:lang w:val="fr-FR"/>
        </w:rPr>
        <w:t>A</w:t>
      </w:r>
      <w:r w:rsidRPr="008A3BB5">
        <w:rPr>
          <w:lang w:val="fr-FR"/>
        </w:rPr>
        <w:t>uthentification</w:t>
      </w:r>
      <w:r>
        <w:rPr>
          <w:lang w:val="fr-FR"/>
        </w:rPr>
        <w:t xml:space="preserve"> </w:t>
      </w:r>
      <w:r w:rsidR="00A23DE8">
        <w:rPr>
          <w:lang w:val="fr-FR"/>
        </w:rPr>
        <w:t xml:space="preserve">: Tout </w:t>
      </w:r>
      <w:r w:rsidR="00A23DE8" w:rsidRPr="000A17B1">
        <w:rPr>
          <w:lang w:val="fr-FR"/>
        </w:rPr>
        <w:t>d’abord le client envoie &lt;</w:t>
      </w:r>
      <w:r w:rsidR="00A23DE8">
        <w:rPr>
          <w:lang w:val="fr-FR"/>
        </w:rPr>
        <w:t>USER</w:t>
      </w:r>
      <w:r w:rsidR="00A23DE8" w:rsidRPr="000A17B1">
        <w:rPr>
          <w:lang w:val="fr-FR"/>
        </w:rPr>
        <w:t>&gt;</w:t>
      </w:r>
      <w:r w:rsidR="00A23DE8">
        <w:rPr>
          <w:lang w:val="fr-FR"/>
        </w:rPr>
        <w:t xml:space="preserve"> avec le nom de l’utilisateur. Puis il envoie le command &lt;PASS&gt; avec le mot de passe</w:t>
      </w:r>
      <w:r>
        <w:rPr>
          <w:lang w:val="fr-FR"/>
        </w:rPr>
        <w:t>.</w:t>
      </w:r>
    </w:p>
    <w:p w14:paraId="5AA52C8A" w14:textId="0BC72B2E" w:rsidR="008A3BB5" w:rsidRPr="008A3BB5" w:rsidRDefault="008A3BB5" w:rsidP="008A3BB5">
      <w:pPr>
        <w:pStyle w:val="ListParagraph"/>
        <w:numPr>
          <w:ilvl w:val="1"/>
          <w:numId w:val="9"/>
        </w:numPr>
        <w:rPr>
          <w:lang w:val="fr-FR"/>
        </w:rPr>
      </w:pPr>
      <w:r w:rsidRPr="008A3BB5">
        <w:rPr>
          <w:lang w:val="fr-FR"/>
        </w:rPr>
        <w:t xml:space="preserve">Demande la liste des messages : </w:t>
      </w:r>
      <w:r w:rsidRPr="008A3BB5">
        <w:rPr>
          <w:lang w:val="fr-FR"/>
        </w:rPr>
        <w:t xml:space="preserve">Cet </w:t>
      </w:r>
      <w:r w:rsidRPr="008A3BB5">
        <w:rPr>
          <w:lang w:val="fr-FR"/>
        </w:rPr>
        <w:t>éta</w:t>
      </w:r>
      <w:r>
        <w:rPr>
          <w:lang w:val="fr-FR"/>
        </w:rPr>
        <w:t>pe</w:t>
      </w:r>
      <w:r w:rsidRPr="008A3BB5">
        <w:rPr>
          <w:lang w:val="fr-FR"/>
        </w:rPr>
        <w:t xml:space="preserve"> s’occupe</w:t>
      </w:r>
      <w:r>
        <w:rPr>
          <w:lang w:val="fr-FR"/>
        </w:rPr>
        <w:t xml:space="preserve"> de la demande de liste des messages trouver sur le serveur (dans le Inbox)</w:t>
      </w:r>
      <w:r w:rsidRPr="008A3BB5">
        <w:rPr>
          <w:lang w:val="fr-FR"/>
        </w:rPr>
        <w:t>. Le command utiliser à cette étape est &lt;LIST&gt;.</w:t>
      </w:r>
    </w:p>
    <w:p w14:paraId="0A14915F" w14:textId="7FFCD9F8" w:rsidR="008A3BB5" w:rsidRDefault="008A3BB5" w:rsidP="00A23DE8">
      <w:pPr>
        <w:pStyle w:val="ListParagraph"/>
        <w:numPr>
          <w:ilvl w:val="1"/>
          <w:numId w:val="9"/>
        </w:numPr>
        <w:rPr>
          <w:lang w:val="fr-FR"/>
        </w:rPr>
      </w:pPr>
      <w:r>
        <w:rPr>
          <w:lang w:val="fr-FR"/>
        </w:rPr>
        <w:lastRenderedPageBreak/>
        <w:t xml:space="preserve">Demande d’un message : Selon la liste obtenue par l’étape précédente le client </w:t>
      </w:r>
      <w:r w:rsidRPr="008A3BB5">
        <w:rPr>
          <w:lang w:val="fr-FR"/>
        </w:rPr>
        <w:t>récupérer</w:t>
      </w:r>
      <w:r>
        <w:rPr>
          <w:lang w:val="fr-FR"/>
        </w:rPr>
        <w:t xml:space="preserve"> les messages un par un.</w:t>
      </w:r>
      <w:r w:rsidRPr="008A3BB5">
        <w:rPr>
          <w:lang w:val="fr-FR"/>
        </w:rPr>
        <w:t xml:space="preserve"> </w:t>
      </w:r>
      <w:r w:rsidRPr="008A3BB5">
        <w:rPr>
          <w:lang w:val="fr-FR"/>
        </w:rPr>
        <w:t>Le command utiliser à cette étape est &lt;RETR&gt;</w:t>
      </w:r>
      <w:r>
        <w:rPr>
          <w:lang w:val="fr-FR"/>
        </w:rPr>
        <w:t xml:space="preserve"> avec l’identificateur de chaque message</w:t>
      </w:r>
      <w:r w:rsidRPr="008A3BB5">
        <w:rPr>
          <w:lang w:val="fr-FR"/>
        </w:rPr>
        <w:t>.</w:t>
      </w:r>
    </w:p>
    <w:p w14:paraId="224308E4" w14:textId="7959F82F" w:rsidR="008A3BB5" w:rsidRPr="00A23DE8" w:rsidRDefault="008A3BB5" w:rsidP="00A23DE8">
      <w:pPr>
        <w:pStyle w:val="ListParagraph"/>
        <w:numPr>
          <w:ilvl w:val="1"/>
          <w:numId w:val="9"/>
        </w:numPr>
        <w:rPr>
          <w:lang w:val="fr-FR"/>
        </w:rPr>
      </w:pPr>
      <w:r>
        <w:rPr>
          <w:lang w:val="fr-FR"/>
        </w:rPr>
        <w:t>Fin de la session :</w:t>
      </w:r>
      <w:r w:rsidRPr="008A3BB5">
        <w:rPr>
          <w:lang w:val="fr-FR"/>
        </w:rPr>
        <w:t xml:space="preserve"> </w:t>
      </w:r>
      <w:r w:rsidRPr="000A17B1">
        <w:rPr>
          <w:lang w:val="fr-FR"/>
        </w:rPr>
        <w:t>Cet éta</w:t>
      </w:r>
      <w:r>
        <w:rPr>
          <w:lang w:val="fr-FR"/>
        </w:rPr>
        <w:t>pe</w:t>
      </w:r>
      <w:r w:rsidRPr="000A17B1">
        <w:rPr>
          <w:lang w:val="fr-FR"/>
        </w:rPr>
        <w:t xml:space="preserve"> s’occupe</w:t>
      </w:r>
      <w:r>
        <w:rPr>
          <w:lang w:val="fr-FR"/>
        </w:rPr>
        <w:t xml:space="preserve"> de la fermeture de la session</w:t>
      </w:r>
      <w:r w:rsidRPr="000A17B1">
        <w:rPr>
          <w:lang w:val="fr-FR"/>
        </w:rPr>
        <w:t>. Le command utiliser à cette étape est &lt;</w:t>
      </w:r>
      <w:r>
        <w:rPr>
          <w:sz w:val="22"/>
          <w:lang w:val="fr-FR"/>
        </w:rPr>
        <w:t>QUIT</w:t>
      </w:r>
      <w:r w:rsidRPr="000A17B1">
        <w:rPr>
          <w:sz w:val="22"/>
          <w:lang w:val="fr-FR"/>
        </w:rPr>
        <w:t>&gt;.</w:t>
      </w:r>
    </w:p>
    <w:p w14:paraId="0BDCD6D4" w14:textId="5276B6E7" w:rsidR="00155CA7" w:rsidRPr="000A17B1" w:rsidRDefault="00297941" w:rsidP="00A451F6">
      <w:pPr>
        <w:pStyle w:val="Heading2"/>
        <w:numPr>
          <w:ilvl w:val="1"/>
          <w:numId w:val="8"/>
        </w:numPr>
        <w:rPr>
          <w:lang w:val="fr-FR"/>
        </w:rPr>
      </w:pPr>
      <w:bookmarkStart w:id="9" w:name="_Toc48625010"/>
      <w:r w:rsidRPr="000A17B1">
        <w:rPr>
          <w:lang w:val="fr-FR"/>
        </w:rPr>
        <w:t>Les</w:t>
      </w:r>
      <w:r w:rsidR="006C1225" w:rsidRPr="000A17B1">
        <w:rPr>
          <w:lang w:val="fr-FR"/>
        </w:rPr>
        <w:t xml:space="preserve"> Serveurs</w:t>
      </w:r>
      <w:bookmarkEnd w:id="9"/>
      <w:r w:rsidR="00155CA7" w:rsidRPr="000A17B1">
        <w:rPr>
          <w:rFonts w:eastAsiaTheme="minorHAnsi" w:cstheme="minorBidi"/>
          <w:color w:val="auto"/>
          <w:sz w:val="28"/>
          <w:szCs w:val="22"/>
          <w:lang w:val="fr-FR"/>
        </w:rPr>
        <w:t xml:space="preserve"> </w:t>
      </w:r>
    </w:p>
    <w:p w14:paraId="5EFC9287" w14:textId="0B93180A" w:rsidR="00A451F6" w:rsidRDefault="00297941" w:rsidP="00A451F6">
      <w:pPr>
        <w:rPr>
          <w:lang w:val="fr-FR"/>
        </w:rPr>
      </w:pPr>
      <w:r w:rsidRPr="000A17B1">
        <w:rPr>
          <w:lang w:val="fr-FR"/>
        </w:rPr>
        <w:t xml:space="preserve">Chaque serveur implémente les 2 protocoles TCSMP et TPOP. Au début de lancement le serveur crée 2 </w:t>
      </w:r>
      <w:r w:rsidR="00A451F6" w:rsidRPr="000A17B1">
        <w:rPr>
          <w:lang w:val="fr-FR"/>
        </w:rPr>
        <w:t>threads</w:t>
      </w:r>
      <w:r w:rsidRPr="000A17B1">
        <w:rPr>
          <w:lang w:val="fr-FR"/>
        </w:rPr>
        <w:t xml:space="preserve"> une pour écouter si une connexion TCSMP (respectivement TPOP) est fait au serveur, en cas une connexion est effectuée le thread du </w:t>
      </w:r>
      <w:r w:rsidRPr="000A17B1">
        <w:rPr>
          <w:lang w:val="fr-FR"/>
        </w:rPr>
        <w:t>TCSMP (respectivement TPOP)</w:t>
      </w:r>
      <w:r w:rsidRPr="000A17B1">
        <w:rPr>
          <w:lang w:val="fr-FR"/>
        </w:rPr>
        <w:t xml:space="preserve"> lance </w:t>
      </w:r>
      <w:r w:rsidR="00A23DE8" w:rsidRPr="000A17B1">
        <w:rPr>
          <w:lang w:val="fr-FR"/>
        </w:rPr>
        <w:t>un nouveau thread</w:t>
      </w:r>
      <w:r w:rsidRPr="000A17B1">
        <w:rPr>
          <w:lang w:val="fr-FR"/>
        </w:rPr>
        <w:t xml:space="preserve"> pour traiter cette connexion </w:t>
      </w:r>
      <w:r w:rsidRPr="000A17B1">
        <w:rPr>
          <w:lang w:val="fr-FR"/>
        </w:rPr>
        <w:t>TCSMPClientHandler</w:t>
      </w:r>
      <w:r w:rsidRPr="000A17B1">
        <w:rPr>
          <w:lang w:val="fr-FR"/>
        </w:rPr>
        <w:t xml:space="preserve"> </w:t>
      </w:r>
      <w:r w:rsidRPr="000A17B1">
        <w:rPr>
          <w:lang w:val="fr-FR"/>
        </w:rPr>
        <w:t>(respectivement TPOPClientHandler)</w:t>
      </w:r>
      <w:r w:rsidRPr="000A17B1">
        <w:rPr>
          <w:lang w:val="fr-FR"/>
        </w:rPr>
        <w:t xml:space="preserve"> qui par son tour effectue l’envoie et la réception des command pour envoyer </w:t>
      </w:r>
      <w:r w:rsidRPr="000A17B1">
        <w:rPr>
          <w:lang w:val="fr-FR"/>
        </w:rPr>
        <w:t xml:space="preserve">(respectivement </w:t>
      </w:r>
      <w:r w:rsidRPr="000A17B1">
        <w:rPr>
          <w:lang w:val="fr-FR"/>
        </w:rPr>
        <w:t>retriever</w:t>
      </w:r>
      <w:r w:rsidRPr="000A17B1">
        <w:rPr>
          <w:lang w:val="fr-FR"/>
        </w:rPr>
        <w:t>)</w:t>
      </w:r>
      <w:r w:rsidRPr="000A17B1">
        <w:rPr>
          <w:lang w:val="fr-FR"/>
        </w:rPr>
        <w:t xml:space="preserve"> </w:t>
      </w:r>
      <w:r w:rsidR="00A451F6" w:rsidRPr="000A17B1">
        <w:rPr>
          <w:lang w:val="fr-FR"/>
        </w:rPr>
        <w:t>les messages</w:t>
      </w:r>
      <w:r w:rsidRPr="000A17B1">
        <w:rPr>
          <w:lang w:val="fr-FR"/>
        </w:rPr>
        <w:t xml:space="preserve"> du serveur.</w:t>
      </w:r>
    </w:p>
    <w:p w14:paraId="250DFFF1" w14:textId="18809BFB" w:rsidR="008A3BB5" w:rsidRDefault="008A3BB5" w:rsidP="008A3BB5">
      <w:pPr>
        <w:pStyle w:val="Heading3"/>
        <w:numPr>
          <w:ilvl w:val="2"/>
          <w:numId w:val="8"/>
        </w:numPr>
        <w:rPr>
          <w:lang w:val="fr-FR"/>
        </w:rPr>
      </w:pPr>
      <w:bookmarkStart w:id="10" w:name="_Toc48625011"/>
      <w:r>
        <w:rPr>
          <w:lang w:val="fr-FR"/>
        </w:rPr>
        <w:t>TCSMP Client Handler</w:t>
      </w:r>
      <w:bookmarkEnd w:id="10"/>
    </w:p>
    <w:p w14:paraId="18ECA98D" w14:textId="09D9E227" w:rsidR="008A3BB5" w:rsidRDefault="008A3BB5" w:rsidP="008A3BB5">
      <w:pPr>
        <w:rPr>
          <w:lang w:val="fr-FR"/>
        </w:rPr>
      </w:pPr>
      <w:r>
        <w:rPr>
          <w:lang w:val="fr-FR"/>
        </w:rPr>
        <w:t xml:space="preserve">Ce Thread s’occupe </w:t>
      </w:r>
      <w:r w:rsidR="00804F9D">
        <w:rPr>
          <w:lang w:val="fr-FR"/>
        </w:rPr>
        <w:t>des clients</w:t>
      </w:r>
      <w:r>
        <w:rPr>
          <w:lang w:val="fr-FR"/>
        </w:rPr>
        <w:t xml:space="preserve"> qui sert </w:t>
      </w:r>
      <w:r w:rsidR="00804F9D">
        <w:rPr>
          <w:lang w:val="fr-FR"/>
        </w:rPr>
        <w:t>à</w:t>
      </w:r>
      <w:r>
        <w:rPr>
          <w:lang w:val="fr-FR"/>
        </w:rPr>
        <w:t xml:space="preserve"> </w:t>
      </w:r>
      <w:r w:rsidR="00804F9D">
        <w:rPr>
          <w:lang w:val="fr-FR"/>
        </w:rPr>
        <w:t>s’enregistrer ou à envoyer un message. Le Handler répond à chaque command par une réponse positive (commence par 200 ou 300) ou par une réponse négative (commence par 500).</w:t>
      </w:r>
    </w:p>
    <w:p w14:paraId="100A5761" w14:textId="102629F6" w:rsidR="00804F9D" w:rsidRDefault="00804F9D" w:rsidP="00804F9D">
      <w:pPr>
        <w:pStyle w:val="Heading3"/>
        <w:numPr>
          <w:ilvl w:val="2"/>
          <w:numId w:val="8"/>
        </w:numPr>
        <w:rPr>
          <w:lang w:val="fr-FR"/>
        </w:rPr>
      </w:pPr>
      <w:bookmarkStart w:id="11" w:name="_Toc48625012"/>
      <w:r>
        <w:rPr>
          <w:lang w:val="fr-FR"/>
        </w:rPr>
        <w:t>TPOP Client Handler</w:t>
      </w:r>
      <w:bookmarkEnd w:id="11"/>
    </w:p>
    <w:p w14:paraId="232479AB" w14:textId="313A6961" w:rsidR="00804F9D" w:rsidRPr="00804F9D" w:rsidRDefault="00804F9D" w:rsidP="00804F9D">
      <w:pPr>
        <w:rPr>
          <w:lang w:val="fr-FR"/>
        </w:rPr>
      </w:pPr>
      <w:r w:rsidRPr="00804F9D">
        <w:rPr>
          <w:lang w:val="fr-FR"/>
        </w:rPr>
        <w:t xml:space="preserve">Ce Thread s’occupe des clients qui sert à </w:t>
      </w:r>
      <w:r>
        <w:rPr>
          <w:lang w:val="fr-FR"/>
        </w:rPr>
        <w:t>récupérer</w:t>
      </w:r>
      <w:r w:rsidRPr="00804F9D">
        <w:rPr>
          <w:lang w:val="fr-FR"/>
        </w:rPr>
        <w:t xml:space="preserve"> un message. Le Handler répond à chaque command par une réponse positive (commence par </w:t>
      </w:r>
      <w:r>
        <w:rPr>
          <w:lang w:val="fr-FR"/>
        </w:rPr>
        <w:t>+</w:t>
      </w:r>
      <w:r w:rsidRPr="00804F9D">
        <w:rPr>
          <w:lang w:val="fr-FR"/>
        </w:rPr>
        <w:t xml:space="preserve">) ou par une réponse négative (commence par </w:t>
      </w:r>
      <w:r>
        <w:rPr>
          <w:lang w:val="fr-FR"/>
        </w:rPr>
        <w:t>-</w:t>
      </w:r>
      <w:r w:rsidRPr="00804F9D">
        <w:rPr>
          <w:lang w:val="fr-FR"/>
        </w:rPr>
        <w:t>).</w:t>
      </w:r>
    </w:p>
    <w:sectPr w:rsidR="00804F9D" w:rsidRPr="00804F9D" w:rsidSect="00A451F6">
      <w:headerReference w:type="default" r:id="rId13"/>
      <w:footerReference w:type="default" r:id="rId14"/>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CFAE5" w14:textId="77777777" w:rsidR="00B53754" w:rsidRDefault="00B53754" w:rsidP="00166845">
      <w:pPr>
        <w:spacing w:after="0" w:line="240" w:lineRule="auto"/>
      </w:pPr>
      <w:r>
        <w:separator/>
      </w:r>
    </w:p>
  </w:endnote>
  <w:endnote w:type="continuationSeparator" w:id="0">
    <w:p w14:paraId="2DEA3FBF" w14:textId="77777777" w:rsidR="00B53754" w:rsidRDefault="00B53754" w:rsidP="0016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871269"/>
      <w:docPartObj>
        <w:docPartGallery w:val="Page Numbers (Bottom of Page)"/>
        <w:docPartUnique/>
      </w:docPartObj>
    </w:sdtPr>
    <w:sdtEndPr>
      <w:rPr>
        <w:noProof/>
      </w:rPr>
    </w:sdtEndPr>
    <w:sdtContent>
      <w:p w14:paraId="52B4262C" w14:textId="68C79006" w:rsidR="000B12D4" w:rsidRDefault="000B12D4">
        <w:pPr>
          <w:pStyle w:val="Footer"/>
          <w:jc w:val="right"/>
        </w:pPr>
        <w:r w:rsidRPr="006C1225">
          <w:rPr>
            <w:noProof/>
            <w:color w:val="4472C4" w:themeColor="accent1"/>
            <w:lang w:val="fr-FR"/>
          </w:rPr>
          <mc:AlternateContent>
            <mc:Choice Requires="wps">
              <w:drawing>
                <wp:anchor distT="0" distB="0" distL="114300" distR="114300" simplePos="0" relativeHeight="251661312" behindDoc="0" locked="0" layoutInCell="1" allowOverlap="1" wp14:anchorId="13A01A0E" wp14:editId="300F9C14">
                  <wp:simplePos x="0" y="0"/>
                  <wp:positionH relativeFrom="margin">
                    <wp:posOffset>-182880</wp:posOffset>
                  </wp:positionH>
                  <wp:positionV relativeFrom="bottomMargin">
                    <wp:posOffset>167640</wp:posOffset>
                  </wp:positionV>
                  <wp:extent cx="5943600" cy="58356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r-FR"/>
                                </w:rPr>
                                <w:alias w:val="Date"/>
                                <w:tag w:val=""/>
                                <w:id w:val="792709001"/>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2FEC21" w14:textId="426D1C25" w:rsidR="000B12D4" w:rsidRPr="00E05BED" w:rsidRDefault="000B12D4" w:rsidP="000B12D4">
                                  <w:pPr>
                                    <w:pStyle w:val="NoSpacing"/>
                                    <w:spacing w:after="40"/>
                                    <w:jc w:val="center"/>
                                    <w:rPr>
                                      <w:caps/>
                                      <w:color w:val="4472C4" w:themeColor="accent1"/>
                                      <w:sz w:val="28"/>
                                      <w:szCs w:val="28"/>
                                      <w:lang w:val="fr-FR"/>
                                    </w:rPr>
                                  </w:pPr>
                                  <w:r w:rsidRPr="000B12D4">
                                    <w:rPr>
                                      <w:caps/>
                                      <w:color w:val="4472C4" w:themeColor="accent1"/>
                                      <w:sz w:val="28"/>
                                      <w:szCs w:val="28"/>
                                      <w:lang w:val="fr-FR"/>
                                    </w:rPr>
                                    <w:t>2019-2020</w:t>
                                  </w:r>
                                </w:p>
                              </w:sdtContent>
                            </w:sdt>
                            <w:p w14:paraId="1C82989D" w14:textId="41B3BA73" w:rsidR="000B12D4" w:rsidRPr="00E05BED" w:rsidRDefault="00B53754" w:rsidP="000B12D4">
                              <w:pPr>
                                <w:pStyle w:val="NoSpacing"/>
                                <w:jc w:val="center"/>
                                <w:rPr>
                                  <w:color w:val="4472C4" w:themeColor="accent1"/>
                                  <w:lang w:val="fr-FR"/>
                                </w:rPr>
                              </w:pPr>
                              <w:sdt>
                                <w:sdtPr>
                                  <w:rPr>
                                    <w:caps/>
                                    <w:color w:val="4472C4" w:themeColor="accent1"/>
                                    <w:lang w:val="fr-FR"/>
                                  </w:rPr>
                                  <w:alias w:val="Company"/>
                                  <w:tag w:val=""/>
                                  <w:id w:val="1131672224"/>
                                  <w:dataBinding w:prefixMappings="xmlns:ns0='http://schemas.openxmlformats.org/officeDocument/2006/extended-properties' " w:xpath="/ns0:Properties[1]/ns0:Company[1]" w:storeItemID="{6668398D-A668-4E3E-A5EB-62B293D839F1}"/>
                                  <w:text/>
                                </w:sdtPr>
                                <w:sdtEndPr/>
                                <w:sdtContent>
                                  <w:r w:rsidR="000B12D4">
                                    <w:rPr>
                                      <w:caps/>
                                      <w:color w:val="4472C4" w:themeColor="accent1"/>
                                      <w:lang w:val="fr-FR"/>
                                    </w:rPr>
                                    <w:t>UNIVERSITÉ LIBANAISE</w:t>
                                  </w:r>
                                </w:sdtContent>
                              </w:sdt>
                            </w:p>
                            <w:p w14:paraId="592584CB" w14:textId="3FED8B2E" w:rsidR="000B12D4" w:rsidRPr="00E05BED" w:rsidRDefault="00B53754" w:rsidP="000B12D4">
                              <w:pPr>
                                <w:pStyle w:val="NoSpacing"/>
                                <w:jc w:val="center"/>
                                <w:rPr>
                                  <w:color w:val="4472C4" w:themeColor="accent1"/>
                                  <w:lang w:val="fr-FR"/>
                                </w:rPr>
                              </w:pPr>
                              <w:sdt>
                                <w:sdtPr>
                                  <w:rPr>
                                    <w:color w:val="4472C4" w:themeColor="accent1"/>
                                    <w:lang w:val="fr-FR"/>
                                  </w:rPr>
                                  <w:alias w:val="Address"/>
                                  <w:tag w:val=""/>
                                  <w:id w:val="1612326530"/>
                                  <w:dataBinding w:prefixMappings="xmlns:ns0='http://schemas.microsoft.com/office/2006/coverPageProps' " w:xpath="/ns0:CoverPageProperties[1]/ns0:CompanyAddress[1]" w:storeItemID="{55AF091B-3C7A-41E3-B477-F2FDAA23CFDA}"/>
                                  <w:text/>
                                </w:sdtPr>
                                <w:sdtEndPr/>
                                <w:sdtContent>
                                  <w:r w:rsidR="000B12D4">
                                    <w:rPr>
                                      <w:color w:val="4472C4" w:themeColor="accent1"/>
                                      <w:lang w:val="fr-FR"/>
                                    </w:rPr>
                                    <w:t>Faculté des sciences -Section 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A01A0E" id="_x0000_t202" coordsize="21600,21600" o:spt="202" path="m,l,21600r21600,l21600,xe">
                  <v:stroke joinstyle="miter"/>
                  <v:path gradientshapeok="t" o:connecttype="rect"/>
                </v:shapetype>
                <v:shape id="Text Box 10" o:spid="_x0000_s1031" type="#_x0000_t202" style="position:absolute;left:0;text-align:left;margin-left:-14.4pt;margin-top:13.2pt;width:468pt;height:45.9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" filled="f" stroked="f" strokeweight=".5pt">
                  <v:textbox style="mso-fit-shape-to-text:t" inset="0,0,0,0">
                    <w:txbxContent>
                      <w:sdt>
                        <w:sdtPr>
                          <w:rPr>
                            <w:caps/>
                            <w:color w:val="4472C4" w:themeColor="accent1"/>
                            <w:sz w:val="28"/>
                            <w:szCs w:val="28"/>
                            <w:lang w:val="fr-FR"/>
                          </w:rPr>
                          <w:alias w:val="Date"/>
                          <w:tag w:val=""/>
                          <w:id w:val="792709001"/>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2FEC21" w14:textId="426D1C25" w:rsidR="000B12D4" w:rsidRPr="00E05BED" w:rsidRDefault="000B12D4" w:rsidP="000B12D4">
                            <w:pPr>
                              <w:pStyle w:val="NoSpacing"/>
                              <w:spacing w:after="40"/>
                              <w:jc w:val="center"/>
                              <w:rPr>
                                <w:caps/>
                                <w:color w:val="4472C4" w:themeColor="accent1"/>
                                <w:sz w:val="28"/>
                                <w:szCs w:val="28"/>
                                <w:lang w:val="fr-FR"/>
                              </w:rPr>
                            </w:pPr>
                            <w:r w:rsidRPr="000B12D4">
                              <w:rPr>
                                <w:caps/>
                                <w:color w:val="4472C4" w:themeColor="accent1"/>
                                <w:sz w:val="28"/>
                                <w:szCs w:val="28"/>
                                <w:lang w:val="fr-FR"/>
                              </w:rPr>
                              <w:t>2019-2020</w:t>
                            </w:r>
                          </w:p>
                        </w:sdtContent>
                      </w:sdt>
                      <w:p w14:paraId="1C82989D" w14:textId="41B3BA73" w:rsidR="000B12D4" w:rsidRPr="00E05BED" w:rsidRDefault="00B53754" w:rsidP="000B12D4">
                        <w:pPr>
                          <w:pStyle w:val="NoSpacing"/>
                          <w:jc w:val="center"/>
                          <w:rPr>
                            <w:color w:val="4472C4" w:themeColor="accent1"/>
                            <w:lang w:val="fr-FR"/>
                          </w:rPr>
                        </w:pPr>
                        <w:sdt>
                          <w:sdtPr>
                            <w:rPr>
                              <w:caps/>
                              <w:color w:val="4472C4" w:themeColor="accent1"/>
                              <w:lang w:val="fr-FR"/>
                            </w:rPr>
                            <w:alias w:val="Company"/>
                            <w:tag w:val=""/>
                            <w:id w:val="1131672224"/>
                            <w:dataBinding w:prefixMappings="xmlns:ns0='http://schemas.openxmlformats.org/officeDocument/2006/extended-properties' " w:xpath="/ns0:Properties[1]/ns0:Company[1]" w:storeItemID="{6668398D-A668-4E3E-A5EB-62B293D839F1}"/>
                            <w:text/>
                          </w:sdtPr>
                          <w:sdtEndPr/>
                          <w:sdtContent>
                            <w:r w:rsidR="000B12D4">
                              <w:rPr>
                                <w:caps/>
                                <w:color w:val="4472C4" w:themeColor="accent1"/>
                                <w:lang w:val="fr-FR"/>
                              </w:rPr>
                              <w:t>UNIVERSITÉ LIBANAISE</w:t>
                            </w:r>
                          </w:sdtContent>
                        </w:sdt>
                      </w:p>
                      <w:p w14:paraId="592584CB" w14:textId="3FED8B2E" w:rsidR="000B12D4" w:rsidRPr="00E05BED" w:rsidRDefault="00B53754" w:rsidP="000B12D4">
                        <w:pPr>
                          <w:pStyle w:val="NoSpacing"/>
                          <w:jc w:val="center"/>
                          <w:rPr>
                            <w:color w:val="4472C4" w:themeColor="accent1"/>
                            <w:lang w:val="fr-FR"/>
                          </w:rPr>
                        </w:pPr>
                        <w:sdt>
                          <w:sdtPr>
                            <w:rPr>
                              <w:color w:val="4472C4" w:themeColor="accent1"/>
                              <w:lang w:val="fr-FR"/>
                            </w:rPr>
                            <w:alias w:val="Address"/>
                            <w:tag w:val=""/>
                            <w:id w:val="1612326530"/>
                            <w:dataBinding w:prefixMappings="xmlns:ns0='http://schemas.microsoft.com/office/2006/coverPageProps' " w:xpath="/ns0:CoverPageProperties[1]/ns0:CompanyAddress[1]" w:storeItemID="{55AF091B-3C7A-41E3-B477-F2FDAA23CFDA}"/>
                            <w:text/>
                          </w:sdtPr>
                          <w:sdtEndPr/>
                          <w:sdtContent>
                            <w:r w:rsidR="000B12D4">
                              <w:rPr>
                                <w:color w:val="4472C4" w:themeColor="accent1"/>
                                <w:lang w:val="fr-FR"/>
                              </w:rPr>
                              <w:t>Faculté des sciences -Section I</w:t>
                            </w:r>
                          </w:sdtContent>
                        </w:sdt>
                      </w:p>
                    </w:txbxContent>
                  </v:textbox>
                  <w10:wrap anchorx="margin" anchory="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4AD083E2" w14:textId="663A61D2" w:rsidR="004C7A47" w:rsidRDefault="004C7A47" w:rsidP="000B12D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9E287" w14:textId="77777777" w:rsidR="00B53754" w:rsidRDefault="00B53754" w:rsidP="00166845">
      <w:pPr>
        <w:spacing w:after="0" w:line="240" w:lineRule="auto"/>
      </w:pPr>
      <w:r>
        <w:separator/>
      </w:r>
    </w:p>
  </w:footnote>
  <w:footnote w:type="continuationSeparator" w:id="0">
    <w:p w14:paraId="5E2F7874" w14:textId="77777777" w:rsidR="00B53754" w:rsidRDefault="00B53754" w:rsidP="00166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E863F" w14:textId="3342C76B" w:rsidR="00166845" w:rsidRDefault="00166845">
    <w:pPr>
      <w:pStyle w:val="Header"/>
    </w:pPr>
    <w:r>
      <w:rPr>
        <w:noProof/>
      </w:rPr>
      <w:drawing>
        <wp:anchor distT="0" distB="0" distL="114300" distR="114300" simplePos="0" relativeHeight="251659264" behindDoc="0" locked="0" layoutInCell="1" allowOverlap="1" wp14:anchorId="6817F01A" wp14:editId="1E644AFC">
          <wp:simplePos x="0" y="0"/>
          <wp:positionH relativeFrom="margin">
            <wp:align>left</wp:align>
          </wp:positionH>
          <wp:positionV relativeFrom="paragraph">
            <wp:posOffset>-419100</wp:posOffset>
          </wp:positionV>
          <wp:extent cx="6023610" cy="1152525"/>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3610" cy="11525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67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38424A"/>
    <w:multiLevelType w:val="multilevel"/>
    <w:tmpl w:val="B254F200"/>
    <w:lvl w:ilvl="0">
      <w:start w:val="1"/>
      <w:numFmt w:val="decimal"/>
      <w:lvlText w:val="%1."/>
      <w:lvlJc w:val="left"/>
      <w:pPr>
        <w:ind w:left="360" w:hanging="360"/>
      </w:pPr>
      <w:rPr>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9F74F5"/>
    <w:multiLevelType w:val="hybridMultilevel"/>
    <w:tmpl w:val="7640D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D2EE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BCF5852"/>
    <w:multiLevelType w:val="multilevel"/>
    <w:tmpl w:val="2A44F77C"/>
    <w:lvl w:ilvl="0">
      <w:start w:val="1"/>
      <w:numFmt w:val="decimal"/>
      <w:lvlText w:val="%1."/>
      <w:lvlJc w:val="left"/>
      <w:pPr>
        <w:ind w:left="360" w:hanging="360"/>
      </w:pPr>
      <w:rPr>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6C120C"/>
    <w:multiLevelType w:val="hybridMultilevel"/>
    <w:tmpl w:val="F05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179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666C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EF3F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4"/>
  </w:num>
  <w:num w:numId="4">
    <w:abstractNumId w:val="5"/>
  </w:num>
  <w:num w:numId="5">
    <w:abstractNumId w:val="3"/>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45"/>
    <w:rsid w:val="000A17B1"/>
    <w:rsid w:val="000B12D4"/>
    <w:rsid w:val="00155CA7"/>
    <w:rsid w:val="00166845"/>
    <w:rsid w:val="00185532"/>
    <w:rsid w:val="001E1DC5"/>
    <w:rsid w:val="00297941"/>
    <w:rsid w:val="0035252D"/>
    <w:rsid w:val="003D4DC5"/>
    <w:rsid w:val="00412B80"/>
    <w:rsid w:val="00487429"/>
    <w:rsid w:val="004C7A47"/>
    <w:rsid w:val="005B70D8"/>
    <w:rsid w:val="006C1225"/>
    <w:rsid w:val="007B6454"/>
    <w:rsid w:val="00804F9D"/>
    <w:rsid w:val="008A3BB5"/>
    <w:rsid w:val="008F544F"/>
    <w:rsid w:val="00A2325E"/>
    <w:rsid w:val="00A23DE8"/>
    <w:rsid w:val="00A451F6"/>
    <w:rsid w:val="00A7392F"/>
    <w:rsid w:val="00B53754"/>
    <w:rsid w:val="00BB1427"/>
    <w:rsid w:val="00C579DD"/>
    <w:rsid w:val="00C9464B"/>
    <w:rsid w:val="00D05EBB"/>
    <w:rsid w:val="00DE7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A68B0"/>
  <w15:chartTrackingRefBased/>
  <w15:docId w15:val="{59A32E4C-EAD0-4C20-87F3-16FA2329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25E"/>
    <w:rPr>
      <w:rFonts w:ascii="Bell MT" w:hAnsi="Bell MT"/>
      <w:sz w:val="28"/>
    </w:rPr>
  </w:style>
  <w:style w:type="paragraph" w:styleId="Heading1">
    <w:name w:val="heading 1"/>
    <w:basedOn w:val="Normal"/>
    <w:next w:val="Normal"/>
    <w:link w:val="Heading1Char"/>
    <w:uiPriority w:val="9"/>
    <w:qFormat/>
    <w:rsid w:val="00166845"/>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6C1225"/>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A3BB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45"/>
  </w:style>
  <w:style w:type="paragraph" w:styleId="Footer">
    <w:name w:val="footer"/>
    <w:basedOn w:val="Normal"/>
    <w:link w:val="FooterChar"/>
    <w:uiPriority w:val="99"/>
    <w:unhideWhenUsed/>
    <w:rsid w:val="0016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845"/>
  </w:style>
  <w:style w:type="paragraph" w:styleId="NoSpacing">
    <w:name w:val="No Spacing"/>
    <w:link w:val="NoSpacingChar"/>
    <w:uiPriority w:val="1"/>
    <w:qFormat/>
    <w:rsid w:val="00166845"/>
    <w:pPr>
      <w:spacing w:after="0" w:line="240" w:lineRule="auto"/>
    </w:pPr>
    <w:rPr>
      <w:rFonts w:eastAsiaTheme="minorEastAsia"/>
    </w:rPr>
  </w:style>
  <w:style w:type="character" w:customStyle="1" w:styleId="NoSpacingChar">
    <w:name w:val="No Spacing Char"/>
    <w:basedOn w:val="DefaultParagraphFont"/>
    <w:link w:val="NoSpacing"/>
    <w:uiPriority w:val="1"/>
    <w:rsid w:val="00166845"/>
    <w:rPr>
      <w:rFonts w:eastAsiaTheme="minorEastAsia"/>
    </w:rPr>
  </w:style>
  <w:style w:type="paragraph" w:customStyle="1" w:styleId="Default">
    <w:name w:val="Default"/>
    <w:rsid w:val="001668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6845"/>
    <w:pPr>
      <w:ind w:left="720"/>
      <w:contextualSpacing/>
    </w:pPr>
  </w:style>
  <w:style w:type="character" w:customStyle="1" w:styleId="Heading1Char">
    <w:name w:val="Heading 1 Char"/>
    <w:basedOn w:val="DefaultParagraphFont"/>
    <w:link w:val="Heading1"/>
    <w:uiPriority w:val="9"/>
    <w:rsid w:val="00166845"/>
    <w:rPr>
      <w:rFonts w:ascii="Bell MT" w:eastAsiaTheme="majorEastAsia" w:hAnsi="Bell MT" w:cstheme="majorBidi"/>
      <w:color w:val="2F5496" w:themeColor="accent1" w:themeShade="BF"/>
      <w:sz w:val="48"/>
      <w:szCs w:val="32"/>
    </w:rPr>
  </w:style>
  <w:style w:type="character" w:customStyle="1" w:styleId="Heading2Char">
    <w:name w:val="Heading 2 Char"/>
    <w:basedOn w:val="DefaultParagraphFont"/>
    <w:link w:val="Heading2"/>
    <w:uiPriority w:val="9"/>
    <w:rsid w:val="006C1225"/>
    <w:rPr>
      <w:rFonts w:ascii="Bell MT" w:eastAsiaTheme="majorEastAsia" w:hAnsi="Bell MT" w:cstheme="majorBidi"/>
      <w:color w:val="2F5496" w:themeColor="accent1" w:themeShade="BF"/>
      <w:sz w:val="32"/>
      <w:szCs w:val="26"/>
    </w:rPr>
  </w:style>
  <w:style w:type="paragraph" w:styleId="TOCHeading">
    <w:name w:val="TOC Heading"/>
    <w:basedOn w:val="Heading1"/>
    <w:next w:val="Normal"/>
    <w:uiPriority w:val="39"/>
    <w:unhideWhenUsed/>
    <w:qFormat/>
    <w:rsid w:val="00C9464B"/>
    <w:pPr>
      <w:outlineLvl w:val="9"/>
    </w:pPr>
    <w:rPr>
      <w:rFonts w:asciiTheme="majorHAnsi" w:hAnsiTheme="majorHAnsi"/>
      <w:sz w:val="32"/>
    </w:rPr>
  </w:style>
  <w:style w:type="paragraph" w:styleId="TOC1">
    <w:name w:val="toc 1"/>
    <w:basedOn w:val="Normal"/>
    <w:next w:val="Normal"/>
    <w:autoRedefine/>
    <w:uiPriority w:val="39"/>
    <w:unhideWhenUsed/>
    <w:rsid w:val="00C9464B"/>
    <w:pPr>
      <w:spacing w:after="100"/>
    </w:pPr>
  </w:style>
  <w:style w:type="paragraph" w:styleId="TOC2">
    <w:name w:val="toc 2"/>
    <w:basedOn w:val="Normal"/>
    <w:next w:val="Normal"/>
    <w:autoRedefine/>
    <w:uiPriority w:val="39"/>
    <w:unhideWhenUsed/>
    <w:rsid w:val="00C9464B"/>
    <w:pPr>
      <w:spacing w:after="100"/>
      <w:ind w:left="280"/>
    </w:pPr>
  </w:style>
  <w:style w:type="character" w:styleId="Hyperlink">
    <w:name w:val="Hyperlink"/>
    <w:basedOn w:val="DefaultParagraphFont"/>
    <w:uiPriority w:val="99"/>
    <w:unhideWhenUsed/>
    <w:rsid w:val="00C9464B"/>
    <w:rPr>
      <w:color w:val="0563C1" w:themeColor="hyperlink"/>
      <w:u w:val="single"/>
    </w:rPr>
  </w:style>
  <w:style w:type="character" w:styleId="UnresolvedMention">
    <w:name w:val="Unresolved Mention"/>
    <w:basedOn w:val="DefaultParagraphFont"/>
    <w:uiPriority w:val="99"/>
    <w:semiHidden/>
    <w:unhideWhenUsed/>
    <w:rsid w:val="005B70D8"/>
    <w:rPr>
      <w:color w:val="605E5C"/>
      <w:shd w:val="clear" w:color="auto" w:fill="E1DFDD"/>
    </w:rPr>
  </w:style>
  <w:style w:type="character" w:customStyle="1" w:styleId="Heading3Char">
    <w:name w:val="Heading 3 Char"/>
    <w:basedOn w:val="DefaultParagraphFont"/>
    <w:link w:val="Heading3"/>
    <w:uiPriority w:val="9"/>
    <w:rsid w:val="008A3BB5"/>
    <w:rPr>
      <w:rFonts w:ascii="Bell MT" w:eastAsiaTheme="majorEastAsia" w:hAnsi="Bell MT" w:cstheme="majorBidi"/>
      <w:color w:val="1F3763" w:themeColor="accent1" w:themeShade="7F"/>
      <w:sz w:val="24"/>
      <w:szCs w:val="24"/>
    </w:rPr>
  </w:style>
  <w:style w:type="paragraph" w:styleId="TOC3">
    <w:name w:val="toc 3"/>
    <w:basedOn w:val="Normal"/>
    <w:next w:val="Normal"/>
    <w:autoRedefine/>
    <w:uiPriority w:val="39"/>
    <w:unhideWhenUsed/>
    <w:rsid w:val="00412B8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ols.ietf.org/html/rfc108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ols.ietf.org/html/rfc532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Faculté des sciences -Section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64CFF-01AA-44AD-B08B-9C0BCA5EB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UNIVERSITÉ LIBANAISE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Chalhoub</dc:creator>
  <cp:keywords/>
  <dc:description/>
  <cp:lastModifiedBy>Mohamad Chalhoub</cp:lastModifiedBy>
  <cp:revision>6</cp:revision>
  <dcterms:created xsi:type="dcterms:W3CDTF">2020-08-18T00:23:00Z</dcterms:created>
  <dcterms:modified xsi:type="dcterms:W3CDTF">2020-08-18T03:36:00Z</dcterms:modified>
</cp:coreProperties>
</file>