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7DAFB" w14:textId="77777777" w:rsidR="005A30C7" w:rsidRPr="00B70D44" w:rsidRDefault="005A30C7" w:rsidP="005A30C7">
      <w:pPr>
        <w:autoSpaceDE w:val="0"/>
        <w:autoSpaceDN w:val="0"/>
        <w:adjustRightInd w:val="0"/>
        <w:spacing w:after="0" w:line="240" w:lineRule="auto"/>
        <w:rPr>
          <w:rFonts w:cs="Courier New"/>
          <w:szCs w:val="20"/>
        </w:rPr>
      </w:pPr>
      <w:r w:rsidRPr="00B70D44">
        <w:rPr>
          <w:rFonts w:cs="Courier New"/>
          <w:szCs w:val="20"/>
        </w:rPr>
        <w:t>Internet-Draft</w:t>
      </w:r>
      <w:r w:rsidRPr="00B70D44">
        <w:rPr>
          <w:rFonts w:cs="Courier New"/>
          <w:szCs w:val="20"/>
        </w:rPr>
        <w:tab/>
      </w:r>
      <w:r w:rsidRPr="00B70D44">
        <w:rPr>
          <w:rFonts w:cs="Courier New"/>
          <w:szCs w:val="20"/>
        </w:rPr>
        <w:tab/>
      </w:r>
      <w:r w:rsidRPr="00B70D44">
        <w:rPr>
          <w:rFonts w:cs="Courier New"/>
          <w:szCs w:val="20"/>
        </w:rPr>
        <w:tab/>
      </w:r>
      <w:r w:rsidRPr="00B70D44">
        <w:rPr>
          <w:rFonts w:cs="Courier New"/>
          <w:szCs w:val="20"/>
        </w:rPr>
        <w:tab/>
      </w:r>
      <w:r w:rsidRPr="00B70D44">
        <w:rPr>
          <w:rFonts w:cs="Courier New"/>
          <w:szCs w:val="20"/>
        </w:rPr>
        <w:tab/>
      </w:r>
      <w:r w:rsidRPr="00B70D44">
        <w:rPr>
          <w:rFonts w:cs="Courier New"/>
          <w:szCs w:val="20"/>
        </w:rPr>
        <w:tab/>
      </w:r>
      <w:r w:rsidRPr="00B70D44">
        <w:rPr>
          <w:rFonts w:cs="Courier New"/>
          <w:szCs w:val="20"/>
        </w:rPr>
        <w:tab/>
      </w:r>
      <w:r w:rsidRPr="00B70D44">
        <w:rPr>
          <w:rFonts w:cs="Courier New"/>
          <w:szCs w:val="20"/>
        </w:rPr>
        <w:tab/>
      </w:r>
      <w:r w:rsidRPr="00B70D44">
        <w:rPr>
          <w:rFonts w:cs="Courier New"/>
          <w:szCs w:val="20"/>
        </w:rPr>
        <w:tab/>
        <w:t>M. Chalhoub</w:t>
      </w:r>
    </w:p>
    <w:p w14:paraId="01A89253" w14:textId="5097F76C" w:rsidR="005A30C7" w:rsidRPr="00B70D44" w:rsidRDefault="005A30C7" w:rsidP="005A30C7">
      <w:pPr>
        <w:autoSpaceDE w:val="0"/>
        <w:autoSpaceDN w:val="0"/>
        <w:adjustRightInd w:val="0"/>
        <w:spacing w:after="0" w:line="240" w:lineRule="auto"/>
        <w:rPr>
          <w:rFonts w:cs="Courier New"/>
          <w:szCs w:val="20"/>
        </w:rPr>
      </w:pPr>
      <w:r w:rsidRPr="00B70D44">
        <w:rPr>
          <w:rFonts w:cs="Courier New"/>
          <w:szCs w:val="20"/>
        </w:rPr>
        <w:t>Category: Experimental</w:t>
      </w:r>
      <w:r w:rsidRPr="00B70D44">
        <w:rPr>
          <w:rFonts w:cs="Courier New"/>
          <w:szCs w:val="20"/>
        </w:rPr>
        <w:tab/>
      </w:r>
      <w:r w:rsidRPr="00B70D44">
        <w:rPr>
          <w:rFonts w:cs="Courier New"/>
          <w:szCs w:val="20"/>
        </w:rPr>
        <w:tab/>
      </w:r>
      <w:r w:rsidRPr="00B70D44">
        <w:rPr>
          <w:rFonts w:cs="Courier New"/>
          <w:szCs w:val="20"/>
        </w:rPr>
        <w:tab/>
      </w:r>
      <w:r w:rsidRPr="00B70D44">
        <w:rPr>
          <w:rFonts w:cs="Courier New"/>
          <w:szCs w:val="20"/>
        </w:rPr>
        <w:tab/>
      </w:r>
      <w:r w:rsidRPr="00B70D44">
        <w:rPr>
          <w:rFonts w:cs="Courier New"/>
          <w:szCs w:val="20"/>
        </w:rPr>
        <w:tab/>
      </w:r>
      <w:r w:rsidRPr="00B70D44">
        <w:rPr>
          <w:rFonts w:cs="Courier New"/>
          <w:szCs w:val="20"/>
        </w:rPr>
        <w:tab/>
      </w:r>
      <w:r w:rsidRPr="00B70D44">
        <w:rPr>
          <w:rFonts w:cs="Courier New"/>
          <w:szCs w:val="20"/>
        </w:rPr>
        <w:tab/>
        <w:t>A. Jaffal</w:t>
      </w:r>
    </w:p>
    <w:p w14:paraId="3B02240A" w14:textId="77777777" w:rsidR="005A30C7" w:rsidRDefault="005A30C7" w:rsidP="005A30C7">
      <w:pPr>
        <w:autoSpaceDE w:val="0"/>
        <w:autoSpaceDN w:val="0"/>
        <w:adjustRightInd w:val="0"/>
        <w:spacing w:after="0" w:line="240" w:lineRule="auto"/>
        <w:rPr>
          <w:rFonts w:cs="Courier New"/>
          <w:szCs w:val="20"/>
        </w:rPr>
      </w:pPr>
      <w:r w:rsidRPr="00B70D44">
        <w:rPr>
          <w:rFonts w:cs="Courier New"/>
          <w:szCs w:val="20"/>
        </w:rPr>
        <w:t>Expires: January 07, 2021</w:t>
      </w:r>
      <w:r w:rsidRPr="00B70D44">
        <w:rPr>
          <w:rFonts w:cs="Courier New"/>
          <w:szCs w:val="20"/>
        </w:rPr>
        <w:tab/>
      </w:r>
      <w:r w:rsidRPr="00B70D44">
        <w:rPr>
          <w:rFonts w:cs="Courier New"/>
          <w:szCs w:val="20"/>
        </w:rPr>
        <w:tab/>
      </w:r>
      <w:r w:rsidRPr="00B70D44">
        <w:rPr>
          <w:rFonts w:cs="Courier New"/>
          <w:szCs w:val="20"/>
        </w:rPr>
        <w:tab/>
      </w:r>
      <w:r w:rsidRPr="00B70D44">
        <w:rPr>
          <w:rFonts w:cs="Courier New"/>
          <w:szCs w:val="20"/>
        </w:rPr>
        <w:tab/>
      </w:r>
      <w:r w:rsidRPr="00B70D44">
        <w:rPr>
          <w:rFonts w:cs="Courier New"/>
          <w:szCs w:val="20"/>
        </w:rPr>
        <w:tab/>
      </w:r>
      <w:r w:rsidRPr="00B70D44">
        <w:rPr>
          <w:rFonts w:cs="Courier New"/>
          <w:szCs w:val="20"/>
        </w:rPr>
        <w:tab/>
      </w:r>
      <w:r w:rsidRPr="00B70D44">
        <w:rPr>
          <w:rFonts w:cs="Courier New"/>
          <w:szCs w:val="20"/>
        </w:rPr>
        <w:tab/>
        <w:t>July 2020</w:t>
      </w:r>
    </w:p>
    <w:p w14:paraId="5C2D5BB7" w14:textId="77777777" w:rsidR="005A30C7" w:rsidRDefault="005A30C7" w:rsidP="005A30C7">
      <w:pPr>
        <w:autoSpaceDE w:val="0"/>
        <w:autoSpaceDN w:val="0"/>
        <w:adjustRightInd w:val="0"/>
        <w:spacing w:after="0" w:line="240" w:lineRule="auto"/>
        <w:rPr>
          <w:rFonts w:cs="Courier New"/>
          <w:szCs w:val="20"/>
        </w:rPr>
      </w:pPr>
    </w:p>
    <w:p w14:paraId="532456BE" w14:textId="77777777" w:rsidR="005A30C7" w:rsidRDefault="005A30C7" w:rsidP="005A30C7">
      <w:pPr>
        <w:autoSpaceDE w:val="0"/>
        <w:autoSpaceDN w:val="0"/>
        <w:adjustRightInd w:val="0"/>
        <w:spacing w:after="0" w:line="240" w:lineRule="auto"/>
        <w:rPr>
          <w:rFonts w:cs="Courier New"/>
          <w:szCs w:val="20"/>
        </w:rPr>
      </w:pPr>
    </w:p>
    <w:p w14:paraId="34209A01" w14:textId="77777777" w:rsidR="005A30C7" w:rsidRDefault="005A30C7" w:rsidP="005A30C7">
      <w:pPr>
        <w:autoSpaceDE w:val="0"/>
        <w:autoSpaceDN w:val="0"/>
        <w:adjustRightInd w:val="0"/>
        <w:spacing w:after="0" w:line="240" w:lineRule="auto"/>
        <w:rPr>
          <w:rFonts w:cs="Courier New"/>
          <w:szCs w:val="20"/>
        </w:rPr>
      </w:pPr>
    </w:p>
    <w:p w14:paraId="61C0F02D" w14:textId="77777777" w:rsidR="005A30C7" w:rsidRDefault="005A30C7" w:rsidP="005A30C7">
      <w:pPr>
        <w:autoSpaceDE w:val="0"/>
        <w:autoSpaceDN w:val="0"/>
        <w:adjustRightInd w:val="0"/>
        <w:spacing w:after="0" w:line="240" w:lineRule="auto"/>
        <w:rPr>
          <w:rFonts w:cs="Courier New"/>
          <w:szCs w:val="20"/>
        </w:rPr>
      </w:pPr>
    </w:p>
    <w:p w14:paraId="41CAEA0E" w14:textId="77777777" w:rsidR="005A30C7" w:rsidRDefault="005A30C7" w:rsidP="005A30C7">
      <w:pPr>
        <w:autoSpaceDE w:val="0"/>
        <w:autoSpaceDN w:val="0"/>
        <w:adjustRightInd w:val="0"/>
        <w:spacing w:after="0" w:line="240" w:lineRule="auto"/>
        <w:rPr>
          <w:rFonts w:cs="Courier New"/>
          <w:szCs w:val="20"/>
        </w:rPr>
      </w:pPr>
    </w:p>
    <w:p w14:paraId="2081F0A8" w14:textId="77777777" w:rsidR="005A30C7" w:rsidRDefault="005A30C7" w:rsidP="005A30C7">
      <w:pPr>
        <w:autoSpaceDE w:val="0"/>
        <w:autoSpaceDN w:val="0"/>
        <w:adjustRightInd w:val="0"/>
        <w:spacing w:after="0" w:line="240" w:lineRule="auto"/>
        <w:rPr>
          <w:rFonts w:cs="Courier New"/>
          <w:szCs w:val="20"/>
        </w:rPr>
      </w:pPr>
    </w:p>
    <w:p w14:paraId="33FA2124" w14:textId="77777777" w:rsidR="005A30C7" w:rsidRDefault="005A30C7" w:rsidP="005A30C7">
      <w:pPr>
        <w:autoSpaceDE w:val="0"/>
        <w:autoSpaceDN w:val="0"/>
        <w:adjustRightInd w:val="0"/>
        <w:spacing w:after="0" w:line="240" w:lineRule="auto"/>
        <w:rPr>
          <w:rFonts w:cs="Courier New"/>
          <w:szCs w:val="20"/>
        </w:rPr>
      </w:pPr>
    </w:p>
    <w:p w14:paraId="1DD64031" w14:textId="77777777" w:rsidR="005A30C7" w:rsidRDefault="005A30C7" w:rsidP="005A30C7">
      <w:pPr>
        <w:autoSpaceDE w:val="0"/>
        <w:autoSpaceDN w:val="0"/>
        <w:adjustRightInd w:val="0"/>
        <w:spacing w:after="0" w:line="240" w:lineRule="auto"/>
        <w:rPr>
          <w:rFonts w:cs="Courier New"/>
          <w:szCs w:val="20"/>
        </w:rPr>
      </w:pPr>
    </w:p>
    <w:p w14:paraId="3F6950AC" w14:textId="77777777" w:rsidR="005A30C7" w:rsidRDefault="005A30C7" w:rsidP="005A30C7">
      <w:pPr>
        <w:autoSpaceDE w:val="0"/>
        <w:autoSpaceDN w:val="0"/>
        <w:adjustRightInd w:val="0"/>
        <w:spacing w:after="0" w:line="240" w:lineRule="auto"/>
        <w:rPr>
          <w:rFonts w:cs="Courier New"/>
          <w:szCs w:val="20"/>
        </w:rPr>
      </w:pPr>
    </w:p>
    <w:p w14:paraId="4648AB27" w14:textId="77777777" w:rsidR="005A30C7" w:rsidRDefault="005A30C7" w:rsidP="005A30C7">
      <w:pPr>
        <w:autoSpaceDE w:val="0"/>
        <w:autoSpaceDN w:val="0"/>
        <w:adjustRightInd w:val="0"/>
        <w:spacing w:after="0" w:line="240" w:lineRule="auto"/>
        <w:rPr>
          <w:rFonts w:cs="Courier New"/>
          <w:szCs w:val="20"/>
        </w:rPr>
      </w:pPr>
    </w:p>
    <w:p w14:paraId="6CDADABF" w14:textId="77777777" w:rsidR="005A30C7" w:rsidRDefault="005A30C7" w:rsidP="005A30C7">
      <w:pPr>
        <w:autoSpaceDE w:val="0"/>
        <w:autoSpaceDN w:val="0"/>
        <w:adjustRightInd w:val="0"/>
        <w:spacing w:after="0" w:line="240" w:lineRule="auto"/>
        <w:rPr>
          <w:rFonts w:cs="Courier New"/>
          <w:szCs w:val="20"/>
        </w:rPr>
      </w:pPr>
    </w:p>
    <w:p w14:paraId="2306BA97" w14:textId="77777777" w:rsidR="005A30C7" w:rsidRDefault="005A30C7" w:rsidP="005A30C7">
      <w:pPr>
        <w:autoSpaceDE w:val="0"/>
        <w:autoSpaceDN w:val="0"/>
        <w:adjustRightInd w:val="0"/>
        <w:spacing w:after="0" w:line="240" w:lineRule="auto"/>
        <w:rPr>
          <w:rFonts w:cs="Courier New"/>
          <w:szCs w:val="20"/>
        </w:rPr>
      </w:pPr>
    </w:p>
    <w:p w14:paraId="5430E73B" w14:textId="77777777" w:rsidR="005A30C7" w:rsidRDefault="005A30C7" w:rsidP="005A30C7">
      <w:pPr>
        <w:autoSpaceDE w:val="0"/>
        <w:autoSpaceDN w:val="0"/>
        <w:adjustRightInd w:val="0"/>
        <w:spacing w:after="0" w:line="240" w:lineRule="auto"/>
        <w:rPr>
          <w:rFonts w:cs="Courier New"/>
          <w:szCs w:val="20"/>
        </w:rPr>
      </w:pPr>
    </w:p>
    <w:p w14:paraId="73239AFF" w14:textId="77777777" w:rsidR="005A30C7" w:rsidRDefault="005A30C7" w:rsidP="005A30C7">
      <w:pPr>
        <w:autoSpaceDE w:val="0"/>
        <w:autoSpaceDN w:val="0"/>
        <w:adjustRightInd w:val="0"/>
        <w:spacing w:after="0" w:line="240" w:lineRule="auto"/>
        <w:rPr>
          <w:rFonts w:cs="Courier New"/>
          <w:szCs w:val="20"/>
        </w:rPr>
      </w:pPr>
    </w:p>
    <w:p w14:paraId="37FE1D4D" w14:textId="77777777" w:rsidR="005A30C7" w:rsidRDefault="005A30C7" w:rsidP="005A30C7">
      <w:pPr>
        <w:autoSpaceDE w:val="0"/>
        <w:autoSpaceDN w:val="0"/>
        <w:adjustRightInd w:val="0"/>
        <w:spacing w:after="0" w:line="240" w:lineRule="auto"/>
        <w:rPr>
          <w:rFonts w:cs="Courier New"/>
          <w:szCs w:val="20"/>
        </w:rPr>
      </w:pPr>
    </w:p>
    <w:p w14:paraId="2AB6E5C5" w14:textId="77777777" w:rsidR="005A30C7" w:rsidRDefault="005A30C7" w:rsidP="005A30C7">
      <w:pPr>
        <w:autoSpaceDE w:val="0"/>
        <w:autoSpaceDN w:val="0"/>
        <w:adjustRightInd w:val="0"/>
        <w:spacing w:after="0" w:line="240" w:lineRule="auto"/>
        <w:rPr>
          <w:rFonts w:cs="Courier New"/>
          <w:szCs w:val="20"/>
        </w:rPr>
      </w:pPr>
    </w:p>
    <w:p w14:paraId="45998564" w14:textId="77777777" w:rsidR="005A30C7" w:rsidRPr="00B70D44" w:rsidRDefault="005A30C7" w:rsidP="005A30C7">
      <w:pPr>
        <w:autoSpaceDE w:val="0"/>
        <w:autoSpaceDN w:val="0"/>
        <w:adjustRightInd w:val="0"/>
        <w:spacing w:after="0" w:line="240" w:lineRule="auto"/>
        <w:rPr>
          <w:rFonts w:cs="Courier New"/>
          <w:szCs w:val="20"/>
        </w:rPr>
      </w:pPr>
    </w:p>
    <w:p w14:paraId="2D9F2A77" w14:textId="77777777" w:rsidR="005A30C7" w:rsidRPr="00B70D44" w:rsidRDefault="005A30C7" w:rsidP="005A30C7">
      <w:pPr>
        <w:autoSpaceDE w:val="0"/>
        <w:autoSpaceDN w:val="0"/>
        <w:adjustRightInd w:val="0"/>
        <w:spacing w:after="0" w:line="240" w:lineRule="auto"/>
        <w:rPr>
          <w:rFonts w:cs="Courier New"/>
          <w:szCs w:val="20"/>
        </w:rPr>
      </w:pPr>
    </w:p>
    <w:p w14:paraId="4E2CE89A" w14:textId="09E4CCA6" w:rsidR="005A30C7" w:rsidRDefault="005A30C7" w:rsidP="005A30C7">
      <w:pPr>
        <w:autoSpaceDE w:val="0"/>
        <w:autoSpaceDN w:val="0"/>
        <w:adjustRightInd w:val="0"/>
        <w:spacing w:after="0" w:line="240" w:lineRule="auto"/>
        <w:jc w:val="center"/>
        <w:rPr>
          <w:rFonts w:cs="Courier New"/>
          <w:szCs w:val="20"/>
        </w:rPr>
      </w:pPr>
      <w:r w:rsidRPr="00B70D44">
        <w:rPr>
          <w:rFonts w:cs="Courier New"/>
          <w:szCs w:val="20"/>
        </w:rPr>
        <w:t>Time-Cost Stamped Mail Protocol</w:t>
      </w:r>
      <w:r>
        <w:rPr>
          <w:rFonts w:cs="Courier New"/>
          <w:szCs w:val="20"/>
        </w:rPr>
        <w:t xml:space="preserve"> </w:t>
      </w:r>
      <w:r w:rsidRPr="005A30C7">
        <w:rPr>
          <w:rFonts w:cs="Courier New"/>
          <w:szCs w:val="20"/>
        </w:rPr>
        <w:t>(TCSMP)</w:t>
      </w:r>
    </w:p>
    <w:p w14:paraId="7CE19159" w14:textId="534202F9" w:rsidR="005A30C7" w:rsidRDefault="005A30C7"/>
    <w:p w14:paraId="2678F9CD" w14:textId="79ACECC9" w:rsidR="00613B6E" w:rsidRDefault="005A30C7">
      <w:pPr>
        <w:spacing w:line="259" w:lineRule="auto"/>
      </w:pPr>
      <w:r>
        <w:br w:type="page"/>
      </w:r>
    </w:p>
    <w:sdt>
      <w:sdtPr>
        <w:rPr>
          <w:rFonts w:ascii="Courier New" w:eastAsiaTheme="minorEastAsia" w:hAnsi="Courier New" w:cs="Arial"/>
          <w:color w:val="auto"/>
          <w:sz w:val="20"/>
          <w:szCs w:val="22"/>
        </w:rPr>
        <w:id w:val="1092899512"/>
        <w:docPartObj>
          <w:docPartGallery w:val="Table of Contents"/>
          <w:docPartUnique/>
        </w:docPartObj>
      </w:sdtPr>
      <w:sdtEndPr>
        <w:rPr>
          <w:b/>
          <w:bCs/>
          <w:noProof/>
        </w:rPr>
      </w:sdtEndPr>
      <w:sdtContent>
        <w:p w14:paraId="27B6E751" w14:textId="18FC4290" w:rsidR="00613B6E" w:rsidRPr="00613B6E" w:rsidRDefault="00613B6E">
          <w:pPr>
            <w:pStyle w:val="TOCHeading"/>
            <w:rPr>
              <w:rFonts w:ascii="Courier New" w:hAnsi="Courier New" w:cs="Courier New"/>
              <w:sz w:val="20"/>
              <w:szCs w:val="20"/>
            </w:rPr>
          </w:pPr>
          <w:r w:rsidRPr="00613B6E">
            <w:rPr>
              <w:rFonts w:ascii="Courier New" w:hAnsi="Courier New" w:cs="Courier New"/>
              <w:sz w:val="20"/>
              <w:szCs w:val="20"/>
            </w:rPr>
            <w:t>Table of Contents</w:t>
          </w:r>
        </w:p>
        <w:p w14:paraId="36270D9D" w14:textId="350EB7CF" w:rsidR="00563725" w:rsidRDefault="00613B6E">
          <w:pPr>
            <w:pStyle w:val="TOC1"/>
            <w:tabs>
              <w:tab w:val="right" w:leader="dot" w:pos="9350"/>
            </w:tabs>
            <w:rPr>
              <w:rFonts w:asciiTheme="minorHAnsi" w:hAnsiTheme="minorHAnsi" w:cstheme="minorBidi"/>
              <w:noProof/>
              <w:sz w:val="22"/>
            </w:rPr>
          </w:pPr>
          <w:r>
            <w:fldChar w:fldCharType="begin"/>
          </w:r>
          <w:r>
            <w:instrText xml:space="preserve"> TOC \o "1-3" \h \z \u </w:instrText>
          </w:r>
          <w:r>
            <w:fldChar w:fldCharType="separate"/>
          </w:r>
          <w:hyperlink w:anchor="_Toc45418945" w:history="1">
            <w:r w:rsidR="00563725" w:rsidRPr="003117F1">
              <w:rPr>
                <w:rStyle w:val="Hyperlink"/>
                <w:noProof/>
              </w:rPr>
              <w:t>1. Introduction</w:t>
            </w:r>
            <w:r w:rsidR="00563725">
              <w:rPr>
                <w:noProof/>
                <w:webHidden/>
              </w:rPr>
              <w:tab/>
            </w:r>
            <w:r w:rsidR="00563725">
              <w:rPr>
                <w:noProof/>
                <w:webHidden/>
              </w:rPr>
              <w:fldChar w:fldCharType="begin"/>
            </w:r>
            <w:r w:rsidR="00563725">
              <w:rPr>
                <w:noProof/>
                <w:webHidden/>
              </w:rPr>
              <w:instrText xml:space="preserve"> PAGEREF _Toc45418945 \h </w:instrText>
            </w:r>
            <w:r w:rsidR="00563725">
              <w:rPr>
                <w:noProof/>
                <w:webHidden/>
              </w:rPr>
            </w:r>
            <w:r w:rsidR="00563725">
              <w:rPr>
                <w:noProof/>
                <w:webHidden/>
              </w:rPr>
              <w:fldChar w:fldCharType="separate"/>
            </w:r>
            <w:r w:rsidR="00563725">
              <w:rPr>
                <w:noProof/>
                <w:webHidden/>
              </w:rPr>
              <w:t>2</w:t>
            </w:r>
            <w:r w:rsidR="00563725">
              <w:rPr>
                <w:noProof/>
                <w:webHidden/>
              </w:rPr>
              <w:fldChar w:fldCharType="end"/>
            </w:r>
          </w:hyperlink>
        </w:p>
        <w:p w14:paraId="13421E26" w14:textId="70DFFB41" w:rsidR="00563725" w:rsidRDefault="004B6488">
          <w:pPr>
            <w:pStyle w:val="TOC1"/>
            <w:tabs>
              <w:tab w:val="right" w:leader="dot" w:pos="9350"/>
            </w:tabs>
            <w:rPr>
              <w:rFonts w:asciiTheme="minorHAnsi" w:hAnsiTheme="minorHAnsi" w:cstheme="minorBidi"/>
              <w:noProof/>
              <w:sz w:val="22"/>
            </w:rPr>
          </w:pPr>
          <w:hyperlink w:anchor="_Toc45418946" w:history="1">
            <w:r w:rsidR="00563725" w:rsidRPr="003117F1">
              <w:rPr>
                <w:rStyle w:val="Hyperlink"/>
                <w:noProof/>
              </w:rPr>
              <w:t>2. The TCSMP model</w:t>
            </w:r>
            <w:r w:rsidR="00563725">
              <w:rPr>
                <w:noProof/>
                <w:webHidden/>
              </w:rPr>
              <w:tab/>
            </w:r>
            <w:r w:rsidR="00563725">
              <w:rPr>
                <w:noProof/>
                <w:webHidden/>
              </w:rPr>
              <w:fldChar w:fldCharType="begin"/>
            </w:r>
            <w:r w:rsidR="00563725">
              <w:rPr>
                <w:noProof/>
                <w:webHidden/>
              </w:rPr>
              <w:instrText xml:space="preserve"> PAGEREF _Toc45418946 \h </w:instrText>
            </w:r>
            <w:r w:rsidR="00563725">
              <w:rPr>
                <w:noProof/>
                <w:webHidden/>
              </w:rPr>
            </w:r>
            <w:r w:rsidR="00563725">
              <w:rPr>
                <w:noProof/>
                <w:webHidden/>
              </w:rPr>
              <w:fldChar w:fldCharType="separate"/>
            </w:r>
            <w:r w:rsidR="00563725">
              <w:rPr>
                <w:noProof/>
                <w:webHidden/>
              </w:rPr>
              <w:t>2</w:t>
            </w:r>
            <w:r w:rsidR="00563725">
              <w:rPr>
                <w:noProof/>
                <w:webHidden/>
              </w:rPr>
              <w:fldChar w:fldCharType="end"/>
            </w:r>
          </w:hyperlink>
        </w:p>
        <w:p w14:paraId="6A8B50AC" w14:textId="3B8F491B" w:rsidR="00563725" w:rsidRDefault="004B6488">
          <w:pPr>
            <w:pStyle w:val="TOC2"/>
            <w:tabs>
              <w:tab w:val="right" w:leader="dot" w:pos="9350"/>
            </w:tabs>
            <w:rPr>
              <w:rFonts w:asciiTheme="minorHAnsi" w:hAnsiTheme="minorHAnsi" w:cstheme="minorBidi"/>
              <w:noProof/>
              <w:sz w:val="22"/>
            </w:rPr>
          </w:pPr>
          <w:hyperlink w:anchor="_Toc45418947" w:history="1">
            <w:r w:rsidR="00563725" w:rsidRPr="003117F1">
              <w:rPr>
                <w:rStyle w:val="Hyperlink"/>
                <w:noProof/>
              </w:rPr>
              <w:t>2.1. Basic Structure</w:t>
            </w:r>
            <w:r w:rsidR="00563725">
              <w:rPr>
                <w:noProof/>
                <w:webHidden/>
              </w:rPr>
              <w:tab/>
            </w:r>
            <w:r w:rsidR="00563725">
              <w:rPr>
                <w:noProof/>
                <w:webHidden/>
              </w:rPr>
              <w:fldChar w:fldCharType="begin"/>
            </w:r>
            <w:r w:rsidR="00563725">
              <w:rPr>
                <w:noProof/>
                <w:webHidden/>
              </w:rPr>
              <w:instrText xml:space="preserve"> PAGEREF _Toc45418947 \h </w:instrText>
            </w:r>
            <w:r w:rsidR="00563725">
              <w:rPr>
                <w:noProof/>
                <w:webHidden/>
              </w:rPr>
            </w:r>
            <w:r w:rsidR="00563725">
              <w:rPr>
                <w:noProof/>
                <w:webHidden/>
              </w:rPr>
              <w:fldChar w:fldCharType="separate"/>
            </w:r>
            <w:r w:rsidR="00563725">
              <w:rPr>
                <w:noProof/>
                <w:webHidden/>
              </w:rPr>
              <w:t>2</w:t>
            </w:r>
            <w:r w:rsidR="00563725">
              <w:rPr>
                <w:noProof/>
                <w:webHidden/>
              </w:rPr>
              <w:fldChar w:fldCharType="end"/>
            </w:r>
          </w:hyperlink>
        </w:p>
        <w:p w14:paraId="7DA2D183" w14:textId="0F29BF2F" w:rsidR="00563725" w:rsidRDefault="004B6488">
          <w:pPr>
            <w:pStyle w:val="TOC2"/>
            <w:tabs>
              <w:tab w:val="right" w:leader="dot" w:pos="9350"/>
            </w:tabs>
            <w:rPr>
              <w:rFonts w:asciiTheme="minorHAnsi" w:hAnsiTheme="minorHAnsi" w:cstheme="minorBidi"/>
              <w:noProof/>
              <w:sz w:val="22"/>
            </w:rPr>
          </w:pPr>
          <w:hyperlink w:anchor="_Toc45418948" w:history="1">
            <w:r w:rsidR="00563725" w:rsidRPr="003117F1">
              <w:rPr>
                <w:rStyle w:val="Hyperlink"/>
                <w:noProof/>
              </w:rPr>
              <w:t>2.2 Buffers and state</w:t>
            </w:r>
            <w:r w:rsidR="00563725">
              <w:rPr>
                <w:noProof/>
                <w:webHidden/>
              </w:rPr>
              <w:tab/>
            </w:r>
            <w:r w:rsidR="00563725">
              <w:rPr>
                <w:noProof/>
                <w:webHidden/>
              </w:rPr>
              <w:fldChar w:fldCharType="begin"/>
            </w:r>
            <w:r w:rsidR="00563725">
              <w:rPr>
                <w:noProof/>
                <w:webHidden/>
              </w:rPr>
              <w:instrText xml:space="preserve"> PAGEREF _Toc45418948 \h </w:instrText>
            </w:r>
            <w:r w:rsidR="00563725">
              <w:rPr>
                <w:noProof/>
                <w:webHidden/>
              </w:rPr>
            </w:r>
            <w:r w:rsidR="00563725">
              <w:rPr>
                <w:noProof/>
                <w:webHidden/>
              </w:rPr>
              <w:fldChar w:fldCharType="separate"/>
            </w:r>
            <w:r w:rsidR="00563725">
              <w:rPr>
                <w:noProof/>
                <w:webHidden/>
              </w:rPr>
              <w:t>2</w:t>
            </w:r>
            <w:r w:rsidR="00563725">
              <w:rPr>
                <w:noProof/>
                <w:webHidden/>
              </w:rPr>
              <w:fldChar w:fldCharType="end"/>
            </w:r>
          </w:hyperlink>
        </w:p>
        <w:p w14:paraId="6A4C9888" w14:textId="386221C6" w:rsidR="00563725" w:rsidRDefault="004B6488">
          <w:pPr>
            <w:pStyle w:val="TOC2"/>
            <w:tabs>
              <w:tab w:val="right" w:leader="dot" w:pos="9350"/>
            </w:tabs>
            <w:rPr>
              <w:rFonts w:asciiTheme="minorHAnsi" w:hAnsiTheme="minorHAnsi" w:cstheme="minorBidi"/>
              <w:noProof/>
              <w:sz w:val="22"/>
            </w:rPr>
          </w:pPr>
          <w:hyperlink w:anchor="_Toc45418949" w:history="1">
            <w:r w:rsidR="00563725" w:rsidRPr="003117F1">
              <w:rPr>
                <w:rStyle w:val="Hyperlink"/>
                <w:noProof/>
              </w:rPr>
              <w:t>2.3 Puzzles</w:t>
            </w:r>
            <w:r w:rsidR="00563725">
              <w:rPr>
                <w:noProof/>
                <w:webHidden/>
              </w:rPr>
              <w:tab/>
            </w:r>
            <w:r w:rsidR="00563725">
              <w:rPr>
                <w:noProof/>
                <w:webHidden/>
              </w:rPr>
              <w:fldChar w:fldCharType="begin"/>
            </w:r>
            <w:r w:rsidR="00563725">
              <w:rPr>
                <w:noProof/>
                <w:webHidden/>
              </w:rPr>
              <w:instrText xml:space="preserve"> PAGEREF _Toc45418949 \h </w:instrText>
            </w:r>
            <w:r w:rsidR="00563725">
              <w:rPr>
                <w:noProof/>
                <w:webHidden/>
              </w:rPr>
            </w:r>
            <w:r w:rsidR="00563725">
              <w:rPr>
                <w:noProof/>
                <w:webHidden/>
              </w:rPr>
              <w:fldChar w:fldCharType="separate"/>
            </w:r>
            <w:r w:rsidR="00563725">
              <w:rPr>
                <w:noProof/>
                <w:webHidden/>
              </w:rPr>
              <w:t>2</w:t>
            </w:r>
            <w:r w:rsidR="00563725">
              <w:rPr>
                <w:noProof/>
                <w:webHidden/>
              </w:rPr>
              <w:fldChar w:fldCharType="end"/>
            </w:r>
          </w:hyperlink>
        </w:p>
        <w:p w14:paraId="178482AF" w14:textId="1CFD7433" w:rsidR="00563725" w:rsidRDefault="004B6488">
          <w:pPr>
            <w:pStyle w:val="TOC1"/>
            <w:tabs>
              <w:tab w:val="right" w:leader="dot" w:pos="9350"/>
            </w:tabs>
            <w:rPr>
              <w:rFonts w:asciiTheme="minorHAnsi" w:hAnsiTheme="minorHAnsi" w:cstheme="minorBidi"/>
              <w:noProof/>
              <w:sz w:val="22"/>
            </w:rPr>
          </w:pPr>
          <w:hyperlink w:anchor="_Toc45418950" w:history="1">
            <w:r w:rsidR="00563725" w:rsidRPr="003117F1">
              <w:rPr>
                <w:rStyle w:val="Hyperlink"/>
                <w:noProof/>
              </w:rPr>
              <w:t>3. The TCSMP procedures</w:t>
            </w:r>
            <w:r w:rsidR="00563725">
              <w:rPr>
                <w:noProof/>
                <w:webHidden/>
              </w:rPr>
              <w:tab/>
            </w:r>
            <w:r w:rsidR="00563725">
              <w:rPr>
                <w:noProof/>
                <w:webHidden/>
              </w:rPr>
              <w:fldChar w:fldCharType="begin"/>
            </w:r>
            <w:r w:rsidR="00563725">
              <w:rPr>
                <w:noProof/>
                <w:webHidden/>
              </w:rPr>
              <w:instrText xml:space="preserve"> PAGEREF _Toc45418950 \h </w:instrText>
            </w:r>
            <w:r w:rsidR="00563725">
              <w:rPr>
                <w:noProof/>
                <w:webHidden/>
              </w:rPr>
            </w:r>
            <w:r w:rsidR="00563725">
              <w:rPr>
                <w:noProof/>
                <w:webHidden/>
              </w:rPr>
              <w:fldChar w:fldCharType="separate"/>
            </w:r>
            <w:r w:rsidR="00563725">
              <w:rPr>
                <w:noProof/>
                <w:webHidden/>
              </w:rPr>
              <w:t>3</w:t>
            </w:r>
            <w:r w:rsidR="00563725">
              <w:rPr>
                <w:noProof/>
                <w:webHidden/>
              </w:rPr>
              <w:fldChar w:fldCharType="end"/>
            </w:r>
          </w:hyperlink>
        </w:p>
        <w:p w14:paraId="51962EEB" w14:textId="617F6CA7" w:rsidR="00563725" w:rsidRDefault="004B6488">
          <w:pPr>
            <w:pStyle w:val="TOC2"/>
            <w:tabs>
              <w:tab w:val="right" w:leader="dot" w:pos="9350"/>
            </w:tabs>
            <w:rPr>
              <w:rFonts w:asciiTheme="minorHAnsi" w:hAnsiTheme="minorHAnsi" w:cstheme="minorBidi"/>
              <w:noProof/>
              <w:sz w:val="22"/>
            </w:rPr>
          </w:pPr>
          <w:hyperlink w:anchor="_Toc45418951" w:history="1">
            <w:r w:rsidR="00563725" w:rsidRPr="003117F1">
              <w:rPr>
                <w:rStyle w:val="Hyperlink"/>
                <w:noProof/>
              </w:rPr>
              <w:t>3.1. Session initiation</w:t>
            </w:r>
            <w:r w:rsidR="00563725">
              <w:rPr>
                <w:noProof/>
                <w:webHidden/>
              </w:rPr>
              <w:tab/>
            </w:r>
            <w:r w:rsidR="00563725">
              <w:rPr>
                <w:noProof/>
                <w:webHidden/>
              </w:rPr>
              <w:fldChar w:fldCharType="begin"/>
            </w:r>
            <w:r w:rsidR="00563725">
              <w:rPr>
                <w:noProof/>
                <w:webHidden/>
              </w:rPr>
              <w:instrText xml:space="preserve"> PAGEREF _Toc45418951 \h </w:instrText>
            </w:r>
            <w:r w:rsidR="00563725">
              <w:rPr>
                <w:noProof/>
                <w:webHidden/>
              </w:rPr>
            </w:r>
            <w:r w:rsidR="00563725">
              <w:rPr>
                <w:noProof/>
                <w:webHidden/>
              </w:rPr>
              <w:fldChar w:fldCharType="separate"/>
            </w:r>
            <w:r w:rsidR="00563725">
              <w:rPr>
                <w:noProof/>
                <w:webHidden/>
              </w:rPr>
              <w:t>3</w:t>
            </w:r>
            <w:r w:rsidR="00563725">
              <w:rPr>
                <w:noProof/>
                <w:webHidden/>
              </w:rPr>
              <w:fldChar w:fldCharType="end"/>
            </w:r>
          </w:hyperlink>
        </w:p>
        <w:p w14:paraId="0992C1D2" w14:textId="2BF3CF95" w:rsidR="00563725" w:rsidRDefault="004B6488">
          <w:pPr>
            <w:pStyle w:val="TOC2"/>
            <w:tabs>
              <w:tab w:val="right" w:leader="dot" w:pos="9350"/>
            </w:tabs>
            <w:rPr>
              <w:rFonts w:asciiTheme="minorHAnsi" w:hAnsiTheme="minorHAnsi" w:cstheme="minorBidi"/>
              <w:noProof/>
              <w:sz w:val="22"/>
            </w:rPr>
          </w:pPr>
          <w:hyperlink w:anchor="_Toc45418952" w:history="1">
            <w:r w:rsidR="00563725" w:rsidRPr="003117F1">
              <w:rPr>
                <w:rStyle w:val="Hyperlink"/>
                <w:noProof/>
              </w:rPr>
              <w:t>3.2. Client initiation</w:t>
            </w:r>
            <w:r w:rsidR="00563725">
              <w:rPr>
                <w:noProof/>
                <w:webHidden/>
              </w:rPr>
              <w:tab/>
            </w:r>
            <w:r w:rsidR="00563725">
              <w:rPr>
                <w:noProof/>
                <w:webHidden/>
              </w:rPr>
              <w:fldChar w:fldCharType="begin"/>
            </w:r>
            <w:r w:rsidR="00563725">
              <w:rPr>
                <w:noProof/>
                <w:webHidden/>
              </w:rPr>
              <w:instrText xml:space="preserve"> PAGEREF _Toc45418952 \h </w:instrText>
            </w:r>
            <w:r w:rsidR="00563725">
              <w:rPr>
                <w:noProof/>
                <w:webHidden/>
              </w:rPr>
            </w:r>
            <w:r w:rsidR="00563725">
              <w:rPr>
                <w:noProof/>
                <w:webHidden/>
              </w:rPr>
              <w:fldChar w:fldCharType="separate"/>
            </w:r>
            <w:r w:rsidR="00563725">
              <w:rPr>
                <w:noProof/>
                <w:webHidden/>
              </w:rPr>
              <w:t>3</w:t>
            </w:r>
            <w:r w:rsidR="00563725">
              <w:rPr>
                <w:noProof/>
                <w:webHidden/>
              </w:rPr>
              <w:fldChar w:fldCharType="end"/>
            </w:r>
          </w:hyperlink>
        </w:p>
        <w:p w14:paraId="5E223D99" w14:textId="5000A563" w:rsidR="00563725" w:rsidRDefault="004B6488">
          <w:pPr>
            <w:pStyle w:val="TOC2"/>
            <w:tabs>
              <w:tab w:val="right" w:leader="dot" w:pos="9350"/>
            </w:tabs>
            <w:rPr>
              <w:rFonts w:asciiTheme="minorHAnsi" w:hAnsiTheme="minorHAnsi" w:cstheme="minorBidi"/>
              <w:noProof/>
              <w:sz w:val="22"/>
            </w:rPr>
          </w:pPr>
          <w:hyperlink w:anchor="_Toc45418953" w:history="1">
            <w:r w:rsidR="00563725" w:rsidRPr="003117F1">
              <w:rPr>
                <w:rStyle w:val="Hyperlink"/>
                <w:noProof/>
              </w:rPr>
              <w:t>3.3. Mail transactions</w:t>
            </w:r>
            <w:r w:rsidR="00563725">
              <w:rPr>
                <w:noProof/>
                <w:webHidden/>
              </w:rPr>
              <w:tab/>
            </w:r>
            <w:r w:rsidR="00563725">
              <w:rPr>
                <w:noProof/>
                <w:webHidden/>
              </w:rPr>
              <w:fldChar w:fldCharType="begin"/>
            </w:r>
            <w:r w:rsidR="00563725">
              <w:rPr>
                <w:noProof/>
                <w:webHidden/>
              </w:rPr>
              <w:instrText xml:space="preserve"> PAGEREF _Toc45418953 \h </w:instrText>
            </w:r>
            <w:r w:rsidR="00563725">
              <w:rPr>
                <w:noProof/>
                <w:webHidden/>
              </w:rPr>
            </w:r>
            <w:r w:rsidR="00563725">
              <w:rPr>
                <w:noProof/>
                <w:webHidden/>
              </w:rPr>
              <w:fldChar w:fldCharType="separate"/>
            </w:r>
            <w:r w:rsidR="00563725">
              <w:rPr>
                <w:noProof/>
                <w:webHidden/>
              </w:rPr>
              <w:t>3</w:t>
            </w:r>
            <w:r w:rsidR="00563725">
              <w:rPr>
                <w:noProof/>
                <w:webHidden/>
              </w:rPr>
              <w:fldChar w:fldCharType="end"/>
            </w:r>
          </w:hyperlink>
        </w:p>
        <w:p w14:paraId="62A20C25" w14:textId="77190BB8" w:rsidR="00563725" w:rsidRDefault="004B6488">
          <w:pPr>
            <w:pStyle w:val="TOC3"/>
            <w:tabs>
              <w:tab w:val="right" w:leader="dot" w:pos="9350"/>
            </w:tabs>
            <w:rPr>
              <w:rFonts w:asciiTheme="minorHAnsi" w:hAnsiTheme="minorHAnsi" w:cstheme="minorBidi"/>
              <w:noProof/>
              <w:sz w:val="22"/>
            </w:rPr>
          </w:pPr>
          <w:hyperlink w:anchor="_Toc45418954" w:history="1">
            <w:r w:rsidR="00563725" w:rsidRPr="003117F1">
              <w:rPr>
                <w:rStyle w:val="Hyperlink"/>
                <w:noProof/>
              </w:rPr>
              <w:t>3.3.1. Determining sender information</w:t>
            </w:r>
            <w:r w:rsidR="00563725">
              <w:rPr>
                <w:noProof/>
                <w:webHidden/>
              </w:rPr>
              <w:tab/>
            </w:r>
            <w:r w:rsidR="00563725">
              <w:rPr>
                <w:noProof/>
                <w:webHidden/>
              </w:rPr>
              <w:fldChar w:fldCharType="begin"/>
            </w:r>
            <w:r w:rsidR="00563725">
              <w:rPr>
                <w:noProof/>
                <w:webHidden/>
              </w:rPr>
              <w:instrText xml:space="preserve"> PAGEREF _Toc45418954 \h </w:instrText>
            </w:r>
            <w:r w:rsidR="00563725">
              <w:rPr>
                <w:noProof/>
                <w:webHidden/>
              </w:rPr>
            </w:r>
            <w:r w:rsidR="00563725">
              <w:rPr>
                <w:noProof/>
                <w:webHidden/>
              </w:rPr>
              <w:fldChar w:fldCharType="separate"/>
            </w:r>
            <w:r w:rsidR="00563725">
              <w:rPr>
                <w:noProof/>
                <w:webHidden/>
              </w:rPr>
              <w:t>3</w:t>
            </w:r>
            <w:r w:rsidR="00563725">
              <w:rPr>
                <w:noProof/>
                <w:webHidden/>
              </w:rPr>
              <w:fldChar w:fldCharType="end"/>
            </w:r>
          </w:hyperlink>
        </w:p>
        <w:p w14:paraId="7DB8C10D" w14:textId="7621F77C" w:rsidR="00563725" w:rsidRDefault="004B6488">
          <w:pPr>
            <w:pStyle w:val="TOC3"/>
            <w:tabs>
              <w:tab w:val="right" w:leader="dot" w:pos="9350"/>
            </w:tabs>
            <w:rPr>
              <w:rFonts w:asciiTheme="minorHAnsi" w:hAnsiTheme="minorHAnsi" w:cstheme="minorBidi"/>
              <w:noProof/>
              <w:sz w:val="22"/>
            </w:rPr>
          </w:pPr>
          <w:hyperlink w:anchor="_Toc45418955" w:history="1">
            <w:r w:rsidR="00563725" w:rsidRPr="003117F1">
              <w:rPr>
                <w:rStyle w:val="Hyperlink"/>
                <w:noProof/>
              </w:rPr>
              <w:t>3.3.2. Determining receiver information</w:t>
            </w:r>
            <w:r w:rsidR="00563725">
              <w:rPr>
                <w:noProof/>
                <w:webHidden/>
              </w:rPr>
              <w:tab/>
            </w:r>
            <w:r w:rsidR="00563725">
              <w:rPr>
                <w:noProof/>
                <w:webHidden/>
              </w:rPr>
              <w:fldChar w:fldCharType="begin"/>
            </w:r>
            <w:r w:rsidR="00563725">
              <w:rPr>
                <w:noProof/>
                <w:webHidden/>
              </w:rPr>
              <w:instrText xml:space="preserve"> PAGEREF _Toc45418955 \h </w:instrText>
            </w:r>
            <w:r w:rsidR="00563725">
              <w:rPr>
                <w:noProof/>
                <w:webHidden/>
              </w:rPr>
            </w:r>
            <w:r w:rsidR="00563725">
              <w:rPr>
                <w:noProof/>
                <w:webHidden/>
              </w:rPr>
              <w:fldChar w:fldCharType="separate"/>
            </w:r>
            <w:r w:rsidR="00563725">
              <w:rPr>
                <w:noProof/>
                <w:webHidden/>
              </w:rPr>
              <w:t>4</w:t>
            </w:r>
            <w:r w:rsidR="00563725">
              <w:rPr>
                <w:noProof/>
                <w:webHidden/>
              </w:rPr>
              <w:fldChar w:fldCharType="end"/>
            </w:r>
          </w:hyperlink>
        </w:p>
        <w:p w14:paraId="33D31938" w14:textId="75DB17D2" w:rsidR="00563725" w:rsidRDefault="004B6488">
          <w:pPr>
            <w:pStyle w:val="TOC3"/>
            <w:tabs>
              <w:tab w:val="right" w:leader="dot" w:pos="9350"/>
            </w:tabs>
            <w:rPr>
              <w:rFonts w:asciiTheme="minorHAnsi" w:hAnsiTheme="minorHAnsi" w:cstheme="minorBidi"/>
              <w:noProof/>
              <w:sz w:val="22"/>
            </w:rPr>
          </w:pPr>
          <w:hyperlink w:anchor="_Toc45418956" w:history="1">
            <w:r w:rsidR="00563725" w:rsidRPr="003117F1">
              <w:rPr>
                <w:rStyle w:val="Hyperlink"/>
                <w:noProof/>
              </w:rPr>
              <w:t>3.3.3. Asking for puzzle(s)</w:t>
            </w:r>
            <w:r w:rsidR="00563725">
              <w:rPr>
                <w:noProof/>
                <w:webHidden/>
              </w:rPr>
              <w:tab/>
            </w:r>
            <w:r w:rsidR="00563725">
              <w:rPr>
                <w:noProof/>
                <w:webHidden/>
              </w:rPr>
              <w:fldChar w:fldCharType="begin"/>
            </w:r>
            <w:r w:rsidR="00563725">
              <w:rPr>
                <w:noProof/>
                <w:webHidden/>
              </w:rPr>
              <w:instrText xml:space="preserve"> PAGEREF _Toc45418956 \h </w:instrText>
            </w:r>
            <w:r w:rsidR="00563725">
              <w:rPr>
                <w:noProof/>
                <w:webHidden/>
              </w:rPr>
            </w:r>
            <w:r w:rsidR="00563725">
              <w:rPr>
                <w:noProof/>
                <w:webHidden/>
              </w:rPr>
              <w:fldChar w:fldCharType="separate"/>
            </w:r>
            <w:r w:rsidR="00563725">
              <w:rPr>
                <w:noProof/>
                <w:webHidden/>
              </w:rPr>
              <w:t>4</w:t>
            </w:r>
            <w:r w:rsidR="00563725">
              <w:rPr>
                <w:noProof/>
                <w:webHidden/>
              </w:rPr>
              <w:fldChar w:fldCharType="end"/>
            </w:r>
          </w:hyperlink>
        </w:p>
        <w:p w14:paraId="447B38CF" w14:textId="5621635B" w:rsidR="00563725" w:rsidRDefault="004B6488">
          <w:pPr>
            <w:pStyle w:val="TOC3"/>
            <w:tabs>
              <w:tab w:val="right" w:leader="dot" w:pos="9350"/>
            </w:tabs>
            <w:rPr>
              <w:rFonts w:asciiTheme="minorHAnsi" w:hAnsiTheme="minorHAnsi" w:cstheme="minorBidi"/>
              <w:noProof/>
              <w:sz w:val="22"/>
            </w:rPr>
          </w:pPr>
          <w:hyperlink w:anchor="_Toc45418957" w:history="1">
            <w:r w:rsidR="00563725" w:rsidRPr="003117F1">
              <w:rPr>
                <w:rStyle w:val="Hyperlink"/>
                <w:noProof/>
              </w:rPr>
              <w:t>3.3.4 Sending out mail data</w:t>
            </w:r>
            <w:r w:rsidR="00563725">
              <w:rPr>
                <w:noProof/>
                <w:webHidden/>
              </w:rPr>
              <w:tab/>
            </w:r>
            <w:r w:rsidR="00563725">
              <w:rPr>
                <w:noProof/>
                <w:webHidden/>
              </w:rPr>
              <w:fldChar w:fldCharType="begin"/>
            </w:r>
            <w:r w:rsidR="00563725">
              <w:rPr>
                <w:noProof/>
                <w:webHidden/>
              </w:rPr>
              <w:instrText xml:space="preserve"> PAGEREF _Toc45418957 \h </w:instrText>
            </w:r>
            <w:r w:rsidR="00563725">
              <w:rPr>
                <w:noProof/>
                <w:webHidden/>
              </w:rPr>
            </w:r>
            <w:r w:rsidR="00563725">
              <w:rPr>
                <w:noProof/>
                <w:webHidden/>
              </w:rPr>
              <w:fldChar w:fldCharType="separate"/>
            </w:r>
            <w:r w:rsidR="00563725">
              <w:rPr>
                <w:noProof/>
                <w:webHidden/>
              </w:rPr>
              <w:t>4</w:t>
            </w:r>
            <w:r w:rsidR="00563725">
              <w:rPr>
                <w:noProof/>
                <w:webHidden/>
              </w:rPr>
              <w:fldChar w:fldCharType="end"/>
            </w:r>
          </w:hyperlink>
        </w:p>
        <w:p w14:paraId="463F3145" w14:textId="4D476F00" w:rsidR="00563725" w:rsidRDefault="004B6488">
          <w:pPr>
            <w:pStyle w:val="TOC3"/>
            <w:tabs>
              <w:tab w:val="right" w:leader="dot" w:pos="9350"/>
            </w:tabs>
            <w:rPr>
              <w:rFonts w:asciiTheme="minorHAnsi" w:hAnsiTheme="minorHAnsi" w:cstheme="minorBidi"/>
              <w:noProof/>
              <w:sz w:val="22"/>
            </w:rPr>
          </w:pPr>
          <w:hyperlink w:anchor="_Toc45418958" w:history="1">
            <w:r w:rsidR="00563725" w:rsidRPr="003117F1">
              <w:rPr>
                <w:rStyle w:val="Hyperlink"/>
                <w:noProof/>
              </w:rPr>
              <w:t>3.3.5. Giving out puzzle(s) solution</w:t>
            </w:r>
            <w:r w:rsidR="00563725">
              <w:rPr>
                <w:noProof/>
                <w:webHidden/>
              </w:rPr>
              <w:tab/>
            </w:r>
            <w:r w:rsidR="00563725">
              <w:rPr>
                <w:noProof/>
                <w:webHidden/>
              </w:rPr>
              <w:fldChar w:fldCharType="begin"/>
            </w:r>
            <w:r w:rsidR="00563725">
              <w:rPr>
                <w:noProof/>
                <w:webHidden/>
              </w:rPr>
              <w:instrText xml:space="preserve"> PAGEREF _Toc45418958 \h </w:instrText>
            </w:r>
            <w:r w:rsidR="00563725">
              <w:rPr>
                <w:noProof/>
                <w:webHidden/>
              </w:rPr>
            </w:r>
            <w:r w:rsidR="00563725">
              <w:rPr>
                <w:noProof/>
                <w:webHidden/>
              </w:rPr>
              <w:fldChar w:fldCharType="separate"/>
            </w:r>
            <w:r w:rsidR="00563725">
              <w:rPr>
                <w:noProof/>
                <w:webHidden/>
              </w:rPr>
              <w:t>5</w:t>
            </w:r>
            <w:r w:rsidR="00563725">
              <w:rPr>
                <w:noProof/>
                <w:webHidden/>
              </w:rPr>
              <w:fldChar w:fldCharType="end"/>
            </w:r>
          </w:hyperlink>
        </w:p>
        <w:p w14:paraId="0151F644" w14:textId="5DB43238" w:rsidR="00563725" w:rsidRDefault="004B6488">
          <w:pPr>
            <w:pStyle w:val="TOC1"/>
            <w:tabs>
              <w:tab w:val="right" w:leader="dot" w:pos="9350"/>
            </w:tabs>
            <w:rPr>
              <w:rFonts w:asciiTheme="minorHAnsi" w:hAnsiTheme="minorHAnsi" w:cstheme="minorBidi"/>
              <w:noProof/>
              <w:sz w:val="22"/>
            </w:rPr>
          </w:pPr>
          <w:hyperlink w:anchor="_Toc45418959" w:history="1">
            <w:r w:rsidR="00563725" w:rsidRPr="003117F1">
              <w:rPr>
                <w:rStyle w:val="Hyperlink"/>
                <w:noProof/>
              </w:rPr>
              <w:t>4. SPECIFICATIONS</w:t>
            </w:r>
            <w:r w:rsidR="00563725">
              <w:rPr>
                <w:noProof/>
                <w:webHidden/>
              </w:rPr>
              <w:tab/>
            </w:r>
            <w:r w:rsidR="00563725">
              <w:rPr>
                <w:noProof/>
                <w:webHidden/>
              </w:rPr>
              <w:fldChar w:fldCharType="begin"/>
            </w:r>
            <w:r w:rsidR="00563725">
              <w:rPr>
                <w:noProof/>
                <w:webHidden/>
              </w:rPr>
              <w:instrText xml:space="preserve"> PAGEREF _Toc45418959 \h </w:instrText>
            </w:r>
            <w:r w:rsidR="00563725">
              <w:rPr>
                <w:noProof/>
                <w:webHidden/>
              </w:rPr>
            </w:r>
            <w:r w:rsidR="00563725">
              <w:rPr>
                <w:noProof/>
                <w:webHidden/>
              </w:rPr>
              <w:fldChar w:fldCharType="separate"/>
            </w:r>
            <w:r w:rsidR="00563725">
              <w:rPr>
                <w:noProof/>
                <w:webHidden/>
              </w:rPr>
              <w:t>5</w:t>
            </w:r>
            <w:r w:rsidR="00563725">
              <w:rPr>
                <w:noProof/>
                <w:webHidden/>
              </w:rPr>
              <w:fldChar w:fldCharType="end"/>
            </w:r>
          </w:hyperlink>
        </w:p>
        <w:p w14:paraId="40614C25" w14:textId="75371845" w:rsidR="00563725" w:rsidRDefault="004B6488">
          <w:pPr>
            <w:pStyle w:val="TOC2"/>
            <w:tabs>
              <w:tab w:val="right" w:leader="dot" w:pos="9350"/>
            </w:tabs>
            <w:rPr>
              <w:rFonts w:asciiTheme="minorHAnsi" w:hAnsiTheme="minorHAnsi" w:cstheme="minorBidi"/>
              <w:noProof/>
              <w:sz w:val="22"/>
            </w:rPr>
          </w:pPr>
          <w:hyperlink w:anchor="_Toc45418960" w:history="1">
            <w:r w:rsidR="00563725" w:rsidRPr="003117F1">
              <w:rPr>
                <w:rStyle w:val="Hyperlink"/>
                <w:noProof/>
              </w:rPr>
              <w:t>4.1. TCSMP commands</w:t>
            </w:r>
            <w:r w:rsidR="00563725">
              <w:rPr>
                <w:noProof/>
                <w:webHidden/>
              </w:rPr>
              <w:tab/>
            </w:r>
            <w:r w:rsidR="00563725">
              <w:rPr>
                <w:noProof/>
                <w:webHidden/>
              </w:rPr>
              <w:fldChar w:fldCharType="begin"/>
            </w:r>
            <w:r w:rsidR="00563725">
              <w:rPr>
                <w:noProof/>
                <w:webHidden/>
              </w:rPr>
              <w:instrText xml:space="preserve"> PAGEREF _Toc45418960 \h </w:instrText>
            </w:r>
            <w:r w:rsidR="00563725">
              <w:rPr>
                <w:noProof/>
                <w:webHidden/>
              </w:rPr>
            </w:r>
            <w:r w:rsidR="00563725">
              <w:rPr>
                <w:noProof/>
                <w:webHidden/>
              </w:rPr>
              <w:fldChar w:fldCharType="separate"/>
            </w:r>
            <w:r w:rsidR="00563725">
              <w:rPr>
                <w:noProof/>
                <w:webHidden/>
              </w:rPr>
              <w:t>5</w:t>
            </w:r>
            <w:r w:rsidR="00563725">
              <w:rPr>
                <w:noProof/>
                <w:webHidden/>
              </w:rPr>
              <w:fldChar w:fldCharType="end"/>
            </w:r>
          </w:hyperlink>
        </w:p>
        <w:p w14:paraId="6FB2FF2E" w14:textId="39A524A9" w:rsidR="00563725" w:rsidRDefault="004B6488">
          <w:pPr>
            <w:pStyle w:val="TOC3"/>
            <w:tabs>
              <w:tab w:val="right" w:leader="dot" w:pos="9350"/>
            </w:tabs>
            <w:rPr>
              <w:rFonts w:asciiTheme="minorHAnsi" w:hAnsiTheme="minorHAnsi" w:cstheme="minorBidi"/>
              <w:noProof/>
              <w:sz w:val="22"/>
            </w:rPr>
          </w:pPr>
          <w:hyperlink w:anchor="_Toc45418961" w:history="1">
            <w:r w:rsidR="00563725" w:rsidRPr="003117F1">
              <w:rPr>
                <w:rStyle w:val="Hyperlink"/>
                <w:noProof/>
              </w:rPr>
              <w:t>4.1.1. Commands semantics and syntax</w:t>
            </w:r>
            <w:r w:rsidR="00563725">
              <w:rPr>
                <w:noProof/>
                <w:webHidden/>
              </w:rPr>
              <w:tab/>
            </w:r>
            <w:r w:rsidR="00563725">
              <w:rPr>
                <w:noProof/>
                <w:webHidden/>
              </w:rPr>
              <w:fldChar w:fldCharType="begin"/>
            </w:r>
            <w:r w:rsidR="00563725">
              <w:rPr>
                <w:noProof/>
                <w:webHidden/>
              </w:rPr>
              <w:instrText xml:space="preserve"> PAGEREF _Toc45418961 \h </w:instrText>
            </w:r>
            <w:r w:rsidR="00563725">
              <w:rPr>
                <w:noProof/>
                <w:webHidden/>
              </w:rPr>
            </w:r>
            <w:r w:rsidR="00563725">
              <w:rPr>
                <w:noProof/>
                <w:webHidden/>
              </w:rPr>
              <w:fldChar w:fldCharType="separate"/>
            </w:r>
            <w:r w:rsidR="00563725">
              <w:rPr>
                <w:noProof/>
                <w:webHidden/>
              </w:rPr>
              <w:t>5</w:t>
            </w:r>
            <w:r w:rsidR="00563725">
              <w:rPr>
                <w:noProof/>
                <w:webHidden/>
              </w:rPr>
              <w:fldChar w:fldCharType="end"/>
            </w:r>
          </w:hyperlink>
        </w:p>
        <w:p w14:paraId="40F487EA" w14:textId="4016775E" w:rsidR="00563725" w:rsidRDefault="004B6488">
          <w:pPr>
            <w:pStyle w:val="TOC2"/>
            <w:tabs>
              <w:tab w:val="right" w:leader="dot" w:pos="9350"/>
            </w:tabs>
            <w:rPr>
              <w:rFonts w:asciiTheme="minorHAnsi" w:hAnsiTheme="minorHAnsi" w:cstheme="minorBidi"/>
              <w:noProof/>
              <w:sz w:val="22"/>
            </w:rPr>
          </w:pPr>
          <w:hyperlink w:anchor="_Toc45418962" w:history="1">
            <w:r w:rsidR="00563725" w:rsidRPr="003117F1">
              <w:rPr>
                <w:rStyle w:val="Hyperlink"/>
                <w:noProof/>
                <w:lang w:val="fr-FR"/>
              </w:rPr>
              <w:t>4.2. TCSMP replies</w:t>
            </w:r>
            <w:r w:rsidR="00563725">
              <w:rPr>
                <w:noProof/>
                <w:webHidden/>
              </w:rPr>
              <w:tab/>
            </w:r>
            <w:r w:rsidR="00563725">
              <w:rPr>
                <w:noProof/>
                <w:webHidden/>
              </w:rPr>
              <w:fldChar w:fldCharType="begin"/>
            </w:r>
            <w:r w:rsidR="00563725">
              <w:rPr>
                <w:noProof/>
                <w:webHidden/>
              </w:rPr>
              <w:instrText xml:space="preserve"> PAGEREF _Toc45418962 \h </w:instrText>
            </w:r>
            <w:r w:rsidR="00563725">
              <w:rPr>
                <w:noProof/>
                <w:webHidden/>
              </w:rPr>
            </w:r>
            <w:r w:rsidR="00563725">
              <w:rPr>
                <w:noProof/>
                <w:webHidden/>
              </w:rPr>
              <w:fldChar w:fldCharType="separate"/>
            </w:r>
            <w:r w:rsidR="00563725">
              <w:rPr>
                <w:noProof/>
                <w:webHidden/>
              </w:rPr>
              <w:t>8</w:t>
            </w:r>
            <w:r w:rsidR="00563725">
              <w:rPr>
                <w:noProof/>
                <w:webHidden/>
              </w:rPr>
              <w:fldChar w:fldCharType="end"/>
            </w:r>
          </w:hyperlink>
        </w:p>
        <w:p w14:paraId="000EEDC2" w14:textId="0722CD0C" w:rsidR="00563725" w:rsidRDefault="004B6488">
          <w:pPr>
            <w:pStyle w:val="TOC3"/>
            <w:tabs>
              <w:tab w:val="right" w:leader="dot" w:pos="9350"/>
            </w:tabs>
            <w:rPr>
              <w:rFonts w:asciiTheme="minorHAnsi" w:hAnsiTheme="minorHAnsi" w:cstheme="minorBidi"/>
              <w:noProof/>
              <w:sz w:val="22"/>
            </w:rPr>
          </w:pPr>
          <w:hyperlink w:anchor="_Toc45418963" w:history="1">
            <w:r w:rsidR="00563725" w:rsidRPr="003117F1">
              <w:rPr>
                <w:rStyle w:val="Hyperlink"/>
                <w:noProof/>
                <w:lang w:val="fr-FR"/>
              </w:rPr>
              <w:t xml:space="preserve">4.2.1. </w:t>
            </w:r>
            <w:r w:rsidR="00563725" w:rsidRPr="003117F1">
              <w:rPr>
                <w:rStyle w:val="Hyperlink"/>
                <w:noProof/>
              </w:rPr>
              <w:t>General syntax</w:t>
            </w:r>
            <w:r w:rsidR="00563725">
              <w:rPr>
                <w:noProof/>
                <w:webHidden/>
              </w:rPr>
              <w:tab/>
            </w:r>
            <w:r w:rsidR="00563725">
              <w:rPr>
                <w:noProof/>
                <w:webHidden/>
              </w:rPr>
              <w:fldChar w:fldCharType="begin"/>
            </w:r>
            <w:r w:rsidR="00563725">
              <w:rPr>
                <w:noProof/>
                <w:webHidden/>
              </w:rPr>
              <w:instrText xml:space="preserve"> PAGEREF _Toc45418963 \h </w:instrText>
            </w:r>
            <w:r w:rsidR="00563725">
              <w:rPr>
                <w:noProof/>
                <w:webHidden/>
              </w:rPr>
            </w:r>
            <w:r w:rsidR="00563725">
              <w:rPr>
                <w:noProof/>
                <w:webHidden/>
              </w:rPr>
              <w:fldChar w:fldCharType="separate"/>
            </w:r>
            <w:r w:rsidR="00563725">
              <w:rPr>
                <w:noProof/>
                <w:webHidden/>
              </w:rPr>
              <w:t>8</w:t>
            </w:r>
            <w:r w:rsidR="00563725">
              <w:rPr>
                <w:noProof/>
                <w:webHidden/>
              </w:rPr>
              <w:fldChar w:fldCharType="end"/>
            </w:r>
          </w:hyperlink>
        </w:p>
        <w:p w14:paraId="57C3E578" w14:textId="65D70453" w:rsidR="00563725" w:rsidRDefault="004B6488">
          <w:pPr>
            <w:pStyle w:val="TOC3"/>
            <w:tabs>
              <w:tab w:val="right" w:leader="dot" w:pos="9350"/>
            </w:tabs>
            <w:rPr>
              <w:rFonts w:asciiTheme="minorHAnsi" w:hAnsiTheme="minorHAnsi" w:cstheme="minorBidi"/>
              <w:noProof/>
              <w:sz w:val="22"/>
            </w:rPr>
          </w:pPr>
          <w:hyperlink w:anchor="_Toc45418964" w:history="1">
            <w:r w:rsidR="00563725" w:rsidRPr="003117F1">
              <w:rPr>
                <w:rStyle w:val="Hyperlink"/>
                <w:noProof/>
              </w:rPr>
              <w:t>4.2.2. Reply code severities and theory</w:t>
            </w:r>
            <w:r w:rsidR="00563725">
              <w:rPr>
                <w:noProof/>
                <w:webHidden/>
              </w:rPr>
              <w:tab/>
            </w:r>
            <w:r w:rsidR="00563725">
              <w:rPr>
                <w:noProof/>
                <w:webHidden/>
              </w:rPr>
              <w:fldChar w:fldCharType="begin"/>
            </w:r>
            <w:r w:rsidR="00563725">
              <w:rPr>
                <w:noProof/>
                <w:webHidden/>
              </w:rPr>
              <w:instrText xml:space="preserve"> PAGEREF _Toc45418964 \h </w:instrText>
            </w:r>
            <w:r w:rsidR="00563725">
              <w:rPr>
                <w:noProof/>
                <w:webHidden/>
              </w:rPr>
            </w:r>
            <w:r w:rsidR="00563725">
              <w:rPr>
                <w:noProof/>
                <w:webHidden/>
              </w:rPr>
              <w:fldChar w:fldCharType="separate"/>
            </w:r>
            <w:r w:rsidR="00563725">
              <w:rPr>
                <w:noProof/>
                <w:webHidden/>
              </w:rPr>
              <w:t>8</w:t>
            </w:r>
            <w:r w:rsidR="00563725">
              <w:rPr>
                <w:noProof/>
                <w:webHidden/>
              </w:rPr>
              <w:fldChar w:fldCharType="end"/>
            </w:r>
          </w:hyperlink>
        </w:p>
        <w:p w14:paraId="11471D11" w14:textId="1D448BE8" w:rsidR="00563725" w:rsidRDefault="004B6488">
          <w:pPr>
            <w:pStyle w:val="TOC3"/>
            <w:tabs>
              <w:tab w:val="right" w:leader="dot" w:pos="9350"/>
            </w:tabs>
            <w:rPr>
              <w:rFonts w:asciiTheme="minorHAnsi" w:hAnsiTheme="minorHAnsi" w:cstheme="minorBidi"/>
              <w:noProof/>
              <w:sz w:val="22"/>
            </w:rPr>
          </w:pPr>
          <w:hyperlink w:anchor="_Toc45418965" w:history="1">
            <w:r w:rsidR="00563725" w:rsidRPr="003117F1">
              <w:rPr>
                <w:rStyle w:val="Hyperlink"/>
                <w:noProof/>
              </w:rPr>
              <w:t>4.2.3. Reply codes by function groups</w:t>
            </w:r>
            <w:r w:rsidR="00563725">
              <w:rPr>
                <w:noProof/>
                <w:webHidden/>
              </w:rPr>
              <w:tab/>
            </w:r>
            <w:r w:rsidR="00563725">
              <w:rPr>
                <w:noProof/>
                <w:webHidden/>
              </w:rPr>
              <w:fldChar w:fldCharType="begin"/>
            </w:r>
            <w:r w:rsidR="00563725">
              <w:rPr>
                <w:noProof/>
                <w:webHidden/>
              </w:rPr>
              <w:instrText xml:space="preserve"> PAGEREF _Toc45418965 \h </w:instrText>
            </w:r>
            <w:r w:rsidR="00563725">
              <w:rPr>
                <w:noProof/>
                <w:webHidden/>
              </w:rPr>
            </w:r>
            <w:r w:rsidR="00563725">
              <w:rPr>
                <w:noProof/>
                <w:webHidden/>
              </w:rPr>
              <w:fldChar w:fldCharType="separate"/>
            </w:r>
            <w:r w:rsidR="00563725">
              <w:rPr>
                <w:noProof/>
                <w:webHidden/>
              </w:rPr>
              <w:t>9</w:t>
            </w:r>
            <w:r w:rsidR="00563725">
              <w:rPr>
                <w:noProof/>
                <w:webHidden/>
              </w:rPr>
              <w:fldChar w:fldCharType="end"/>
            </w:r>
          </w:hyperlink>
        </w:p>
        <w:p w14:paraId="7032C893" w14:textId="28061621" w:rsidR="00563725" w:rsidRDefault="004B6488">
          <w:pPr>
            <w:pStyle w:val="TOC3"/>
            <w:tabs>
              <w:tab w:val="right" w:leader="dot" w:pos="9350"/>
            </w:tabs>
            <w:rPr>
              <w:rFonts w:asciiTheme="minorHAnsi" w:hAnsiTheme="minorHAnsi" w:cstheme="minorBidi"/>
              <w:noProof/>
              <w:sz w:val="22"/>
            </w:rPr>
          </w:pPr>
          <w:hyperlink w:anchor="_Toc45418966" w:history="1">
            <w:r w:rsidR="00563725" w:rsidRPr="003117F1">
              <w:rPr>
                <w:rStyle w:val="Hyperlink"/>
                <w:noProof/>
              </w:rPr>
              <w:t>4.2.4 Reply code 502</w:t>
            </w:r>
            <w:r w:rsidR="00563725">
              <w:rPr>
                <w:noProof/>
                <w:webHidden/>
              </w:rPr>
              <w:tab/>
            </w:r>
            <w:r w:rsidR="00563725">
              <w:rPr>
                <w:noProof/>
                <w:webHidden/>
              </w:rPr>
              <w:fldChar w:fldCharType="begin"/>
            </w:r>
            <w:r w:rsidR="00563725">
              <w:rPr>
                <w:noProof/>
                <w:webHidden/>
              </w:rPr>
              <w:instrText xml:space="preserve"> PAGEREF _Toc45418966 \h </w:instrText>
            </w:r>
            <w:r w:rsidR="00563725">
              <w:rPr>
                <w:noProof/>
                <w:webHidden/>
              </w:rPr>
            </w:r>
            <w:r w:rsidR="00563725">
              <w:rPr>
                <w:noProof/>
                <w:webHidden/>
              </w:rPr>
              <w:fldChar w:fldCharType="separate"/>
            </w:r>
            <w:r w:rsidR="00563725">
              <w:rPr>
                <w:noProof/>
                <w:webHidden/>
              </w:rPr>
              <w:t>10</w:t>
            </w:r>
            <w:r w:rsidR="00563725">
              <w:rPr>
                <w:noProof/>
                <w:webHidden/>
              </w:rPr>
              <w:fldChar w:fldCharType="end"/>
            </w:r>
          </w:hyperlink>
        </w:p>
        <w:p w14:paraId="6745A078" w14:textId="4D0D74F8" w:rsidR="00563725" w:rsidRDefault="004B6488">
          <w:pPr>
            <w:pStyle w:val="TOC1"/>
            <w:tabs>
              <w:tab w:val="right" w:leader="dot" w:pos="9350"/>
            </w:tabs>
            <w:rPr>
              <w:rFonts w:asciiTheme="minorHAnsi" w:hAnsiTheme="minorHAnsi" w:cstheme="minorBidi"/>
              <w:noProof/>
              <w:sz w:val="22"/>
            </w:rPr>
          </w:pPr>
          <w:hyperlink w:anchor="_Toc45418967" w:history="1">
            <w:r w:rsidR="00563725" w:rsidRPr="003117F1">
              <w:rPr>
                <w:rStyle w:val="Hyperlink"/>
                <w:noProof/>
              </w:rPr>
              <w:t>5. SCENARIO</w:t>
            </w:r>
            <w:r w:rsidR="00563725">
              <w:rPr>
                <w:noProof/>
                <w:webHidden/>
              </w:rPr>
              <w:tab/>
            </w:r>
            <w:r w:rsidR="00563725">
              <w:rPr>
                <w:noProof/>
                <w:webHidden/>
              </w:rPr>
              <w:fldChar w:fldCharType="begin"/>
            </w:r>
            <w:r w:rsidR="00563725">
              <w:rPr>
                <w:noProof/>
                <w:webHidden/>
              </w:rPr>
              <w:instrText xml:space="preserve"> PAGEREF _Toc45418967 \h </w:instrText>
            </w:r>
            <w:r w:rsidR="00563725">
              <w:rPr>
                <w:noProof/>
                <w:webHidden/>
              </w:rPr>
            </w:r>
            <w:r w:rsidR="00563725">
              <w:rPr>
                <w:noProof/>
                <w:webHidden/>
              </w:rPr>
              <w:fldChar w:fldCharType="separate"/>
            </w:r>
            <w:r w:rsidR="00563725">
              <w:rPr>
                <w:noProof/>
                <w:webHidden/>
              </w:rPr>
              <w:t>10</w:t>
            </w:r>
            <w:r w:rsidR="00563725">
              <w:rPr>
                <w:noProof/>
                <w:webHidden/>
              </w:rPr>
              <w:fldChar w:fldCharType="end"/>
            </w:r>
          </w:hyperlink>
        </w:p>
        <w:p w14:paraId="7529F92D" w14:textId="11D831FC" w:rsidR="00563725" w:rsidRDefault="004B6488">
          <w:pPr>
            <w:pStyle w:val="TOC2"/>
            <w:tabs>
              <w:tab w:val="right" w:leader="dot" w:pos="9350"/>
            </w:tabs>
            <w:rPr>
              <w:rFonts w:asciiTheme="minorHAnsi" w:hAnsiTheme="minorHAnsi" w:cstheme="minorBidi"/>
              <w:noProof/>
              <w:sz w:val="22"/>
            </w:rPr>
          </w:pPr>
          <w:hyperlink w:anchor="_Toc45418968" w:history="1">
            <w:r w:rsidR="00563725" w:rsidRPr="003117F1">
              <w:rPr>
                <w:rStyle w:val="Hyperlink"/>
                <w:noProof/>
              </w:rPr>
              <w:t>5.1. A Typical TCSMP Transaction Scenario</w:t>
            </w:r>
            <w:r w:rsidR="00563725">
              <w:rPr>
                <w:noProof/>
                <w:webHidden/>
              </w:rPr>
              <w:tab/>
            </w:r>
            <w:r w:rsidR="00563725">
              <w:rPr>
                <w:noProof/>
                <w:webHidden/>
              </w:rPr>
              <w:fldChar w:fldCharType="begin"/>
            </w:r>
            <w:r w:rsidR="00563725">
              <w:rPr>
                <w:noProof/>
                <w:webHidden/>
              </w:rPr>
              <w:instrText xml:space="preserve"> PAGEREF _Toc45418968 \h </w:instrText>
            </w:r>
            <w:r w:rsidR="00563725">
              <w:rPr>
                <w:noProof/>
                <w:webHidden/>
              </w:rPr>
            </w:r>
            <w:r w:rsidR="00563725">
              <w:rPr>
                <w:noProof/>
                <w:webHidden/>
              </w:rPr>
              <w:fldChar w:fldCharType="separate"/>
            </w:r>
            <w:r w:rsidR="00563725">
              <w:rPr>
                <w:noProof/>
                <w:webHidden/>
              </w:rPr>
              <w:t>10</w:t>
            </w:r>
            <w:r w:rsidR="00563725">
              <w:rPr>
                <w:noProof/>
                <w:webHidden/>
              </w:rPr>
              <w:fldChar w:fldCharType="end"/>
            </w:r>
          </w:hyperlink>
        </w:p>
        <w:p w14:paraId="2ED4DE13" w14:textId="66492E87" w:rsidR="00613B6E" w:rsidRDefault="00613B6E">
          <w:r>
            <w:rPr>
              <w:b/>
              <w:bCs/>
              <w:noProof/>
            </w:rPr>
            <w:fldChar w:fldCharType="end"/>
          </w:r>
        </w:p>
      </w:sdtContent>
    </w:sdt>
    <w:p w14:paraId="7A04DD9E" w14:textId="77777777" w:rsidR="00613B6E" w:rsidRDefault="00613B6E">
      <w:pPr>
        <w:spacing w:line="259" w:lineRule="auto"/>
        <w:ind w:left="0"/>
      </w:pPr>
      <w:r>
        <w:br w:type="page"/>
      </w:r>
    </w:p>
    <w:p w14:paraId="6B10AC3F" w14:textId="77777777" w:rsidR="005A30C7" w:rsidRDefault="005A30C7">
      <w:pPr>
        <w:spacing w:line="259" w:lineRule="auto"/>
      </w:pPr>
    </w:p>
    <w:p w14:paraId="07F5756F" w14:textId="30FC032A" w:rsidR="005A30C7" w:rsidRPr="00724772" w:rsidRDefault="005A30C7" w:rsidP="00724772">
      <w:pPr>
        <w:pStyle w:val="Heading1"/>
      </w:pPr>
      <w:bookmarkStart w:id="0" w:name="_Toc45315883"/>
      <w:bookmarkStart w:id="1" w:name="_Toc45418945"/>
      <w:r w:rsidRPr="00724772">
        <w:t>1. Introduction</w:t>
      </w:r>
      <w:bookmarkEnd w:id="0"/>
      <w:bookmarkEnd w:id="1"/>
    </w:p>
    <w:p w14:paraId="14CD0871" w14:textId="77777777" w:rsidR="00D07AA5" w:rsidRDefault="00D07AA5" w:rsidP="00D07AA5">
      <w:r>
        <w:t>TCSMP is a client-server protocol designed to efficiently transfer mail and allow time consuming transfers.</w:t>
      </w:r>
    </w:p>
    <w:p w14:paraId="32722494" w14:textId="6E5E8B01" w:rsidR="00D07AA5" w:rsidRDefault="00D07AA5" w:rsidP="00D07AA5">
      <w:r>
        <w:t>Although this might sound shocking, it is worth considering the time usage as an expense, i.e. sending a mail actually costs time. The aim is to stop spamming: sending mail to one recipient could take less than 1 sec, while sending mail to 50 could take 30 seconds!</w:t>
      </w:r>
    </w:p>
    <w:p w14:paraId="051399BA" w14:textId="3EA8FCB1" w:rsidR="00D07AA5" w:rsidRDefault="00D07AA5" w:rsidP="00D07AA5">
      <w:r w:rsidRPr="00D07AA5">
        <w:t>TCSMP now depends on problem solving in order to do so. More specifically, it uses puzzles which grow exponentially in complexity. The server gives the client a puzzle which has to solve it so that the server accepts its mail.</w:t>
      </w:r>
    </w:p>
    <w:p w14:paraId="7FB41C80" w14:textId="4C89D414" w:rsidR="005A30C7" w:rsidRDefault="005A30C7" w:rsidP="00724772">
      <w:pPr>
        <w:pStyle w:val="Heading1"/>
      </w:pPr>
      <w:bookmarkStart w:id="2" w:name="_Toc45315884"/>
      <w:bookmarkStart w:id="3" w:name="_Toc45418946"/>
      <w:r>
        <w:t>2. The TCSMP model</w:t>
      </w:r>
      <w:bookmarkEnd w:id="2"/>
      <w:bookmarkEnd w:id="3"/>
    </w:p>
    <w:p w14:paraId="6177B4ED" w14:textId="379FE2AA" w:rsidR="00AB025B" w:rsidRPr="00AB025B" w:rsidRDefault="00AB025B" w:rsidP="00AB025B">
      <w:pPr>
        <w:pStyle w:val="Heading2"/>
        <w:rPr>
          <w:szCs w:val="24"/>
        </w:rPr>
      </w:pPr>
      <w:bookmarkStart w:id="4" w:name="_Toc45242308"/>
      <w:bookmarkStart w:id="5" w:name="_Toc45418947"/>
      <w:r w:rsidRPr="0054027A">
        <w:t>2.1. Basic Structure</w:t>
      </w:r>
      <w:bookmarkEnd w:id="4"/>
      <w:bookmarkEnd w:id="5"/>
    </w:p>
    <w:p w14:paraId="4864CC5A" w14:textId="4ACC6F9C" w:rsidR="00AB025B" w:rsidRPr="008330EE" w:rsidRDefault="00AB025B" w:rsidP="00AB025B">
      <w:r w:rsidRPr="008330EE">
        <w:t xml:space="preserve">The </w:t>
      </w:r>
      <w:r w:rsidRPr="009B79A0">
        <w:t>TCSMP</w:t>
      </w:r>
      <w:r w:rsidRPr="008330EE">
        <w:t xml:space="preserve"> design can be pictured as:</w:t>
      </w:r>
    </w:p>
    <w:p w14:paraId="5E0073E2" w14:textId="77777777" w:rsidR="00AB025B" w:rsidRPr="008330EE" w:rsidRDefault="00AB025B" w:rsidP="00AB025B">
      <w:pPr>
        <w:autoSpaceDE w:val="0"/>
        <w:autoSpaceDN w:val="0"/>
        <w:adjustRightInd w:val="0"/>
        <w:spacing w:after="0" w:line="240" w:lineRule="auto"/>
        <w:ind w:left="720"/>
        <w:rPr>
          <w:rFonts w:cs="Courier New"/>
          <w:szCs w:val="20"/>
        </w:rPr>
      </w:pPr>
      <w:r w:rsidRPr="008330EE">
        <w:rPr>
          <w:rFonts w:cs="Courier New"/>
          <w:szCs w:val="20"/>
        </w:rPr>
        <w:t xml:space="preserve"> </w:t>
      </w:r>
      <w:r>
        <w:rPr>
          <w:rFonts w:cs="Courier New"/>
          <w:szCs w:val="20"/>
        </w:rPr>
        <w:tab/>
      </w:r>
      <w:r>
        <w:rPr>
          <w:rFonts w:cs="Courier New"/>
          <w:szCs w:val="20"/>
        </w:rPr>
        <w:tab/>
        <w:t xml:space="preserve"> </w:t>
      </w:r>
      <w:r w:rsidRPr="008330EE">
        <w:rPr>
          <w:rFonts w:cs="Courier New"/>
          <w:szCs w:val="20"/>
        </w:rPr>
        <w:t xml:space="preserve">+----------+ </w:t>
      </w:r>
      <w:r>
        <w:rPr>
          <w:rFonts w:cs="Courier New"/>
          <w:szCs w:val="20"/>
        </w:rPr>
        <w:tab/>
      </w:r>
      <w:r>
        <w:rPr>
          <w:rFonts w:cs="Courier New"/>
          <w:szCs w:val="20"/>
        </w:rPr>
        <w:tab/>
        <w:t xml:space="preserve">     </w:t>
      </w:r>
      <w:r w:rsidRPr="008330EE">
        <w:rPr>
          <w:rFonts w:cs="Courier New"/>
          <w:szCs w:val="20"/>
        </w:rPr>
        <w:t>+----------+</w:t>
      </w:r>
    </w:p>
    <w:p w14:paraId="526A811D" w14:textId="77777777" w:rsidR="00AB025B" w:rsidRPr="008330EE" w:rsidRDefault="00AB025B" w:rsidP="00AB025B">
      <w:pPr>
        <w:autoSpaceDE w:val="0"/>
        <w:autoSpaceDN w:val="0"/>
        <w:adjustRightInd w:val="0"/>
        <w:spacing w:after="0" w:line="240" w:lineRule="auto"/>
        <w:ind w:left="720"/>
        <w:rPr>
          <w:rFonts w:cs="Courier New"/>
          <w:szCs w:val="20"/>
        </w:rPr>
      </w:pPr>
      <w:r w:rsidRPr="008330EE">
        <w:rPr>
          <w:rFonts w:cs="Courier New"/>
          <w:szCs w:val="20"/>
        </w:rPr>
        <w:t xml:space="preserve"> </w:t>
      </w:r>
      <w:r>
        <w:rPr>
          <w:rFonts w:cs="Courier New"/>
          <w:szCs w:val="20"/>
        </w:rPr>
        <w:tab/>
      </w:r>
      <w:r w:rsidRPr="008330EE">
        <w:rPr>
          <w:rFonts w:cs="Courier New"/>
          <w:szCs w:val="20"/>
        </w:rPr>
        <w:t xml:space="preserve"> </w:t>
      </w:r>
      <w:r>
        <w:rPr>
          <w:rFonts w:cs="Courier New"/>
          <w:szCs w:val="20"/>
        </w:rPr>
        <w:tab/>
        <w:t xml:space="preserve"> </w:t>
      </w:r>
      <w:r w:rsidRPr="008330EE">
        <w:rPr>
          <w:rFonts w:cs="Courier New"/>
          <w:szCs w:val="20"/>
        </w:rPr>
        <w:t xml:space="preserve">| </w:t>
      </w:r>
      <w:r>
        <w:rPr>
          <w:rFonts w:cs="Courier New"/>
          <w:szCs w:val="20"/>
        </w:rPr>
        <w:tab/>
      </w:r>
      <w:r>
        <w:rPr>
          <w:rFonts w:cs="Courier New"/>
          <w:szCs w:val="20"/>
        </w:rPr>
        <w:tab/>
      </w:r>
      <w:r w:rsidRPr="008330EE">
        <w:rPr>
          <w:rFonts w:cs="Courier New"/>
          <w:szCs w:val="20"/>
        </w:rPr>
        <w:t>|</w:t>
      </w:r>
      <w:r>
        <w:rPr>
          <w:rFonts w:cs="Courier New"/>
          <w:szCs w:val="20"/>
        </w:rPr>
        <w:tab/>
      </w:r>
      <w:r>
        <w:rPr>
          <w:rFonts w:cs="Courier New"/>
          <w:szCs w:val="20"/>
        </w:rPr>
        <w:tab/>
        <w:t xml:space="preserve">     </w:t>
      </w:r>
      <w:r w:rsidRPr="008330EE">
        <w:rPr>
          <w:rFonts w:cs="Courier New"/>
          <w:szCs w:val="20"/>
        </w:rPr>
        <w:t xml:space="preserve">| </w:t>
      </w:r>
      <w:r>
        <w:rPr>
          <w:rFonts w:cs="Courier New"/>
          <w:szCs w:val="20"/>
        </w:rPr>
        <w:tab/>
        <w:t xml:space="preserve">    </w:t>
      </w:r>
      <w:r w:rsidRPr="008330EE">
        <w:rPr>
          <w:rFonts w:cs="Courier New"/>
          <w:szCs w:val="20"/>
        </w:rPr>
        <w:t>|</w:t>
      </w:r>
    </w:p>
    <w:p w14:paraId="5AE81179" w14:textId="77777777" w:rsidR="00AB025B" w:rsidRPr="008330EE" w:rsidRDefault="00AB025B" w:rsidP="00AB025B">
      <w:pPr>
        <w:autoSpaceDE w:val="0"/>
        <w:autoSpaceDN w:val="0"/>
        <w:adjustRightInd w:val="0"/>
        <w:spacing w:after="0" w:line="240" w:lineRule="auto"/>
        <w:ind w:left="720"/>
        <w:rPr>
          <w:rFonts w:cs="Courier New"/>
          <w:szCs w:val="20"/>
        </w:rPr>
      </w:pPr>
      <w:r w:rsidRPr="008330EE">
        <w:rPr>
          <w:rFonts w:cs="Courier New"/>
          <w:szCs w:val="20"/>
        </w:rPr>
        <w:t xml:space="preserve"> </w:t>
      </w:r>
      <w:r>
        <w:rPr>
          <w:rFonts w:cs="Courier New"/>
          <w:szCs w:val="20"/>
        </w:rPr>
        <w:tab/>
        <w:t xml:space="preserve"> </w:t>
      </w:r>
      <w:r>
        <w:rPr>
          <w:rFonts w:cs="Courier New"/>
          <w:szCs w:val="20"/>
        </w:rPr>
        <w:tab/>
        <w:t xml:space="preserve"> </w:t>
      </w:r>
      <w:r w:rsidRPr="008330EE">
        <w:rPr>
          <w:rFonts w:cs="Courier New"/>
          <w:szCs w:val="20"/>
        </w:rPr>
        <w:t xml:space="preserve">| </w:t>
      </w:r>
      <w:r>
        <w:rPr>
          <w:rFonts w:cs="Courier New"/>
          <w:szCs w:val="20"/>
        </w:rPr>
        <w:tab/>
      </w:r>
      <w:r>
        <w:rPr>
          <w:rFonts w:cs="Courier New"/>
          <w:szCs w:val="20"/>
        </w:rPr>
        <w:tab/>
      </w:r>
      <w:r w:rsidRPr="008330EE">
        <w:rPr>
          <w:rFonts w:cs="Courier New"/>
          <w:szCs w:val="20"/>
        </w:rPr>
        <w:t xml:space="preserve">| </w:t>
      </w:r>
      <w:r>
        <w:rPr>
          <w:rFonts w:cs="Courier New"/>
          <w:szCs w:val="20"/>
        </w:rPr>
        <w:tab/>
        <w:t xml:space="preserve"> </w:t>
      </w:r>
      <w:r w:rsidRPr="009B79A0">
        <w:rPr>
          <w:rFonts w:cs="Courier New"/>
          <w:szCs w:val="20"/>
        </w:rPr>
        <w:t>TCSMP</w:t>
      </w:r>
      <w:r w:rsidRPr="008330EE">
        <w:rPr>
          <w:rFonts w:cs="Courier New"/>
          <w:szCs w:val="20"/>
        </w:rPr>
        <w:t xml:space="preserve"> </w:t>
      </w:r>
      <w:r>
        <w:rPr>
          <w:rFonts w:cs="Courier New"/>
          <w:szCs w:val="20"/>
        </w:rPr>
        <w:t xml:space="preserve">    </w:t>
      </w:r>
      <w:r w:rsidRPr="008330EE">
        <w:rPr>
          <w:rFonts w:cs="Courier New"/>
          <w:szCs w:val="20"/>
        </w:rPr>
        <w:t xml:space="preserve">| </w:t>
      </w:r>
      <w:r>
        <w:rPr>
          <w:rFonts w:cs="Courier New"/>
          <w:szCs w:val="20"/>
        </w:rPr>
        <w:tab/>
        <w:t xml:space="preserve">    </w:t>
      </w:r>
      <w:r w:rsidRPr="008330EE">
        <w:rPr>
          <w:rFonts w:cs="Courier New"/>
          <w:szCs w:val="20"/>
        </w:rPr>
        <w:t>|</w:t>
      </w:r>
    </w:p>
    <w:p w14:paraId="13F323EE" w14:textId="40441EA1" w:rsidR="00AB025B" w:rsidRPr="008330EE" w:rsidRDefault="00AB025B" w:rsidP="00AB025B">
      <w:pPr>
        <w:autoSpaceDE w:val="0"/>
        <w:autoSpaceDN w:val="0"/>
        <w:adjustRightInd w:val="0"/>
        <w:spacing w:after="0" w:line="240" w:lineRule="auto"/>
        <w:ind w:left="720"/>
        <w:rPr>
          <w:rFonts w:cs="Courier New"/>
          <w:szCs w:val="20"/>
        </w:rPr>
      </w:pPr>
      <w:r w:rsidRPr="008330EE">
        <w:rPr>
          <w:rFonts w:cs="Courier New"/>
          <w:szCs w:val="20"/>
        </w:rPr>
        <w:t xml:space="preserve"> </w:t>
      </w:r>
      <w:r>
        <w:rPr>
          <w:rFonts w:cs="Courier New"/>
          <w:szCs w:val="20"/>
        </w:rPr>
        <w:tab/>
      </w:r>
      <w:r w:rsidRPr="008330EE">
        <w:rPr>
          <w:rFonts w:cs="Courier New"/>
          <w:szCs w:val="20"/>
        </w:rPr>
        <w:t xml:space="preserve"> </w:t>
      </w:r>
      <w:r>
        <w:rPr>
          <w:rFonts w:cs="Courier New"/>
          <w:szCs w:val="20"/>
        </w:rPr>
        <w:tab/>
        <w:t xml:space="preserve"> </w:t>
      </w:r>
      <w:r w:rsidRPr="008330EE">
        <w:rPr>
          <w:rFonts w:cs="Courier New"/>
          <w:szCs w:val="20"/>
        </w:rPr>
        <w:t xml:space="preserve">| </w:t>
      </w:r>
      <w:r w:rsidR="00F50CB3" w:rsidRPr="008330EE">
        <w:rPr>
          <w:rFonts w:cs="Courier New"/>
          <w:szCs w:val="20"/>
        </w:rPr>
        <w:t>Server</w:t>
      </w:r>
      <w:r w:rsidR="00F50CB3" w:rsidRPr="008330EE">
        <w:rPr>
          <w:rFonts w:cs="Courier New"/>
          <w:szCs w:val="20"/>
        </w:rPr>
        <w:t xml:space="preserve"> </w:t>
      </w:r>
      <w:r w:rsidRPr="008330EE">
        <w:rPr>
          <w:rFonts w:cs="Courier New"/>
          <w:szCs w:val="20"/>
        </w:rPr>
        <w:t>-</w:t>
      </w:r>
      <w:r>
        <w:rPr>
          <w:rFonts w:cs="Courier New"/>
          <w:szCs w:val="20"/>
        </w:rPr>
        <w:t xml:space="preserve"> </w:t>
      </w:r>
      <w:r w:rsidRPr="008330EE">
        <w:rPr>
          <w:rFonts w:cs="Courier New"/>
          <w:szCs w:val="20"/>
        </w:rPr>
        <w:t xml:space="preserve">|Commands/Replies| Server- </w:t>
      </w:r>
      <w:r>
        <w:rPr>
          <w:rFonts w:cs="Courier New"/>
          <w:szCs w:val="20"/>
        </w:rPr>
        <w:t xml:space="preserve"> </w:t>
      </w:r>
      <w:r w:rsidRPr="008330EE">
        <w:rPr>
          <w:rFonts w:cs="Courier New"/>
          <w:szCs w:val="20"/>
        </w:rPr>
        <w:t>|</w:t>
      </w:r>
    </w:p>
    <w:p w14:paraId="71B6142F" w14:textId="77777777" w:rsidR="00AB025B" w:rsidRPr="008330EE" w:rsidRDefault="00AB025B" w:rsidP="00AB025B">
      <w:pPr>
        <w:autoSpaceDE w:val="0"/>
        <w:autoSpaceDN w:val="0"/>
        <w:adjustRightInd w:val="0"/>
        <w:spacing w:after="0" w:line="240" w:lineRule="auto"/>
        <w:ind w:left="720"/>
        <w:rPr>
          <w:rFonts w:cs="Courier New"/>
          <w:szCs w:val="20"/>
        </w:rPr>
      </w:pPr>
      <w:r w:rsidRPr="008330EE">
        <w:rPr>
          <w:rFonts w:cs="Courier New"/>
          <w:szCs w:val="20"/>
        </w:rPr>
        <w:t xml:space="preserve"> +------+</w:t>
      </w:r>
      <w:r>
        <w:rPr>
          <w:rFonts w:cs="Courier New"/>
          <w:szCs w:val="20"/>
        </w:rPr>
        <w:tab/>
      </w:r>
      <w:r w:rsidRPr="008330EE">
        <w:rPr>
          <w:rFonts w:cs="Courier New"/>
          <w:szCs w:val="20"/>
        </w:rPr>
        <w:t xml:space="preserve"> | </w:t>
      </w:r>
      <w:r>
        <w:rPr>
          <w:rFonts w:cs="Courier New"/>
          <w:szCs w:val="20"/>
        </w:rPr>
        <w:t xml:space="preserve"> </w:t>
      </w:r>
      <w:r w:rsidRPr="009B79A0">
        <w:rPr>
          <w:rFonts w:cs="Courier New"/>
          <w:szCs w:val="20"/>
        </w:rPr>
        <w:t>TCSMP</w:t>
      </w:r>
      <w:r w:rsidRPr="008330EE">
        <w:rPr>
          <w:rFonts w:cs="Courier New"/>
          <w:szCs w:val="20"/>
        </w:rPr>
        <w:t xml:space="preserve"> </w:t>
      </w:r>
      <w:r>
        <w:rPr>
          <w:rFonts w:cs="Courier New"/>
          <w:szCs w:val="20"/>
        </w:rPr>
        <w:tab/>
      </w:r>
      <w:r w:rsidRPr="008330EE">
        <w:rPr>
          <w:rFonts w:cs="Courier New"/>
          <w:szCs w:val="20"/>
        </w:rPr>
        <w:t xml:space="preserve">|&lt;--------------&gt;| </w:t>
      </w:r>
      <w:r>
        <w:rPr>
          <w:rFonts w:cs="Courier New"/>
          <w:szCs w:val="20"/>
        </w:rPr>
        <w:t xml:space="preserve"> </w:t>
      </w:r>
      <w:r w:rsidRPr="009B79A0">
        <w:rPr>
          <w:rFonts w:cs="Courier New"/>
          <w:szCs w:val="20"/>
        </w:rPr>
        <w:t>TCSMP</w:t>
      </w:r>
      <w:r w:rsidRPr="008330EE">
        <w:rPr>
          <w:rFonts w:cs="Courier New"/>
          <w:szCs w:val="20"/>
        </w:rPr>
        <w:t xml:space="preserve"> </w:t>
      </w:r>
      <w:r>
        <w:rPr>
          <w:rFonts w:cs="Courier New"/>
          <w:szCs w:val="20"/>
        </w:rPr>
        <w:t xml:space="preserve">  </w:t>
      </w:r>
      <w:r w:rsidRPr="008330EE">
        <w:rPr>
          <w:rFonts w:cs="Courier New"/>
          <w:szCs w:val="20"/>
        </w:rPr>
        <w:t xml:space="preserve">| </w:t>
      </w:r>
      <w:r>
        <w:rPr>
          <w:rFonts w:cs="Courier New"/>
          <w:szCs w:val="20"/>
        </w:rPr>
        <w:t xml:space="preserve">   </w:t>
      </w:r>
      <w:r w:rsidRPr="008330EE">
        <w:rPr>
          <w:rFonts w:cs="Courier New"/>
          <w:szCs w:val="20"/>
        </w:rPr>
        <w:t>+------+</w:t>
      </w:r>
    </w:p>
    <w:p w14:paraId="71314E26" w14:textId="77777777" w:rsidR="00AB025B" w:rsidRPr="008330EE" w:rsidRDefault="00AB025B" w:rsidP="00AB025B">
      <w:pPr>
        <w:autoSpaceDE w:val="0"/>
        <w:autoSpaceDN w:val="0"/>
        <w:adjustRightInd w:val="0"/>
        <w:spacing w:after="0" w:line="240" w:lineRule="auto"/>
        <w:ind w:left="720"/>
        <w:rPr>
          <w:rFonts w:cs="Courier New"/>
          <w:szCs w:val="20"/>
        </w:rPr>
      </w:pPr>
      <w:r w:rsidRPr="008330EE">
        <w:rPr>
          <w:rFonts w:cs="Courier New"/>
          <w:szCs w:val="20"/>
        </w:rPr>
        <w:t xml:space="preserve"> | User |&lt;--&gt;| </w:t>
      </w:r>
      <w:r>
        <w:rPr>
          <w:rFonts w:cs="Courier New"/>
          <w:szCs w:val="20"/>
        </w:rPr>
        <w:tab/>
      </w:r>
      <w:r>
        <w:rPr>
          <w:rFonts w:cs="Courier New"/>
          <w:szCs w:val="20"/>
        </w:rPr>
        <w:tab/>
      </w:r>
      <w:r w:rsidRPr="008330EE">
        <w:rPr>
          <w:rFonts w:cs="Courier New"/>
          <w:szCs w:val="20"/>
        </w:rPr>
        <w:t xml:space="preserve">| </w:t>
      </w:r>
      <w:r>
        <w:rPr>
          <w:rFonts w:cs="Courier New"/>
          <w:szCs w:val="20"/>
        </w:rPr>
        <w:t xml:space="preserve">   </w:t>
      </w:r>
      <w:r w:rsidRPr="008330EE">
        <w:rPr>
          <w:rFonts w:cs="Courier New"/>
          <w:szCs w:val="20"/>
        </w:rPr>
        <w:t xml:space="preserve">and Mail </w:t>
      </w:r>
      <w:r>
        <w:rPr>
          <w:rFonts w:cs="Courier New"/>
          <w:szCs w:val="20"/>
        </w:rPr>
        <w:t xml:space="preserve">   </w:t>
      </w:r>
      <w:r w:rsidRPr="008330EE">
        <w:rPr>
          <w:rFonts w:cs="Courier New"/>
          <w:szCs w:val="20"/>
        </w:rPr>
        <w:t xml:space="preserve">| </w:t>
      </w:r>
      <w:r>
        <w:rPr>
          <w:rFonts w:cs="Courier New"/>
          <w:szCs w:val="20"/>
        </w:rPr>
        <w:tab/>
        <w:t xml:space="preserve">    </w:t>
      </w:r>
      <w:r w:rsidRPr="008330EE">
        <w:rPr>
          <w:rFonts w:cs="Courier New"/>
          <w:szCs w:val="20"/>
        </w:rPr>
        <w:t xml:space="preserve">|&lt;--&gt;| </w:t>
      </w:r>
      <w:r>
        <w:rPr>
          <w:rFonts w:cs="Courier New"/>
          <w:szCs w:val="20"/>
        </w:rPr>
        <w:t>User</w:t>
      </w:r>
      <w:r w:rsidRPr="008330EE">
        <w:rPr>
          <w:rFonts w:cs="Courier New"/>
          <w:szCs w:val="20"/>
        </w:rPr>
        <w:t xml:space="preserve"> |</w:t>
      </w:r>
    </w:p>
    <w:p w14:paraId="0B900A69" w14:textId="77777777" w:rsidR="00AB025B" w:rsidRPr="008330EE" w:rsidRDefault="00AB025B" w:rsidP="00AB025B">
      <w:pPr>
        <w:autoSpaceDE w:val="0"/>
        <w:autoSpaceDN w:val="0"/>
        <w:adjustRightInd w:val="0"/>
        <w:spacing w:after="0" w:line="240" w:lineRule="auto"/>
        <w:ind w:left="720"/>
        <w:rPr>
          <w:rFonts w:cs="Courier New"/>
          <w:szCs w:val="20"/>
        </w:rPr>
      </w:pPr>
      <w:r w:rsidRPr="008330EE">
        <w:rPr>
          <w:rFonts w:cs="Courier New"/>
          <w:szCs w:val="20"/>
        </w:rPr>
        <w:t xml:space="preserve"> +------+</w:t>
      </w:r>
      <w:r>
        <w:rPr>
          <w:rFonts w:cs="Courier New"/>
          <w:szCs w:val="20"/>
        </w:rPr>
        <w:tab/>
        <w:t xml:space="preserve"> </w:t>
      </w:r>
      <w:r w:rsidRPr="008330EE">
        <w:rPr>
          <w:rFonts w:cs="Courier New"/>
          <w:szCs w:val="20"/>
        </w:rPr>
        <w:t xml:space="preserve">| </w:t>
      </w:r>
      <w:r>
        <w:rPr>
          <w:rFonts w:cs="Courier New"/>
          <w:szCs w:val="20"/>
        </w:rPr>
        <w:tab/>
      </w:r>
      <w:r>
        <w:rPr>
          <w:rFonts w:cs="Courier New"/>
          <w:szCs w:val="20"/>
        </w:rPr>
        <w:tab/>
      </w:r>
      <w:r w:rsidRPr="008330EE">
        <w:rPr>
          <w:rFonts w:cs="Courier New"/>
          <w:szCs w:val="20"/>
        </w:rPr>
        <w:t xml:space="preserve">| </w:t>
      </w:r>
      <w:r>
        <w:rPr>
          <w:rFonts w:cs="Courier New"/>
          <w:szCs w:val="20"/>
        </w:rPr>
        <w:tab/>
      </w:r>
      <w:r>
        <w:rPr>
          <w:rFonts w:cs="Courier New"/>
          <w:szCs w:val="20"/>
        </w:rPr>
        <w:tab/>
        <w:t xml:space="preserve">     </w:t>
      </w:r>
      <w:r w:rsidRPr="008330EE">
        <w:rPr>
          <w:rFonts w:cs="Courier New"/>
          <w:szCs w:val="20"/>
        </w:rPr>
        <w:t xml:space="preserve">| </w:t>
      </w:r>
      <w:r>
        <w:rPr>
          <w:rFonts w:cs="Courier New"/>
          <w:szCs w:val="20"/>
        </w:rPr>
        <w:tab/>
        <w:t xml:space="preserve">    </w:t>
      </w:r>
      <w:r w:rsidRPr="008330EE">
        <w:rPr>
          <w:rFonts w:cs="Courier New"/>
          <w:szCs w:val="20"/>
        </w:rPr>
        <w:t xml:space="preserve">| </w:t>
      </w:r>
      <w:r>
        <w:rPr>
          <w:rFonts w:cs="Courier New"/>
          <w:szCs w:val="20"/>
        </w:rPr>
        <w:t xml:space="preserve">   </w:t>
      </w:r>
      <w:r w:rsidRPr="008330EE">
        <w:rPr>
          <w:rFonts w:cs="Courier New"/>
          <w:szCs w:val="20"/>
        </w:rPr>
        <w:t>+------+</w:t>
      </w:r>
    </w:p>
    <w:p w14:paraId="2FEC0256" w14:textId="77777777" w:rsidR="00AB025B" w:rsidRPr="008330EE" w:rsidRDefault="00AB025B" w:rsidP="00AB025B">
      <w:pPr>
        <w:autoSpaceDE w:val="0"/>
        <w:autoSpaceDN w:val="0"/>
        <w:adjustRightInd w:val="0"/>
        <w:spacing w:after="0" w:line="240" w:lineRule="auto"/>
        <w:ind w:left="720"/>
        <w:rPr>
          <w:rFonts w:cs="Courier New"/>
          <w:szCs w:val="20"/>
        </w:rPr>
      </w:pPr>
      <w:r>
        <w:rPr>
          <w:rFonts w:cs="Courier New"/>
          <w:szCs w:val="20"/>
        </w:rPr>
        <w:tab/>
      </w:r>
      <w:r>
        <w:rPr>
          <w:rFonts w:cs="Courier New"/>
          <w:szCs w:val="20"/>
        </w:rPr>
        <w:tab/>
      </w:r>
      <w:r w:rsidRPr="008330EE">
        <w:rPr>
          <w:rFonts w:cs="Courier New"/>
          <w:szCs w:val="20"/>
        </w:rPr>
        <w:t xml:space="preserve"> +----------+</w:t>
      </w:r>
      <w:r>
        <w:rPr>
          <w:rFonts w:cs="Courier New"/>
          <w:szCs w:val="20"/>
        </w:rPr>
        <w:tab/>
      </w:r>
      <w:r>
        <w:rPr>
          <w:rFonts w:cs="Courier New"/>
          <w:szCs w:val="20"/>
        </w:rPr>
        <w:tab/>
        <w:t xml:space="preserve">     </w:t>
      </w:r>
      <w:r w:rsidRPr="008330EE">
        <w:rPr>
          <w:rFonts w:cs="Courier New"/>
          <w:szCs w:val="20"/>
        </w:rPr>
        <w:t xml:space="preserve">+----------+ </w:t>
      </w:r>
      <w:r>
        <w:rPr>
          <w:rFonts w:cs="Courier New"/>
          <w:szCs w:val="20"/>
        </w:rPr>
        <w:t xml:space="preserve">   </w:t>
      </w:r>
    </w:p>
    <w:p w14:paraId="0C226CD2" w14:textId="77777777" w:rsidR="00AB025B" w:rsidRPr="008330EE" w:rsidRDefault="00AB025B" w:rsidP="00AB025B">
      <w:pPr>
        <w:autoSpaceDE w:val="0"/>
        <w:autoSpaceDN w:val="0"/>
        <w:adjustRightInd w:val="0"/>
        <w:spacing w:after="0" w:line="240" w:lineRule="auto"/>
        <w:ind w:left="720"/>
        <w:rPr>
          <w:rFonts w:cs="Courier New"/>
          <w:szCs w:val="20"/>
        </w:rPr>
      </w:pPr>
      <w:r w:rsidRPr="008330EE">
        <w:rPr>
          <w:rFonts w:cs="Courier New"/>
          <w:szCs w:val="20"/>
        </w:rPr>
        <w:t xml:space="preserve"> </w:t>
      </w:r>
      <w:r>
        <w:rPr>
          <w:rFonts w:cs="Courier New"/>
          <w:szCs w:val="20"/>
        </w:rPr>
        <w:tab/>
      </w:r>
      <w:r>
        <w:rPr>
          <w:rFonts w:cs="Courier New"/>
          <w:szCs w:val="20"/>
        </w:rPr>
        <w:tab/>
        <w:t xml:space="preserve">  </w:t>
      </w:r>
      <w:r w:rsidRPr="009B79A0">
        <w:rPr>
          <w:rFonts w:cs="Courier New"/>
          <w:szCs w:val="20"/>
        </w:rPr>
        <w:t>TCSMP</w:t>
      </w:r>
      <w:r w:rsidRPr="008330EE">
        <w:rPr>
          <w:rFonts w:cs="Courier New"/>
          <w:szCs w:val="20"/>
        </w:rPr>
        <w:t xml:space="preserve"> client </w:t>
      </w:r>
      <w:r>
        <w:rPr>
          <w:rFonts w:cs="Courier New"/>
          <w:szCs w:val="20"/>
        </w:rPr>
        <w:tab/>
      </w:r>
      <w:r>
        <w:rPr>
          <w:rFonts w:cs="Courier New"/>
          <w:szCs w:val="20"/>
        </w:rPr>
        <w:tab/>
      </w:r>
      <w:r>
        <w:rPr>
          <w:rFonts w:cs="Courier New"/>
          <w:szCs w:val="20"/>
        </w:rPr>
        <w:tab/>
      </w:r>
      <w:r w:rsidRPr="009B79A0">
        <w:rPr>
          <w:rFonts w:cs="Courier New"/>
          <w:szCs w:val="20"/>
        </w:rPr>
        <w:t>TCSMP</w:t>
      </w:r>
      <w:r w:rsidRPr="008330EE">
        <w:rPr>
          <w:rFonts w:cs="Courier New"/>
          <w:szCs w:val="20"/>
        </w:rPr>
        <w:t xml:space="preserve"> server</w:t>
      </w:r>
    </w:p>
    <w:p w14:paraId="5E99D0AA" w14:textId="77777777" w:rsidR="00AB025B" w:rsidRPr="00AB025B" w:rsidRDefault="00AB025B" w:rsidP="00AB025B"/>
    <w:p w14:paraId="3EA2079D" w14:textId="3F6DB84A" w:rsidR="005A30C7" w:rsidRPr="005A30C7" w:rsidRDefault="005A30C7" w:rsidP="005A30C7">
      <w:pPr>
        <w:pStyle w:val="Heading2"/>
      </w:pPr>
      <w:bookmarkStart w:id="6" w:name="_Toc45315885"/>
      <w:bookmarkStart w:id="7" w:name="_Toc45418948"/>
      <w:r>
        <w:t>2.</w:t>
      </w:r>
      <w:r w:rsidR="00AB025B">
        <w:t>2</w:t>
      </w:r>
      <w:r>
        <w:t xml:space="preserve"> Buffers and state</w:t>
      </w:r>
      <w:bookmarkEnd w:id="6"/>
      <w:bookmarkEnd w:id="7"/>
    </w:p>
    <w:p w14:paraId="5D3DD509" w14:textId="3B4FB07D" w:rsidR="00B902B5" w:rsidRDefault="00B902B5" w:rsidP="005A30C7">
      <w:r w:rsidRPr="00B902B5">
        <w:t xml:space="preserve">The TCSMP sessions are stateful, with both parties holding a shared view of the current state with care. In this </w:t>
      </w:r>
      <w:r w:rsidR="00EF48B0">
        <w:t>document</w:t>
      </w:r>
      <w:r w:rsidRPr="00B902B5">
        <w:t>, we model this state on the server by a virtual "buffer" and a "state table" that the client may use to clear the buffer, for example, or "reset the state table," causing the information in the buffer to be discarded and the state returned to some previous state.</w:t>
      </w:r>
    </w:p>
    <w:p w14:paraId="2D0D2BD6" w14:textId="17BFE423" w:rsidR="00891FE6" w:rsidRDefault="00891FE6" w:rsidP="00891FE6">
      <w:pPr>
        <w:pStyle w:val="Heading2"/>
      </w:pPr>
      <w:bookmarkStart w:id="8" w:name="_Toc45315886"/>
      <w:bookmarkStart w:id="9" w:name="_Toc45418949"/>
      <w:r>
        <w:t>2.</w:t>
      </w:r>
      <w:r w:rsidR="00AB025B">
        <w:t>3</w:t>
      </w:r>
      <w:r>
        <w:t xml:space="preserve"> </w:t>
      </w:r>
      <w:r w:rsidR="00424B9A">
        <w:t>P</w:t>
      </w:r>
      <w:r>
        <w:t>uzzles</w:t>
      </w:r>
      <w:bookmarkEnd w:id="8"/>
      <w:bookmarkEnd w:id="9"/>
    </w:p>
    <w:p w14:paraId="15EB8125" w14:textId="7C30E8C4" w:rsidR="00B902B5" w:rsidRDefault="00B902B5" w:rsidP="00B902B5">
      <w:pPr>
        <w:ind w:left="720"/>
      </w:pPr>
      <w:r>
        <w:t>TCSMP 's time cost portion is done by solving a Puzzle. Such puzzles can be rectangular in TCSMP, and the way to read one is as follows: from the top left piece to the bottom right piece, from left to right and from top to bottom.</w:t>
      </w:r>
    </w:p>
    <w:p w14:paraId="0A4A140C" w14:textId="0F49253D" w:rsidR="00B902B5" w:rsidRDefault="00B902B5" w:rsidP="00B902B5">
      <w:pPr>
        <w:ind w:left="720"/>
      </w:pPr>
      <w:r>
        <w:t>Each piece read as follows: north, east, south, west.</w:t>
      </w:r>
    </w:p>
    <w:p w14:paraId="3DEDF317" w14:textId="77777777" w:rsidR="00891FE6" w:rsidRDefault="00891FE6" w:rsidP="00891FE6">
      <w:r>
        <w:t>Here is an example. For the following Eternity puzzle:</w:t>
      </w:r>
    </w:p>
    <w:p w14:paraId="6C938841" w14:textId="4503E594" w:rsidR="00891FE6" w:rsidRDefault="00891FE6" w:rsidP="00891FE6">
      <w:pPr>
        <w:spacing w:after="0"/>
      </w:pPr>
      <w:r>
        <w:t xml:space="preserve">  A      Z      E</w:t>
      </w:r>
    </w:p>
    <w:p w14:paraId="72DF09B7" w14:textId="418B4917" w:rsidR="00891FE6" w:rsidRDefault="00891FE6" w:rsidP="00891FE6">
      <w:pPr>
        <w:spacing w:after="0"/>
      </w:pPr>
      <w:r>
        <w:t xml:space="preserve">E   P  </w:t>
      </w:r>
      <w:proofErr w:type="spellStart"/>
      <w:r>
        <w:t>P</w:t>
      </w:r>
      <w:proofErr w:type="spellEnd"/>
      <w:r>
        <w:t xml:space="preserve">   </w:t>
      </w:r>
      <w:proofErr w:type="gramStart"/>
      <w:r>
        <w:t xml:space="preserve">R  </w:t>
      </w:r>
      <w:proofErr w:type="spellStart"/>
      <w:r>
        <w:t>R</w:t>
      </w:r>
      <w:proofErr w:type="spellEnd"/>
      <w:proofErr w:type="gramEnd"/>
      <w:r>
        <w:t xml:space="preserve">   L</w:t>
      </w:r>
    </w:p>
    <w:p w14:paraId="7184A518" w14:textId="177FC788" w:rsidR="00891FE6" w:rsidRDefault="00891FE6" w:rsidP="00891FE6">
      <w:pPr>
        <w:spacing w:after="120"/>
      </w:pPr>
      <w:r>
        <w:lastRenderedPageBreak/>
        <w:t xml:space="preserve">  B      X      G</w:t>
      </w:r>
    </w:p>
    <w:p w14:paraId="08BE6E0D" w14:textId="1C166D85" w:rsidR="00891FE6" w:rsidRDefault="00891FE6" w:rsidP="00891FE6">
      <w:pPr>
        <w:spacing w:after="0"/>
      </w:pPr>
      <w:r>
        <w:t xml:space="preserve">  B      X      G</w:t>
      </w:r>
    </w:p>
    <w:p w14:paraId="0C90A498" w14:textId="23745B3D" w:rsidR="00891FE6" w:rsidRDefault="00891FE6" w:rsidP="00891FE6">
      <w:pPr>
        <w:spacing w:after="0"/>
      </w:pPr>
      <w:r>
        <w:t xml:space="preserve">H   </w:t>
      </w:r>
      <w:proofErr w:type="gramStart"/>
      <w:r>
        <w:t xml:space="preserve">A  </w:t>
      </w:r>
      <w:proofErr w:type="spellStart"/>
      <w:r>
        <w:t>A</w:t>
      </w:r>
      <w:proofErr w:type="spellEnd"/>
      <w:proofErr w:type="gramEnd"/>
      <w:r>
        <w:t xml:space="preserve">   F  </w:t>
      </w:r>
      <w:proofErr w:type="spellStart"/>
      <w:r>
        <w:t>F</w:t>
      </w:r>
      <w:proofErr w:type="spellEnd"/>
      <w:r>
        <w:t xml:space="preserve">   S</w:t>
      </w:r>
    </w:p>
    <w:p w14:paraId="240713B7" w14:textId="59441FEC" w:rsidR="00891FE6" w:rsidRDefault="00891FE6" w:rsidP="00891FE6">
      <w:pPr>
        <w:spacing w:after="0"/>
      </w:pPr>
      <w:r>
        <w:t xml:space="preserve">  Q      B      I</w:t>
      </w:r>
    </w:p>
    <w:p w14:paraId="3E8C2BAC" w14:textId="77777777" w:rsidR="00891FE6" w:rsidRDefault="00891FE6" w:rsidP="00891FE6"/>
    <w:p w14:paraId="2274374F" w14:textId="77777777" w:rsidR="00891FE6" w:rsidRDefault="00891FE6" w:rsidP="00891FE6"/>
    <w:p w14:paraId="76A4CA66" w14:textId="77777777" w:rsidR="00BA27FF" w:rsidRDefault="00BA27FF" w:rsidP="005C5CB5">
      <w:r w:rsidRPr="00BA27FF">
        <w:t>The reading goes like this:</w:t>
      </w:r>
    </w:p>
    <w:p w14:paraId="75AED93E" w14:textId="6374105E" w:rsidR="001B23EF" w:rsidRDefault="00891FE6" w:rsidP="005C5CB5">
      <w:r>
        <w:t>A P B E Z R X P E L G R B A Q H X F B A G S I</w:t>
      </w:r>
      <w:r w:rsidR="005C5CB5">
        <w:t xml:space="preserve"> </w:t>
      </w:r>
      <w:r>
        <w:t>F</w:t>
      </w:r>
    </w:p>
    <w:p w14:paraId="630841F8" w14:textId="77777777" w:rsidR="005C5CB5" w:rsidRDefault="005C5CB5" w:rsidP="005C5CB5"/>
    <w:p w14:paraId="461F8AA1" w14:textId="77777777" w:rsidR="005C5CB5" w:rsidRDefault="005C5CB5" w:rsidP="005C5CB5"/>
    <w:p w14:paraId="6452B253" w14:textId="0142E90D" w:rsidR="005C5CB5" w:rsidRDefault="005C5CB5" w:rsidP="005C5CB5">
      <w:pPr>
        <w:pStyle w:val="Heading1"/>
      </w:pPr>
      <w:bookmarkStart w:id="10" w:name="_Toc45315887"/>
      <w:bookmarkStart w:id="11" w:name="_Toc45418950"/>
      <w:r>
        <w:t>3. The TCSMP procedures</w:t>
      </w:r>
      <w:bookmarkEnd w:id="10"/>
      <w:bookmarkEnd w:id="11"/>
    </w:p>
    <w:p w14:paraId="4F752F2B" w14:textId="0E79190D" w:rsidR="00BA27FF" w:rsidRDefault="00BA27FF" w:rsidP="00424B9A">
      <w:bookmarkStart w:id="12" w:name="_Toc45315888"/>
      <w:r w:rsidRPr="00BA27FF">
        <w:t xml:space="preserve">This section includes explanations of the procedures used in TCSMP: </w:t>
      </w:r>
      <w:r w:rsidR="00DA20E6">
        <w:t>session initiation, mail transaction, relaying, and opening and closing exchanges.</w:t>
      </w:r>
      <w:r w:rsidR="00D77304" w:rsidRPr="00D77304">
        <w:t xml:space="preserve"> </w:t>
      </w:r>
      <w:r w:rsidR="00D77304">
        <w:t>session initiation, mail transaction, relaying, and opening and closing exchanges.</w:t>
      </w:r>
    </w:p>
    <w:p w14:paraId="42A9783E" w14:textId="415C0F99" w:rsidR="00C21D42" w:rsidRDefault="00C21D42" w:rsidP="00C21D42">
      <w:pPr>
        <w:pStyle w:val="Heading2"/>
      </w:pPr>
      <w:bookmarkStart w:id="13" w:name="_Toc45418951"/>
      <w:r>
        <w:t>3.1. Session initiation</w:t>
      </w:r>
      <w:bookmarkEnd w:id="12"/>
      <w:bookmarkEnd w:id="13"/>
    </w:p>
    <w:p w14:paraId="15A194B2" w14:textId="6B57630B" w:rsidR="00BA27FF" w:rsidRDefault="00BA27FF" w:rsidP="00C21D42">
      <w:r w:rsidRPr="00BA27FF">
        <w:t>Once a client opens a connection to a server, a TCSMP session is initiated and the server responds with an opening message of 220, acknowledging the client. Additional pieces of information such as identity, software name / version to the message can be included in the server implementations.</w:t>
      </w:r>
    </w:p>
    <w:p w14:paraId="48F5C826" w14:textId="29BE14BE" w:rsidR="00BA27FF" w:rsidRDefault="00BA27FF" w:rsidP="00C21D42">
      <w:r w:rsidRPr="00BA27FF">
        <w:t>A server that is unwilling to recognize the client may reply with a 554 response, providing reasons for doing so in the additional text. The server will close the link in such a situation.</w:t>
      </w:r>
    </w:p>
    <w:p w14:paraId="3554266E" w14:textId="749C5509" w:rsidR="003E12DA" w:rsidRDefault="003E12DA" w:rsidP="003E12DA">
      <w:pPr>
        <w:pStyle w:val="Heading2"/>
      </w:pPr>
      <w:bookmarkStart w:id="14" w:name="_Toc45418952"/>
      <w:r>
        <w:t>3.2. Client initiation</w:t>
      </w:r>
      <w:bookmarkEnd w:id="14"/>
    </w:p>
    <w:p w14:paraId="6A043004" w14:textId="0924EB0F" w:rsidR="00BA27FF" w:rsidRDefault="00BA27FF" w:rsidP="00066F04">
      <w:r w:rsidRPr="00BA27FF">
        <w:t>When the 220 welcoming message has been received by the client</w:t>
      </w:r>
      <w:r w:rsidR="00E50A09">
        <w:t>, the client send registration request REG command</w:t>
      </w:r>
      <w:r w:rsidRPr="00BA27FF">
        <w:t>,</w:t>
      </w:r>
      <w:r w:rsidR="00E50A09">
        <w:t xml:space="preserve"> then</w:t>
      </w:r>
      <w:r w:rsidR="00066F04" w:rsidRPr="00066F04">
        <w:t xml:space="preserve"> </w:t>
      </w:r>
      <w:r w:rsidR="00066F04">
        <w:t xml:space="preserve">the client normally sends the </w:t>
      </w:r>
      <w:r w:rsidR="00066F04" w:rsidRPr="00BA27FF">
        <w:t xml:space="preserve">TELO </w:t>
      </w:r>
      <w:r w:rsidR="00066F04">
        <w:t>command to the server, indicating the client’s identity.</w:t>
      </w:r>
      <w:r w:rsidR="00066F04" w:rsidRPr="00BA27FF">
        <w:t xml:space="preserve"> This specific command returns the version of the used TCSMP protocol and the options that were supported.</w:t>
      </w:r>
    </w:p>
    <w:p w14:paraId="3194DA09" w14:textId="330F4B09" w:rsidR="003E12DA" w:rsidRDefault="003E12DA" w:rsidP="003E12DA">
      <w:pPr>
        <w:pStyle w:val="Heading2"/>
      </w:pPr>
      <w:bookmarkStart w:id="15" w:name="_Toc45418953"/>
      <w:r>
        <w:t>3.3. Mail transactions</w:t>
      </w:r>
      <w:bookmarkEnd w:id="15"/>
    </w:p>
    <w:p w14:paraId="5D85B420" w14:textId="77777777" w:rsidR="00BA27FF" w:rsidRDefault="00BA27FF" w:rsidP="00BA27FF">
      <w:r>
        <w:t>Sending mails involves several steps:</w:t>
      </w:r>
    </w:p>
    <w:p w14:paraId="6D5C0950" w14:textId="21108E53" w:rsidR="00BA27FF" w:rsidRDefault="00BA27FF" w:rsidP="00AE6C00">
      <w:pPr>
        <w:pStyle w:val="ListParagraph"/>
        <w:numPr>
          <w:ilvl w:val="0"/>
          <w:numId w:val="2"/>
        </w:numPr>
      </w:pPr>
      <w:r>
        <w:t xml:space="preserve">Providing </w:t>
      </w:r>
      <w:r w:rsidR="009266DF">
        <w:t>sender information through the FROM command</w:t>
      </w:r>
    </w:p>
    <w:p w14:paraId="7EDE2C28" w14:textId="0FC6A821" w:rsidR="00BA27FF" w:rsidRDefault="00BA27FF" w:rsidP="00AE6C00">
      <w:pPr>
        <w:pStyle w:val="ListParagraph"/>
        <w:numPr>
          <w:ilvl w:val="0"/>
          <w:numId w:val="2"/>
        </w:numPr>
      </w:pPr>
      <w:r>
        <w:t xml:space="preserve">Providing </w:t>
      </w:r>
      <w:r w:rsidR="009266DF">
        <w:t>receivers information through RCPT commands</w:t>
      </w:r>
    </w:p>
    <w:p w14:paraId="2C510287" w14:textId="3D42F193" w:rsidR="00BA27FF" w:rsidRDefault="00BA27FF" w:rsidP="00AE6C00">
      <w:pPr>
        <w:pStyle w:val="ListParagraph"/>
        <w:numPr>
          <w:ilvl w:val="0"/>
          <w:numId w:val="2"/>
        </w:numPr>
      </w:pPr>
      <w:r>
        <w:t>Request puzzle(s) via APZL command</w:t>
      </w:r>
    </w:p>
    <w:p w14:paraId="3ADAC298" w14:textId="6E13EAE6" w:rsidR="00BA27FF" w:rsidRDefault="00BA27FF" w:rsidP="00AE6C00">
      <w:pPr>
        <w:pStyle w:val="ListParagraph"/>
        <w:numPr>
          <w:ilvl w:val="0"/>
          <w:numId w:val="2"/>
        </w:numPr>
      </w:pPr>
      <w:r>
        <w:t xml:space="preserve">Send mail data via </w:t>
      </w:r>
      <w:r w:rsidR="009266DF">
        <w:t>the MAIL command</w:t>
      </w:r>
    </w:p>
    <w:p w14:paraId="77B14C6A" w14:textId="5451D7A8" w:rsidR="00BA27FF" w:rsidRDefault="009266DF" w:rsidP="00AE6C00">
      <w:pPr>
        <w:pStyle w:val="ListParagraph"/>
        <w:numPr>
          <w:ilvl w:val="0"/>
          <w:numId w:val="2"/>
        </w:numPr>
      </w:pPr>
      <w:r>
        <w:t>Solving</w:t>
      </w:r>
      <w:r w:rsidR="00BA27FF">
        <w:t xml:space="preserve"> puzzles via</w:t>
      </w:r>
      <w:r w:rsidRPr="009266DF">
        <w:t xml:space="preserve"> </w:t>
      </w:r>
      <w:r>
        <w:t>the</w:t>
      </w:r>
      <w:r w:rsidR="00BA27FF">
        <w:t xml:space="preserve"> PKEY command</w:t>
      </w:r>
    </w:p>
    <w:p w14:paraId="540BE1A4" w14:textId="1057E49A" w:rsidR="00AE6C00" w:rsidRDefault="00AE6C00" w:rsidP="00AE6C00">
      <w:r>
        <w:t>These steps are to be taken in order. If a command is issue when it shouldn't, server should reply with a 503 "Bad sequence of commands".</w:t>
      </w:r>
    </w:p>
    <w:p w14:paraId="16E9A0D2" w14:textId="77777777" w:rsidR="00F50CB3" w:rsidRDefault="00F50CB3" w:rsidP="00AE6C00"/>
    <w:p w14:paraId="3D480CE8" w14:textId="7BB388EF" w:rsidR="00613B6E" w:rsidRDefault="00613B6E" w:rsidP="00613B6E">
      <w:pPr>
        <w:pStyle w:val="Heading3"/>
      </w:pPr>
      <w:bookmarkStart w:id="16" w:name="_Toc45418954"/>
      <w:r>
        <w:lastRenderedPageBreak/>
        <w:t>3.3.1. Determining sender information</w:t>
      </w:r>
      <w:bookmarkEnd w:id="16"/>
    </w:p>
    <w:p w14:paraId="4C4E0D62" w14:textId="08F7382A" w:rsidR="00613B6E" w:rsidRDefault="00613B6E" w:rsidP="00B5593B">
      <w:r>
        <w:t>FROM «reverse-path» «CRLF»</w:t>
      </w:r>
    </w:p>
    <w:p w14:paraId="1A9D8018" w14:textId="57ACAEBB" w:rsidR="00BA27FF" w:rsidRDefault="00BA27FF" w:rsidP="00B5593B">
      <w:r w:rsidRPr="00BA27FF">
        <w:t>This command informs the TCSMP server that they are beginning a new mail transaction. The reverse path between</w:t>
      </w:r>
      <w:r>
        <w:t xml:space="preserve"> </w:t>
      </w:r>
      <w:r w:rsidRPr="00BA27FF">
        <w:t>"</w:t>
      </w:r>
      <w:r>
        <w:t>«</w:t>
      </w:r>
      <w:r w:rsidRPr="00BA27FF">
        <w:t>"</w:t>
      </w:r>
      <w:r>
        <w:t xml:space="preserve"> </w:t>
      </w:r>
      <w:r w:rsidRPr="00BA27FF">
        <w:t>and</w:t>
      </w:r>
      <w:r>
        <w:t xml:space="preserve"> </w:t>
      </w:r>
      <w:r w:rsidRPr="00BA27FF">
        <w:t>"</w:t>
      </w:r>
      <w:r>
        <w:t>»</w:t>
      </w:r>
      <w:r w:rsidRPr="00BA27FF">
        <w:t>"</w:t>
      </w:r>
      <w:r>
        <w:t xml:space="preserve"> </w:t>
      </w:r>
      <w:r w:rsidRPr="00BA27FF">
        <w:t>must be given and contains only the source mailbox. The server returns a "250 OK" reply, if accepted. If not, the server will state the reason for non-acceptance to the client, and whether it is temporary and permanent.</w:t>
      </w:r>
      <w:r w:rsidR="00B5593B" w:rsidRPr="00B5593B">
        <w:t xml:space="preserve"> The Specifications section includes potential return codes.</w:t>
      </w:r>
    </w:p>
    <w:p w14:paraId="1C3D41E4" w14:textId="2C165CA8" w:rsidR="00657907" w:rsidRDefault="00657907" w:rsidP="00657907">
      <w:pPr>
        <w:pStyle w:val="Heading3"/>
      </w:pPr>
      <w:bookmarkStart w:id="17" w:name="_Toc45418955"/>
      <w:r>
        <w:t>3.3.2. Determining receiver information</w:t>
      </w:r>
      <w:bookmarkEnd w:id="17"/>
    </w:p>
    <w:p w14:paraId="013B8CD6" w14:textId="7A96C93B" w:rsidR="00657907" w:rsidRDefault="00657907" w:rsidP="00657907">
      <w:r>
        <w:t>RCPT «forward-path1» «CRLF»</w:t>
      </w:r>
    </w:p>
    <w:p w14:paraId="0FB36EDE" w14:textId="28C7FFBA" w:rsidR="00D4619F" w:rsidRDefault="00D4619F" w:rsidP="0011224C">
      <w:r w:rsidRPr="00D4619F">
        <w:t>This command specifies the mail to be sent to the specified forward-paths, which defines target mailboxes, to the TCSMP server. The server returns a "250 OK" reply, if accepted.</w:t>
      </w:r>
    </w:p>
    <w:p w14:paraId="71B0EA4D" w14:textId="77777777" w:rsidR="00D4619F" w:rsidRDefault="00D4619F" w:rsidP="00D4619F">
      <w:r>
        <w:t>If the receiver is not known to be a deliverable address, the TCSMP server will return a 550 response, usually with a string such as "no such user-" and the name of the mailbox (other circumstances and reply codes are possible).</w:t>
      </w:r>
    </w:p>
    <w:p w14:paraId="79D06E6B" w14:textId="2B1979E5" w:rsidR="00D4619F" w:rsidRDefault="00D4619F" w:rsidP="00D4619F">
      <w:r>
        <w:t>The Requirements section includes potential return codes.</w:t>
      </w:r>
    </w:p>
    <w:p w14:paraId="17BECB29" w14:textId="6DC4A176" w:rsidR="00657907" w:rsidRDefault="00657907" w:rsidP="00657907">
      <w:pPr>
        <w:pStyle w:val="Heading3"/>
      </w:pPr>
      <w:bookmarkStart w:id="18" w:name="_Toc45418956"/>
      <w:r>
        <w:t>3.3.3. Asking for puzzle(s)</w:t>
      </w:r>
      <w:bookmarkEnd w:id="18"/>
    </w:p>
    <w:p w14:paraId="347BD47E" w14:textId="10D1FC74" w:rsidR="00657907" w:rsidRDefault="00657907" w:rsidP="00843AE1">
      <w:r>
        <w:t>APZL «CRLF»</w:t>
      </w:r>
    </w:p>
    <w:p w14:paraId="01C1AD10" w14:textId="647A0922" w:rsidR="00657907" w:rsidRDefault="00657907" w:rsidP="00657907">
      <w:r>
        <w:t xml:space="preserve">The client uses this to notify the server it's waiting for puzzle(s). It will then get 215 response codes if all goes well. </w:t>
      </w:r>
      <w:r w:rsidR="009C5E8D">
        <w:t>I</w:t>
      </w:r>
      <w:r>
        <w:t>t will get:</w:t>
      </w:r>
    </w:p>
    <w:p w14:paraId="2484C1CC" w14:textId="5F5A73E2" w:rsidR="00657907" w:rsidRDefault="00657907" w:rsidP="009C5E8D">
      <w:r>
        <w:t xml:space="preserve">215-domain </w:t>
      </w:r>
      <w:proofErr w:type="gramStart"/>
      <w:r>
        <w:t>w,h</w:t>
      </w:r>
      <w:proofErr w:type="gramEnd"/>
      <w:r>
        <w:t xml:space="preserve"> </w:t>
      </w:r>
      <w:r w:rsidR="009C5E8D">
        <w:t>PUZZLE</w:t>
      </w:r>
      <w:r>
        <w:t xml:space="preserve"> «CRLF»</w:t>
      </w:r>
    </w:p>
    <w:p w14:paraId="62FEBFCB" w14:textId="49946114" w:rsidR="00D4619F" w:rsidRDefault="00D4619F" w:rsidP="0072606E">
      <w:r w:rsidRPr="00D4619F">
        <w:t>Domain is the domain that asks for a solution to the given puzzle. "W" and "h" are 2 numbers, which indicate the height and width of the puzzle</w:t>
      </w:r>
      <w:r w:rsidR="009C5E8D">
        <w:t xml:space="preserve"> </w:t>
      </w:r>
      <w:r w:rsidRPr="00D4619F">
        <w:t xml:space="preserve">matrix. </w:t>
      </w:r>
      <w:r w:rsidR="009C5E8D">
        <w:t>PUZZLE is a</w:t>
      </w:r>
      <w:r w:rsidRPr="00D4619F">
        <w:t xml:space="preserve"> </w:t>
      </w:r>
      <w:r w:rsidR="009C5E8D" w:rsidRPr="00D4619F">
        <w:t>puzzle</w:t>
      </w:r>
      <w:r w:rsidRPr="00D4619F">
        <w:t xml:space="preserve"> to solve.</w:t>
      </w:r>
    </w:p>
    <w:p w14:paraId="29131B0A" w14:textId="4D049082" w:rsidR="00433AD2" w:rsidRDefault="00433AD2" w:rsidP="009C5E8D">
      <w:pPr>
        <w:pStyle w:val="Heading3"/>
      </w:pPr>
      <w:bookmarkStart w:id="19" w:name="_Toc45418957"/>
      <w:r>
        <w:t>3.3.4 Sending out mail data</w:t>
      </w:r>
      <w:bookmarkEnd w:id="19"/>
    </w:p>
    <w:p w14:paraId="1D1B27CA" w14:textId="4328AA29" w:rsidR="00433AD2" w:rsidRDefault="00433AD2" w:rsidP="00433AD2">
      <w:r>
        <w:t>MAIL «CRLF»</w:t>
      </w:r>
    </w:p>
    <w:p w14:paraId="1C4EFDB7" w14:textId="3EBE878D" w:rsidR="001A0F90" w:rsidRDefault="001A0F90" w:rsidP="00433AD2">
      <w:r w:rsidRPr="001A0F90">
        <w:t>This command is used to mark the start of data transfer. Upon receipt, the server returns an intermediate code of 354 indicating that it is now waiting for the data itself, which will contain all lines except the end of data line.</w:t>
      </w:r>
    </w:p>
    <w:p w14:paraId="37CD4812" w14:textId="60407DDA" w:rsidR="001A0F90" w:rsidRDefault="001A0F90" w:rsidP="00433AD2">
      <w:r w:rsidRPr="001A0F90">
        <w:t>The end of the data is signaled by a line with only a</w:t>
      </w:r>
      <w:r>
        <w:t xml:space="preserve"> </w:t>
      </w:r>
      <w:r w:rsidRPr="001A0F90">
        <w:t>dot "</w:t>
      </w:r>
      <w:r>
        <w:t>.</w:t>
      </w:r>
      <w:r w:rsidRPr="001A0F90">
        <w:t>". Parsers should search for « CRLF». «CRLF » which will indicate the completion of the data transmission when read. The server will reply with a "250 OK" message after reading the end of the data line.</w:t>
      </w:r>
    </w:p>
    <w:p w14:paraId="784EA94F" w14:textId="66038688" w:rsidR="00755141" w:rsidRDefault="00755141" w:rsidP="00755141">
      <w:r>
        <w:t>A transparency procedure is used to prevent user text from being interfered with by the end of line statement (</w:t>
      </w:r>
      <w:r w:rsidR="0032176A">
        <w:t>But I didn’t implement transparency in this version</w:t>
      </w:r>
      <w:r>
        <w:t>).</w:t>
      </w:r>
    </w:p>
    <w:p w14:paraId="2EAA0E11" w14:textId="2C779AEC" w:rsidR="00755141" w:rsidRDefault="00755141" w:rsidP="00755141">
      <w:r>
        <w:lastRenderedPageBreak/>
        <w:t xml:space="preserve">For each APZL relayed the server should cache mail data as long as the PKEY commands have not been received. </w:t>
      </w:r>
      <w:r w:rsidR="0032176A">
        <w:t>The</w:t>
      </w:r>
      <w:r>
        <w:t xml:space="preserve"> server should wait</w:t>
      </w:r>
      <w:r w:rsidR="0032176A">
        <w:t xml:space="preserve"> PKEY commands</w:t>
      </w:r>
      <w:r>
        <w:t xml:space="preserve"> before deleting the mail data, unless connection is broken.</w:t>
      </w:r>
    </w:p>
    <w:p w14:paraId="07420893" w14:textId="1451AA0F" w:rsidR="00433AD2" w:rsidRDefault="00433AD2" w:rsidP="00433AD2">
      <w:pPr>
        <w:pStyle w:val="Heading3"/>
      </w:pPr>
      <w:bookmarkStart w:id="20" w:name="_Toc45418958"/>
      <w:r>
        <w:t>3.3.5. Giving out puzzle(s) solution</w:t>
      </w:r>
      <w:bookmarkEnd w:id="20"/>
    </w:p>
    <w:p w14:paraId="16E09F29" w14:textId="35A674EC" w:rsidR="00433AD2" w:rsidRDefault="00433AD2" w:rsidP="00433AD2">
      <w:r>
        <w:t>PKEY domain h,l ABCDEFG... «CRLF»</w:t>
      </w:r>
    </w:p>
    <w:p w14:paraId="303F7A7D" w14:textId="5A5CC9A8" w:rsidR="00755141" w:rsidRDefault="00755141" w:rsidP="00433AD2">
      <w:r w:rsidRPr="00755141">
        <w:t>This command serves to provide a puzzle solution for a given domain to the server.</w:t>
      </w:r>
    </w:p>
    <w:p w14:paraId="31668A30" w14:textId="77777777" w:rsidR="00433AD2" w:rsidRDefault="00433AD2" w:rsidP="00433AD2">
      <w:r>
        <w:t>"h" and "l" are 2 numbers indicating the height and width of the matrix representing the puzzle.</w:t>
      </w:r>
    </w:p>
    <w:p w14:paraId="760A55E6" w14:textId="77777777" w:rsidR="00755141" w:rsidRDefault="00755141" w:rsidP="00433AD2">
      <w:r w:rsidRPr="00755141">
        <w:t>"ABCDEF ..." represents the puzzle, with 4 characters describing each part, parts being read from top left to bottom right.</w:t>
      </w:r>
    </w:p>
    <w:p w14:paraId="3B714BB5" w14:textId="1655528D" w:rsidR="00755141" w:rsidRDefault="00755141" w:rsidP="00433AD2">
      <w:r w:rsidRPr="00755141">
        <w:t>If the PKEY command is issued and the server does not have the mail data to be sent, it will return via a 517 message, indicating that it is waiting for the data first because it has not. The client will be obliged to issue the PKEY command again after sending the data.</w:t>
      </w:r>
    </w:p>
    <w:p w14:paraId="48FA480C" w14:textId="54BBE5BC" w:rsidR="00433AD2" w:rsidRDefault="00433AD2" w:rsidP="00433AD2">
      <w:r>
        <w:t>Two cases can happen here:</w:t>
      </w:r>
    </w:p>
    <w:p w14:paraId="68C93FC8" w14:textId="17EF3834" w:rsidR="00433AD2" w:rsidRDefault="00433AD2" w:rsidP="00755141">
      <w:pPr>
        <w:pStyle w:val="ListParagraph"/>
        <w:numPr>
          <w:ilvl w:val="0"/>
          <w:numId w:val="1"/>
        </w:numPr>
      </w:pPr>
      <w:r>
        <w:t xml:space="preserve">solution was found correct: server responds with a </w:t>
      </w:r>
      <w:proofErr w:type="gramStart"/>
      <w:r>
        <w:t>216 response</w:t>
      </w:r>
      <w:proofErr w:type="gramEnd"/>
      <w:r>
        <w:t xml:space="preserve"> code</w:t>
      </w:r>
    </w:p>
    <w:p w14:paraId="5E4201A0" w14:textId="77777777" w:rsidR="00433AD2" w:rsidRDefault="00433AD2" w:rsidP="00433AD2">
      <w:pPr>
        <w:pStyle w:val="ListParagraph"/>
        <w:numPr>
          <w:ilvl w:val="0"/>
          <w:numId w:val="1"/>
        </w:numPr>
      </w:pPr>
      <w:r>
        <w:t xml:space="preserve">solution was found incorrect: server responds with a </w:t>
      </w:r>
      <w:proofErr w:type="gramStart"/>
      <w:r>
        <w:t>516 response</w:t>
      </w:r>
      <w:proofErr w:type="gramEnd"/>
      <w:r>
        <w:t xml:space="preserve"> code</w:t>
      </w:r>
    </w:p>
    <w:p w14:paraId="5E354114" w14:textId="3DD27AD2" w:rsidR="00433AD2" w:rsidRDefault="00433AD2" w:rsidP="00433AD2">
      <w:pPr>
        <w:pStyle w:val="Heading1"/>
      </w:pPr>
      <w:bookmarkStart w:id="21" w:name="_Toc45418959"/>
      <w:r>
        <w:t>4. SPECIFICATIONS</w:t>
      </w:r>
      <w:bookmarkEnd w:id="21"/>
    </w:p>
    <w:p w14:paraId="26202473" w14:textId="4EBE9D3C" w:rsidR="00433AD2" w:rsidRDefault="00433AD2" w:rsidP="00433AD2">
      <w:pPr>
        <w:pStyle w:val="Heading2"/>
      </w:pPr>
      <w:bookmarkStart w:id="22" w:name="_Toc45418960"/>
      <w:r>
        <w:t>4.1. TCSMP commands</w:t>
      </w:r>
      <w:bookmarkEnd w:id="22"/>
    </w:p>
    <w:p w14:paraId="719BC898" w14:textId="01A2E390" w:rsidR="00433AD2" w:rsidRDefault="00433AD2" w:rsidP="00433AD2">
      <w:pPr>
        <w:pStyle w:val="Heading3"/>
      </w:pPr>
      <w:bookmarkStart w:id="23" w:name="_Toc45418961"/>
      <w:r>
        <w:t>4.1.1. Commands semantics and syntax</w:t>
      </w:r>
      <w:bookmarkEnd w:id="23"/>
    </w:p>
    <w:p w14:paraId="0582D15F" w14:textId="1DADA05D" w:rsidR="00433AD2" w:rsidRDefault="005D2696" w:rsidP="00433AD2">
      <w:r w:rsidRPr="005D2696">
        <w:t>The TCSMP commands define the user requesting mail transfer or the original mail system function. TCSMP commands are strings of characters terminated with a « CRLF ». The commands themselves are four alphanumeric characters that are terminated by a "SPACE" if parameters follow or "CRLF," otherwise they must always be specified in uppercase.</w:t>
      </w:r>
      <w:r w:rsidR="00A445DE" w:rsidRPr="00A445DE">
        <w:t xml:space="preserve"> The TCSMP commands do not exceed 1024 bytes in size, including the sequence « CRLF ». TCSMP receivers are encouraged to tolerate white space trailing before terminating the « CRLF ». These are now discussed below for each TCSMP command.</w:t>
      </w:r>
    </w:p>
    <w:p w14:paraId="28EDC61C" w14:textId="18374C9A" w:rsidR="00D2770E" w:rsidRDefault="00D2770E" w:rsidP="00D2770E">
      <w:pPr>
        <w:pStyle w:val="Heading4"/>
      </w:pPr>
      <w:r>
        <w:t>4.1.1.1  REG command</w:t>
      </w:r>
    </w:p>
    <w:p w14:paraId="5479980E" w14:textId="20420182" w:rsidR="00D2770E" w:rsidRDefault="00D2770E" w:rsidP="00D2770E">
      <w:r>
        <w:t>This command is used to Register a new user in the TSCMP server.</w:t>
      </w:r>
    </w:p>
    <w:p w14:paraId="1F409153" w14:textId="1CA6786C" w:rsidR="00D2770E" w:rsidRPr="00D2770E" w:rsidRDefault="00D2770E" w:rsidP="00D2770E">
      <w:r>
        <w:t xml:space="preserve">Syntax: </w:t>
      </w:r>
      <w:r>
        <w:t>REG</w:t>
      </w:r>
      <w:r>
        <w:t xml:space="preserve"> </w:t>
      </w:r>
      <w:r>
        <w:t>USERNAME PASSWORD</w:t>
      </w:r>
      <w:r>
        <w:t xml:space="preserve"> «CRLF»</w:t>
      </w:r>
    </w:p>
    <w:p w14:paraId="73D4B84F" w14:textId="7700A352" w:rsidR="00433AD2" w:rsidRDefault="00433AD2" w:rsidP="00433AD2">
      <w:pPr>
        <w:pStyle w:val="Heading4"/>
      </w:pPr>
      <w:r>
        <w:t>4.1.1.1. TELO command</w:t>
      </w:r>
    </w:p>
    <w:p w14:paraId="4ADD1B3D" w14:textId="77777777" w:rsidR="002A092D" w:rsidRDefault="00433AD2" w:rsidP="002A092D">
      <w:r>
        <w:t xml:space="preserve">This command is used to identify the TCSMP client to the TCSMP server. The argument field should contain the fully-qualified domain name of the TCSMP client if one is available. A client TCSMP should always start a session by issuing this TELO command. If the TCSMP server </w:t>
      </w:r>
      <w:r w:rsidRPr="00433AD2">
        <w:t>supports</w:t>
      </w:r>
      <w:r>
        <w:t xml:space="preserve"> </w:t>
      </w:r>
      <w:r w:rsidRPr="00433AD2">
        <w:t>the</w:t>
      </w:r>
      <w:r>
        <w:t xml:space="preserve"> TCSMP service </w:t>
      </w:r>
      <w:r>
        <w:lastRenderedPageBreak/>
        <w:t>extensions it will give a successful response, a failure response or an error response.</w:t>
      </w:r>
    </w:p>
    <w:p w14:paraId="49787C4D" w14:textId="5FC5C4FB" w:rsidR="00433AD2" w:rsidRDefault="00433AD2" w:rsidP="002A092D">
      <w:r>
        <w:t>Syntax:</w:t>
      </w:r>
      <w:r w:rsidR="002A092D">
        <w:t xml:space="preserve"> </w:t>
      </w:r>
      <w:r>
        <w:t>TELO [«SPACE» FQDN] «CRLF»</w:t>
      </w:r>
    </w:p>
    <w:p w14:paraId="49819BA2" w14:textId="5824D2B9" w:rsidR="00433AD2" w:rsidRDefault="00A445DE" w:rsidP="00A445DE">
      <w:r w:rsidRPr="00A445DE">
        <w:t xml:space="preserve">A successful TCSMP server response would be a multi-line response. The first one should be a </w:t>
      </w:r>
      <w:r>
        <w:t xml:space="preserve">"200 «SPACE» OK «CRLF»" </w:t>
      </w:r>
      <w:r w:rsidRPr="00A445DE">
        <w:t>followed by a response list corresponding to the server-supported protocols and additional features. Such an answer should follow the syntax "200 « SPACE » KEYWORD « CRLF »".</w:t>
      </w:r>
      <w:r>
        <w:t xml:space="preserve"> </w:t>
      </w:r>
      <w:r w:rsidR="00433AD2">
        <w:t>For</w:t>
      </w:r>
      <w:r w:rsidR="002A092D">
        <w:t xml:space="preserve"> </w:t>
      </w:r>
      <w:r w:rsidR="00433AD2">
        <w:t>example, if a TCSMP server implements this RFC, it must return the</w:t>
      </w:r>
      <w:r w:rsidR="002A092D">
        <w:t xml:space="preserve"> </w:t>
      </w:r>
      <w:r w:rsidR="00433AD2">
        <w:t>following sequence when it receives a TELO command.</w:t>
      </w:r>
    </w:p>
    <w:p w14:paraId="09EAF259" w14:textId="155FF9BB" w:rsidR="002A092D" w:rsidRDefault="00433AD2" w:rsidP="002A092D">
      <w:r>
        <w:t>200-TCSMPV1</w:t>
      </w:r>
    </w:p>
    <w:p w14:paraId="7F10C567" w14:textId="3B80351F" w:rsidR="00433AD2" w:rsidRDefault="00433AD2" w:rsidP="002A092D">
      <w:r>
        <w:t>200 OK</w:t>
      </w:r>
    </w:p>
    <w:p w14:paraId="57D52E76" w14:textId="345C8302" w:rsidR="00433AD2" w:rsidRDefault="00433AD2" w:rsidP="002A092D">
      <w:r>
        <w:t>Like commands,</w:t>
      </w:r>
      <w:r w:rsidR="002A092D">
        <w:t xml:space="preserve"> </w:t>
      </w:r>
      <w:r>
        <w:t>keywords must always be specified in uppercase.</w:t>
      </w:r>
    </w:p>
    <w:p w14:paraId="2D652696" w14:textId="22462443" w:rsidR="002A092D" w:rsidRDefault="002A092D" w:rsidP="002A092D">
      <w:pPr>
        <w:pStyle w:val="Heading4"/>
      </w:pPr>
      <w:r>
        <w:t>4.1.1.2. FROM command</w:t>
      </w:r>
    </w:p>
    <w:p w14:paraId="137B795D" w14:textId="2DD4E7EA" w:rsidR="002A092D" w:rsidRDefault="002A092D" w:rsidP="002A092D">
      <w:r>
        <w:t>This command is used to identify the issuer of the mail through his reverse-path. Reverse-path is the identifier of the sender and it must be given between "«" and "»".</w:t>
      </w:r>
    </w:p>
    <w:p w14:paraId="19ABDA2B" w14:textId="27A4109B" w:rsidR="002A092D" w:rsidRDefault="002A092D" w:rsidP="002A092D">
      <w:r>
        <w:t>There must be just only on</w:t>
      </w:r>
      <w:r w:rsidR="00375F63">
        <w:t>e.</w:t>
      </w:r>
    </w:p>
    <w:p w14:paraId="3BF379E8" w14:textId="48E3F907" w:rsidR="002A092D" w:rsidRDefault="002A092D" w:rsidP="002A092D">
      <w:r>
        <w:t>Syntax: FROM «SPACE» «X@BINIOU» «CRLF»</w:t>
      </w:r>
    </w:p>
    <w:p w14:paraId="75555FC9" w14:textId="0C119103" w:rsidR="00A445DE" w:rsidRDefault="00A445DE" w:rsidP="002A092D">
      <w:r w:rsidRPr="00A445DE">
        <w:t xml:space="preserve">The server should analyze the reverse-path when it receives this command and should respond to the </w:t>
      </w:r>
      <w:r w:rsidR="007628F8" w:rsidRPr="00A445DE">
        <w:t>client</w:t>
      </w:r>
      <w:r w:rsidRPr="00A445DE">
        <w:t>.</w:t>
      </w:r>
    </w:p>
    <w:p w14:paraId="1601E4F8" w14:textId="3F6012BE" w:rsidR="002A092D" w:rsidRDefault="002A092D" w:rsidP="002A092D">
      <w:pPr>
        <w:pStyle w:val="Heading4"/>
      </w:pPr>
      <w:r>
        <w:t>4.1.1.3. RCPT command</w:t>
      </w:r>
    </w:p>
    <w:p w14:paraId="61B9C859" w14:textId="298233D7" w:rsidR="002A092D" w:rsidRDefault="00182646" w:rsidP="002A092D">
      <w:r w:rsidRPr="00182646">
        <w:t>This command is used to identify an individual receiver of the message data.</w:t>
      </w:r>
      <w:r>
        <w:t xml:space="preserve"> </w:t>
      </w:r>
      <w:r w:rsidR="002A092D">
        <w:t xml:space="preserve">The argument field contains a forward-path between "«" and "»". </w:t>
      </w:r>
      <w:r w:rsidRPr="00182646">
        <w:t>When this command reaches its ultimate destination, it is inserted into the destination message box by the TCSMP server in accordance with the name specified, ending server response replies with a 200 OK message if forward</w:t>
      </w:r>
      <w:r>
        <w:t>-</w:t>
      </w:r>
      <w:r w:rsidRPr="00182646">
        <w:t>path address exists and with an error</w:t>
      </w:r>
      <w:r>
        <w:t xml:space="preserve"> </w:t>
      </w:r>
      <w:r w:rsidRPr="00182646">
        <w:t>otherwise.</w:t>
      </w:r>
    </w:p>
    <w:p w14:paraId="4041264E" w14:textId="51C61D43" w:rsidR="002A092D" w:rsidRDefault="002A092D" w:rsidP="002A092D">
      <w:pPr>
        <w:rPr>
          <w:lang w:val="fr-FR"/>
        </w:rPr>
      </w:pPr>
      <w:proofErr w:type="gramStart"/>
      <w:r w:rsidRPr="002A092D">
        <w:rPr>
          <w:lang w:val="fr-FR"/>
        </w:rPr>
        <w:t>Syntax:</w:t>
      </w:r>
      <w:proofErr w:type="gramEnd"/>
      <w:r>
        <w:rPr>
          <w:lang w:val="fr-FR"/>
        </w:rPr>
        <w:t xml:space="preserve"> </w:t>
      </w:r>
      <w:r w:rsidRPr="002A092D">
        <w:rPr>
          <w:lang w:val="fr-FR"/>
        </w:rPr>
        <w:t>RCPT «Y@POUET» «CRLF»</w:t>
      </w:r>
    </w:p>
    <w:p w14:paraId="17762DCE" w14:textId="306ED467" w:rsidR="002A092D" w:rsidRPr="002A092D" w:rsidRDefault="002A092D" w:rsidP="002A092D">
      <w:pPr>
        <w:pStyle w:val="Heading4"/>
      </w:pPr>
      <w:r w:rsidRPr="002A092D">
        <w:t>4.1.1.4</w:t>
      </w:r>
      <w:r>
        <w:t xml:space="preserve">. </w:t>
      </w:r>
      <w:r w:rsidRPr="002A092D">
        <w:t>RSET command</w:t>
      </w:r>
    </w:p>
    <w:p w14:paraId="21F0BD09" w14:textId="2E19C7CF" w:rsidR="002A092D" w:rsidRPr="002A092D" w:rsidRDefault="00182646" w:rsidP="002A092D">
      <w:r w:rsidRPr="00182646">
        <w:t>This command takes up no parameters. It specifies that the current transaction to TCSMP will be aborted. Any sender, receivers, puzzle and mail data stored MUST be discarded by servers. The receiver MUST send a response to a successful RSET command by "250 OK"</w:t>
      </w:r>
      <w:r>
        <w:t xml:space="preserve">. </w:t>
      </w:r>
      <w:r w:rsidRPr="00182646">
        <w:t>A command of RSET may be issued at any time during the transaction.</w:t>
      </w:r>
    </w:p>
    <w:p w14:paraId="0B45CFE5" w14:textId="68ACE539" w:rsidR="002A092D" w:rsidRPr="002A092D" w:rsidRDefault="002A092D" w:rsidP="002A092D">
      <w:r w:rsidRPr="002A092D">
        <w:t>A TCSMP server MUST NOT</w:t>
      </w:r>
      <w:r>
        <w:t xml:space="preserve"> </w:t>
      </w:r>
      <w:r w:rsidRPr="002A092D">
        <w:t>close the connection as the result of receiving a RSET, that is the</w:t>
      </w:r>
      <w:r>
        <w:t xml:space="preserve"> </w:t>
      </w:r>
      <w:r w:rsidRPr="002A092D">
        <w:t>purpose of the QUIT command.</w:t>
      </w:r>
    </w:p>
    <w:p w14:paraId="54735D33" w14:textId="5F7E372E" w:rsidR="002A092D" w:rsidRPr="002A092D" w:rsidRDefault="002A092D" w:rsidP="002A092D">
      <w:r w:rsidRPr="002A092D">
        <w:t>Since TELO implies some</w:t>
      </w:r>
      <w:r>
        <w:t xml:space="preserve"> </w:t>
      </w:r>
      <w:r w:rsidRPr="002A092D">
        <w:t>additional processing by the server, a RSET command will normally be</w:t>
      </w:r>
      <w:r>
        <w:t xml:space="preserve"> </w:t>
      </w:r>
      <w:r w:rsidRPr="002A092D">
        <w:t>more efficient than reissuing a TELO one even if the end result is</w:t>
      </w:r>
      <w:r>
        <w:t xml:space="preserve"> </w:t>
      </w:r>
      <w:r w:rsidRPr="002A092D">
        <w:t>the same.</w:t>
      </w:r>
    </w:p>
    <w:p w14:paraId="3562BC10" w14:textId="21DE8542" w:rsidR="002A092D" w:rsidRPr="002A092D" w:rsidRDefault="002A092D" w:rsidP="002A092D">
      <w:r w:rsidRPr="002A092D">
        <w:t>Syntax:</w:t>
      </w:r>
      <w:r>
        <w:t xml:space="preserve"> </w:t>
      </w:r>
      <w:r w:rsidRPr="002A092D">
        <w:t>RSET</w:t>
      </w:r>
      <w:r>
        <w:t xml:space="preserve"> </w:t>
      </w:r>
      <w:r w:rsidRPr="002A092D">
        <w:t>«CRLF»</w:t>
      </w:r>
    </w:p>
    <w:p w14:paraId="0489A231" w14:textId="2F2F7F98" w:rsidR="002A092D" w:rsidRPr="002A092D" w:rsidRDefault="002A092D" w:rsidP="002A092D">
      <w:pPr>
        <w:pStyle w:val="Heading4"/>
      </w:pPr>
      <w:r w:rsidRPr="002A092D">
        <w:lastRenderedPageBreak/>
        <w:t>4.1.1.</w:t>
      </w:r>
      <w:r w:rsidR="00375F63">
        <w:t>5</w:t>
      </w:r>
      <w:r w:rsidRPr="002A092D">
        <w:t>. APZL command</w:t>
      </w:r>
    </w:p>
    <w:p w14:paraId="4FA1A0DD" w14:textId="77777777" w:rsidR="00257F9A" w:rsidRDefault="00257F9A" w:rsidP="002A092D">
      <w:r w:rsidRPr="00257F9A">
        <w:t>This command is used to request the puzzle(s) to be resolved, so that a message can be sent to the different recipients. This command is issued just before the MAIL command is sent out. Each relay MUST generate a new APZL command for each domain found in its receiver buffer upon receiving this command.</w:t>
      </w:r>
    </w:p>
    <w:p w14:paraId="2082910E" w14:textId="33FEC393" w:rsidR="002A092D" w:rsidRPr="002A092D" w:rsidRDefault="002A092D" w:rsidP="002A092D">
      <w:r w:rsidRPr="002A092D">
        <w:t>Syntax:</w:t>
      </w:r>
      <w:r>
        <w:t xml:space="preserve"> </w:t>
      </w:r>
      <w:r w:rsidRPr="002A092D">
        <w:t>APZL</w:t>
      </w:r>
    </w:p>
    <w:p w14:paraId="773F15FA" w14:textId="77777777" w:rsidR="00257F9A" w:rsidRDefault="00257F9A" w:rsidP="002A092D">
      <w:r w:rsidRPr="00257F9A">
        <w:t>When this command reaches its ultimate destination, TCSMP server in the response data with the puzzle. It will look like reply from ending server:</w:t>
      </w:r>
    </w:p>
    <w:p w14:paraId="28BD0CED" w14:textId="14E383AC" w:rsidR="002A092D" w:rsidRPr="002A092D" w:rsidRDefault="002A092D" w:rsidP="002A092D">
      <w:r w:rsidRPr="002A092D">
        <w:t xml:space="preserve">215 domain </w:t>
      </w:r>
      <w:proofErr w:type="gramStart"/>
      <w:r w:rsidRPr="002A092D">
        <w:t>w,h</w:t>
      </w:r>
      <w:proofErr w:type="gramEnd"/>
      <w:r w:rsidRPr="002A092D">
        <w:t xml:space="preserve"> ABCDEFGH</w:t>
      </w:r>
    </w:p>
    <w:p w14:paraId="23A0B1FD" w14:textId="53095431" w:rsidR="00257F9A" w:rsidRDefault="00257F9A" w:rsidP="002A092D">
      <w:r w:rsidRPr="00257F9A">
        <w:t>The domain corresponds to the domain identifying the end server, w and h correspond to the width and height of the puzzle, the puzzle data followed by these two numbers.</w:t>
      </w:r>
    </w:p>
    <w:p w14:paraId="39878355" w14:textId="1A511A89" w:rsidR="002A092D" w:rsidRDefault="002A092D" w:rsidP="00797173">
      <w:pPr>
        <w:pStyle w:val="Heading4"/>
      </w:pPr>
      <w:r>
        <w:t>4.1.1.</w:t>
      </w:r>
      <w:r w:rsidR="00375F63">
        <w:t>6</w:t>
      </w:r>
      <w:r>
        <w:t>. PKEY command</w:t>
      </w:r>
    </w:p>
    <w:p w14:paraId="2348762F" w14:textId="79DC27F0" w:rsidR="00257F9A" w:rsidRDefault="002A092D" w:rsidP="00257F9A">
      <w:r>
        <w:t xml:space="preserve">This command is issued by the client to send the solved puzzle. Before sending this command, a MAIL command SHOULD have been issued. </w:t>
      </w:r>
      <w:r w:rsidR="00257F9A" w:rsidRPr="00257F9A">
        <w:t xml:space="preserve">The TCSMP server MUST respond with an error code 517 if it is not the case. When a client has solved </w:t>
      </w:r>
      <w:r w:rsidR="005B3504">
        <w:t>the</w:t>
      </w:r>
      <w:r w:rsidR="00257F9A" w:rsidRPr="00257F9A">
        <w:t xml:space="preserve"> puzzle, this command sends the solution immediately.</w:t>
      </w:r>
    </w:p>
    <w:p w14:paraId="51F07050" w14:textId="29490C5E" w:rsidR="00797173" w:rsidRDefault="002A092D" w:rsidP="00257F9A">
      <w:r>
        <w:t xml:space="preserve">Syntax: PKEY domain </w:t>
      </w:r>
      <w:proofErr w:type="gramStart"/>
      <w:r>
        <w:t>w,h</w:t>
      </w:r>
      <w:proofErr w:type="gramEnd"/>
      <w:r>
        <w:t xml:space="preserve"> </w:t>
      </w:r>
      <w:r w:rsidR="005B3504" w:rsidRPr="005B3504">
        <w:t>PUZZLE</w:t>
      </w:r>
      <w:r w:rsidR="005B3504">
        <w:t>-SOL</w:t>
      </w:r>
    </w:p>
    <w:p w14:paraId="026D4057" w14:textId="77777777" w:rsidR="00257F9A" w:rsidRDefault="00257F9A" w:rsidP="00797173">
      <w:r w:rsidRPr="00257F9A">
        <w:t>Command parameters are the same as the reply given when the APZL command is received by server. The last argument corresponds to the puzzle solution, and it must be the unique parameter that differs from the original one found in the APZL reply.</w:t>
      </w:r>
    </w:p>
    <w:p w14:paraId="1858DF4A" w14:textId="7DCB7C52" w:rsidR="002A092D" w:rsidRDefault="002A092D" w:rsidP="00797173">
      <w:r>
        <w:t>This command is relayed by TCSMP relay to the well</w:t>
      </w:r>
      <w:r w:rsidR="00797173">
        <w:t xml:space="preserve"> </w:t>
      </w:r>
      <w:r>
        <w:t>ending server which replies with a "216 solving OK" in case</w:t>
      </w:r>
      <w:r w:rsidR="00797173">
        <w:t xml:space="preserve"> </w:t>
      </w:r>
      <w:r>
        <w:t>the solved puzzle is good and with a "516 solving ERROR"</w:t>
      </w:r>
      <w:r w:rsidR="00797173">
        <w:t xml:space="preserve"> </w:t>
      </w:r>
      <w:r>
        <w:t>otherwise.</w:t>
      </w:r>
    </w:p>
    <w:p w14:paraId="682AF313" w14:textId="56D26426" w:rsidR="002A092D" w:rsidRDefault="002A092D" w:rsidP="00797173">
      <w:pPr>
        <w:pStyle w:val="Heading4"/>
      </w:pPr>
      <w:r>
        <w:t>4.1.1.</w:t>
      </w:r>
      <w:r w:rsidR="00375F63">
        <w:t>7</w:t>
      </w:r>
      <w:r>
        <w:t>. MAIL command</w:t>
      </w:r>
    </w:p>
    <w:p w14:paraId="66389579" w14:textId="77777777" w:rsidR="00257F9A" w:rsidRDefault="00257F9A" w:rsidP="00797173">
      <w:r w:rsidRPr="00257F9A">
        <w:t>This command is issued without parameters by the TCSMP client and to send the message data to the TCSMP receiver.</w:t>
      </w:r>
    </w:p>
    <w:p w14:paraId="0FCE6D03" w14:textId="726C3548" w:rsidR="002A092D" w:rsidRDefault="00257F9A" w:rsidP="00797173">
      <w:r w:rsidRPr="00257F9A">
        <w:t>The TCSMP receiver normally responds to MAIL with a 354 response, then treats the command-following lines as sender mail data. This command causes attachment of mail data to the mail data buffer.</w:t>
      </w:r>
      <w:r>
        <w:t xml:space="preserve"> </w:t>
      </w:r>
      <w:r w:rsidR="002A092D">
        <w:t>The mail</w:t>
      </w:r>
      <w:r w:rsidR="00797173">
        <w:t xml:space="preserve"> </w:t>
      </w:r>
      <w:r w:rsidR="002A092D">
        <w:t>data may contain any of the 128 ASCII character codes.</w:t>
      </w:r>
    </w:p>
    <w:p w14:paraId="37C7A5A8" w14:textId="6C058245" w:rsidR="002A092D" w:rsidRDefault="002A092D" w:rsidP="00797173">
      <w:r>
        <w:t>The message data is terminated by a line containing</w:t>
      </w:r>
      <w:r w:rsidR="00797173">
        <w:t xml:space="preserve"> </w:t>
      </w:r>
      <w:r>
        <w:t>only a period, that is, the character sequence "«CRLF</w:t>
      </w:r>
      <w:proofErr w:type="gramStart"/>
      <w:r>
        <w:t>».«</w:t>
      </w:r>
      <w:proofErr w:type="gramEnd"/>
      <w:r>
        <w:t>CRLF»".</w:t>
      </w:r>
      <w:r w:rsidR="00797173">
        <w:t xml:space="preserve"> </w:t>
      </w:r>
      <w:r>
        <w:t>This is the end of message data indication. Note that the first</w:t>
      </w:r>
      <w:r w:rsidR="00797173">
        <w:t xml:space="preserve"> </w:t>
      </w:r>
      <w:r>
        <w:t>«CRLF» of this terminating sequence is also the «CRLF»</w:t>
      </w:r>
      <w:r w:rsidR="00797173">
        <w:t xml:space="preserve"> </w:t>
      </w:r>
      <w:r>
        <w:t>that ends the final line of the data (message text) or, if there was</w:t>
      </w:r>
      <w:r w:rsidR="00797173">
        <w:t xml:space="preserve"> </w:t>
      </w:r>
      <w:r>
        <w:t>no data, ends the MAIL command itself. An extra «CRLF» MUST NOT</w:t>
      </w:r>
      <w:r w:rsidR="00797173">
        <w:t xml:space="preserve"> </w:t>
      </w:r>
      <w:r>
        <w:t>be added, as that would cause an empty line to be added to the</w:t>
      </w:r>
      <w:r w:rsidR="00797173">
        <w:t xml:space="preserve"> </w:t>
      </w:r>
      <w:r>
        <w:t>message.</w:t>
      </w:r>
    </w:p>
    <w:p w14:paraId="5DF15963" w14:textId="2B25D541" w:rsidR="002A092D" w:rsidRDefault="002A092D" w:rsidP="00797173">
      <w:r>
        <w:t>When receiver receives the ending «CRLF</w:t>
      </w:r>
      <w:proofErr w:type="gramStart"/>
      <w:r>
        <w:t>».«</w:t>
      </w:r>
      <w:proofErr w:type="gramEnd"/>
      <w:r>
        <w:t>CRLF»</w:t>
      </w:r>
      <w:r w:rsidR="00797173">
        <w:t xml:space="preserve"> </w:t>
      </w:r>
      <w:r>
        <w:t>which means that the message data is terminated, it MUST start the</w:t>
      </w:r>
      <w:r w:rsidR="00797173">
        <w:t xml:space="preserve"> </w:t>
      </w:r>
      <w:r>
        <w:t>processing of the message data. If this processing is successful, the</w:t>
      </w:r>
      <w:r w:rsidR="00797173">
        <w:t xml:space="preserve"> </w:t>
      </w:r>
      <w:r>
        <w:t>receiver MUST send an OK reply. If the processing fails the receiver</w:t>
      </w:r>
      <w:r w:rsidR="00797173">
        <w:t xml:space="preserve"> </w:t>
      </w:r>
      <w:r>
        <w:t>MUST send a failure reply</w:t>
      </w:r>
      <w:r w:rsidR="009C5C7E">
        <w:t>.</w:t>
      </w:r>
    </w:p>
    <w:p w14:paraId="712307F6" w14:textId="023A3F4A" w:rsidR="002A092D" w:rsidRDefault="002A092D" w:rsidP="00797173">
      <w:r>
        <w:lastRenderedPageBreak/>
        <w:t>When the TCSMP server</w:t>
      </w:r>
      <w:r w:rsidR="00797173">
        <w:t xml:space="preserve"> </w:t>
      </w:r>
      <w:r>
        <w:t>accepts a message either for relaying or for final delivery, it</w:t>
      </w:r>
      <w:r w:rsidR="00797173">
        <w:t xml:space="preserve"> </w:t>
      </w:r>
      <w:r>
        <w:t>inserts a trace record (also referred to interchangeably as a "time</w:t>
      </w:r>
      <w:r w:rsidR="00797173">
        <w:t xml:space="preserve"> </w:t>
      </w:r>
      <w:r>
        <w:t>stamp line" or "Received" line) at the top of the mail</w:t>
      </w:r>
      <w:r w:rsidR="00797173">
        <w:t xml:space="preserve"> </w:t>
      </w:r>
      <w:r>
        <w:t>data. This trace record indicates the identity of the host that sent</w:t>
      </w:r>
      <w:r w:rsidR="00797173">
        <w:t xml:space="preserve"> </w:t>
      </w:r>
      <w:r>
        <w:t>the message, the identity of the host that received the message (and</w:t>
      </w:r>
      <w:r w:rsidR="00797173">
        <w:t xml:space="preserve"> </w:t>
      </w:r>
      <w:r>
        <w:t>is inserting this time stamp), and the date and time the message was</w:t>
      </w:r>
      <w:r w:rsidR="00797173">
        <w:t xml:space="preserve"> </w:t>
      </w:r>
      <w:r>
        <w:t>received</w:t>
      </w:r>
      <w:r w:rsidR="009C5C7E">
        <w:t>.</w:t>
      </w:r>
    </w:p>
    <w:p w14:paraId="4C6E5E56" w14:textId="73E976BE" w:rsidR="002A092D" w:rsidRDefault="002A092D" w:rsidP="00797173">
      <w:r>
        <w:t>Syntax:</w:t>
      </w:r>
      <w:r w:rsidR="00797173">
        <w:t xml:space="preserve"> </w:t>
      </w:r>
      <w:r>
        <w:t>MAIL «CRLF»</w:t>
      </w:r>
    </w:p>
    <w:p w14:paraId="12413E26" w14:textId="4FAA8A88" w:rsidR="00797173" w:rsidRDefault="00797173" w:rsidP="00797173">
      <w:pPr>
        <w:pStyle w:val="Heading4"/>
      </w:pPr>
      <w:r>
        <w:t>4.1.1.</w:t>
      </w:r>
      <w:r w:rsidR="00375F63">
        <w:t>8</w:t>
      </w:r>
      <w:r>
        <w:t>. QUIT command</w:t>
      </w:r>
    </w:p>
    <w:p w14:paraId="77446A67" w14:textId="77777777" w:rsidR="007D3A3F" w:rsidRDefault="007D3A3F" w:rsidP="00797173">
      <w:r w:rsidRPr="007D3A3F">
        <w:t>This command specified that the receiver MUST send an OK response and then close the message. Receiver or sender MUST NOT intentionally close the communication without receiving or sending a QUIT command, even when an error occurred. Furthermore, the issuer must wait for QUIT reply before closing the connection.</w:t>
      </w:r>
    </w:p>
    <w:p w14:paraId="3865133B" w14:textId="3C251FDE" w:rsidR="00797173" w:rsidRDefault="00797173" w:rsidP="00797173">
      <w:r>
        <w:t>The QUIT command may be issued at any time.</w:t>
      </w:r>
    </w:p>
    <w:p w14:paraId="59D13E12" w14:textId="34A66507" w:rsidR="00797173" w:rsidRPr="00797173" w:rsidRDefault="00797173" w:rsidP="00797173">
      <w:pPr>
        <w:rPr>
          <w:lang w:val="fr-FR"/>
        </w:rPr>
      </w:pPr>
      <w:proofErr w:type="gramStart"/>
      <w:r w:rsidRPr="00797173">
        <w:rPr>
          <w:lang w:val="fr-FR"/>
        </w:rPr>
        <w:t>Syntax:</w:t>
      </w:r>
      <w:proofErr w:type="gramEnd"/>
      <w:r w:rsidRPr="00797173">
        <w:rPr>
          <w:lang w:val="fr-FR"/>
        </w:rPr>
        <w:t xml:space="preserve"> QUIT «CRLF»</w:t>
      </w:r>
    </w:p>
    <w:p w14:paraId="5DA166AA" w14:textId="7A8C10B6" w:rsidR="00797173" w:rsidRPr="00797173" w:rsidRDefault="00797173" w:rsidP="00ED6BE0">
      <w:pPr>
        <w:pStyle w:val="Heading2"/>
        <w:rPr>
          <w:lang w:val="fr-FR"/>
        </w:rPr>
      </w:pPr>
      <w:bookmarkStart w:id="24" w:name="_Toc45418962"/>
      <w:r w:rsidRPr="00797173">
        <w:rPr>
          <w:lang w:val="fr-FR"/>
        </w:rPr>
        <w:t>4.2.</w:t>
      </w:r>
      <w:r w:rsidR="00ED6BE0">
        <w:rPr>
          <w:lang w:val="fr-FR"/>
        </w:rPr>
        <w:t xml:space="preserve"> </w:t>
      </w:r>
      <w:r w:rsidRPr="00797173">
        <w:rPr>
          <w:lang w:val="fr-FR"/>
        </w:rPr>
        <w:t>TCSMP replies</w:t>
      </w:r>
      <w:bookmarkEnd w:id="24"/>
    </w:p>
    <w:p w14:paraId="72656E57" w14:textId="25FA9232" w:rsidR="00797173" w:rsidRDefault="00797173" w:rsidP="00ED6BE0">
      <w:pPr>
        <w:pStyle w:val="Heading3"/>
      </w:pPr>
      <w:bookmarkStart w:id="25" w:name="_Toc45418963"/>
      <w:r w:rsidRPr="00797173">
        <w:rPr>
          <w:lang w:val="fr-FR"/>
        </w:rPr>
        <w:t xml:space="preserve">4.2.1. </w:t>
      </w:r>
      <w:r>
        <w:t>General syntax</w:t>
      </w:r>
      <w:bookmarkEnd w:id="25"/>
    </w:p>
    <w:p w14:paraId="7B785704" w14:textId="65CB5523" w:rsidR="00797173" w:rsidRDefault="00797173" w:rsidP="00ED6BE0">
      <w:r>
        <w:t>Replies to TCSMP</w:t>
      </w:r>
      <w:r w:rsidR="00ED6BE0">
        <w:t xml:space="preserve"> </w:t>
      </w:r>
      <w:r>
        <w:t>commands serve to ensure the synchronization of requests and actions</w:t>
      </w:r>
      <w:r w:rsidR="00ED6BE0">
        <w:t xml:space="preserve"> </w:t>
      </w:r>
      <w:r>
        <w:t>issued by sender or receiver and to guarantee that the TCSMP client</w:t>
      </w:r>
      <w:r w:rsidR="00ED6BE0">
        <w:t xml:space="preserve"> </w:t>
      </w:r>
      <w:r>
        <w:t>always know the state of the server. Every command MUST generate at</w:t>
      </w:r>
      <w:r w:rsidR="00ED6BE0">
        <w:t xml:space="preserve"> </w:t>
      </w:r>
      <w:r>
        <w:t>least one reply.</w:t>
      </w:r>
    </w:p>
    <w:p w14:paraId="6ADE4831" w14:textId="77777777" w:rsidR="00ED6BE0" w:rsidRDefault="00797173" w:rsidP="00ED6BE0">
      <w:r>
        <w:t xml:space="preserve">An TCSMP reply consists of a </w:t>
      </w:r>
      <w:proofErr w:type="gramStart"/>
      <w:r>
        <w:t>three digit</w:t>
      </w:r>
      <w:proofErr w:type="gramEnd"/>
      <w:r w:rsidR="00ED6BE0">
        <w:t xml:space="preserve"> </w:t>
      </w:r>
      <w:r>
        <w:t>number transmitted as numeric characters at the beginning and</w:t>
      </w:r>
      <w:r w:rsidR="00ED6BE0">
        <w:t xml:space="preserve"> </w:t>
      </w:r>
      <w:r>
        <w:t>followed by some text. The number is for use by automate to determine</w:t>
      </w:r>
      <w:r w:rsidR="00ED6BE0">
        <w:t xml:space="preserve"> </w:t>
      </w:r>
      <w:r>
        <w:t>what state to enter next, the text, in most case, is for the human</w:t>
      </w:r>
      <w:r w:rsidR="00ED6BE0">
        <w:t xml:space="preserve"> </w:t>
      </w:r>
      <w:r>
        <w:t>user. The three digits contain enough encoded information that the</w:t>
      </w:r>
      <w:r w:rsidR="00ED6BE0">
        <w:t xml:space="preserve"> </w:t>
      </w:r>
      <w:r>
        <w:t>TCSMP client don't need to parse text to take the appropriate action.</w:t>
      </w:r>
      <w:r w:rsidR="00ED6BE0">
        <w:t xml:space="preserve"> </w:t>
      </w:r>
      <w:r>
        <w:t>In the general case, the text may be receiver dependent and context</w:t>
      </w:r>
      <w:r w:rsidR="00ED6BE0">
        <w:t xml:space="preserve"> </w:t>
      </w:r>
      <w:r>
        <w:t>dependent, so there are likely to be varying texts for each reply</w:t>
      </w:r>
      <w:r w:rsidR="00ED6BE0">
        <w:t xml:space="preserve"> </w:t>
      </w:r>
      <w:r>
        <w:t>code. Formally a reply is defined to be the sequence:</w:t>
      </w:r>
      <w:r w:rsidR="00ED6BE0">
        <w:t xml:space="preserve"> </w:t>
      </w:r>
    </w:p>
    <w:p w14:paraId="56A233CE" w14:textId="6C84774F" w:rsidR="00797173" w:rsidRDefault="00797173" w:rsidP="00ED6BE0">
      <w:proofErr w:type="spellStart"/>
      <w:r>
        <w:t>xyz</w:t>
      </w:r>
      <w:proofErr w:type="spellEnd"/>
      <w:r>
        <w:t xml:space="preserve"> «SPACE» one-text-line «CRLF»</w:t>
      </w:r>
    </w:p>
    <w:p w14:paraId="13AA7CC5" w14:textId="5048CAD8" w:rsidR="00797173" w:rsidRDefault="00797173" w:rsidP="00ED6BE0">
      <w:r>
        <w:t>Only the</w:t>
      </w:r>
      <w:r w:rsidR="00ED6BE0">
        <w:t xml:space="preserve"> </w:t>
      </w:r>
      <w:r>
        <w:t>TELO, APZL and HELP commands are expected to result in multi-line</w:t>
      </w:r>
      <w:r w:rsidR="00ED6BE0">
        <w:t xml:space="preserve"> </w:t>
      </w:r>
      <w:r>
        <w:t>replies. In multi-line replies, the last reply has the normal form</w:t>
      </w:r>
      <w:r w:rsidR="00ED6BE0">
        <w:t xml:space="preserve"> </w:t>
      </w:r>
      <w:r>
        <w:t>(</w:t>
      </w:r>
      <w:proofErr w:type="spellStart"/>
      <w:r>
        <w:t>xyz</w:t>
      </w:r>
      <w:proofErr w:type="spellEnd"/>
      <w:r>
        <w:t xml:space="preserve"> «SPACE» one-text-line «CRLF» whereas other replies</w:t>
      </w:r>
      <w:r w:rsidR="00ED6BE0">
        <w:t xml:space="preserve"> </w:t>
      </w:r>
      <w:r>
        <w:t>(before the last reply) are defined by replacing the «SPACE»</w:t>
      </w:r>
      <w:r w:rsidR="00ED6BE0">
        <w:t xml:space="preserve"> </w:t>
      </w:r>
      <w:r>
        <w:t>after the digits by a «HIPHEN» ("-") for the first</w:t>
      </w:r>
      <w:r w:rsidR="00ED6BE0">
        <w:t xml:space="preserve"> </w:t>
      </w:r>
      <w:r>
        <w:t xml:space="preserve">replies. For </w:t>
      </w:r>
      <w:r w:rsidR="00D17B54">
        <w:t>example,</w:t>
      </w:r>
      <w:r>
        <w:t xml:space="preserve"> here is a sample multi-line reply issued when</w:t>
      </w:r>
      <w:r w:rsidR="00ED6BE0">
        <w:t xml:space="preserve"> </w:t>
      </w:r>
      <w:r>
        <w:t>server receives TELO command.</w:t>
      </w:r>
    </w:p>
    <w:p w14:paraId="107EE5F5" w14:textId="6BAA278A" w:rsidR="00797173" w:rsidRDefault="00797173" w:rsidP="00797173">
      <w:r>
        <w:t>200-TCSMPV1</w:t>
      </w:r>
    </w:p>
    <w:p w14:paraId="5E7D4936" w14:textId="09918C2F" w:rsidR="00797173" w:rsidRDefault="00797173" w:rsidP="00B746A8">
      <w:r>
        <w:t>200 OK</w:t>
      </w:r>
    </w:p>
    <w:p w14:paraId="2C687B38" w14:textId="752461E1" w:rsidR="00ED6BE0" w:rsidRDefault="00ED6BE0" w:rsidP="006A6FEE">
      <w:pPr>
        <w:pStyle w:val="Heading3"/>
      </w:pPr>
      <w:bookmarkStart w:id="26" w:name="_Toc45418964"/>
      <w:r>
        <w:t>4.2.2. Reply code severities and theory</w:t>
      </w:r>
      <w:bookmarkEnd w:id="26"/>
    </w:p>
    <w:p w14:paraId="0D51996A" w14:textId="2602E320" w:rsidR="00ED6BE0" w:rsidRDefault="00ED6BE0" w:rsidP="00ED6BE0">
      <w:r>
        <w:t xml:space="preserve">Each digit of the server reply </w:t>
      </w:r>
      <w:proofErr w:type="gramStart"/>
      <w:r>
        <w:t>have</w:t>
      </w:r>
      <w:proofErr w:type="gramEnd"/>
      <w:r>
        <w:t xml:space="preserve"> a special significance. The first digit denotes whether the response is good, bad or incomplete. A very simple TCSMP client, or one that receives an unexpected reply, will be able to </w:t>
      </w:r>
      <w:r>
        <w:lastRenderedPageBreak/>
        <w:t>determine its appropriate next action by examining the first digit of the reply. A sophisticated TCSMP client may examine the second digit to know what kind of error occurred. The third digit and any supplemental information that may be present is reserved for the finest gradation of information.</w:t>
      </w:r>
    </w:p>
    <w:p w14:paraId="66CE8E35" w14:textId="78DC19A4" w:rsidR="00ED6BE0" w:rsidRDefault="00ED6BE0" w:rsidP="00ED6BE0">
      <w:r>
        <w:t xml:space="preserve">There are </w:t>
      </w:r>
      <w:r w:rsidR="00335C09">
        <w:t>four</w:t>
      </w:r>
      <w:r>
        <w:t xml:space="preserve"> values for the first digit of the reply code:</w:t>
      </w:r>
    </w:p>
    <w:p w14:paraId="5767C55A" w14:textId="75828179" w:rsidR="00ED6BE0" w:rsidRDefault="00ED6BE0" w:rsidP="00ED6BE0">
      <w:r>
        <w:t>2yz   Positive Completion reply</w:t>
      </w:r>
    </w:p>
    <w:p w14:paraId="30DD5BC5" w14:textId="0024A110" w:rsidR="00ED6BE0" w:rsidRDefault="00ED6BE0" w:rsidP="007E69C9">
      <w:pPr>
        <w:ind w:left="720"/>
      </w:pPr>
      <w:r>
        <w:t>The requested action has been successfully completed. A new request may be initiated.</w:t>
      </w:r>
    </w:p>
    <w:p w14:paraId="4D342408" w14:textId="66660F53" w:rsidR="00ED6BE0" w:rsidRDefault="00ED6BE0" w:rsidP="00ED6BE0">
      <w:r>
        <w:t>3yz Positive Intermediate reply</w:t>
      </w:r>
    </w:p>
    <w:p w14:paraId="79965B0F" w14:textId="6B289EF5" w:rsidR="00ED6BE0" w:rsidRDefault="00ED6BE0" w:rsidP="007E69C9">
      <w:pPr>
        <w:ind w:left="720"/>
      </w:pPr>
      <w:r>
        <w:t>The command has been accepted, but the requested action is being held in abeyance, pending receipt of further information. The SMTP client should send another command specifying this information. This reply is used in command sequence groups (i.e., in MAIL).</w:t>
      </w:r>
    </w:p>
    <w:p w14:paraId="486CBEBC" w14:textId="59E1C529" w:rsidR="00ED6BE0" w:rsidRDefault="00ED6BE0" w:rsidP="00ED6BE0">
      <w:r>
        <w:t>4yz Transient Negative Completion reply</w:t>
      </w:r>
    </w:p>
    <w:p w14:paraId="2BDB5686" w14:textId="2ED098D2" w:rsidR="00ED6BE0" w:rsidRDefault="00ED6BE0" w:rsidP="007E69C9">
      <w:pPr>
        <w:ind w:left="720"/>
      </w:pPr>
      <w:r>
        <w:t xml:space="preserve">The command was not accepted, and the requested action did not occur. However, the error condition is temporary and the action may be requested again. The sender should return to the beginning of the command sequence (if any). </w:t>
      </w:r>
    </w:p>
    <w:p w14:paraId="0470C87E" w14:textId="2E6D7F8F" w:rsidR="00ED6BE0" w:rsidRDefault="00ED6BE0" w:rsidP="00ED6BE0">
      <w:r>
        <w:t>5yz Permanent Negative Completion reply</w:t>
      </w:r>
    </w:p>
    <w:p w14:paraId="55172337" w14:textId="1A4077F7" w:rsidR="00ED6BE0" w:rsidRDefault="00ED6BE0" w:rsidP="007E69C9">
      <w:pPr>
        <w:ind w:left="720"/>
      </w:pPr>
      <w:r>
        <w:t xml:space="preserve">The command was not accepted and the requested action did not occur. The TCSMP client is discouraged from repeating the exact request (in the same sequence). </w:t>
      </w:r>
    </w:p>
    <w:p w14:paraId="628688F8" w14:textId="067BA6C5" w:rsidR="00ED6BE0" w:rsidRDefault="00ED6BE0" w:rsidP="00ED6BE0">
      <w:r>
        <w:t>The second digit encodes responses in specific categories:</w:t>
      </w:r>
    </w:p>
    <w:p w14:paraId="5BC78DAF" w14:textId="6D6E7A40" w:rsidR="00ED6BE0" w:rsidRDefault="00ED6BE0" w:rsidP="007E69C9">
      <w:pPr>
        <w:ind w:left="1440" w:hanging="1152"/>
      </w:pPr>
      <w:r>
        <w:t>x0z</w:t>
      </w:r>
      <w:r w:rsidR="007E69C9">
        <w:t xml:space="preserve"> </w:t>
      </w:r>
      <w:r w:rsidR="007E69C9">
        <w:tab/>
      </w:r>
      <w:r>
        <w:t>Syntax: These replies refer to syntax errors, syntactically correct commands that do not fit any functional category, and unimplemented or superfluous commands.</w:t>
      </w:r>
    </w:p>
    <w:p w14:paraId="7285F207" w14:textId="4254C9C2" w:rsidR="00ED6BE0" w:rsidRDefault="00ED6BE0" w:rsidP="007E69C9">
      <w:pPr>
        <w:ind w:left="1440" w:hanging="1152"/>
      </w:pPr>
      <w:r>
        <w:t xml:space="preserve">x1z </w:t>
      </w:r>
      <w:r w:rsidR="007E69C9">
        <w:tab/>
      </w:r>
      <w:r>
        <w:t>Information: These are replies to requests for information, such as status or help.</w:t>
      </w:r>
    </w:p>
    <w:p w14:paraId="547ABF5E" w14:textId="49CCEF84" w:rsidR="00ED6BE0" w:rsidRDefault="00ED6BE0" w:rsidP="007E69C9">
      <w:pPr>
        <w:ind w:left="1440" w:hanging="1152"/>
      </w:pPr>
      <w:r>
        <w:t xml:space="preserve">x2z </w:t>
      </w:r>
      <w:r w:rsidR="007E69C9">
        <w:tab/>
      </w:r>
      <w:r>
        <w:t>Connections: These are replies referring to the transmission channel.</w:t>
      </w:r>
    </w:p>
    <w:p w14:paraId="19B86F5B" w14:textId="2148B7F9" w:rsidR="00ED6BE0" w:rsidRDefault="00ED6BE0" w:rsidP="00ED6BE0">
      <w:r>
        <w:t xml:space="preserve">x3z </w:t>
      </w:r>
      <w:r w:rsidR="007E69C9">
        <w:tab/>
      </w:r>
      <w:r>
        <w:t>Unspecified.</w:t>
      </w:r>
    </w:p>
    <w:p w14:paraId="0A8BEF2F" w14:textId="4650B551" w:rsidR="00ED6BE0" w:rsidRDefault="00ED6BE0" w:rsidP="00ED6BE0">
      <w:r>
        <w:t xml:space="preserve">x4z </w:t>
      </w:r>
      <w:r w:rsidR="007E69C9">
        <w:tab/>
      </w:r>
      <w:r>
        <w:t>Unspecified.</w:t>
      </w:r>
    </w:p>
    <w:p w14:paraId="3007E7BB" w14:textId="7DC6933C" w:rsidR="00ED6BE0" w:rsidRDefault="00ED6BE0" w:rsidP="007E69C9">
      <w:pPr>
        <w:ind w:left="1440" w:hanging="1152"/>
      </w:pPr>
      <w:r>
        <w:t xml:space="preserve">x5z </w:t>
      </w:r>
      <w:r w:rsidR="007E69C9">
        <w:tab/>
      </w:r>
      <w:r>
        <w:t>Message system: These replies indicate the status of the receiver TCSMP system vis-a-vis the requested transfer or other mail system action.</w:t>
      </w:r>
    </w:p>
    <w:p w14:paraId="63F72800" w14:textId="37DF8444" w:rsidR="00ED6BE0" w:rsidRDefault="00ED6BE0" w:rsidP="00ED6BE0">
      <w:r>
        <w:t>The third digit gives a finer gradation of meaning in each category specified by the second digit.</w:t>
      </w:r>
    </w:p>
    <w:p w14:paraId="467CE01C" w14:textId="724AEB20" w:rsidR="00ED6BE0" w:rsidRDefault="00ED6BE0" w:rsidP="0009300C">
      <w:r>
        <w:t>The reply text may be longer than a single line</w:t>
      </w:r>
      <w:r w:rsidR="0009300C">
        <w:t>.</w:t>
      </w:r>
    </w:p>
    <w:p w14:paraId="18A68D2B" w14:textId="3733D08D" w:rsidR="00475CA4" w:rsidRDefault="00475CA4" w:rsidP="006A6FEE">
      <w:pPr>
        <w:pStyle w:val="Heading3"/>
      </w:pPr>
      <w:bookmarkStart w:id="27" w:name="_Toc45418965"/>
      <w:r>
        <w:lastRenderedPageBreak/>
        <w:t>4.2.3. Reply codes by function groups</w:t>
      </w:r>
      <w:bookmarkEnd w:id="27"/>
    </w:p>
    <w:p w14:paraId="17532944" w14:textId="65219A7F" w:rsidR="00475CA4" w:rsidRDefault="00475CA4" w:rsidP="0009300C">
      <w:pPr>
        <w:spacing w:after="0"/>
        <w:ind w:left="1440" w:hanging="1152"/>
      </w:pPr>
      <w:r>
        <w:t xml:space="preserve">500 </w:t>
      </w:r>
      <w:r>
        <w:tab/>
        <w:t>Syntax error, command unrecognized. This may include errors such as command line too long.</w:t>
      </w:r>
    </w:p>
    <w:p w14:paraId="250918AB" w14:textId="5530F924" w:rsidR="00475CA4" w:rsidRDefault="00475CA4" w:rsidP="0009300C">
      <w:pPr>
        <w:spacing w:after="0"/>
      </w:pPr>
      <w:r>
        <w:t xml:space="preserve">501 </w:t>
      </w:r>
      <w:r>
        <w:tab/>
        <w:t>Syntax error in parameters or arguments</w:t>
      </w:r>
    </w:p>
    <w:p w14:paraId="5F768DA0" w14:textId="52D2AF58" w:rsidR="00475CA4" w:rsidRDefault="00475CA4" w:rsidP="0009300C">
      <w:pPr>
        <w:spacing w:after="0"/>
      </w:pPr>
      <w:r>
        <w:t xml:space="preserve">502 </w:t>
      </w:r>
      <w:r>
        <w:tab/>
        <w:t>Command not implemented (see section 4.2.2)</w:t>
      </w:r>
    </w:p>
    <w:p w14:paraId="622423E4" w14:textId="779DB7EE" w:rsidR="00475CA4" w:rsidRDefault="00475CA4" w:rsidP="0009300C">
      <w:pPr>
        <w:spacing w:after="0"/>
      </w:pPr>
      <w:r>
        <w:t xml:space="preserve">503 </w:t>
      </w:r>
      <w:r>
        <w:tab/>
        <w:t>Bad sequence of commands</w:t>
      </w:r>
    </w:p>
    <w:p w14:paraId="5128A85A" w14:textId="4D1D60F3" w:rsidR="00475CA4" w:rsidRDefault="00475CA4" w:rsidP="0009300C">
      <w:pPr>
        <w:spacing w:after="0"/>
      </w:pPr>
      <w:r>
        <w:t xml:space="preserve">504 </w:t>
      </w:r>
      <w:r>
        <w:tab/>
        <w:t xml:space="preserve">Command </w:t>
      </w:r>
      <w:proofErr w:type="gramStart"/>
      <w:r>
        <w:t>parameter</w:t>
      </w:r>
      <w:proofErr w:type="gramEnd"/>
      <w:r>
        <w:t xml:space="preserve"> not implemented</w:t>
      </w:r>
    </w:p>
    <w:p w14:paraId="6F9BB443" w14:textId="165C3AD3" w:rsidR="00475CA4" w:rsidRDefault="00475CA4" w:rsidP="0009300C">
      <w:pPr>
        <w:spacing w:after="0"/>
      </w:pPr>
      <w:r>
        <w:t xml:space="preserve">515 </w:t>
      </w:r>
      <w:r>
        <w:tab/>
        <w:t>Puzzle generation has failed</w:t>
      </w:r>
    </w:p>
    <w:p w14:paraId="435F530B" w14:textId="6B496D1E" w:rsidR="00475CA4" w:rsidRDefault="00475CA4" w:rsidP="0009300C">
      <w:pPr>
        <w:spacing w:after="0"/>
      </w:pPr>
      <w:r>
        <w:t xml:space="preserve">516 </w:t>
      </w:r>
      <w:r>
        <w:tab/>
        <w:t>Puzzle solution in incorrect</w:t>
      </w:r>
    </w:p>
    <w:p w14:paraId="4A222923" w14:textId="7AEC0823" w:rsidR="00475CA4" w:rsidRDefault="00475CA4" w:rsidP="0009300C">
      <w:pPr>
        <w:spacing w:after="0"/>
      </w:pPr>
      <w:r>
        <w:t xml:space="preserve">517 </w:t>
      </w:r>
      <w:r>
        <w:tab/>
        <w:t>No message has been recorder</w:t>
      </w:r>
    </w:p>
    <w:p w14:paraId="74C37506" w14:textId="4C012AD0" w:rsidR="00475CA4" w:rsidRDefault="00475CA4" w:rsidP="0009300C">
      <w:pPr>
        <w:spacing w:after="0"/>
      </w:pPr>
      <w:r>
        <w:t xml:space="preserve">211 </w:t>
      </w:r>
      <w:r>
        <w:tab/>
        <w:t>System status, or system help reply</w:t>
      </w:r>
    </w:p>
    <w:p w14:paraId="18A94C67" w14:textId="63D45064" w:rsidR="00475CA4" w:rsidRDefault="00475CA4" w:rsidP="0009300C">
      <w:pPr>
        <w:spacing w:after="0"/>
        <w:ind w:left="1440" w:hanging="1152"/>
      </w:pPr>
      <w:r>
        <w:t xml:space="preserve">214 </w:t>
      </w:r>
      <w:r>
        <w:tab/>
        <w:t xml:space="preserve">Help </w:t>
      </w:r>
      <w:proofErr w:type="gramStart"/>
      <w:r>
        <w:t>message</w:t>
      </w:r>
      <w:proofErr w:type="gramEnd"/>
      <w:r>
        <w:t xml:space="preserve"> (Information on how to use the receiver or the meaning of a particular non-standard command; this reply is useful only to the human user)</w:t>
      </w:r>
    </w:p>
    <w:p w14:paraId="31E4BEBF" w14:textId="631CFC92" w:rsidR="00475CA4" w:rsidRDefault="00475CA4" w:rsidP="0009300C">
      <w:pPr>
        <w:spacing w:after="0"/>
      </w:pPr>
      <w:r>
        <w:t xml:space="preserve">215 </w:t>
      </w:r>
      <w:r>
        <w:tab/>
        <w:t>Puzzle reply</w:t>
      </w:r>
    </w:p>
    <w:p w14:paraId="764E4616" w14:textId="66B21FB8" w:rsidR="00475CA4" w:rsidRDefault="00475CA4" w:rsidP="0009300C">
      <w:pPr>
        <w:spacing w:after="0"/>
      </w:pPr>
      <w:r>
        <w:t xml:space="preserve">216 </w:t>
      </w:r>
      <w:r>
        <w:tab/>
        <w:t>Puzzle solution is correct</w:t>
      </w:r>
    </w:p>
    <w:p w14:paraId="75A01014" w14:textId="5A77D37F" w:rsidR="00475CA4" w:rsidRDefault="00475CA4" w:rsidP="0009300C">
      <w:pPr>
        <w:spacing w:after="0"/>
      </w:pPr>
      <w:r>
        <w:t xml:space="preserve">220 </w:t>
      </w:r>
      <w:r>
        <w:tab/>
        <w:t>«domain» Service ready</w:t>
      </w:r>
    </w:p>
    <w:p w14:paraId="451CED96" w14:textId="41F9A06E" w:rsidR="00475CA4" w:rsidRDefault="00475CA4" w:rsidP="0009300C">
      <w:pPr>
        <w:spacing w:after="0"/>
      </w:pPr>
      <w:r>
        <w:t xml:space="preserve">221 </w:t>
      </w:r>
      <w:r>
        <w:tab/>
        <w:t xml:space="preserve">«domain» Service closing transmission </w:t>
      </w:r>
      <w:proofErr w:type="gramStart"/>
      <w:r>
        <w:t>channel</w:t>
      </w:r>
      <w:proofErr w:type="gramEnd"/>
    </w:p>
    <w:p w14:paraId="1862A3AE" w14:textId="208C6804" w:rsidR="00475CA4" w:rsidRDefault="00475CA4" w:rsidP="0009300C">
      <w:pPr>
        <w:spacing w:after="0"/>
        <w:ind w:left="1440" w:hanging="1152"/>
      </w:pPr>
      <w:r>
        <w:t xml:space="preserve">421 </w:t>
      </w:r>
      <w:r>
        <w:tab/>
        <w:t>«domain» Service not available, closing transmission channel (This may be a reply to any command if the service knows it must shut down)</w:t>
      </w:r>
    </w:p>
    <w:p w14:paraId="52554D79" w14:textId="41399A4C" w:rsidR="00475CA4" w:rsidRDefault="00475CA4" w:rsidP="0009300C">
      <w:pPr>
        <w:spacing w:after="0"/>
      </w:pPr>
      <w:r>
        <w:t xml:space="preserve">250 </w:t>
      </w:r>
      <w:r>
        <w:tab/>
        <w:t>Requested mail action okay, completed</w:t>
      </w:r>
    </w:p>
    <w:p w14:paraId="235E06CE" w14:textId="59E139CA" w:rsidR="00475CA4" w:rsidRDefault="00475CA4" w:rsidP="0009300C">
      <w:pPr>
        <w:spacing w:after="0"/>
      </w:pPr>
      <w:r>
        <w:t xml:space="preserve">251 </w:t>
      </w:r>
      <w:r>
        <w:tab/>
        <w:t>User not local; will forward to «forward-path»</w:t>
      </w:r>
    </w:p>
    <w:p w14:paraId="0929C458" w14:textId="4B913CD4" w:rsidR="00475CA4" w:rsidRDefault="00475CA4" w:rsidP="0009300C">
      <w:pPr>
        <w:spacing w:after="0"/>
        <w:ind w:left="1440" w:hanging="1152"/>
      </w:pPr>
      <w:r>
        <w:t xml:space="preserve">450 </w:t>
      </w:r>
      <w:r>
        <w:tab/>
        <w:t>Requested message action not taken: messagebox unavailable (e.g., messagebox busy)</w:t>
      </w:r>
    </w:p>
    <w:p w14:paraId="1588A9AB" w14:textId="5200C64D" w:rsidR="00475CA4" w:rsidRDefault="00475CA4" w:rsidP="0009300C">
      <w:pPr>
        <w:spacing w:after="0"/>
        <w:ind w:left="1440" w:hanging="1152"/>
      </w:pPr>
      <w:r>
        <w:t xml:space="preserve">550 </w:t>
      </w:r>
      <w:r>
        <w:tab/>
        <w:t>Requested action not taken: mailbox unavailable (e.g., mailbox not found, no access, or command rejected for policy reasons)</w:t>
      </w:r>
    </w:p>
    <w:p w14:paraId="0D622C86" w14:textId="02C463B9" w:rsidR="00475CA4" w:rsidRDefault="00475CA4" w:rsidP="0009300C">
      <w:pPr>
        <w:spacing w:after="0"/>
      </w:pPr>
      <w:r>
        <w:t xml:space="preserve">451 </w:t>
      </w:r>
      <w:r>
        <w:tab/>
        <w:t>Requested action aborted: error in processing</w:t>
      </w:r>
    </w:p>
    <w:p w14:paraId="0A52C6EE" w14:textId="43326B53" w:rsidR="00475CA4" w:rsidRDefault="00475CA4" w:rsidP="0009300C">
      <w:pPr>
        <w:spacing w:after="0"/>
      </w:pPr>
      <w:r>
        <w:t xml:space="preserve">551 </w:t>
      </w:r>
      <w:r>
        <w:tab/>
        <w:t>User not local</w:t>
      </w:r>
    </w:p>
    <w:p w14:paraId="1DA7663D" w14:textId="004C3510" w:rsidR="00475CA4" w:rsidRDefault="00475CA4" w:rsidP="0009300C">
      <w:pPr>
        <w:spacing w:after="0"/>
      </w:pPr>
      <w:r>
        <w:t xml:space="preserve">452 </w:t>
      </w:r>
      <w:r>
        <w:tab/>
        <w:t>Requested action not taken: insufficient system storage</w:t>
      </w:r>
    </w:p>
    <w:p w14:paraId="2911AC02" w14:textId="069C4C21" w:rsidR="00475CA4" w:rsidRDefault="00475CA4" w:rsidP="0009300C">
      <w:pPr>
        <w:spacing w:after="0"/>
      </w:pPr>
      <w:r>
        <w:t xml:space="preserve">552 </w:t>
      </w:r>
      <w:r>
        <w:tab/>
        <w:t>Requested mail action aborted: exceeded storage allocation</w:t>
      </w:r>
    </w:p>
    <w:p w14:paraId="001075DF" w14:textId="35215300" w:rsidR="00475CA4" w:rsidRDefault="00475CA4" w:rsidP="0009300C">
      <w:pPr>
        <w:spacing w:after="0"/>
      </w:pPr>
      <w:r>
        <w:t xml:space="preserve">553 </w:t>
      </w:r>
      <w:r>
        <w:tab/>
        <w:t>Requested action not taken: mailbox name not allowed</w:t>
      </w:r>
    </w:p>
    <w:p w14:paraId="50EF181A" w14:textId="5A79F403" w:rsidR="00475CA4" w:rsidRDefault="00475CA4" w:rsidP="0009300C">
      <w:pPr>
        <w:spacing w:after="0"/>
      </w:pPr>
      <w:r>
        <w:t xml:space="preserve">354 </w:t>
      </w:r>
      <w:r>
        <w:tab/>
        <w:t>Start data input; end with «CRLF</w:t>
      </w:r>
      <w:proofErr w:type="gramStart"/>
      <w:r>
        <w:t>».«</w:t>
      </w:r>
      <w:proofErr w:type="gramEnd"/>
      <w:r>
        <w:t>CRLF»</w:t>
      </w:r>
    </w:p>
    <w:p w14:paraId="0A5FD379" w14:textId="3EE69531" w:rsidR="00ED6BE0" w:rsidRDefault="00475CA4" w:rsidP="0009300C">
      <w:pPr>
        <w:spacing w:after="0"/>
      </w:pPr>
      <w:r>
        <w:t xml:space="preserve">554 </w:t>
      </w:r>
      <w:r>
        <w:tab/>
        <w:t>Transaction failed</w:t>
      </w:r>
    </w:p>
    <w:p w14:paraId="608C069A" w14:textId="1FAD7432" w:rsidR="006A6FEE" w:rsidRDefault="006A6FEE" w:rsidP="00EA159D">
      <w:pPr>
        <w:pStyle w:val="Heading3"/>
      </w:pPr>
      <w:bookmarkStart w:id="28" w:name="_Toc45418966"/>
      <w:r>
        <w:t>4.2.</w:t>
      </w:r>
      <w:r w:rsidR="00D17B54">
        <w:t>4</w:t>
      </w:r>
      <w:r>
        <w:t xml:space="preserve"> Reply code 502</w:t>
      </w:r>
      <w:bookmarkEnd w:id="28"/>
    </w:p>
    <w:p w14:paraId="76E62FA3" w14:textId="77777777" w:rsidR="006A6FEE" w:rsidRDefault="006A6FEE" w:rsidP="006A6FEE">
      <w:r>
        <w:t>Reply code 502 SHOULD be used when the command is actually</w:t>
      </w:r>
    </w:p>
    <w:p w14:paraId="77BE7D6B" w14:textId="77777777" w:rsidR="006A6FEE" w:rsidRDefault="006A6FEE" w:rsidP="006A6FEE">
      <w:r>
        <w:t>recognized by the TCSMP server, but not implemented.  If the</w:t>
      </w:r>
    </w:p>
    <w:p w14:paraId="2EF6405C" w14:textId="7F3F6682" w:rsidR="006A6FEE" w:rsidRDefault="006A6FEE" w:rsidP="006A6FEE">
      <w:r>
        <w:t xml:space="preserve">command is not </w:t>
      </w:r>
      <w:proofErr w:type="gramStart"/>
      <w:r>
        <w:t>recognized,</w:t>
      </w:r>
      <w:proofErr w:type="gramEnd"/>
      <w:r>
        <w:t xml:space="preserve"> code 500 SHOULD be returned.</w:t>
      </w:r>
    </w:p>
    <w:p w14:paraId="3E4C7CB1" w14:textId="0BBA7CA4" w:rsidR="00D77304" w:rsidRDefault="00D77304" w:rsidP="000F5CCC">
      <w:pPr>
        <w:pStyle w:val="Heading1"/>
        <w15:collapsed/>
      </w:pPr>
      <w:bookmarkStart w:id="29" w:name="_Toc45418967"/>
      <w:r w:rsidRPr="00D77304">
        <w:t>5. SCENARI</w:t>
      </w:r>
      <w:r>
        <w:t>O</w:t>
      </w:r>
      <w:bookmarkEnd w:id="29"/>
    </w:p>
    <w:p w14:paraId="202E3D54" w14:textId="246096DF" w:rsidR="00D77304" w:rsidRDefault="00D77304" w:rsidP="00D77304">
      <w:pPr>
        <w:pStyle w:val="Heading2"/>
      </w:pPr>
      <w:bookmarkStart w:id="30" w:name="_Toc45418968"/>
      <w:r>
        <w:t>5.1. A Typical TCSMP Transaction Scenario</w:t>
      </w:r>
      <w:bookmarkEnd w:id="30"/>
    </w:p>
    <w:p w14:paraId="424F0DB4" w14:textId="718FD095" w:rsidR="00D77304" w:rsidRDefault="00D77304" w:rsidP="00D77304">
      <w:r>
        <w:t xml:space="preserve">This TCSMP example shows mail sent by Albert at host home.com to Bernard at host paris.com. Here we assume that host home.com contacts host paris.com directly. The mail is accepted for </w:t>
      </w:r>
      <w:r w:rsidR="0091035D">
        <w:t>Bernard</w:t>
      </w:r>
      <w:r>
        <w:t>.</w:t>
      </w:r>
    </w:p>
    <w:p w14:paraId="6DCD86E8" w14:textId="77777777" w:rsidR="00D77304" w:rsidRDefault="00D77304" w:rsidP="006B48DE">
      <w:pPr>
        <w:spacing w:after="0"/>
      </w:pPr>
      <w:r>
        <w:t>S: 220 paris.com Time Control Stamped Mail Protocol</w:t>
      </w:r>
    </w:p>
    <w:p w14:paraId="7E3CD808" w14:textId="3ADD6158" w:rsidR="00D77304" w:rsidRDefault="00D77304" w:rsidP="006B48DE">
      <w:pPr>
        <w:spacing w:after="0"/>
      </w:pPr>
      <w:r>
        <w:t>C: TELO paris.com</w:t>
      </w:r>
    </w:p>
    <w:p w14:paraId="3D1A4219" w14:textId="73179C73" w:rsidR="00D77304" w:rsidRDefault="00D77304" w:rsidP="006B48DE">
      <w:pPr>
        <w:spacing w:after="0"/>
      </w:pPr>
      <w:r>
        <w:lastRenderedPageBreak/>
        <w:t>S: 250-paris.com greets home.com</w:t>
      </w:r>
    </w:p>
    <w:p w14:paraId="336689A2" w14:textId="6BD9D818" w:rsidR="00D77304" w:rsidRDefault="00D77304" w:rsidP="006B48DE">
      <w:pPr>
        <w:spacing w:after="0"/>
      </w:pPr>
      <w:r>
        <w:t>S: 250 TCSMPv1</w:t>
      </w:r>
    </w:p>
    <w:p w14:paraId="3BCED9BB" w14:textId="0D282F14" w:rsidR="00D77304" w:rsidRDefault="00D77304" w:rsidP="006B48DE">
      <w:pPr>
        <w:spacing w:after="0"/>
      </w:pPr>
      <w:r>
        <w:t>C: FROM «albert@home.com»</w:t>
      </w:r>
    </w:p>
    <w:p w14:paraId="19C9C37D" w14:textId="394BCBC8" w:rsidR="00D77304" w:rsidRDefault="00D77304" w:rsidP="006B48DE">
      <w:pPr>
        <w:spacing w:after="0"/>
      </w:pPr>
      <w:r>
        <w:t>S: 250 OK</w:t>
      </w:r>
    </w:p>
    <w:p w14:paraId="52125E57" w14:textId="424A9138" w:rsidR="00D77304" w:rsidRDefault="00D77304" w:rsidP="006B48DE">
      <w:pPr>
        <w:spacing w:after="0"/>
      </w:pPr>
      <w:r>
        <w:t>C: RCPT «bernard@paris.com»</w:t>
      </w:r>
    </w:p>
    <w:p w14:paraId="6D0D8AC1" w14:textId="3541EB27" w:rsidR="00D77304" w:rsidRDefault="00D77304" w:rsidP="0091035D">
      <w:pPr>
        <w:spacing w:after="0"/>
      </w:pPr>
      <w:r>
        <w:t>S: 250 OK</w:t>
      </w:r>
    </w:p>
    <w:p w14:paraId="3B90F00C" w14:textId="5FA0B7AB" w:rsidR="00D77304" w:rsidRDefault="00D77304" w:rsidP="006B48DE">
      <w:pPr>
        <w:spacing w:after="0"/>
      </w:pPr>
      <w:r>
        <w:t>C: APZL</w:t>
      </w:r>
    </w:p>
    <w:p w14:paraId="6E9D5B83" w14:textId="75A8594D" w:rsidR="00D77304" w:rsidRDefault="00D77304" w:rsidP="006B48DE">
      <w:pPr>
        <w:spacing w:after="0"/>
      </w:pPr>
      <w:r>
        <w:t>S: 215 paris.com 2,2 DCAIHEECBGDFGBFD</w:t>
      </w:r>
    </w:p>
    <w:p w14:paraId="369C0508" w14:textId="27208CC2" w:rsidR="00D77304" w:rsidRDefault="00D77304" w:rsidP="006B48DE">
      <w:pPr>
        <w:spacing w:after="0"/>
      </w:pPr>
      <w:r>
        <w:t>C: MAIL</w:t>
      </w:r>
    </w:p>
    <w:p w14:paraId="4EA1AC8D" w14:textId="18443302" w:rsidR="00D77304" w:rsidRDefault="00D77304" w:rsidP="006B48DE">
      <w:pPr>
        <w:spacing w:after="0"/>
      </w:pPr>
      <w:r>
        <w:t>S: 354 Start mail input; end with «CRLF</w:t>
      </w:r>
      <w:proofErr w:type="gramStart"/>
      <w:r>
        <w:t>».«</w:t>
      </w:r>
      <w:proofErr w:type="gramEnd"/>
      <w:r>
        <w:t>CRLF»</w:t>
      </w:r>
    </w:p>
    <w:p w14:paraId="7097FB55" w14:textId="5E0A5B12" w:rsidR="00D77304" w:rsidRDefault="00D77304" w:rsidP="006B48DE">
      <w:pPr>
        <w:spacing w:after="0"/>
      </w:pPr>
      <w:r>
        <w:t>C: Date: Fri, 10 April 2009 02:15:29 +0100</w:t>
      </w:r>
    </w:p>
    <w:p w14:paraId="24B92336" w14:textId="20665811" w:rsidR="00D77304" w:rsidRDefault="00D77304" w:rsidP="006B48DE">
      <w:pPr>
        <w:spacing w:after="0"/>
      </w:pPr>
      <w:r>
        <w:t>C: From: Albert A. «albert@home.com»</w:t>
      </w:r>
    </w:p>
    <w:p w14:paraId="2D0740CB" w14:textId="21BA6B49" w:rsidR="00D77304" w:rsidRDefault="00D77304" w:rsidP="00FB39E7">
      <w:pPr>
        <w:spacing w:after="0"/>
      </w:pPr>
      <w:r>
        <w:t>C: To: Bernard Guilé «bernard@paris.com»</w:t>
      </w:r>
    </w:p>
    <w:p w14:paraId="69760AD9" w14:textId="515E7C63" w:rsidR="00D77304" w:rsidRDefault="00D77304" w:rsidP="006B48DE">
      <w:pPr>
        <w:spacing w:after="0"/>
      </w:pPr>
      <w:r>
        <w:t>C:</w:t>
      </w:r>
      <w:r w:rsidR="00DF3489">
        <w:t xml:space="preserve"> </w:t>
      </w:r>
      <w:r>
        <w:t>Subject: Need of Camembert</w:t>
      </w:r>
    </w:p>
    <w:p w14:paraId="2163241D" w14:textId="3381A85C" w:rsidR="00D77304" w:rsidRDefault="00D77304" w:rsidP="006B48DE">
      <w:pPr>
        <w:spacing w:after="0"/>
      </w:pPr>
      <w:r>
        <w:t>C: Hi everybody,</w:t>
      </w:r>
    </w:p>
    <w:p w14:paraId="3E660E42" w14:textId="1620AEC8" w:rsidR="00D77304" w:rsidRDefault="00D77304" w:rsidP="006B48DE">
      <w:pPr>
        <w:spacing w:after="0"/>
      </w:pPr>
      <w:r>
        <w:t>C: I'm going to</w:t>
      </w:r>
      <w:r w:rsidR="00DF3489">
        <w:t xml:space="preserve"> </w:t>
      </w:r>
      <w:r>
        <w:t>France next week, would you be</w:t>
      </w:r>
    </w:p>
    <w:p w14:paraId="1CA8B6F1" w14:textId="007ED9D4" w:rsidR="00D77304" w:rsidRDefault="00D77304" w:rsidP="006B48DE">
      <w:pPr>
        <w:spacing w:after="0"/>
      </w:pPr>
      <w:r>
        <w:t>C:</w:t>
      </w:r>
      <w:r w:rsidR="00DF3489">
        <w:t xml:space="preserve"> </w:t>
      </w:r>
      <w:r>
        <w:t>interested in some creamy camembert?</w:t>
      </w:r>
    </w:p>
    <w:p w14:paraId="1776053F" w14:textId="03FEB6CC" w:rsidR="00D77304" w:rsidRDefault="00D77304" w:rsidP="006B48DE">
      <w:pPr>
        <w:spacing w:after="0"/>
      </w:pPr>
      <w:r>
        <w:t>C: Let me know! Albert.</w:t>
      </w:r>
    </w:p>
    <w:p w14:paraId="25B40733" w14:textId="5DB75F0D" w:rsidR="00D77304" w:rsidRDefault="00D77304" w:rsidP="006B48DE">
      <w:pPr>
        <w:spacing w:after="0"/>
      </w:pPr>
      <w:r>
        <w:t>C: .</w:t>
      </w:r>
    </w:p>
    <w:p w14:paraId="331F4DDF" w14:textId="7A9D7539" w:rsidR="00D77304" w:rsidRDefault="00D77304" w:rsidP="006B48DE">
      <w:pPr>
        <w:spacing w:after="0"/>
      </w:pPr>
      <w:r>
        <w:t>S: 250 OK</w:t>
      </w:r>
    </w:p>
    <w:p w14:paraId="0BA04473" w14:textId="356B36CD" w:rsidR="00D77304" w:rsidRDefault="00D77304" w:rsidP="006B48DE">
      <w:pPr>
        <w:spacing w:after="0"/>
      </w:pPr>
      <w:r>
        <w:t>C: PKEY paris.com 2,2</w:t>
      </w:r>
      <w:r w:rsidR="00DF3489">
        <w:t xml:space="preserve"> </w:t>
      </w:r>
      <w:r>
        <w:t>ABCDEFGBCDEFGHID</w:t>
      </w:r>
    </w:p>
    <w:p w14:paraId="145D3317" w14:textId="473BF237" w:rsidR="00D77304" w:rsidRDefault="00D77304" w:rsidP="006B48DE">
      <w:pPr>
        <w:spacing w:after="0"/>
      </w:pPr>
      <w:r>
        <w:t>S: 216 your mail has</w:t>
      </w:r>
      <w:r w:rsidR="00DF3489">
        <w:t xml:space="preserve"> </w:t>
      </w:r>
      <w:r>
        <w:t>been kept!</w:t>
      </w:r>
    </w:p>
    <w:p w14:paraId="567DC4BB" w14:textId="61C7FEBF" w:rsidR="00D77304" w:rsidRDefault="00D77304" w:rsidP="006B48DE">
      <w:pPr>
        <w:spacing w:after="0"/>
      </w:pPr>
      <w:r>
        <w:t>C: QUIT</w:t>
      </w:r>
    </w:p>
    <w:p w14:paraId="279FCFE5" w14:textId="0CC41241" w:rsidR="00D77304" w:rsidRDefault="00D77304" w:rsidP="00B8678E">
      <w:pPr>
        <w:spacing w:after="0"/>
      </w:pPr>
      <w:r>
        <w:t>S: 221 paris.com See you next time!</w:t>
      </w:r>
    </w:p>
    <w:p w14:paraId="53707F07" w14:textId="77777777" w:rsidR="00D77304" w:rsidRPr="002A092D" w:rsidRDefault="00D77304" w:rsidP="006A6FEE"/>
    <w:sectPr w:rsidR="00D77304" w:rsidRPr="002A092D" w:rsidSect="000F5CCC">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ECAEE" w14:textId="77777777" w:rsidR="004B6488" w:rsidRDefault="004B6488" w:rsidP="005A30C7">
      <w:pPr>
        <w:spacing w:after="0" w:line="240" w:lineRule="auto"/>
      </w:pPr>
      <w:r>
        <w:separator/>
      </w:r>
    </w:p>
  </w:endnote>
  <w:endnote w:type="continuationSeparator" w:id="0">
    <w:p w14:paraId="47332FFF" w14:textId="77777777" w:rsidR="004B6488" w:rsidRDefault="004B6488" w:rsidP="005A3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A5BCF" w14:textId="77777777" w:rsidR="00D17B54" w:rsidRDefault="00D17B54" w:rsidP="00D17B54">
    <w:pPr>
      <w:pStyle w:val="Footer"/>
    </w:pPr>
    <w:r>
      <w:rPr>
        <w:rFonts w:cs="Courier New"/>
        <w:szCs w:val="20"/>
      </w:rPr>
      <w:t>Chalhoub</w:t>
    </w:r>
    <w:r w:rsidRPr="00B70D44">
      <w:rPr>
        <w:rFonts w:cs="Courier New"/>
        <w:szCs w:val="20"/>
      </w:rPr>
      <w:ptab w:relativeTo="margin" w:alignment="center" w:leader="none"/>
    </w:r>
    <w:r w:rsidRPr="00B70D44">
      <w:rPr>
        <w:rFonts w:cs="Courier New"/>
        <w:szCs w:val="20"/>
      </w:rPr>
      <w:t>Experimental</w:t>
    </w:r>
    <w:r w:rsidRPr="00B70D44">
      <w:rPr>
        <w:rFonts w:cs="Courier New"/>
        <w:szCs w:val="20"/>
      </w:rPr>
      <w:ptab w:relativeTo="margin" w:alignment="right" w:leader="none"/>
    </w:r>
    <w:r>
      <w:rPr>
        <w:rFonts w:cs="Courier New"/>
        <w:szCs w:val="20"/>
      </w:rPr>
      <w:t xml:space="preserve">[Page </w:t>
    </w:r>
    <w:r w:rsidRPr="00B70D44">
      <w:rPr>
        <w:rFonts w:cs="Courier New"/>
        <w:szCs w:val="20"/>
      </w:rPr>
      <w:fldChar w:fldCharType="begin"/>
    </w:r>
    <w:r w:rsidRPr="00B70D44">
      <w:rPr>
        <w:rFonts w:cs="Courier New"/>
        <w:szCs w:val="20"/>
      </w:rPr>
      <w:instrText xml:space="preserve"> PAGE   \* MERGEFORMAT </w:instrText>
    </w:r>
    <w:r w:rsidRPr="00B70D44">
      <w:rPr>
        <w:rFonts w:cs="Courier New"/>
        <w:szCs w:val="20"/>
      </w:rPr>
      <w:fldChar w:fldCharType="separate"/>
    </w:r>
    <w:r>
      <w:rPr>
        <w:rFonts w:cs="Courier New"/>
        <w:szCs w:val="20"/>
      </w:rPr>
      <w:t>1</w:t>
    </w:r>
    <w:r w:rsidRPr="00B70D44">
      <w:rPr>
        <w:rFonts w:cs="Courier New"/>
        <w:noProof/>
        <w:szCs w:val="20"/>
      </w:rPr>
      <w:fldChar w:fldCharType="end"/>
    </w:r>
    <w:r>
      <w:rPr>
        <w:rFonts w:cs="Courier New"/>
        <w:noProof/>
        <w:szCs w:val="20"/>
      </w:rPr>
      <w:t>]</w:t>
    </w:r>
  </w:p>
  <w:p w14:paraId="718A023D" w14:textId="77777777" w:rsidR="00D17B54" w:rsidRDefault="00D17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CFC53" w14:textId="77777777" w:rsidR="004B6488" w:rsidRDefault="004B6488" w:rsidP="005A30C7">
      <w:pPr>
        <w:spacing w:after="0" w:line="240" w:lineRule="auto"/>
      </w:pPr>
      <w:r>
        <w:separator/>
      </w:r>
    </w:p>
  </w:footnote>
  <w:footnote w:type="continuationSeparator" w:id="0">
    <w:p w14:paraId="7894C98E" w14:textId="77777777" w:rsidR="004B6488" w:rsidRDefault="004B6488" w:rsidP="005A3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2A783" w14:textId="77777777" w:rsidR="00D77304" w:rsidRPr="00CA241F" w:rsidRDefault="00D77304" w:rsidP="005A30C7">
    <w:pPr>
      <w:pStyle w:val="Header"/>
      <w:rPr>
        <w:rFonts w:cs="Courier New"/>
        <w:szCs w:val="20"/>
      </w:rPr>
    </w:pPr>
    <w:r w:rsidRPr="00B70D44">
      <w:rPr>
        <w:rFonts w:cs="Courier New"/>
        <w:szCs w:val="20"/>
      </w:rPr>
      <w:t>Internet-Draft</w:t>
    </w:r>
    <w:r w:rsidRPr="00CA241F">
      <w:rPr>
        <w:rFonts w:cs="Courier New"/>
        <w:szCs w:val="20"/>
      </w:rPr>
      <w:ptab w:relativeTo="margin" w:alignment="center" w:leader="none"/>
    </w:r>
    <w:r w:rsidRPr="00CA241F">
      <w:rPr>
        <w:rFonts w:cs="Courier New"/>
        <w:szCs w:val="20"/>
      </w:rPr>
      <w:t>TCSMP</w:t>
    </w:r>
    <w:r w:rsidRPr="00CA241F">
      <w:rPr>
        <w:rFonts w:cs="Courier New"/>
        <w:szCs w:val="20"/>
      </w:rPr>
      <w:ptab w:relativeTo="margin" w:alignment="right" w:leader="none"/>
    </w:r>
    <w:r w:rsidRPr="00B70D44">
      <w:rPr>
        <w:rFonts w:cs="Courier New"/>
        <w:szCs w:val="20"/>
      </w:rPr>
      <w:t>July 2020</w:t>
    </w:r>
  </w:p>
  <w:p w14:paraId="2090E30D" w14:textId="77777777" w:rsidR="00D77304" w:rsidRDefault="00D77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0540D"/>
    <w:multiLevelType w:val="hybridMultilevel"/>
    <w:tmpl w:val="7CAA2D42"/>
    <w:lvl w:ilvl="0" w:tplc="EC5C2E60">
      <w:numFmt w:val="bullet"/>
      <w:lvlText w:val="-"/>
      <w:lvlJc w:val="left"/>
      <w:pPr>
        <w:ind w:left="1080" w:hanging="360"/>
      </w:pPr>
      <w:rPr>
        <w:rFonts w:ascii="Courier New" w:eastAsiaTheme="minorEastAsia"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39336E"/>
    <w:multiLevelType w:val="hybridMultilevel"/>
    <w:tmpl w:val="6A14113A"/>
    <w:lvl w:ilvl="0" w:tplc="FA483952">
      <w:start w:val="3"/>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B0521B"/>
    <w:multiLevelType w:val="hybridMultilevel"/>
    <w:tmpl w:val="C63C9E7C"/>
    <w:lvl w:ilvl="0" w:tplc="FA483952">
      <w:start w:val="3"/>
      <w:numFmt w:val="bullet"/>
      <w:lvlText w:val="-"/>
      <w:lvlJc w:val="left"/>
      <w:pPr>
        <w:ind w:left="1128" w:hanging="360"/>
      </w:pPr>
      <w:rPr>
        <w:rFonts w:ascii="Courier New" w:eastAsiaTheme="minorEastAsia" w:hAnsi="Courier New" w:cs="Courier New"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84"/>
    <w:rsid w:val="00066F04"/>
    <w:rsid w:val="0009300C"/>
    <w:rsid w:val="000F4208"/>
    <w:rsid w:val="000F5CCC"/>
    <w:rsid w:val="0011224C"/>
    <w:rsid w:val="00182646"/>
    <w:rsid w:val="00186B0E"/>
    <w:rsid w:val="001A0F90"/>
    <w:rsid w:val="001B23EF"/>
    <w:rsid w:val="001F3AC0"/>
    <w:rsid w:val="00257F9A"/>
    <w:rsid w:val="002939DE"/>
    <w:rsid w:val="002A092D"/>
    <w:rsid w:val="002C2573"/>
    <w:rsid w:val="0032176A"/>
    <w:rsid w:val="00335C09"/>
    <w:rsid w:val="0035252D"/>
    <w:rsid w:val="00373431"/>
    <w:rsid w:val="00375F63"/>
    <w:rsid w:val="003D4DC5"/>
    <w:rsid w:val="003E12DA"/>
    <w:rsid w:val="00424B9A"/>
    <w:rsid w:val="00433AD2"/>
    <w:rsid w:val="00475CA4"/>
    <w:rsid w:val="004B6488"/>
    <w:rsid w:val="00504F04"/>
    <w:rsid w:val="00553600"/>
    <w:rsid w:val="00554DE3"/>
    <w:rsid w:val="00563725"/>
    <w:rsid w:val="005A30C7"/>
    <w:rsid w:val="005B3504"/>
    <w:rsid w:val="005C5CB5"/>
    <w:rsid w:val="005D2696"/>
    <w:rsid w:val="00613B6E"/>
    <w:rsid w:val="00620356"/>
    <w:rsid w:val="00624D88"/>
    <w:rsid w:val="00657907"/>
    <w:rsid w:val="006A6951"/>
    <w:rsid w:val="006A6FEE"/>
    <w:rsid w:val="006A777C"/>
    <w:rsid w:val="006B48DE"/>
    <w:rsid w:val="006D5DFD"/>
    <w:rsid w:val="006E777A"/>
    <w:rsid w:val="00724772"/>
    <w:rsid w:val="0072606E"/>
    <w:rsid w:val="00755141"/>
    <w:rsid w:val="0076162B"/>
    <w:rsid w:val="007628F8"/>
    <w:rsid w:val="00797173"/>
    <w:rsid w:val="007B6454"/>
    <w:rsid w:val="007D3A3F"/>
    <w:rsid w:val="007E4018"/>
    <w:rsid w:val="007E69C9"/>
    <w:rsid w:val="007F51A9"/>
    <w:rsid w:val="00843AE1"/>
    <w:rsid w:val="008872D8"/>
    <w:rsid w:val="00891FE6"/>
    <w:rsid w:val="0091035D"/>
    <w:rsid w:val="00911F84"/>
    <w:rsid w:val="00923B96"/>
    <w:rsid w:val="009266DF"/>
    <w:rsid w:val="009C5C7E"/>
    <w:rsid w:val="009C5E8D"/>
    <w:rsid w:val="00A445DE"/>
    <w:rsid w:val="00A7392F"/>
    <w:rsid w:val="00AB025B"/>
    <w:rsid w:val="00AE6C00"/>
    <w:rsid w:val="00B5593B"/>
    <w:rsid w:val="00B746A8"/>
    <w:rsid w:val="00B8678E"/>
    <w:rsid w:val="00B902B5"/>
    <w:rsid w:val="00BA27FF"/>
    <w:rsid w:val="00C21D42"/>
    <w:rsid w:val="00C579DD"/>
    <w:rsid w:val="00C86420"/>
    <w:rsid w:val="00CA2D5A"/>
    <w:rsid w:val="00D07AA5"/>
    <w:rsid w:val="00D17B54"/>
    <w:rsid w:val="00D2770E"/>
    <w:rsid w:val="00D4619F"/>
    <w:rsid w:val="00D56B39"/>
    <w:rsid w:val="00D77304"/>
    <w:rsid w:val="00DA20E6"/>
    <w:rsid w:val="00DF3489"/>
    <w:rsid w:val="00E21755"/>
    <w:rsid w:val="00E50A09"/>
    <w:rsid w:val="00E550E1"/>
    <w:rsid w:val="00E60F89"/>
    <w:rsid w:val="00EA159D"/>
    <w:rsid w:val="00EA7CA4"/>
    <w:rsid w:val="00ED6BE0"/>
    <w:rsid w:val="00EF48B0"/>
    <w:rsid w:val="00F50CB3"/>
    <w:rsid w:val="00FB3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88945"/>
  <w15:chartTrackingRefBased/>
  <w15:docId w15:val="{40D57605-DFF1-40E3-B59B-5BCE825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07"/>
    <w:pPr>
      <w:spacing w:line="257" w:lineRule="auto"/>
      <w:ind w:left="288"/>
    </w:pPr>
    <w:rPr>
      <w:rFonts w:ascii="Courier New" w:eastAsiaTheme="minorEastAsia" w:hAnsi="Courier New" w:cs="Arial"/>
      <w:sz w:val="20"/>
    </w:rPr>
  </w:style>
  <w:style w:type="paragraph" w:styleId="Heading1">
    <w:name w:val="heading 1"/>
    <w:basedOn w:val="Normal"/>
    <w:next w:val="Normal"/>
    <w:link w:val="Heading1Char"/>
    <w:uiPriority w:val="9"/>
    <w:qFormat/>
    <w:rsid w:val="00724772"/>
    <w:pPr>
      <w:keepNext/>
      <w:keepLines/>
      <w:spacing w:before="480" w:after="240"/>
      <w:ind w:left="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724772"/>
    <w:pPr>
      <w:keepNext/>
      <w:keepLines/>
      <w:spacing w:before="160" w:after="120"/>
      <w:ind w:left="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13B6E"/>
    <w:pPr>
      <w:keepNext/>
      <w:keepLines/>
      <w:spacing w:before="240" w:after="240"/>
      <w:ind w:left="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433AD2"/>
    <w:pPr>
      <w:keepNext/>
      <w:keepLines/>
      <w:spacing w:before="40" w:after="120"/>
      <w:ind w:left="144"/>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0C7"/>
    <w:rPr>
      <w:rFonts w:ascii="Courier New" w:eastAsiaTheme="minorEastAsia" w:hAnsi="Courier New" w:cs="Arial"/>
      <w:sz w:val="20"/>
    </w:rPr>
  </w:style>
  <w:style w:type="paragraph" w:styleId="Footer">
    <w:name w:val="footer"/>
    <w:basedOn w:val="Normal"/>
    <w:link w:val="FooterChar"/>
    <w:uiPriority w:val="99"/>
    <w:unhideWhenUsed/>
    <w:rsid w:val="005A3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0C7"/>
    <w:rPr>
      <w:rFonts w:ascii="Courier New" w:eastAsiaTheme="minorEastAsia" w:hAnsi="Courier New" w:cs="Arial"/>
      <w:sz w:val="20"/>
    </w:rPr>
  </w:style>
  <w:style w:type="character" w:customStyle="1" w:styleId="Heading1Char">
    <w:name w:val="Heading 1 Char"/>
    <w:basedOn w:val="DefaultParagraphFont"/>
    <w:link w:val="Heading1"/>
    <w:uiPriority w:val="9"/>
    <w:rsid w:val="00724772"/>
    <w:rPr>
      <w:rFonts w:ascii="Courier New" w:eastAsiaTheme="majorEastAsia" w:hAnsi="Courier New" w:cstheme="majorBidi"/>
      <w:sz w:val="20"/>
      <w:szCs w:val="32"/>
    </w:rPr>
  </w:style>
  <w:style w:type="character" w:customStyle="1" w:styleId="Heading2Char">
    <w:name w:val="Heading 2 Char"/>
    <w:basedOn w:val="DefaultParagraphFont"/>
    <w:link w:val="Heading2"/>
    <w:uiPriority w:val="9"/>
    <w:rsid w:val="00724772"/>
    <w:rPr>
      <w:rFonts w:ascii="Courier New" w:eastAsiaTheme="majorEastAsia" w:hAnsi="Courier New" w:cstheme="majorBidi"/>
      <w:sz w:val="20"/>
      <w:szCs w:val="26"/>
    </w:rPr>
  </w:style>
  <w:style w:type="paragraph" w:styleId="TOC1">
    <w:name w:val="toc 1"/>
    <w:basedOn w:val="Normal"/>
    <w:next w:val="Normal"/>
    <w:autoRedefine/>
    <w:uiPriority w:val="39"/>
    <w:unhideWhenUsed/>
    <w:rsid w:val="003E12DA"/>
    <w:pPr>
      <w:spacing w:after="100"/>
      <w:ind w:left="0"/>
    </w:pPr>
  </w:style>
  <w:style w:type="paragraph" w:styleId="TOC2">
    <w:name w:val="toc 2"/>
    <w:basedOn w:val="Normal"/>
    <w:next w:val="Normal"/>
    <w:autoRedefine/>
    <w:uiPriority w:val="39"/>
    <w:unhideWhenUsed/>
    <w:rsid w:val="003E12DA"/>
    <w:pPr>
      <w:spacing w:after="100"/>
      <w:ind w:left="200"/>
    </w:pPr>
  </w:style>
  <w:style w:type="character" w:styleId="Hyperlink">
    <w:name w:val="Hyperlink"/>
    <w:basedOn w:val="DefaultParagraphFont"/>
    <w:uiPriority w:val="99"/>
    <w:unhideWhenUsed/>
    <w:rsid w:val="003E12DA"/>
    <w:rPr>
      <w:color w:val="0563C1" w:themeColor="hyperlink"/>
      <w:u w:val="single"/>
    </w:rPr>
  </w:style>
  <w:style w:type="paragraph" w:styleId="NoSpacing">
    <w:name w:val="No Spacing"/>
    <w:uiPriority w:val="1"/>
    <w:qFormat/>
    <w:rsid w:val="00613B6E"/>
    <w:pPr>
      <w:spacing w:after="0" w:line="240" w:lineRule="auto"/>
      <w:ind w:left="720"/>
    </w:pPr>
    <w:rPr>
      <w:rFonts w:ascii="Courier New" w:eastAsiaTheme="minorEastAsia" w:hAnsi="Courier New" w:cs="Arial"/>
      <w:sz w:val="20"/>
    </w:rPr>
  </w:style>
  <w:style w:type="character" w:customStyle="1" w:styleId="Heading3Char">
    <w:name w:val="Heading 3 Char"/>
    <w:basedOn w:val="DefaultParagraphFont"/>
    <w:link w:val="Heading3"/>
    <w:uiPriority w:val="9"/>
    <w:rsid w:val="00613B6E"/>
    <w:rPr>
      <w:rFonts w:ascii="Courier New" w:eastAsiaTheme="majorEastAsia" w:hAnsi="Courier New" w:cstheme="majorBidi"/>
      <w:sz w:val="20"/>
      <w:szCs w:val="24"/>
    </w:rPr>
  </w:style>
  <w:style w:type="paragraph" w:styleId="TOCHeading">
    <w:name w:val="TOC Heading"/>
    <w:basedOn w:val="Heading1"/>
    <w:next w:val="Normal"/>
    <w:uiPriority w:val="39"/>
    <w:unhideWhenUsed/>
    <w:qFormat/>
    <w:rsid w:val="00613B6E"/>
    <w:pPr>
      <w:spacing w:before="240" w:after="0" w:line="259" w:lineRule="auto"/>
      <w:outlineLvl w:val="9"/>
    </w:pPr>
    <w:rPr>
      <w:rFonts w:asciiTheme="majorHAnsi" w:hAnsiTheme="majorHAnsi"/>
      <w:color w:val="2F5496" w:themeColor="accent1" w:themeShade="BF"/>
      <w:sz w:val="32"/>
    </w:rPr>
  </w:style>
  <w:style w:type="paragraph" w:styleId="TOC3">
    <w:name w:val="toc 3"/>
    <w:basedOn w:val="Normal"/>
    <w:next w:val="Normal"/>
    <w:autoRedefine/>
    <w:uiPriority w:val="39"/>
    <w:unhideWhenUsed/>
    <w:rsid w:val="00613B6E"/>
    <w:pPr>
      <w:spacing w:after="100"/>
      <w:ind w:left="400"/>
    </w:pPr>
  </w:style>
  <w:style w:type="paragraph" w:styleId="ListParagraph">
    <w:name w:val="List Paragraph"/>
    <w:basedOn w:val="Normal"/>
    <w:uiPriority w:val="34"/>
    <w:qFormat/>
    <w:rsid w:val="00433AD2"/>
    <w:pPr>
      <w:ind w:left="720"/>
      <w:contextualSpacing/>
    </w:pPr>
  </w:style>
  <w:style w:type="character" w:customStyle="1" w:styleId="Heading4Char">
    <w:name w:val="Heading 4 Char"/>
    <w:basedOn w:val="DefaultParagraphFont"/>
    <w:link w:val="Heading4"/>
    <w:uiPriority w:val="9"/>
    <w:rsid w:val="00433AD2"/>
    <w:rPr>
      <w:rFonts w:ascii="Courier New" w:eastAsiaTheme="majorEastAsia" w:hAnsi="Courier New" w:cstheme="majorBid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1948">
      <w:bodyDiv w:val="1"/>
      <w:marLeft w:val="0"/>
      <w:marRight w:val="0"/>
      <w:marTop w:val="0"/>
      <w:marBottom w:val="0"/>
      <w:divBdr>
        <w:top w:val="none" w:sz="0" w:space="0" w:color="auto"/>
        <w:left w:val="none" w:sz="0" w:space="0" w:color="auto"/>
        <w:bottom w:val="none" w:sz="0" w:space="0" w:color="auto"/>
        <w:right w:val="none" w:sz="0" w:space="0" w:color="auto"/>
      </w:divBdr>
      <w:divsChild>
        <w:div w:id="1087582977">
          <w:marLeft w:val="0"/>
          <w:marRight w:val="0"/>
          <w:marTop w:val="0"/>
          <w:marBottom w:val="0"/>
          <w:divBdr>
            <w:top w:val="none" w:sz="0" w:space="0" w:color="auto"/>
            <w:left w:val="none" w:sz="0" w:space="0" w:color="auto"/>
            <w:bottom w:val="none" w:sz="0" w:space="0" w:color="auto"/>
            <w:right w:val="none" w:sz="0" w:space="0" w:color="auto"/>
          </w:divBdr>
        </w:div>
        <w:div w:id="998843961">
          <w:marLeft w:val="0"/>
          <w:marRight w:val="0"/>
          <w:marTop w:val="0"/>
          <w:marBottom w:val="0"/>
          <w:divBdr>
            <w:top w:val="none" w:sz="0" w:space="0" w:color="auto"/>
            <w:left w:val="none" w:sz="0" w:space="0" w:color="auto"/>
            <w:bottom w:val="none" w:sz="0" w:space="0" w:color="auto"/>
            <w:right w:val="none" w:sz="0" w:space="0" w:color="auto"/>
          </w:divBdr>
        </w:div>
        <w:div w:id="1894734304">
          <w:marLeft w:val="0"/>
          <w:marRight w:val="0"/>
          <w:marTop w:val="0"/>
          <w:marBottom w:val="0"/>
          <w:divBdr>
            <w:top w:val="none" w:sz="0" w:space="0" w:color="auto"/>
            <w:left w:val="none" w:sz="0" w:space="0" w:color="auto"/>
            <w:bottom w:val="none" w:sz="0" w:space="0" w:color="auto"/>
            <w:right w:val="none" w:sz="0" w:space="0" w:color="auto"/>
          </w:divBdr>
        </w:div>
        <w:div w:id="83772405">
          <w:marLeft w:val="0"/>
          <w:marRight w:val="0"/>
          <w:marTop w:val="0"/>
          <w:marBottom w:val="0"/>
          <w:divBdr>
            <w:top w:val="none" w:sz="0" w:space="0" w:color="auto"/>
            <w:left w:val="none" w:sz="0" w:space="0" w:color="auto"/>
            <w:bottom w:val="none" w:sz="0" w:space="0" w:color="auto"/>
            <w:right w:val="none" w:sz="0" w:space="0" w:color="auto"/>
          </w:divBdr>
        </w:div>
        <w:div w:id="773089381">
          <w:marLeft w:val="0"/>
          <w:marRight w:val="0"/>
          <w:marTop w:val="0"/>
          <w:marBottom w:val="0"/>
          <w:divBdr>
            <w:top w:val="none" w:sz="0" w:space="0" w:color="auto"/>
            <w:left w:val="none" w:sz="0" w:space="0" w:color="auto"/>
            <w:bottom w:val="none" w:sz="0" w:space="0" w:color="auto"/>
            <w:right w:val="none" w:sz="0" w:space="0" w:color="auto"/>
          </w:divBdr>
        </w:div>
        <w:div w:id="514346493">
          <w:marLeft w:val="0"/>
          <w:marRight w:val="0"/>
          <w:marTop w:val="0"/>
          <w:marBottom w:val="0"/>
          <w:divBdr>
            <w:top w:val="none" w:sz="0" w:space="0" w:color="auto"/>
            <w:left w:val="none" w:sz="0" w:space="0" w:color="auto"/>
            <w:bottom w:val="none" w:sz="0" w:space="0" w:color="auto"/>
            <w:right w:val="none" w:sz="0" w:space="0" w:color="auto"/>
          </w:divBdr>
        </w:div>
      </w:divsChild>
    </w:div>
    <w:div w:id="337932005">
      <w:bodyDiv w:val="1"/>
      <w:marLeft w:val="0"/>
      <w:marRight w:val="0"/>
      <w:marTop w:val="0"/>
      <w:marBottom w:val="0"/>
      <w:divBdr>
        <w:top w:val="none" w:sz="0" w:space="0" w:color="auto"/>
        <w:left w:val="none" w:sz="0" w:space="0" w:color="auto"/>
        <w:bottom w:val="none" w:sz="0" w:space="0" w:color="auto"/>
        <w:right w:val="none" w:sz="0" w:space="0" w:color="auto"/>
      </w:divBdr>
      <w:divsChild>
        <w:div w:id="352656273">
          <w:marLeft w:val="0"/>
          <w:marRight w:val="0"/>
          <w:marTop w:val="0"/>
          <w:marBottom w:val="0"/>
          <w:divBdr>
            <w:top w:val="none" w:sz="0" w:space="0" w:color="auto"/>
            <w:left w:val="none" w:sz="0" w:space="0" w:color="auto"/>
            <w:bottom w:val="none" w:sz="0" w:space="0" w:color="auto"/>
            <w:right w:val="none" w:sz="0" w:space="0" w:color="auto"/>
          </w:divBdr>
        </w:div>
        <w:div w:id="717438156">
          <w:marLeft w:val="0"/>
          <w:marRight w:val="0"/>
          <w:marTop w:val="0"/>
          <w:marBottom w:val="0"/>
          <w:divBdr>
            <w:top w:val="none" w:sz="0" w:space="0" w:color="auto"/>
            <w:left w:val="none" w:sz="0" w:space="0" w:color="auto"/>
            <w:bottom w:val="none" w:sz="0" w:space="0" w:color="auto"/>
            <w:right w:val="none" w:sz="0" w:space="0" w:color="auto"/>
          </w:divBdr>
        </w:div>
        <w:div w:id="174616951">
          <w:marLeft w:val="0"/>
          <w:marRight w:val="0"/>
          <w:marTop w:val="0"/>
          <w:marBottom w:val="0"/>
          <w:divBdr>
            <w:top w:val="none" w:sz="0" w:space="0" w:color="auto"/>
            <w:left w:val="none" w:sz="0" w:space="0" w:color="auto"/>
            <w:bottom w:val="none" w:sz="0" w:space="0" w:color="auto"/>
            <w:right w:val="none" w:sz="0" w:space="0" w:color="auto"/>
          </w:divBdr>
        </w:div>
        <w:div w:id="2079546449">
          <w:marLeft w:val="0"/>
          <w:marRight w:val="0"/>
          <w:marTop w:val="0"/>
          <w:marBottom w:val="0"/>
          <w:divBdr>
            <w:top w:val="none" w:sz="0" w:space="0" w:color="auto"/>
            <w:left w:val="none" w:sz="0" w:space="0" w:color="auto"/>
            <w:bottom w:val="none" w:sz="0" w:space="0" w:color="auto"/>
            <w:right w:val="none" w:sz="0" w:space="0" w:color="auto"/>
          </w:divBdr>
        </w:div>
        <w:div w:id="795293066">
          <w:marLeft w:val="0"/>
          <w:marRight w:val="0"/>
          <w:marTop w:val="0"/>
          <w:marBottom w:val="0"/>
          <w:divBdr>
            <w:top w:val="none" w:sz="0" w:space="0" w:color="auto"/>
            <w:left w:val="none" w:sz="0" w:space="0" w:color="auto"/>
            <w:bottom w:val="none" w:sz="0" w:space="0" w:color="auto"/>
            <w:right w:val="none" w:sz="0" w:space="0" w:color="auto"/>
          </w:divBdr>
        </w:div>
        <w:div w:id="42026673">
          <w:marLeft w:val="0"/>
          <w:marRight w:val="0"/>
          <w:marTop w:val="0"/>
          <w:marBottom w:val="0"/>
          <w:divBdr>
            <w:top w:val="none" w:sz="0" w:space="0" w:color="auto"/>
            <w:left w:val="none" w:sz="0" w:space="0" w:color="auto"/>
            <w:bottom w:val="none" w:sz="0" w:space="0" w:color="auto"/>
            <w:right w:val="none" w:sz="0" w:space="0" w:color="auto"/>
          </w:divBdr>
        </w:div>
      </w:divsChild>
    </w:div>
    <w:div w:id="1981879392">
      <w:bodyDiv w:val="1"/>
      <w:marLeft w:val="0"/>
      <w:marRight w:val="0"/>
      <w:marTop w:val="0"/>
      <w:marBottom w:val="0"/>
      <w:divBdr>
        <w:top w:val="none" w:sz="0" w:space="0" w:color="auto"/>
        <w:left w:val="none" w:sz="0" w:space="0" w:color="auto"/>
        <w:bottom w:val="none" w:sz="0" w:space="0" w:color="auto"/>
        <w:right w:val="none" w:sz="0" w:space="0" w:color="auto"/>
      </w:divBdr>
      <w:divsChild>
        <w:div w:id="22559192">
          <w:marLeft w:val="0"/>
          <w:marRight w:val="0"/>
          <w:marTop w:val="0"/>
          <w:marBottom w:val="0"/>
          <w:divBdr>
            <w:top w:val="none" w:sz="0" w:space="0" w:color="auto"/>
            <w:left w:val="none" w:sz="0" w:space="0" w:color="auto"/>
            <w:bottom w:val="none" w:sz="0" w:space="0" w:color="auto"/>
            <w:right w:val="none" w:sz="0" w:space="0" w:color="auto"/>
          </w:divBdr>
        </w:div>
        <w:div w:id="882403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5555B-5EFE-4AF2-81B0-0624209E5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7093</TotalTime>
  <Pages>12</Pages>
  <Words>3256</Words>
  <Characters>18563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Chalhoub</dc:creator>
  <cp:keywords/>
  <dc:description/>
  <cp:lastModifiedBy>Mohamad Chalhoub</cp:lastModifiedBy>
  <cp:revision>61</cp:revision>
  <dcterms:created xsi:type="dcterms:W3CDTF">2020-07-10T19:37:00Z</dcterms:created>
  <dcterms:modified xsi:type="dcterms:W3CDTF">2020-08-18T03:47:00Z</dcterms:modified>
</cp:coreProperties>
</file>