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4B" w:rsidRPr="006D1E62" w:rsidRDefault="000C5C4B">
      <w:pPr>
        <w:spacing w:before="9"/>
        <w:rPr>
          <w:rFonts w:asciiTheme="majorHAnsi" w:eastAsia="Times New Roman" w:hAnsiTheme="majorHAnsi" w:cs="Times New Roman"/>
          <w:sz w:val="6"/>
          <w:szCs w:val="6"/>
        </w:rPr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1"/>
        <w:gridCol w:w="5454"/>
      </w:tblGrid>
      <w:tr w:rsidR="00E844E6" w:rsidRPr="006D1E62" w:rsidTr="00061DD2">
        <w:trPr>
          <w:trHeight w:val="228"/>
        </w:trPr>
        <w:tc>
          <w:tcPr>
            <w:tcW w:w="5161" w:type="dxa"/>
            <w:vMerge w:val="restart"/>
            <w:tcBorders>
              <w:top w:val="nil"/>
              <w:left w:val="nil"/>
              <w:right w:val="nil"/>
            </w:tcBorders>
          </w:tcPr>
          <w:p w:rsidR="00E844E6" w:rsidRPr="006D1E62" w:rsidRDefault="00E844E6">
            <w:pPr>
              <w:pStyle w:val="TableParagraph"/>
              <w:spacing w:line="381" w:lineRule="exact"/>
              <w:ind w:left="122"/>
              <w:rPr>
                <w:rFonts w:asciiTheme="majorHAnsi" w:eastAsia="Cambria" w:hAnsiTheme="majorHAnsi" w:cs="Cambria"/>
                <w:sz w:val="40"/>
                <w:szCs w:val="40"/>
              </w:rPr>
            </w:pPr>
            <w:r w:rsidRPr="006D1E62">
              <w:rPr>
                <w:rFonts w:asciiTheme="majorHAnsi" w:hAnsiTheme="majorHAnsi"/>
                <w:b/>
                <w:sz w:val="40"/>
                <w:szCs w:val="40"/>
              </w:rPr>
              <w:t>Minghao (Kelvin) Liu</w:t>
            </w:r>
          </w:p>
          <w:p w:rsidR="00E844E6" w:rsidRPr="006D1E62" w:rsidRDefault="00D472D9">
            <w:pPr>
              <w:pStyle w:val="TableParagraph"/>
              <w:spacing w:before="27"/>
              <w:ind w:left="122"/>
              <w:rPr>
                <w:rFonts w:asciiTheme="majorHAnsi" w:eastAsia="Cambria" w:hAnsiTheme="majorHAnsi" w:cs="Cambria"/>
                <w:sz w:val="18"/>
                <w:szCs w:val="18"/>
              </w:rPr>
            </w:pPr>
            <w:hyperlink r:id="rId7">
              <w:r w:rsidR="00E844E6" w:rsidRPr="006D1E62">
                <w:rPr>
                  <w:rFonts w:asciiTheme="majorHAnsi" w:hAnsiTheme="majorHAnsi"/>
                  <w:b/>
                  <w:sz w:val="18"/>
                </w:rPr>
                <w:t>922lmh922@gmail.com</w:t>
              </w:r>
            </w:hyperlink>
          </w:p>
          <w:p w:rsidR="00E844E6" w:rsidRPr="006D1E62" w:rsidRDefault="00D472D9" w:rsidP="00E844E6">
            <w:pPr>
              <w:pStyle w:val="TableParagraph"/>
              <w:spacing w:before="10"/>
              <w:ind w:left="122"/>
              <w:rPr>
                <w:rFonts w:asciiTheme="majorHAnsi" w:hAnsiTheme="majorHAnsi"/>
                <w:b/>
                <w:sz w:val="20"/>
              </w:rPr>
            </w:pPr>
            <w:hyperlink r:id="rId8" w:history="1">
              <w:r w:rsidR="00C80641" w:rsidRPr="006D1E62">
                <w:rPr>
                  <w:rStyle w:val="Hyperlink"/>
                  <w:rFonts w:asciiTheme="majorHAnsi" w:hAnsiTheme="majorHAnsi"/>
                  <w:b/>
                  <w:sz w:val="20"/>
                </w:rPr>
                <w:t>http://www.minghliu.com</w:t>
              </w:r>
            </w:hyperlink>
          </w:p>
          <w:p w:rsidR="00C80641" w:rsidRPr="006D1E62" w:rsidRDefault="00C80641" w:rsidP="00E844E6">
            <w:pPr>
              <w:pStyle w:val="TableParagraph"/>
              <w:spacing w:before="10"/>
              <w:ind w:left="122"/>
              <w:rPr>
                <w:rFonts w:asciiTheme="majorHAnsi" w:eastAsia="Cambria" w:hAnsiTheme="majorHAnsi" w:cs="Cambria"/>
                <w:sz w:val="20"/>
                <w:szCs w:val="20"/>
              </w:rPr>
            </w:pP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E844E6" w:rsidRPr="006D1E62" w:rsidRDefault="00E844E6">
            <w:pPr>
              <w:pStyle w:val="TableParagraph"/>
              <w:spacing w:line="180" w:lineRule="exact"/>
              <w:ind w:right="107"/>
              <w:jc w:val="right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6D1E62">
              <w:rPr>
                <w:rFonts w:asciiTheme="majorHAnsi" w:hAnsiTheme="majorHAnsi"/>
                <w:sz w:val="18"/>
              </w:rPr>
              <w:t xml:space="preserve">+1  (778) </w:t>
            </w:r>
            <w:r w:rsidRPr="006D1E62">
              <w:rPr>
                <w:rFonts w:asciiTheme="majorHAnsi" w:hAnsiTheme="majorHAnsi"/>
                <w:spacing w:val="14"/>
                <w:sz w:val="18"/>
              </w:rPr>
              <w:t xml:space="preserve"> </w:t>
            </w:r>
            <w:r w:rsidRPr="006D1E62">
              <w:rPr>
                <w:rFonts w:asciiTheme="majorHAnsi" w:hAnsiTheme="majorHAnsi"/>
                <w:sz w:val="18"/>
              </w:rPr>
              <w:t>3899-010</w:t>
            </w:r>
          </w:p>
          <w:p w:rsidR="00E844E6" w:rsidRPr="006D1E62" w:rsidRDefault="00E844E6">
            <w:pPr>
              <w:pStyle w:val="TableParagraph"/>
              <w:ind w:right="107"/>
              <w:jc w:val="right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6D1E62">
              <w:rPr>
                <w:rFonts w:asciiTheme="majorHAnsi" w:eastAsia="Cambria" w:hAnsiTheme="majorHAnsi" w:cs="Cambria"/>
                <w:sz w:val="18"/>
                <w:szCs w:val="18"/>
              </w:rPr>
              <w:t>327-6335 Thunderbird Crescent</w:t>
            </w:r>
          </w:p>
        </w:tc>
      </w:tr>
      <w:tr w:rsidR="00E844E6" w:rsidRPr="006D1E62" w:rsidTr="00061DD2">
        <w:trPr>
          <w:trHeight w:hRule="exact" w:val="228"/>
        </w:trPr>
        <w:tc>
          <w:tcPr>
            <w:tcW w:w="5161" w:type="dxa"/>
            <w:vMerge/>
            <w:tcBorders>
              <w:left w:val="nil"/>
              <w:right w:val="nil"/>
            </w:tcBorders>
          </w:tcPr>
          <w:p w:rsidR="00E844E6" w:rsidRPr="006D1E62" w:rsidRDefault="00E844E6">
            <w:pPr>
              <w:pStyle w:val="TableParagraph"/>
              <w:spacing w:line="381" w:lineRule="exact"/>
              <w:ind w:left="122"/>
              <w:rPr>
                <w:rFonts w:asciiTheme="majorHAnsi" w:hAnsiTheme="majorHAnsi"/>
                <w:b/>
                <w:sz w:val="36"/>
              </w:rPr>
            </w:pP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E844E6" w:rsidRPr="006D1E62" w:rsidRDefault="00E844E6">
            <w:pPr>
              <w:pStyle w:val="TableParagraph"/>
              <w:spacing w:line="180" w:lineRule="exact"/>
              <w:ind w:right="107"/>
              <w:jc w:val="right"/>
              <w:rPr>
                <w:rFonts w:asciiTheme="majorHAnsi" w:hAnsiTheme="majorHAnsi"/>
                <w:sz w:val="18"/>
              </w:rPr>
            </w:pPr>
            <w:r w:rsidRPr="006D1E62">
              <w:rPr>
                <w:rFonts w:asciiTheme="majorHAnsi" w:hAnsiTheme="majorHAnsi"/>
                <w:sz w:val="18"/>
              </w:rPr>
              <w:t>Vancouver, BC</w:t>
            </w:r>
          </w:p>
        </w:tc>
      </w:tr>
      <w:tr w:rsidR="00E844E6" w:rsidRPr="006D1E62" w:rsidTr="00061DD2">
        <w:trPr>
          <w:trHeight w:hRule="exact" w:val="228"/>
        </w:trPr>
        <w:tc>
          <w:tcPr>
            <w:tcW w:w="5161" w:type="dxa"/>
            <w:vMerge/>
            <w:tcBorders>
              <w:left w:val="nil"/>
              <w:right w:val="nil"/>
            </w:tcBorders>
          </w:tcPr>
          <w:p w:rsidR="00E844E6" w:rsidRPr="006D1E62" w:rsidRDefault="00E844E6">
            <w:pPr>
              <w:pStyle w:val="TableParagraph"/>
              <w:spacing w:line="381" w:lineRule="exact"/>
              <w:ind w:left="122"/>
              <w:rPr>
                <w:rFonts w:asciiTheme="majorHAnsi" w:hAnsiTheme="majorHAnsi"/>
                <w:b/>
                <w:sz w:val="36"/>
              </w:rPr>
            </w:pP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E844E6" w:rsidRPr="006D1E62" w:rsidRDefault="00E844E6">
            <w:pPr>
              <w:pStyle w:val="TableParagraph"/>
              <w:spacing w:line="180" w:lineRule="exact"/>
              <w:ind w:right="107"/>
              <w:jc w:val="right"/>
              <w:rPr>
                <w:rFonts w:asciiTheme="majorHAnsi" w:hAnsiTheme="majorHAnsi"/>
                <w:sz w:val="18"/>
              </w:rPr>
            </w:pPr>
            <w:r w:rsidRPr="006D1E62">
              <w:rPr>
                <w:rFonts w:asciiTheme="majorHAnsi" w:hAnsiTheme="majorHAnsi"/>
                <w:sz w:val="18"/>
              </w:rPr>
              <w:t>V6T 2G9</w:t>
            </w:r>
          </w:p>
        </w:tc>
      </w:tr>
      <w:tr w:rsidR="00E844E6" w:rsidRPr="006D1E62" w:rsidTr="00061DD2">
        <w:trPr>
          <w:trHeight w:hRule="exact" w:val="228"/>
        </w:trPr>
        <w:tc>
          <w:tcPr>
            <w:tcW w:w="5161" w:type="dxa"/>
            <w:vMerge/>
            <w:tcBorders>
              <w:left w:val="nil"/>
              <w:bottom w:val="single" w:sz="4" w:space="0" w:color="000000"/>
              <w:right w:val="nil"/>
            </w:tcBorders>
          </w:tcPr>
          <w:p w:rsidR="00E844E6" w:rsidRPr="006D1E62" w:rsidRDefault="00E844E6">
            <w:pPr>
              <w:pStyle w:val="TableParagraph"/>
              <w:spacing w:line="381" w:lineRule="exact"/>
              <w:ind w:left="122"/>
              <w:rPr>
                <w:rFonts w:asciiTheme="majorHAnsi" w:hAnsiTheme="majorHAnsi"/>
                <w:b/>
                <w:sz w:val="36"/>
              </w:rPr>
            </w:pP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844E6" w:rsidRPr="006D1E62" w:rsidRDefault="00E844E6" w:rsidP="00E844E6">
            <w:pPr>
              <w:pStyle w:val="TableParagraph"/>
              <w:spacing w:line="180" w:lineRule="exact"/>
              <w:ind w:right="467"/>
              <w:rPr>
                <w:rFonts w:asciiTheme="majorHAnsi" w:hAnsiTheme="majorHAnsi"/>
                <w:sz w:val="18"/>
              </w:rPr>
            </w:pPr>
          </w:p>
        </w:tc>
      </w:tr>
    </w:tbl>
    <w:p w:rsidR="000C5C4B" w:rsidRPr="006D1E62" w:rsidRDefault="000C5C4B">
      <w:pPr>
        <w:spacing w:before="4"/>
        <w:rPr>
          <w:rFonts w:asciiTheme="majorHAnsi" w:eastAsia="Times New Roman" w:hAnsiTheme="majorHAnsi" w:cs="Times New Roman"/>
          <w:sz w:val="21"/>
          <w:szCs w:val="21"/>
        </w:rPr>
      </w:pPr>
    </w:p>
    <w:tbl>
      <w:tblPr>
        <w:tblW w:w="10965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6967"/>
        <w:gridCol w:w="43"/>
        <w:gridCol w:w="2125"/>
        <w:gridCol w:w="35"/>
      </w:tblGrid>
      <w:tr w:rsidR="003D2BDC" w:rsidRPr="006D1E62" w:rsidTr="004B5AFF">
        <w:trPr>
          <w:trHeight w:val="327"/>
        </w:trPr>
        <w:tc>
          <w:tcPr>
            <w:tcW w:w="1795" w:type="dxa"/>
            <w:vMerge w:val="restart"/>
            <w:tcBorders>
              <w:top w:val="nil"/>
              <w:left w:val="nil"/>
              <w:right w:val="nil"/>
            </w:tcBorders>
          </w:tcPr>
          <w:p w:rsidR="003D2BDC" w:rsidRPr="006D1E62" w:rsidRDefault="003D2BDC">
            <w:pPr>
              <w:pStyle w:val="TableParagraph"/>
              <w:spacing w:line="204" w:lineRule="auto"/>
              <w:ind w:left="200" w:right="353"/>
              <w:rPr>
                <w:rFonts w:asciiTheme="majorHAnsi" w:hAnsiTheme="majorHAnsi"/>
                <w:b/>
                <w:sz w:val="24"/>
              </w:rPr>
            </w:pPr>
            <w:r w:rsidRPr="006D1E62">
              <w:rPr>
                <w:rFonts w:asciiTheme="majorHAnsi" w:hAnsiTheme="majorHAnsi"/>
                <w:b/>
                <w:sz w:val="24"/>
              </w:rPr>
              <w:t>Technical Skills</w:t>
            </w:r>
          </w:p>
        </w:tc>
        <w:tc>
          <w:tcPr>
            <w:tcW w:w="7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2BDC" w:rsidRPr="006D1E62" w:rsidRDefault="003D2BDC" w:rsidP="00046171">
            <w:pPr>
              <w:pStyle w:val="TableParagraph"/>
              <w:spacing w:line="231" w:lineRule="exact"/>
              <w:rPr>
                <w:rFonts w:asciiTheme="majorHAnsi" w:hAnsiTheme="majorHAnsi"/>
                <w:b/>
                <w:sz w:val="20"/>
              </w:rPr>
            </w:pPr>
            <w:r w:rsidRPr="006D1E62">
              <w:rPr>
                <w:rFonts w:asciiTheme="majorHAnsi" w:hAnsiTheme="majorHAnsi"/>
                <w:b/>
                <w:sz w:val="20"/>
              </w:rPr>
              <w:t xml:space="preserve">Languages: </w:t>
            </w:r>
            <w:r w:rsidRPr="006D1E62">
              <w:rPr>
                <w:rFonts w:asciiTheme="majorHAnsi" w:hAnsiTheme="majorHAnsi"/>
                <w:sz w:val="20"/>
              </w:rPr>
              <w:t>C/C++/C#, Java, Python, Javascript</w:t>
            </w:r>
            <w:r w:rsidR="00A43132">
              <w:rPr>
                <w:rFonts w:asciiTheme="majorHAnsi" w:hAnsiTheme="majorHAnsi"/>
                <w:sz w:val="20"/>
              </w:rPr>
              <w:t>, PHP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right w:val="nil"/>
            </w:tcBorders>
          </w:tcPr>
          <w:p w:rsidR="003D2BDC" w:rsidRPr="006D1E62" w:rsidRDefault="003D2BDC">
            <w:pPr>
              <w:pStyle w:val="TableParagraph"/>
              <w:spacing w:line="244" w:lineRule="auto"/>
              <w:ind w:left="680" w:right="199" w:hanging="339"/>
              <w:rPr>
                <w:rFonts w:asciiTheme="majorHAnsi" w:hAnsiTheme="majorHAnsi"/>
                <w:sz w:val="20"/>
              </w:rPr>
            </w:pPr>
          </w:p>
        </w:tc>
      </w:tr>
      <w:tr w:rsidR="003D2BDC" w:rsidRPr="006D1E62" w:rsidTr="004B5AFF">
        <w:trPr>
          <w:gridAfter w:val="1"/>
          <w:wAfter w:w="35" w:type="dxa"/>
          <w:trHeight w:hRule="exact" w:val="327"/>
        </w:trPr>
        <w:tc>
          <w:tcPr>
            <w:tcW w:w="1795" w:type="dxa"/>
            <w:vMerge/>
            <w:tcBorders>
              <w:left w:val="nil"/>
              <w:right w:val="nil"/>
            </w:tcBorders>
          </w:tcPr>
          <w:p w:rsidR="003D2BDC" w:rsidRPr="006D1E62" w:rsidRDefault="003D2BDC">
            <w:pPr>
              <w:pStyle w:val="TableParagraph"/>
              <w:spacing w:line="204" w:lineRule="auto"/>
              <w:ind w:left="200" w:right="353"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7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2BDC" w:rsidRPr="006D1E62" w:rsidRDefault="003D2BDC" w:rsidP="003D2BDC">
            <w:pPr>
              <w:pStyle w:val="TableParagraph"/>
              <w:spacing w:line="231" w:lineRule="exact"/>
              <w:rPr>
                <w:rFonts w:asciiTheme="majorHAnsi" w:hAnsiTheme="majorHAnsi"/>
                <w:b/>
                <w:sz w:val="20"/>
              </w:rPr>
            </w:pPr>
            <w:r w:rsidRPr="006D1E62">
              <w:rPr>
                <w:rFonts w:asciiTheme="majorHAnsi" w:hAnsiTheme="majorHAnsi"/>
                <w:b/>
                <w:sz w:val="20"/>
              </w:rPr>
              <w:t xml:space="preserve">Databases: </w:t>
            </w:r>
            <w:r w:rsidR="009B429F">
              <w:rPr>
                <w:rFonts w:asciiTheme="majorHAnsi" w:hAnsiTheme="majorHAnsi"/>
                <w:sz w:val="20"/>
              </w:rPr>
              <w:t>MySQL, Cassandra</w:t>
            </w:r>
          </w:p>
          <w:p w:rsidR="003D2BDC" w:rsidRPr="006D1E62" w:rsidRDefault="003D2BDC" w:rsidP="003D2BDC">
            <w:pPr>
              <w:pStyle w:val="TableParagraph"/>
              <w:spacing w:line="231" w:lineRule="exact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125" w:type="dxa"/>
            <w:vMerge w:val="restart"/>
            <w:tcBorders>
              <w:left w:val="nil"/>
              <w:right w:val="nil"/>
            </w:tcBorders>
          </w:tcPr>
          <w:p w:rsidR="003D2BDC" w:rsidRPr="006D1E62" w:rsidRDefault="003D2BDC">
            <w:pPr>
              <w:pStyle w:val="TableParagraph"/>
              <w:spacing w:line="244" w:lineRule="auto"/>
              <w:ind w:left="680" w:right="199" w:hanging="339"/>
              <w:rPr>
                <w:rFonts w:asciiTheme="majorHAnsi" w:hAnsiTheme="majorHAnsi"/>
                <w:sz w:val="20"/>
              </w:rPr>
            </w:pPr>
          </w:p>
        </w:tc>
      </w:tr>
      <w:tr w:rsidR="003D2BDC" w:rsidRPr="006D1E62" w:rsidTr="004B5AFF">
        <w:trPr>
          <w:gridAfter w:val="1"/>
          <w:wAfter w:w="35" w:type="dxa"/>
          <w:trHeight w:hRule="exact" w:val="538"/>
        </w:trPr>
        <w:tc>
          <w:tcPr>
            <w:tcW w:w="1795" w:type="dxa"/>
            <w:vMerge/>
            <w:tcBorders>
              <w:left w:val="nil"/>
              <w:right w:val="nil"/>
            </w:tcBorders>
          </w:tcPr>
          <w:p w:rsidR="003D2BDC" w:rsidRPr="006D1E62" w:rsidRDefault="003D2BDC">
            <w:pPr>
              <w:pStyle w:val="TableParagraph"/>
              <w:spacing w:line="204" w:lineRule="auto"/>
              <w:ind w:left="200" w:right="353"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7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2BDC" w:rsidRPr="006D1E62" w:rsidRDefault="003D2BDC" w:rsidP="00046171">
            <w:pPr>
              <w:pStyle w:val="TableParagraph"/>
              <w:spacing w:line="231" w:lineRule="exact"/>
              <w:rPr>
                <w:rFonts w:asciiTheme="majorHAnsi" w:hAnsiTheme="majorHAnsi"/>
                <w:b/>
                <w:sz w:val="20"/>
              </w:rPr>
            </w:pPr>
            <w:r w:rsidRPr="006D1E62">
              <w:rPr>
                <w:rFonts w:asciiTheme="majorHAnsi" w:hAnsiTheme="majorHAnsi"/>
                <w:b/>
                <w:sz w:val="20"/>
              </w:rPr>
              <w:t xml:space="preserve">Tools/Software: </w:t>
            </w:r>
            <w:r w:rsidRPr="006D1E62">
              <w:rPr>
                <w:rFonts w:asciiTheme="majorHAnsi" w:hAnsiTheme="majorHAnsi"/>
                <w:sz w:val="20"/>
              </w:rPr>
              <w:t xml:space="preserve">Bash, Vim, </w:t>
            </w:r>
            <w:r w:rsidR="00AE482D">
              <w:rPr>
                <w:rFonts w:asciiTheme="majorHAnsi" w:hAnsiTheme="majorHAnsi"/>
                <w:sz w:val="20"/>
              </w:rPr>
              <w:t xml:space="preserve">Git, </w:t>
            </w:r>
            <w:r w:rsidRPr="006D1E62">
              <w:rPr>
                <w:rFonts w:asciiTheme="majorHAnsi" w:hAnsiTheme="majorHAnsi"/>
                <w:sz w:val="20"/>
              </w:rPr>
              <w:t xml:space="preserve">Docker, Vagrant, </w:t>
            </w:r>
            <w:r w:rsidR="00F3650D">
              <w:rPr>
                <w:rFonts w:asciiTheme="majorHAnsi" w:hAnsiTheme="majorHAnsi"/>
                <w:sz w:val="20"/>
              </w:rPr>
              <w:t xml:space="preserve">Gradle, </w:t>
            </w:r>
            <w:r w:rsidRPr="006D1E62">
              <w:rPr>
                <w:rFonts w:asciiTheme="majorHAnsi" w:hAnsiTheme="majorHAnsi"/>
                <w:sz w:val="20"/>
              </w:rPr>
              <w:t>Visual Studio, Eclipse, Intellij</w:t>
            </w:r>
          </w:p>
          <w:p w:rsidR="003D2BDC" w:rsidRPr="006D1E62" w:rsidRDefault="003D2BDC">
            <w:pPr>
              <w:pStyle w:val="TableParagraph"/>
              <w:spacing w:line="231" w:lineRule="exact"/>
              <w:ind w:left="209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125" w:type="dxa"/>
            <w:vMerge/>
            <w:tcBorders>
              <w:left w:val="nil"/>
              <w:right w:val="nil"/>
            </w:tcBorders>
          </w:tcPr>
          <w:p w:rsidR="003D2BDC" w:rsidRPr="006D1E62" w:rsidRDefault="003D2BDC">
            <w:pPr>
              <w:pStyle w:val="TableParagraph"/>
              <w:spacing w:line="244" w:lineRule="auto"/>
              <w:ind w:left="680" w:right="199" w:hanging="339"/>
              <w:rPr>
                <w:rFonts w:asciiTheme="majorHAnsi" w:hAnsiTheme="majorHAnsi"/>
                <w:sz w:val="20"/>
              </w:rPr>
            </w:pPr>
          </w:p>
        </w:tc>
      </w:tr>
      <w:tr w:rsidR="003D2BDC" w:rsidRPr="006D1E62" w:rsidTr="004B5AFF">
        <w:trPr>
          <w:gridAfter w:val="1"/>
          <w:wAfter w:w="35" w:type="dxa"/>
          <w:trHeight w:hRule="exact" w:val="537"/>
        </w:trPr>
        <w:tc>
          <w:tcPr>
            <w:tcW w:w="1795" w:type="dxa"/>
            <w:vMerge/>
            <w:tcBorders>
              <w:left w:val="nil"/>
              <w:bottom w:val="nil"/>
              <w:right w:val="nil"/>
            </w:tcBorders>
          </w:tcPr>
          <w:p w:rsidR="003D2BDC" w:rsidRPr="006D1E62" w:rsidRDefault="003D2BDC">
            <w:pPr>
              <w:pStyle w:val="TableParagraph"/>
              <w:spacing w:line="204" w:lineRule="auto"/>
              <w:ind w:left="200" w:right="353"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7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2BDC" w:rsidRPr="006D1E62" w:rsidRDefault="003D2BDC" w:rsidP="00046171">
            <w:pPr>
              <w:pStyle w:val="TableParagraph"/>
              <w:spacing w:line="231" w:lineRule="exact"/>
              <w:rPr>
                <w:rFonts w:asciiTheme="majorHAnsi" w:hAnsiTheme="majorHAnsi"/>
                <w:b/>
                <w:sz w:val="20"/>
              </w:rPr>
            </w:pPr>
            <w:r w:rsidRPr="006D1E62">
              <w:rPr>
                <w:rFonts w:asciiTheme="majorHAnsi" w:hAnsiTheme="majorHAnsi"/>
                <w:b/>
                <w:sz w:val="20"/>
              </w:rPr>
              <w:t>Platforms</w:t>
            </w:r>
            <w:r w:rsidR="00A44B1E">
              <w:rPr>
                <w:rFonts w:asciiTheme="majorHAnsi" w:hAnsiTheme="majorHAnsi"/>
                <w:b/>
                <w:sz w:val="20"/>
              </w:rPr>
              <w:t>/Frameworks</w:t>
            </w:r>
            <w:r w:rsidR="00470FB0">
              <w:rPr>
                <w:rFonts w:asciiTheme="majorHAnsi" w:hAnsiTheme="majorHAnsi"/>
                <w:b/>
                <w:sz w:val="20"/>
              </w:rPr>
              <w:t xml:space="preserve">: </w:t>
            </w:r>
            <w:r w:rsidR="00470FB0">
              <w:rPr>
                <w:rFonts w:asciiTheme="majorHAnsi" w:hAnsiTheme="majorHAnsi"/>
                <w:sz w:val="20"/>
              </w:rPr>
              <w:t>Spring, L</w:t>
            </w:r>
            <w:r w:rsidRPr="006D1E62">
              <w:rPr>
                <w:rFonts w:asciiTheme="majorHAnsi" w:hAnsiTheme="majorHAnsi"/>
                <w:sz w:val="20"/>
              </w:rPr>
              <w:t xml:space="preserve">aravel, Django, </w:t>
            </w:r>
            <w:r>
              <w:rPr>
                <w:rFonts w:asciiTheme="majorHAnsi" w:hAnsiTheme="majorHAnsi"/>
                <w:sz w:val="20"/>
              </w:rPr>
              <w:t>Android</w:t>
            </w:r>
            <w:r w:rsidR="00A853FA">
              <w:rPr>
                <w:rFonts w:asciiTheme="majorHAnsi" w:hAnsiTheme="majorHAnsi"/>
                <w:sz w:val="20"/>
              </w:rPr>
              <w:t>, Hibernate</w:t>
            </w:r>
            <w:bookmarkStart w:id="0" w:name="_GoBack"/>
            <w:bookmarkEnd w:id="0"/>
          </w:p>
        </w:tc>
        <w:tc>
          <w:tcPr>
            <w:tcW w:w="2125" w:type="dxa"/>
            <w:vMerge/>
            <w:tcBorders>
              <w:left w:val="nil"/>
              <w:bottom w:val="nil"/>
              <w:right w:val="nil"/>
            </w:tcBorders>
          </w:tcPr>
          <w:p w:rsidR="003D2BDC" w:rsidRPr="006D1E62" w:rsidRDefault="003D2BDC">
            <w:pPr>
              <w:pStyle w:val="TableParagraph"/>
              <w:spacing w:line="244" w:lineRule="auto"/>
              <w:ind w:left="680" w:right="199" w:hanging="339"/>
              <w:rPr>
                <w:rFonts w:asciiTheme="majorHAnsi" w:hAnsiTheme="majorHAnsi"/>
                <w:sz w:val="20"/>
              </w:rPr>
            </w:pPr>
          </w:p>
        </w:tc>
      </w:tr>
      <w:tr w:rsidR="001F5E85" w:rsidRPr="006D1E62" w:rsidTr="004B5AFF">
        <w:trPr>
          <w:gridAfter w:val="1"/>
          <w:wAfter w:w="35" w:type="dxa"/>
          <w:trHeight w:hRule="exact" w:val="1697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1F5E85" w:rsidRPr="006D1E62" w:rsidRDefault="001F5E85">
            <w:pPr>
              <w:pStyle w:val="TableParagraph"/>
              <w:spacing w:line="204" w:lineRule="auto"/>
              <w:ind w:left="200" w:right="353"/>
              <w:rPr>
                <w:rFonts w:asciiTheme="majorHAnsi" w:eastAsiaTheme="minorEastAsia" w:hAnsiTheme="majorHAnsi" w:cs="Cambria"/>
                <w:sz w:val="24"/>
                <w:szCs w:val="24"/>
                <w:lang w:eastAsia="zh-CN"/>
              </w:rPr>
            </w:pPr>
            <w:r w:rsidRPr="006D1E62">
              <w:rPr>
                <w:rFonts w:asciiTheme="majorHAnsi" w:hAnsiTheme="majorHAnsi"/>
                <w:b/>
                <w:sz w:val="24"/>
              </w:rPr>
              <w:t>Work</w:t>
            </w:r>
            <w:r w:rsidRPr="006D1E62">
              <w:rPr>
                <w:rFonts w:asciiTheme="majorHAnsi" w:hAnsiTheme="majorHAnsi"/>
                <w:b/>
                <w:spacing w:val="-1"/>
                <w:sz w:val="24"/>
              </w:rPr>
              <w:t xml:space="preserve"> Experience</w:t>
            </w:r>
          </w:p>
        </w:tc>
        <w:tc>
          <w:tcPr>
            <w:tcW w:w="701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F5E85" w:rsidRPr="006D1E62" w:rsidRDefault="004943A8" w:rsidP="00046171">
            <w:pPr>
              <w:pStyle w:val="TableParagraph"/>
              <w:spacing w:line="231" w:lineRule="exact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Activision</w:t>
            </w:r>
          </w:p>
          <w:p w:rsidR="001F5E85" w:rsidRPr="006D1E62" w:rsidRDefault="001F5E85" w:rsidP="00046171">
            <w:pPr>
              <w:pStyle w:val="TableParagraph"/>
              <w:spacing w:before="5"/>
              <w:rPr>
                <w:rFonts w:asciiTheme="majorHAnsi" w:eastAsia="Cambria" w:hAnsiTheme="majorHAnsi" w:cs="Cambria"/>
                <w:sz w:val="20"/>
                <w:szCs w:val="20"/>
              </w:rPr>
            </w:pPr>
            <w:r w:rsidRPr="006D1E62">
              <w:rPr>
                <w:rFonts w:asciiTheme="majorHAnsi" w:hAnsiTheme="majorHAnsi"/>
                <w:i/>
                <w:sz w:val="20"/>
              </w:rPr>
              <w:t>Software Developer Intern</w:t>
            </w:r>
          </w:p>
          <w:p w:rsidR="001F5E85" w:rsidRPr="006D1E62" w:rsidRDefault="001F5E85" w:rsidP="001F5E85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</w:pPr>
            <w:r w:rsidRPr="006D1E62">
              <w:rPr>
                <w:rFonts w:asciiTheme="majorHAnsi" w:eastAsia="Microsoft JhengHei UI Light" w:hAnsiTheme="majorHAnsi" w:cs="Segoe UI"/>
                <w:color w:val="333333"/>
                <w:sz w:val="20"/>
                <w:szCs w:val="20"/>
              </w:rPr>
              <w:t>Implement server-side APIs for game studios</w:t>
            </w:r>
          </w:p>
          <w:p w:rsidR="001F5E85" w:rsidRPr="006D1E62" w:rsidRDefault="001F5E85" w:rsidP="001F5E85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</w:pPr>
            <w:r w:rsidRPr="006D1E62"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  <w:t>Collaborate with developer teammates within an agile model with 2-week sprints, daily SCRUM meeting and JIRA tickets</w:t>
            </w:r>
          </w:p>
          <w:p w:rsidR="001F5E85" w:rsidRPr="006D1E62" w:rsidRDefault="001F5E85" w:rsidP="001F5E85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</w:pPr>
            <w:r w:rsidRPr="006D1E62"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  <w:t>Rewrite legacy code for better performance and scalability</w:t>
            </w:r>
          </w:p>
          <w:p w:rsidR="00147C72" w:rsidRPr="006D1E62" w:rsidRDefault="001F5E85" w:rsidP="00147C72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</w:pPr>
            <w:r w:rsidRPr="006D1E62">
              <w:rPr>
                <w:rFonts w:asciiTheme="majorHAnsi" w:eastAsia="Microsoft JhengHei UI Light" w:hAnsiTheme="majorHAnsi" w:cs="Segoe UI"/>
                <w:color w:val="333333"/>
                <w:spacing w:val="-1"/>
                <w:sz w:val="20"/>
                <w:szCs w:val="20"/>
              </w:rPr>
              <w:t>Upgrade system test framework for a more automated testing environment</w:t>
            </w:r>
          </w:p>
          <w:p w:rsidR="001F5E85" w:rsidRPr="006D1E62" w:rsidRDefault="001F5E85" w:rsidP="00147C72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</w:pPr>
            <w:r w:rsidRPr="006D1E62">
              <w:rPr>
                <w:rFonts w:asciiTheme="majorHAnsi" w:eastAsia="Microsoft JhengHei UI Light" w:hAnsiTheme="majorHAnsi" w:cs="Segoe UI"/>
                <w:color w:val="333333"/>
                <w:spacing w:val="-1"/>
                <w:sz w:val="20"/>
                <w:szCs w:val="20"/>
              </w:rPr>
              <w:t>Analyze error logs after each deployment and write deployment reports</w:t>
            </w:r>
          </w:p>
          <w:p w:rsidR="001F5E85" w:rsidRPr="006D1E62" w:rsidRDefault="001F5E85" w:rsidP="001F5E85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</w:pPr>
            <w:r w:rsidRPr="006D1E62"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  <w:t>Communicate with Tencent and investigate issues they encounter</w:t>
            </w:r>
          </w:p>
          <w:p w:rsidR="001F5E85" w:rsidRPr="006D1E62" w:rsidRDefault="001F5E85" w:rsidP="001F5E85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</w:pPr>
            <w:r w:rsidRPr="006D1E62"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  <w:t>Do code reviews for each pull request and discuss feature request with other Dev teams</w:t>
            </w:r>
          </w:p>
          <w:p w:rsidR="001F5E85" w:rsidRPr="006D1E62" w:rsidRDefault="001F5E85" w:rsidP="001F5E85">
            <w:pPr>
              <w:pStyle w:val="ListParagraph"/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</w:pPr>
            <w:r w:rsidRPr="006D1E62">
              <w:rPr>
                <w:rFonts w:asciiTheme="majorHAnsi" w:eastAsia="Microsoft JhengHei UI Light" w:hAnsiTheme="majorHAnsi" w:cs="Segoe UI"/>
                <w:color w:val="333333"/>
                <w:spacing w:val="1"/>
                <w:sz w:val="20"/>
                <w:szCs w:val="20"/>
              </w:rPr>
              <w:t>Discuss technical issues and brainstorm solutions during weekly team meeting</w:t>
            </w:r>
          </w:p>
        </w:tc>
        <w:tc>
          <w:tcPr>
            <w:tcW w:w="2125" w:type="dxa"/>
            <w:vMerge w:val="restart"/>
            <w:tcBorders>
              <w:top w:val="nil"/>
              <w:left w:val="nil"/>
            </w:tcBorders>
          </w:tcPr>
          <w:p w:rsidR="00A81406" w:rsidRPr="006D1E62" w:rsidRDefault="00A81406" w:rsidP="00A81406">
            <w:pPr>
              <w:pStyle w:val="TableParagraph"/>
              <w:spacing w:before="121"/>
              <w:ind w:left="235"/>
              <w:rPr>
                <w:rFonts w:asciiTheme="majorHAnsi" w:eastAsia="Cambria" w:hAnsiTheme="majorHAnsi" w:cs="Cambria"/>
                <w:sz w:val="20"/>
                <w:szCs w:val="20"/>
              </w:rPr>
            </w:pPr>
            <w:r w:rsidRPr="006D1E62">
              <w:rPr>
                <w:rFonts w:asciiTheme="majorHAnsi" w:hAnsiTheme="majorHAnsi"/>
                <w:sz w:val="20"/>
              </w:rPr>
              <w:t>09/2015 -</w:t>
            </w:r>
            <w:r w:rsidRPr="006D1E62">
              <w:rPr>
                <w:rFonts w:asciiTheme="majorHAnsi" w:hAnsiTheme="majorHAnsi"/>
                <w:spacing w:val="-5"/>
                <w:sz w:val="20"/>
              </w:rPr>
              <w:t xml:space="preserve"> </w:t>
            </w:r>
            <w:r w:rsidRPr="006D1E62">
              <w:rPr>
                <w:rFonts w:asciiTheme="majorHAnsi" w:hAnsiTheme="majorHAnsi"/>
                <w:sz w:val="20"/>
              </w:rPr>
              <w:t>04/2016</w:t>
            </w:r>
          </w:p>
          <w:p w:rsidR="001F5E85" w:rsidRPr="006D1E62" w:rsidRDefault="00A81406" w:rsidP="00A81406">
            <w:pPr>
              <w:pStyle w:val="TableParagraph"/>
              <w:spacing w:before="5"/>
              <w:rPr>
                <w:rFonts w:asciiTheme="majorHAnsi" w:eastAsia="Cambria" w:hAnsiTheme="majorHAnsi" w:cs="Cambria"/>
                <w:sz w:val="20"/>
                <w:szCs w:val="20"/>
              </w:rPr>
            </w:pPr>
            <w:r w:rsidRPr="006D1E62">
              <w:rPr>
                <w:rFonts w:asciiTheme="majorHAnsi" w:eastAsia="Cambria" w:hAnsiTheme="majorHAnsi" w:cs="Cambria"/>
                <w:sz w:val="20"/>
                <w:szCs w:val="20"/>
              </w:rPr>
              <w:t xml:space="preserve">           </w:t>
            </w:r>
            <w:r w:rsidR="00230F74">
              <w:rPr>
                <w:rFonts w:asciiTheme="majorHAnsi" w:eastAsia="Cambria" w:hAnsiTheme="majorHAnsi" w:cs="Cambria"/>
                <w:sz w:val="20"/>
                <w:szCs w:val="20"/>
              </w:rPr>
              <w:t xml:space="preserve">    </w:t>
            </w:r>
            <w:r w:rsidRPr="006D1E62">
              <w:rPr>
                <w:rFonts w:asciiTheme="majorHAnsi" w:eastAsia="Cambria" w:hAnsiTheme="majorHAnsi" w:cs="Cambria"/>
                <w:sz w:val="20"/>
                <w:szCs w:val="20"/>
              </w:rPr>
              <w:t>Vancouver, BC</w:t>
            </w:r>
          </w:p>
        </w:tc>
      </w:tr>
      <w:tr w:rsidR="001F5E85" w:rsidRPr="006D1E62" w:rsidTr="004B5AFF">
        <w:trPr>
          <w:gridAfter w:val="1"/>
          <w:wAfter w:w="35" w:type="dxa"/>
          <w:trHeight w:hRule="exact" w:val="1651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1F5E85" w:rsidRPr="006D1E62" w:rsidRDefault="001F5E85">
            <w:pPr>
              <w:rPr>
                <w:rFonts w:asciiTheme="majorHAnsi" w:hAnsiTheme="majorHAnsi"/>
              </w:rPr>
            </w:pPr>
          </w:p>
        </w:tc>
        <w:tc>
          <w:tcPr>
            <w:tcW w:w="7010" w:type="dxa"/>
            <w:gridSpan w:val="2"/>
            <w:vMerge/>
            <w:tcBorders>
              <w:left w:val="nil"/>
              <w:right w:val="nil"/>
            </w:tcBorders>
          </w:tcPr>
          <w:p w:rsidR="001F5E85" w:rsidRPr="006D1E62" w:rsidRDefault="001F5E85" w:rsidP="00654AD1">
            <w:pPr>
              <w:pStyle w:val="TableParagraph"/>
              <w:spacing w:before="1"/>
              <w:ind w:left="209"/>
              <w:rPr>
                <w:rFonts w:asciiTheme="majorHAnsi" w:eastAsia="Cambria" w:hAnsiTheme="majorHAnsi" w:cs="Cambria"/>
                <w:sz w:val="20"/>
                <w:szCs w:val="20"/>
              </w:rPr>
            </w:pPr>
          </w:p>
        </w:tc>
        <w:tc>
          <w:tcPr>
            <w:tcW w:w="2125" w:type="dxa"/>
            <w:vMerge/>
            <w:tcBorders>
              <w:left w:val="nil"/>
            </w:tcBorders>
          </w:tcPr>
          <w:p w:rsidR="001F5E85" w:rsidRPr="006D1E62" w:rsidRDefault="001F5E85" w:rsidP="00834AEC">
            <w:pPr>
              <w:pStyle w:val="TableParagraph"/>
              <w:spacing w:before="5"/>
              <w:ind w:left="749"/>
              <w:rPr>
                <w:rFonts w:asciiTheme="majorHAnsi" w:eastAsia="Cambria" w:hAnsiTheme="majorHAnsi" w:cs="Cambria"/>
                <w:sz w:val="20"/>
                <w:szCs w:val="20"/>
              </w:rPr>
            </w:pPr>
          </w:p>
        </w:tc>
      </w:tr>
      <w:tr w:rsidR="001F5E85" w:rsidRPr="006D1E62" w:rsidTr="004B5AFF">
        <w:trPr>
          <w:gridAfter w:val="1"/>
          <w:wAfter w:w="35" w:type="dxa"/>
          <w:trHeight w:hRule="exact" w:val="111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1F5E85" w:rsidRPr="006D1E62" w:rsidRDefault="001F5E85">
            <w:pPr>
              <w:rPr>
                <w:rFonts w:asciiTheme="majorHAnsi" w:hAnsiTheme="majorHAnsi"/>
              </w:rPr>
            </w:pPr>
          </w:p>
        </w:tc>
        <w:tc>
          <w:tcPr>
            <w:tcW w:w="701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F5E85" w:rsidRPr="006D1E62" w:rsidRDefault="001F5E85">
            <w:pPr>
              <w:pStyle w:val="TableParagraph"/>
              <w:spacing w:before="1"/>
              <w:ind w:left="209"/>
              <w:rPr>
                <w:rFonts w:asciiTheme="majorHAnsi" w:eastAsia="Cambria" w:hAnsiTheme="majorHAnsi" w:cs="Cambria"/>
                <w:sz w:val="20"/>
                <w:szCs w:val="20"/>
              </w:rPr>
            </w:pPr>
          </w:p>
        </w:tc>
        <w:tc>
          <w:tcPr>
            <w:tcW w:w="2125" w:type="dxa"/>
            <w:vMerge/>
            <w:tcBorders>
              <w:left w:val="nil"/>
              <w:bottom w:val="nil"/>
            </w:tcBorders>
          </w:tcPr>
          <w:p w:rsidR="001F5E85" w:rsidRPr="006D1E62" w:rsidRDefault="001F5E85">
            <w:pPr>
              <w:pStyle w:val="TableParagraph"/>
              <w:spacing w:before="5"/>
              <w:ind w:left="749"/>
              <w:rPr>
                <w:rFonts w:asciiTheme="majorHAnsi" w:eastAsia="Cambria" w:hAnsiTheme="majorHAnsi" w:cs="Cambria"/>
                <w:sz w:val="20"/>
                <w:szCs w:val="20"/>
              </w:rPr>
            </w:pPr>
          </w:p>
        </w:tc>
      </w:tr>
      <w:tr w:rsidR="00F95462" w:rsidRPr="006D1E62" w:rsidTr="004B5AFF">
        <w:trPr>
          <w:gridAfter w:val="1"/>
          <w:wAfter w:w="35" w:type="dxa"/>
          <w:trHeight w:hRule="exact" w:val="42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F95462" w:rsidRPr="006D1E62" w:rsidRDefault="00F95462">
            <w:pPr>
              <w:pStyle w:val="TableParagraph"/>
              <w:spacing w:before="83"/>
              <w:ind w:left="20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6D1E62">
              <w:rPr>
                <w:rFonts w:asciiTheme="majorHAnsi" w:hAnsiTheme="majorHAnsi"/>
                <w:b/>
                <w:sz w:val="24"/>
              </w:rPr>
              <w:t>Education</w:t>
            </w:r>
          </w:p>
        </w:tc>
        <w:tc>
          <w:tcPr>
            <w:tcW w:w="7010" w:type="dxa"/>
            <w:gridSpan w:val="2"/>
            <w:tcBorders>
              <w:top w:val="nil"/>
              <w:left w:val="nil"/>
              <w:right w:val="nil"/>
            </w:tcBorders>
          </w:tcPr>
          <w:p w:rsidR="00F95462" w:rsidRPr="00135240" w:rsidRDefault="00F95462" w:rsidP="00046171">
            <w:pPr>
              <w:pStyle w:val="TableParagraph"/>
              <w:spacing w:before="121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35240">
              <w:rPr>
                <w:rFonts w:asciiTheme="majorHAnsi" w:hAnsiTheme="majorHAnsi"/>
                <w:b/>
                <w:sz w:val="24"/>
                <w:szCs w:val="24"/>
              </w:rPr>
              <w:t>The University of British</w:t>
            </w:r>
            <w:r w:rsidRPr="00135240">
              <w:rPr>
                <w:rFonts w:asciiTheme="majorHAnsi" w:hAnsiTheme="majorHAnsi"/>
                <w:b/>
                <w:spacing w:val="-19"/>
                <w:sz w:val="24"/>
                <w:szCs w:val="24"/>
              </w:rPr>
              <w:t xml:space="preserve"> </w:t>
            </w:r>
            <w:r w:rsidRPr="00135240">
              <w:rPr>
                <w:rFonts w:asciiTheme="majorHAnsi" w:hAnsiTheme="majorHAnsi"/>
                <w:b/>
                <w:sz w:val="24"/>
                <w:szCs w:val="24"/>
              </w:rPr>
              <w:t>Columbia</w:t>
            </w:r>
            <w:r w:rsidR="003303ED" w:rsidRPr="00135240"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</w:p>
          <w:p w:rsidR="00F95462" w:rsidRPr="006D1E62" w:rsidRDefault="00F95462" w:rsidP="00E9193F">
            <w:pPr>
              <w:pStyle w:val="TableParagraph"/>
              <w:spacing w:before="5"/>
              <w:ind w:left="209"/>
              <w:rPr>
                <w:rFonts w:asciiTheme="majorHAnsi" w:eastAsia="Cambria" w:hAnsiTheme="majorHAnsi" w:cs="Cambria"/>
                <w:sz w:val="20"/>
                <w:szCs w:val="20"/>
              </w:rPr>
            </w:pPr>
          </w:p>
        </w:tc>
        <w:tc>
          <w:tcPr>
            <w:tcW w:w="2125" w:type="dxa"/>
            <w:vMerge w:val="restart"/>
            <w:tcBorders>
              <w:top w:val="nil"/>
              <w:left w:val="nil"/>
            </w:tcBorders>
          </w:tcPr>
          <w:p w:rsidR="00F95462" w:rsidRPr="006D1E62" w:rsidRDefault="003303ED" w:rsidP="003303ED">
            <w:pPr>
              <w:pStyle w:val="TableParagraph"/>
              <w:spacing w:before="5"/>
              <w:rPr>
                <w:rFonts w:asciiTheme="majorHAnsi" w:hAnsiTheme="majorHAnsi"/>
                <w:sz w:val="20"/>
              </w:rPr>
            </w:pPr>
            <w:r w:rsidRPr="006D1E62">
              <w:rPr>
                <w:rFonts w:asciiTheme="majorHAnsi" w:hAnsiTheme="majorHAnsi"/>
                <w:sz w:val="20"/>
              </w:rPr>
              <w:t xml:space="preserve">     09/2013 – 05/2017</w:t>
            </w:r>
          </w:p>
          <w:p w:rsidR="007B0D19" w:rsidRPr="006D1E62" w:rsidRDefault="007B0D19" w:rsidP="003303ED">
            <w:pPr>
              <w:pStyle w:val="TableParagraph"/>
              <w:spacing w:before="5"/>
              <w:rPr>
                <w:rFonts w:asciiTheme="majorHAnsi" w:eastAsia="Cambria" w:hAnsiTheme="majorHAnsi" w:cs="Cambria"/>
                <w:sz w:val="20"/>
                <w:szCs w:val="20"/>
              </w:rPr>
            </w:pPr>
            <w:r w:rsidRPr="006D1E62">
              <w:rPr>
                <w:rFonts w:asciiTheme="majorHAnsi" w:eastAsia="Cambria" w:hAnsiTheme="majorHAnsi" w:cs="Cambria"/>
                <w:sz w:val="20"/>
                <w:szCs w:val="20"/>
              </w:rPr>
              <w:t xml:space="preserve">             </w:t>
            </w:r>
            <w:r w:rsidR="00735703" w:rsidRPr="006D1E62">
              <w:rPr>
                <w:rFonts w:asciiTheme="majorHAnsi" w:eastAsia="Cambria" w:hAnsiTheme="majorHAnsi" w:cs="Cambria"/>
                <w:sz w:val="20"/>
                <w:szCs w:val="20"/>
              </w:rPr>
              <w:t xml:space="preserve">  </w:t>
            </w:r>
            <w:r w:rsidR="00C54BD7">
              <w:rPr>
                <w:rFonts w:asciiTheme="majorHAnsi" w:eastAsia="Cambria" w:hAnsiTheme="majorHAnsi" w:cs="Cambria"/>
                <w:sz w:val="20"/>
                <w:szCs w:val="20"/>
              </w:rPr>
              <w:t xml:space="preserve">   </w:t>
            </w:r>
            <w:r w:rsidRPr="006D1E62">
              <w:rPr>
                <w:rFonts w:asciiTheme="majorHAnsi" w:eastAsia="Cambria" w:hAnsiTheme="majorHAnsi" w:cs="Cambria"/>
                <w:sz w:val="20"/>
                <w:szCs w:val="20"/>
              </w:rPr>
              <w:t>(Anticipated)</w:t>
            </w:r>
            <w:r w:rsidR="00C54BD7">
              <w:rPr>
                <w:rFonts w:asciiTheme="majorHAnsi" w:eastAsia="Cambria" w:hAnsiTheme="majorHAnsi" w:cs="Cambria"/>
                <w:sz w:val="20"/>
                <w:szCs w:val="20"/>
              </w:rPr>
              <w:t xml:space="preserve">  </w:t>
            </w:r>
          </w:p>
          <w:p w:rsidR="00735703" w:rsidRPr="006D1E62" w:rsidRDefault="004C20AC" w:rsidP="003303ED">
            <w:pPr>
              <w:pStyle w:val="TableParagraph"/>
              <w:spacing w:before="5"/>
              <w:rPr>
                <w:rFonts w:asciiTheme="majorHAnsi" w:eastAsia="Cambria" w:hAnsiTheme="majorHAnsi" w:cs="Cambria"/>
                <w:sz w:val="20"/>
                <w:szCs w:val="20"/>
              </w:rPr>
            </w:pPr>
            <w:r w:rsidRPr="006D1E62">
              <w:rPr>
                <w:rFonts w:asciiTheme="majorHAnsi" w:eastAsia="Cambria" w:hAnsiTheme="majorHAnsi" w:cs="Cambria"/>
                <w:sz w:val="20"/>
                <w:szCs w:val="20"/>
              </w:rPr>
              <w:t xml:space="preserve">    </w:t>
            </w:r>
            <w:r w:rsidR="00C54BD7">
              <w:rPr>
                <w:rFonts w:asciiTheme="majorHAnsi" w:eastAsia="Cambria" w:hAnsiTheme="majorHAnsi" w:cs="Cambria"/>
                <w:sz w:val="20"/>
                <w:szCs w:val="20"/>
              </w:rPr>
              <w:t xml:space="preserve">  </w:t>
            </w:r>
            <w:r w:rsidRPr="006D1E62">
              <w:rPr>
                <w:rFonts w:asciiTheme="majorHAnsi" w:eastAsia="Cambria" w:hAnsiTheme="majorHAnsi" w:cs="Cambria"/>
                <w:sz w:val="20"/>
                <w:szCs w:val="20"/>
              </w:rPr>
              <w:t xml:space="preserve"> Vancouver, Canada</w:t>
            </w:r>
          </w:p>
        </w:tc>
      </w:tr>
      <w:tr w:rsidR="00F95462" w:rsidRPr="006D1E62" w:rsidTr="004B5AFF">
        <w:trPr>
          <w:gridAfter w:val="1"/>
          <w:wAfter w:w="35" w:type="dxa"/>
          <w:trHeight w:hRule="exact" w:val="691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F95462" w:rsidRPr="006D1E62" w:rsidRDefault="00F95462">
            <w:pPr>
              <w:rPr>
                <w:rFonts w:asciiTheme="majorHAnsi" w:hAnsiTheme="majorHAnsi"/>
              </w:rPr>
            </w:pPr>
          </w:p>
        </w:tc>
        <w:tc>
          <w:tcPr>
            <w:tcW w:w="7010" w:type="dxa"/>
            <w:gridSpan w:val="2"/>
            <w:tcBorders>
              <w:left w:val="nil"/>
              <w:bottom w:val="nil"/>
              <w:right w:val="nil"/>
            </w:tcBorders>
          </w:tcPr>
          <w:p w:rsidR="00F95462" w:rsidRPr="006D1E62" w:rsidRDefault="00590345">
            <w:pPr>
              <w:pStyle w:val="TableParagraph"/>
              <w:spacing w:before="5"/>
              <w:ind w:left="209"/>
              <w:rPr>
                <w:rFonts w:asciiTheme="majorHAnsi" w:eastAsia="Cambria" w:hAnsiTheme="majorHAnsi" w:cs="Cambria"/>
                <w:sz w:val="20"/>
                <w:szCs w:val="20"/>
              </w:rPr>
            </w:pPr>
            <w:r w:rsidRPr="006D1E62">
              <w:rPr>
                <w:rFonts w:asciiTheme="majorHAnsi" w:hAnsiTheme="majorHAnsi"/>
                <w:i/>
                <w:sz w:val="20"/>
              </w:rPr>
              <w:t>Computer Science and Math -- Double Major</w:t>
            </w:r>
          </w:p>
        </w:tc>
        <w:tc>
          <w:tcPr>
            <w:tcW w:w="2125" w:type="dxa"/>
            <w:vMerge/>
            <w:tcBorders>
              <w:left w:val="nil"/>
              <w:bottom w:val="nil"/>
            </w:tcBorders>
          </w:tcPr>
          <w:p w:rsidR="00F95462" w:rsidRPr="006D1E62" w:rsidRDefault="00F95462">
            <w:pPr>
              <w:pStyle w:val="TableParagraph"/>
              <w:spacing w:before="5"/>
              <w:ind w:left="480"/>
              <w:rPr>
                <w:rFonts w:asciiTheme="majorHAnsi" w:eastAsia="Cambria" w:hAnsiTheme="majorHAnsi" w:cs="Cambria"/>
                <w:sz w:val="20"/>
                <w:szCs w:val="20"/>
              </w:rPr>
            </w:pPr>
          </w:p>
        </w:tc>
      </w:tr>
      <w:tr w:rsidR="00137FBB" w:rsidRPr="006D1E62" w:rsidTr="00A4096E">
        <w:trPr>
          <w:trHeight w:hRule="exact" w:val="346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3351E7" w:rsidRDefault="00137FBB" w:rsidP="003351E7">
            <w:pPr>
              <w:pStyle w:val="TableParagraph"/>
              <w:spacing w:line="204" w:lineRule="auto"/>
              <w:ind w:left="200" w:right="25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</w:rPr>
              <w:t>Projects</w:t>
            </w:r>
          </w:p>
        </w:tc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926774" w:rsidRDefault="00137FBB">
            <w:pPr>
              <w:pStyle w:val="TableParagraph"/>
              <w:spacing w:line="231" w:lineRule="exact"/>
              <w:ind w:left="33"/>
              <w:rPr>
                <w:rFonts w:asciiTheme="majorHAnsi" w:hAnsiTheme="majorHAnsi"/>
                <w:b/>
                <w:sz w:val="24"/>
                <w:szCs w:val="24"/>
              </w:rPr>
            </w:pPr>
            <w:r w:rsidRPr="00926774">
              <w:rPr>
                <w:rFonts w:asciiTheme="majorHAnsi" w:hAnsiTheme="majorHAnsi"/>
                <w:b/>
                <w:sz w:val="24"/>
                <w:szCs w:val="24"/>
              </w:rPr>
              <w:t>Gomoku Plus</w:t>
            </w:r>
          </w:p>
          <w:p w:rsidR="00137FBB" w:rsidRPr="00AC1FA2" w:rsidRDefault="00137FBB">
            <w:pPr>
              <w:pStyle w:val="TableParagraph"/>
              <w:spacing w:line="231" w:lineRule="exact"/>
              <w:ind w:left="33"/>
              <w:rPr>
                <w:rFonts w:asciiTheme="majorHAnsi" w:eastAsia="Cambria" w:hAnsiTheme="majorHAnsi" w:cs="Cambria"/>
                <w:sz w:val="20"/>
                <w:szCs w:val="20"/>
              </w:rPr>
            </w:pPr>
            <w:r w:rsidRPr="00AC1FA2">
              <w:rPr>
                <w:rFonts w:asciiTheme="majorHAnsi" w:hAnsiTheme="majorHAnsi"/>
                <w:sz w:val="20"/>
              </w:rPr>
              <w:t>A chess game similar to Tic-Tac-Toe</w:t>
            </w:r>
          </w:p>
          <w:p w:rsidR="00137FBB" w:rsidRPr="00580CA0" w:rsidRDefault="00137FBB" w:rsidP="00580CA0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580CA0">
              <w:rPr>
                <w:rFonts w:asciiTheme="majorHAnsi" w:eastAsia="Microsoft JhengHei UI Light" w:hAnsiTheme="majorHAnsi" w:cs="Segoe UI"/>
                <w:sz w:val="20"/>
                <w:szCs w:val="20"/>
              </w:rPr>
              <w:t>Implemented evaluation-based AI which is different from brute-force AI in that it prunes out more branches for deeper search</w:t>
            </w:r>
          </w:p>
          <w:p w:rsidR="00137FBB" w:rsidRPr="00580CA0" w:rsidRDefault="00137FBB" w:rsidP="00580CA0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580CA0">
              <w:rPr>
                <w:rFonts w:asciiTheme="majorHAnsi" w:eastAsia="Microsoft JhengHei UI Light" w:hAnsiTheme="majorHAnsi" w:cs="Segoe UI"/>
                <w:sz w:val="20"/>
                <w:szCs w:val="20"/>
              </w:rPr>
              <w:t>Integrated AI with human player strategies for increased flexibility</w:t>
            </w:r>
          </w:p>
          <w:p w:rsidR="00137FBB" w:rsidRPr="00580CA0" w:rsidRDefault="00137FBB" w:rsidP="00580CA0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580CA0">
              <w:rPr>
                <w:rFonts w:asciiTheme="majorHAnsi" w:eastAsia="Microsoft JhengHei UI Light" w:hAnsiTheme="majorHAnsi" w:cs="Segoe UI"/>
                <w:sz w:val="20"/>
                <w:szCs w:val="20"/>
              </w:rPr>
              <w:t>Designed built-in game stepper which helps user analyze each move they played</w:t>
            </w:r>
          </w:p>
          <w:p w:rsidR="00137FBB" w:rsidRPr="00580CA0" w:rsidRDefault="00137FBB" w:rsidP="00580CA0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580CA0">
              <w:rPr>
                <w:rFonts w:asciiTheme="majorHAnsi" w:eastAsia="Microsoft JhengHei UI Light" w:hAnsiTheme="majorHAnsi" w:cs="Segoe UI"/>
                <w:sz w:val="20"/>
                <w:szCs w:val="20"/>
              </w:rPr>
              <w:t>Built centralized game server which collects game details for a certain player and makes suggestions for improvements</w:t>
            </w:r>
          </w:p>
          <w:p w:rsidR="00137FBB" w:rsidRPr="00580CA0" w:rsidRDefault="00137FBB" w:rsidP="00580CA0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="Microsoft JhengHei UI Light" w:eastAsia="Microsoft JhengHei UI Light" w:hAnsi="Microsoft JhengHei UI Light" w:cs="Segoe UI"/>
                <w:sz w:val="20"/>
                <w:szCs w:val="20"/>
              </w:rPr>
            </w:pPr>
            <w:r w:rsidRPr="00580CA0">
              <w:rPr>
                <w:rFonts w:asciiTheme="majorHAnsi" w:eastAsia="Microsoft JhengHei UI Light" w:hAnsiTheme="majorHAnsi" w:cs="Segoe UI"/>
                <w:sz w:val="20"/>
                <w:szCs w:val="20"/>
              </w:rPr>
              <w:t>Wrote automated server-side script to perform cleanup and secret key generation</w:t>
            </w:r>
          </w:p>
        </w:tc>
        <w:tc>
          <w:tcPr>
            <w:tcW w:w="2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pStyle w:val="TableParagraph"/>
              <w:spacing w:line="231" w:lineRule="exact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w w:val="95"/>
                <w:sz w:val="20"/>
              </w:rPr>
              <w:t>April 2015 – December 2015</w:t>
            </w:r>
          </w:p>
          <w:p w:rsidR="00137FBB" w:rsidRPr="006D1E62" w:rsidRDefault="00137FBB">
            <w:pPr>
              <w:pStyle w:val="TableParagraph"/>
              <w:spacing w:before="5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eastAsia="Cambria" w:hAnsiTheme="majorHAnsi" w:cs="Cambria"/>
                <w:sz w:val="20"/>
                <w:szCs w:val="20"/>
              </w:rPr>
              <w:t>Personal Project</w:t>
            </w:r>
          </w:p>
        </w:tc>
      </w:tr>
      <w:tr w:rsidR="00137FBB" w:rsidRPr="006D1E62" w:rsidTr="00A4096E">
        <w:trPr>
          <w:trHeight w:hRule="exact" w:val="185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rPr>
                <w:rFonts w:asciiTheme="majorHAnsi" w:hAnsiTheme="majorHAnsi"/>
              </w:rPr>
            </w:pPr>
          </w:p>
        </w:tc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926774" w:rsidRDefault="00137FBB">
            <w:pPr>
              <w:pStyle w:val="TableParagraph"/>
              <w:spacing w:before="5" w:line="244" w:lineRule="auto"/>
              <w:ind w:left="33" w:right="396"/>
              <w:rPr>
                <w:rFonts w:asciiTheme="majorHAnsi" w:eastAsia="Cambria" w:hAnsiTheme="majorHAnsi" w:cs="Cambria"/>
                <w:b/>
                <w:sz w:val="24"/>
                <w:szCs w:val="24"/>
              </w:rPr>
            </w:pPr>
            <w:r w:rsidRPr="00926774">
              <w:rPr>
                <w:rFonts w:asciiTheme="majorHAnsi" w:eastAsia="Cambria" w:hAnsiTheme="majorHAnsi" w:cs="Cambria"/>
                <w:b/>
                <w:sz w:val="24"/>
                <w:szCs w:val="24"/>
              </w:rPr>
              <w:t>Course Base</w:t>
            </w:r>
          </w:p>
          <w:p w:rsidR="00137FBB" w:rsidRDefault="00137FBB">
            <w:pPr>
              <w:pStyle w:val="TableParagraph"/>
              <w:spacing w:before="5" w:line="244" w:lineRule="auto"/>
              <w:ind w:left="33" w:right="396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eastAsia="Cambria" w:hAnsiTheme="majorHAnsi" w:cs="Cambria"/>
                <w:sz w:val="20"/>
                <w:szCs w:val="20"/>
              </w:rPr>
              <w:t>A course material source for UBC students</w:t>
            </w:r>
          </w:p>
          <w:p w:rsidR="00137FBB" w:rsidRPr="00926774" w:rsidRDefault="00137FBB" w:rsidP="00926774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926774">
              <w:rPr>
                <w:rFonts w:asciiTheme="majorHAnsi" w:eastAsia="Microsoft JhengHei UI Light" w:hAnsiTheme="majorHAnsi" w:cs="Segoe UI"/>
                <w:sz w:val="20"/>
                <w:szCs w:val="20"/>
              </w:rPr>
              <w:t>Designed credit system to encourage users upload high-quality materials</w:t>
            </w:r>
          </w:p>
          <w:p w:rsidR="00137FBB" w:rsidRPr="00926774" w:rsidRDefault="00137FBB" w:rsidP="00926774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="Microsoft JhengHei UI Light" w:eastAsia="Microsoft JhengHei UI Light" w:hAnsi="Microsoft JhengHei UI Light" w:cs="Segoe UI"/>
                <w:sz w:val="20"/>
                <w:szCs w:val="20"/>
              </w:rPr>
            </w:pPr>
            <w:r w:rsidRPr="00926774">
              <w:rPr>
                <w:rFonts w:asciiTheme="majorHAnsi" w:eastAsia="Microsoft JhengHei UI Light" w:hAnsiTheme="majorHAnsi" w:cs="Segoe UI"/>
                <w:sz w:val="20"/>
                <w:szCs w:val="20"/>
              </w:rPr>
              <w:t>Implemented friend service, and users can get push notification for their followers’ updates</w:t>
            </w:r>
          </w:p>
        </w:tc>
        <w:tc>
          <w:tcPr>
            <w:tcW w:w="2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pStyle w:val="TableParagraph"/>
              <w:spacing w:before="105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w w:val="95"/>
                <w:sz w:val="20"/>
              </w:rPr>
              <w:t>September 2015 – Now</w:t>
            </w:r>
          </w:p>
          <w:p w:rsidR="00137FBB" w:rsidRPr="006D1E62" w:rsidRDefault="00137FBB">
            <w:pPr>
              <w:pStyle w:val="TableParagraph"/>
              <w:spacing w:before="5" w:line="244" w:lineRule="auto"/>
              <w:ind w:left="335" w:right="198" w:firstLine="115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</w:rPr>
              <w:t>Personal Project</w:t>
            </w:r>
          </w:p>
        </w:tc>
      </w:tr>
      <w:tr w:rsidR="00137FBB" w:rsidRPr="006D1E62" w:rsidTr="00A4096E">
        <w:trPr>
          <w:trHeight w:hRule="exact" w:val="203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rPr>
                <w:rFonts w:asciiTheme="majorHAnsi" w:hAnsiTheme="majorHAnsi"/>
              </w:rPr>
            </w:pPr>
          </w:p>
        </w:tc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535404" w:rsidRDefault="00137FBB">
            <w:pPr>
              <w:pStyle w:val="TableParagraph"/>
              <w:spacing w:before="105"/>
              <w:ind w:left="33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535404">
              <w:rPr>
                <w:rFonts w:asciiTheme="majorHAnsi" w:hAnsiTheme="majorHAnsi"/>
                <w:b/>
                <w:sz w:val="24"/>
                <w:szCs w:val="24"/>
              </w:rPr>
              <w:t>Noti-Timer</w:t>
            </w:r>
          </w:p>
          <w:p w:rsidR="00137FBB" w:rsidRDefault="00137FBB">
            <w:pPr>
              <w:pStyle w:val="TableParagraph"/>
              <w:spacing w:before="5"/>
              <w:ind w:left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 task scheduler for Android Phones</w:t>
            </w:r>
          </w:p>
          <w:p w:rsidR="00137FBB" w:rsidRPr="00F74832" w:rsidRDefault="00137FBB" w:rsidP="00F74832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F74832">
              <w:rPr>
                <w:rFonts w:asciiTheme="majorHAnsi" w:eastAsia="Microsoft JhengHei UI Light" w:hAnsiTheme="majorHAnsi" w:cs="Segoe UI"/>
                <w:sz w:val="20"/>
                <w:szCs w:val="20"/>
              </w:rPr>
              <w:t>Implemented background service with battery optimization</w:t>
            </w:r>
          </w:p>
          <w:p w:rsidR="00137FBB" w:rsidRPr="00F74832" w:rsidRDefault="00137FBB" w:rsidP="00F74832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F74832">
              <w:rPr>
                <w:rFonts w:asciiTheme="majorHAnsi" w:eastAsia="Microsoft JhengHei UI Light" w:hAnsiTheme="majorHAnsi" w:cs="Segoe UI"/>
                <w:sz w:val="20"/>
                <w:szCs w:val="20"/>
              </w:rPr>
              <w:t>Implemented customization options to give users a refreshing look</w:t>
            </w:r>
          </w:p>
          <w:p w:rsidR="00137FBB" w:rsidRPr="00F74832" w:rsidRDefault="00137FBB" w:rsidP="00F74832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F74832">
              <w:rPr>
                <w:rFonts w:asciiTheme="majorHAnsi" w:eastAsia="Microsoft JhengHei UI Light" w:hAnsiTheme="majorHAnsi" w:cs="Segoe UI"/>
                <w:sz w:val="20"/>
                <w:szCs w:val="20"/>
              </w:rPr>
              <w:t>Wrote HTTP server as well as Cassandra backend to backup users’ preferences</w:t>
            </w:r>
          </w:p>
          <w:p w:rsidR="00137FBB" w:rsidRPr="006D1E62" w:rsidRDefault="00137FBB" w:rsidP="00BB3ECD">
            <w:pPr>
              <w:pStyle w:val="TableParagraph"/>
              <w:spacing w:before="5" w:line="244" w:lineRule="auto"/>
              <w:ind w:left="33" w:right="302"/>
              <w:rPr>
                <w:rFonts w:asciiTheme="majorHAnsi" w:eastAsia="Cambria" w:hAnsiTheme="majorHAnsi" w:cs="Cambria"/>
                <w:sz w:val="20"/>
                <w:szCs w:val="20"/>
              </w:rPr>
            </w:pPr>
          </w:p>
        </w:tc>
        <w:tc>
          <w:tcPr>
            <w:tcW w:w="2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pStyle w:val="TableParagraph"/>
              <w:spacing w:before="105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w w:val="95"/>
                <w:sz w:val="20"/>
              </w:rPr>
              <w:t>July 2015 – August 2015</w:t>
            </w:r>
          </w:p>
          <w:p w:rsidR="00137FBB" w:rsidRPr="006D1E62" w:rsidRDefault="00137FBB">
            <w:pPr>
              <w:pStyle w:val="TableParagraph"/>
              <w:spacing w:before="5"/>
              <w:ind w:right="200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</w:rPr>
              <w:t>Personal Project</w:t>
            </w:r>
          </w:p>
        </w:tc>
      </w:tr>
      <w:tr w:rsidR="00137FBB" w:rsidRPr="006D1E62" w:rsidTr="00A4096E">
        <w:trPr>
          <w:trHeight w:hRule="exact" w:val="229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rPr>
                <w:rFonts w:asciiTheme="majorHAnsi" w:hAnsiTheme="majorHAnsi"/>
              </w:rPr>
            </w:pPr>
          </w:p>
        </w:tc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1007FA" w:rsidRDefault="00137FBB">
            <w:pPr>
              <w:pStyle w:val="TableParagraph"/>
              <w:spacing w:before="105"/>
              <w:ind w:left="33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007FA">
              <w:rPr>
                <w:rFonts w:asciiTheme="majorHAnsi" w:hAnsiTheme="majorHAnsi"/>
                <w:b/>
                <w:sz w:val="24"/>
                <w:szCs w:val="24"/>
              </w:rPr>
              <w:t>Mega-Byke Route Planner</w:t>
            </w:r>
          </w:p>
          <w:p w:rsidR="00137FBB" w:rsidRDefault="00137FBB" w:rsidP="00E55203">
            <w:pPr>
              <w:pStyle w:val="TableParagraph"/>
              <w:spacing w:before="5" w:line="244" w:lineRule="auto"/>
              <w:ind w:left="33" w:right="243"/>
              <w:rPr>
                <w:rFonts w:asciiTheme="majorHAnsi" w:hAnsiTheme="majorHAnsi"/>
                <w:spacing w:val="-1"/>
                <w:w w:val="99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 RESTful webapp for bikeway route planning</w:t>
            </w:r>
            <w:r w:rsidRPr="006D1E62">
              <w:rPr>
                <w:rFonts w:asciiTheme="majorHAnsi" w:hAnsiTheme="majorHAnsi"/>
                <w:spacing w:val="-1"/>
                <w:w w:val="99"/>
                <w:sz w:val="20"/>
              </w:rPr>
              <w:t xml:space="preserve"> </w:t>
            </w:r>
          </w:p>
          <w:p w:rsidR="00137FBB" w:rsidRPr="001007FA" w:rsidRDefault="00137FBB" w:rsidP="001007FA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1007FA">
              <w:rPr>
                <w:rFonts w:asciiTheme="majorHAnsi" w:eastAsia="Microsoft JhengHei UI Light" w:hAnsiTheme="majorHAnsi" w:cs="Segoe UI"/>
                <w:sz w:val="20"/>
                <w:szCs w:val="20"/>
              </w:rPr>
              <w:t>Integrated Google Maps API for calculating optimal bikeways</w:t>
            </w:r>
          </w:p>
          <w:p w:rsidR="00137FBB" w:rsidRPr="001007FA" w:rsidRDefault="00137FBB" w:rsidP="001007FA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1007FA">
              <w:rPr>
                <w:rFonts w:asciiTheme="majorHAnsi" w:eastAsia="Microsoft JhengHei UI Light" w:hAnsiTheme="majorHAnsi" w:cs="Segoe UI"/>
                <w:sz w:val="20"/>
                <w:szCs w:val="20"/>
              </w:rPr>
              <w:t>Implemented user cache which allows users to save their favorite locations and bikeways</w:t>
            </w:r>
          </w:p>
          <w:p w:rsidR="00137FBB" w:rsidRPr="001007FA" w:rsidRDefault="00137FBB" w:rsidP="001007FA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1007FA">
              <w:rPr>
                <w:rFonts w:asciiTheme="majorHAnsi" w:eastAsia="Microsoft JhengHei UI Light" w:hAnsiTheme="majorHAnsi" w:cs="Segoe UI"/>
                <w:sz w:val="20"/>
                <w:szCs w:val="20"/>
              </w:rPr>
              <w:t>Integrated social networking, allowing user to share bikeways Facebook as well as follow other users</w:t>
            </w:r>
          </w:p>
          <w:p w:rsidR="00137FBB" w:rsidRPr="006D1E62" w:rsidRDefault="00137FBB" w:rsidP="00E55203">
            <w:pPr>
              <w:pStyle w:val="TableParagraph"/>
              <w:spacing w:before="5" w:line="244" w:lineRule="auto"/>
              <w:ind w:left="33" w:right="243"/>
              <w:rPr>
                <w:rFonts w:asciiTheme="majorHAnsi" w:eastAsia="Cambria" w:hAnsiTheme="majorHAnsi" w:cs="Cambria"/>
                <w:sz w:val="20"/>
                <w:szCs w:val="20"/>
              </w:rPr>
            </w:pPr>
          </w:p>
        </w:tc>
        <w:tc>
          <w:tcPr>
            <w:tcW w:w="2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pStyle w:val="TableParagraph"/>
              <w:spacing w:before="105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w w:val="95"/>
                <w:sz w:val="20"/>
              </w:rPr>
              <w:t>June 2015 – July 2015</w:t>
            </w:r>
          </w:p>
          <w:p w:rsidR="00137FBB" w:rsidRDefault="00137FBB">
            <w:pPr>
              <w:pStyle w:val="TableParagraph"/>
              <w:spacing w:before="5"/>
              <w:ind w:right="199"/>
              <w:jc w:val="right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Course: CPSC 310</w:t>
            </w:r>
          </w:p>
          <w:p w:rsidR="00137FBB" w:rsidRPr="006D1E62" w:rsidRDefault="00137FBB">
            <w:pPr>
              <w:pStyle w:val="TableParagraph"/>
              <w:spacing w:before="5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</w:rPr>
              <w:t>Academic Project</w:t>
            </w:r>
          </w:p>
        </w:tc>
      </w:tr>
      <w:tr w:rsidR="00137FBB" w:rsidRPr="006D1E62" w:rsidTr="00A4096E">
        <w:trPr>
          <w:trHeight w:hRule="exact" w:val="298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rPr>
                <w:rFonts w:asciiTheme="majorHAnsi" w:hAnsiTheme="majorHAnsi"/>
              </w:rPr>
            </w:pPr>
          </w:p>
        </w:tc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7144D4" w:rsidRDefault="00137FBB">
            <w:pPr>
              <w:pStyle w:val="TableParagraph"/>
              <w:spacing w:before="105"/>
              <w:ind w:left="33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7144D4">
              <w:rPr>
                <w:rFonts w:asciiTheme="majorHAnsi" w:hAnsiTheme="majorHAnsi"/>
                <w:b/>
                <w:sz w:val="24"/>
                <w:szCs w:val="24"/>
              </w:rPr>
              <w:t>Buy Stocks!</w:t>
            </w:r>
          </w:p>
          <w:p w:rsidR="00137FBB" w:rsidRDefault="00137FBB">
            <w:pPr>
              <w:pStyle w:val="TableParagraph"/>
              <w:spacing w:before="5" w:line="244" w:lineRule="auto"/>
              <w:ind w:left="33" w:right="196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 virtual online stock transaction platform</w:t>
            </w:r>
          </w:p>
          <w:p w:rsidR="00137FBB" w:rsidRPr="002F55E2" w:rsidRDefault="00137FBB" w:rsidP="005720FC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2F55E2">
              <w:rPr>
                <w:rFonts w:asciiTheme="majorHAnsi" w:eastAsia="Microsoft JhengHei UI Light" w:hAnsiTheme="majorHAnsi" w:cs="Segoe UI"/>
                <w:sz w:val="20"/>
                <w:szCs w:val="20"/>
              </w:rPr>
              <w:t>Modeled normalized (3NF) entities and relationships, and created schema representing the stock data</w:t>
            </w:r>
          </w:p>
          <w:p w:rsidR="00137FBB" w:rsidRPr="002F55E2" w:rsidRDefault="00137FBB" w:rsidP="002F55E2">
            <w:pPr>
              <w:pStyle w:val="ListParagraph"/>
              <w:widowControl/>
              <w:numPr>
                <w:ilvl w:val="0"/>
                <w:numId w:val="4"/>
              </w:numPr>
              <w:spacing w:before="120"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2F55E2">
              <w:rPr>
                <w:rFonts w:asciiTheme="majorHAnsi" w:eastAsia="Microsoft JhengHei UI Light" w:hAnsiTheme="majorHAnsi" w:cs="Segoe UI"/>
                <w:sz w:val="20"/>
                <w:szCs w:val="20"/>
              </w:rPr>
              <w:t>Implemented data getter and parser which requests latest stock data using Yahoo Finance API every 3 minutes and parses data for display</w:t>
            </w:r>
          </w:p>
          <w:p w:rsidR="00137FBB" w:rsidRPr="002F55E2" w:rsidRDefault="00137FBB" w:rsidP="002F55E2">
            <w:pPr>
              <w:pStyle w:val="ListParagraph"/>
              <w:widowControl/>
              <w:numPr>
                <w:ilvl w:val="0"/>
                <w:numId w:val="4"/>
              </w:numPr>
              <w:spacing w:before="120"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2F55E2">
              <w:rPr>
                <w:rFonts w:asciiTheme="majorHAnsi" w:eastAsia="Microsoft JhengHei UI Light" w:hAnsiTheme="majorHAnsi" w:cs="Segoe UI"/>
                <w:sz w:val="20"/>
                <w:szCs w:val="20"/>
              </w:rPr>
              <w:t>Built visualization for user profile in web UI, mainly in charts and diagrams</w:t>
            </w:r>
          </w:p>
          <w:p w:rsidR="00137FBB" w:rsidRPr="002F55E2" w:rsidRDefault="00137FBB" w:rsidP="002F55E2">
            <w:pPr>
              <w:pStyle w:val="ListParagraph"/>
              <w:widowControl/>
              <w:numPr>
                <w:ilvl w:val="0"/>
                <w:numId w:val="4"/>
              </w:numPr>
              <w:spacing w:before="120"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 w:rsidRPr="002F55E2">
              <w:rPr>
                <w:rFonts w:asciiTheme="majorHAnsi" w:eastAsia="Microsoft JhengHei UI Light" w:hAnsiTheme="majorHAnsi" w:cs="Segoe UI"/>
                <w:sz w:val="20"/>
                <w:szCs w:val="20"/>
              </w:rPr>
              <w:t>Implemented website animations and transitions using WOW.js animation library</w:t>
            </w:r>
          </w:p>
        </w:tc>
        <w:tc>
          <w:tcPr>
            <w:tcW w:w="2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pStyle w:val="TableParagraph"/>
              <w:spacing w:before="105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w w:val="95"/>
                <w:sz w:val="20"/>
              </w:rPr>
              <w:t>March 2015 – April 2015</w:t>
            </w:r>
          </w:p>
          <w:p w:rsidR="00137FBB" w:rsidRDefault="00137FBB" w:rsidP="00107816">
            <w:pPr>
              <w:pStyle w:val="TableParagraph"/>
              <w:spacing w:before="5"/>
              <w:ind w:right="199"/>
              <w:jc w:val="right"/>
              <w:rPr>
                <w:rFonts w:asciiTheme="majorHAnsi" w:hAnsiTheme="majorHAnsi"/>
                <w:sz w:val="20"/>
              </w:rPr>
            </w:pPr>
            <w:r w:rsidRPr="006D1E62">
              <w:rPr>
                <w:rFonts w:asciiTheme="majorHAnsi" w:hAnsiTheme="majorHAnsi"/>
                <w:sz w:val="20"/>
              </w:rPr>
              <w:t>Course: CPSC</w:t>
            </w:r>
            <w:r w:rsidRPr="006D1E62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304</w:t>
            </w:r>
          </w:p>
          <w:p w:rsidR="00137FBB" w:rsidRPr="006D1E62" w:rsidRDefault="00137FBB" w:rsidP="00107816">
            <w:pPr>
              <w:pStyle w:val="TableParagraph"/>
              <w:spacing w:before="5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</w:rPr>
              <w:t>Academic Project</w:t>
            </w:r>
          </w:p>
        </w:tc>
      </w:tr>
      <w:tr w:rsidR="00137FBB" w:rsidRPr="006D1E62" w:rsidTr="00A4096E">
        <w:trPr>
          <w:trHeight w:hRule="exact" w:val="185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rPr>
                <w:rFonts w:asciiTheme="majorHAnsi" w:hAnsiTheme="majorHAnsi"/>
              </w:rPr>
            </w:pPr>
          </w:p>
        </w:tc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7540C9" w:rsidRDefault="00137FBB">
            <w:pPr>
              <w:pStyle w:val="TableParagraph"/>
              <w:spacing w:before="105"/>
              <w:ind w:left="33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7540C9">
              <w:rPr>
                <w:rFonts w:asciiTheme="majorHAnsi" w:hAnsiTheme="majorHAnsi"/>
                <w:b/>
                <w:sz w:val="24"/>
                <w:szCs w:val="24"/>
              </w:rPr>
              <w:t>Dynamic Hangman</w:t>
            </w:r>
          </w:p>
          <w:p w:rsidR="00137FBB" w:rsidRDefault="00137FBB">
            <w:pPr>
              <w:pStyle w:val="TableParagraph"/>
              <w:spacing w:before="5"/>
              <w:ind w:left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 word-guessing game which generates answer dynamically</w:t>
            </w:r>
          </w:p>
          <w:p w:rsidR="00137FBB" w:rsidRPr="002F55E2" w:rsidRDefault="00137FBB" w:rsidP="005720FC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>
              <w:rPr>
                <w:rFonts w:asciiTheme="majorHAnsi" w:eastAsia="Microsoft JhengHei UI Light" w:hAnsiTheme="majorHAnsi" w:cs="Segoe UI"/>
                <w:sz w:val="20"/>
                <w:szCs w:val="20"/>
              </w:rPr>
              <w:t>Implemented multiple difficulty levels, and the highest level uses mini-max search to generate answer key</w:t>
            </w:r>
          </w:p>
          <w:p w:rsidR="00137FBB" w:rsidRPr="00F16FD6" w:rsidRDefault="00137FBB" w:rsidP="00FE145F">
            <w:pPr>
              <w:pStyle w:val="ListParagraph"/>
              <w:widowControl/>
              <w:numPr>
                <w:ilvl w:val="0"/>
                <w:numId w:val="4"/>
              </w:numPr>
              <w:spacing w:before="120"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>
              <w:rPr>
                <w:rFonts w:asciiTheme="majorHAnsi" w:eastAsia="Microsoft JhengHei UI Light" w:hAnsiTheme="majorHAnsi" w:cs="Segoe UI"/>
                <w:sz w:val="20"/>
                <w:szCs w:val="20"/>
              </w:rPr>
              <w:t>Wrote dictionary update script to pull the latest dictionary from Google</w:t>
            </w:r>
          </w:p>
        </w:tc>
        <w:tc>
          <w:tcPr>
            <w:tcW w:w="2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pStyle w:val="TableParagraph"/>
              <w:spacing w:before="105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w w:val="95"/>
                <w:sz w:val="20"/>
              </w:rPr>
              <w:t xml:space="preserve"> October 2014 – November 2014</w:t>
            </w:r>
          </w:p>
          <w:p w:rsidR="00137FBB" w:rsidRDefault="00137FBB" w:rsidP="00933C27">
            <w:pPr>
              <w:pStyle w:val="TableParagraph"/>
              <w:spacing w:before="5"/>
              <w:ind w:right="199"/>
              <w:jc w:val="right"/>
              <w:rPr>
                <w:rFonts w:asciiTheme="majorHAnsi" w:hAnsiTheme="majorHAnsi"/>
                <w:sz w:val="20"/>
              </w:rPr>
            </w:pPr>
            <w:r w:rsidRPr="006D1E62">
              <w:rPr>
                <w:rFonts w:asciiTheme="majorHAnsi" w:hAnsiTheme="majorHAnsi"/>
                <w:sz w:val="20"/>
              </w:rPr>
              <w:t>Course: CPSC</w:t>
            </w:r>
            <w:r w:rsidRPr="006D1E62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221</w:t>
            </w:r>
          </w:p>
          <w:p w:rsidR="00137FBB" w:rsidRPr="006D1E62" w:rsidRDefault="00137FBB" w:rsidP="00933C27">
            <w:pPr>
              <w:pStyle w:val="TableParagraph"/>
              <w:spacing w:before="5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</w:rPr>
              <w:t>Academic Project</w:t>
            </w:r>
          </w:p>
        </w:tc>
      </w:tr>
      <w:tr w:rsidR="00137FBB" w:rsidRPr="006D1E62" w:rsidTr="00A4096E">
        <w:trPr>
          <w:trHeight w:hRule="exact" w:val="212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AD3087" w:rsidRDefault="00137FBB">
            <w:pPr>
              <w:rPr>
                <w:rFonts w:asciiTheme="majorHAnsi" w:eastAsiaTheme="minorEastAsia" w:hAnsiTheme="majorHAnsi"/>
                <w:lang w:eastAsia="zh-CN"/>
              </w:rPr>
            </w:pPr>
          </w:p>
        </w:tc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</w:tcPr>
          <w:p w:rsidR="00137FBB" w:rsidRPr="007540C9" w:rsidRDefault="00137FBB">
            <w:pPr>
              <w:pStyle w:val="TableParagraph"/>
              <w:spacing w:before="105" w:line="247" w:lineRule="auto"/>
              <w:ind w:left="33" w:right="48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7540C9">
              <w:rPr>
                <w:rFonts w:asciiTheme="majorHAnsi" w:hAnsiTheme="majorHAnsi"/>
                <w:b/>
                <w:sz w:val="24"/>
                <w:szCs w:val="24"/>
              </w:rPr>
              <w:t>NextBus</w:t>
            </w:r>
          </w:p>
          <w:p w:rsidR="00137FBB" w:rsidRPr="006D1E62" w:rsidRDefault="00137FBB">
            <w:pPr>
              <w:pStyle w:val="TableParagraph"/>
              <w:spacing w:line="244" w:lineRule="auto"/>
              <w:ind w:left="33" w:right="906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eastAsia="Cambria" w:hAnsiTheme="majorHAnsi" w:cs="Cambria"/>
                <w:sz w:val="20"/>
                <w:szCs w:val="20"/>
              </w:rPr>
              <w:t>An Android application for tracking Translink bus schedules</w:t>
            </w:r>
          </w:p>
          <w:p w:rsidR="00137FBB" w:rsidRDefault="00137FBB" w:rsidP="005720FC">
            <w:pPr>
              <w:pStyle w:val="ListParagraph"/>
              <w:widowControl/>
              <w:numPr>
                <w:ilvl w:val="0"/>
                <w:numId w:val="4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>
              <w:rPr>
                <w:rFonts w:asciiTheme="majorHAnsi" w:eastAsia="Microsoft JhengHei UI Light" w:hAnsiTheme="majorHAnsi" w:cs="Segoe UI"/>
                <w:sz w:val="20"/>
                <w:szCs w:val="20"/>
              </w:rPr>
              <w:t>Retrieved bus schedule JSON response from Translink API and implemented parser for parsing data by using external libraries</w:t>
            </w:r>
          </w:p>
          <w:p w:rsidR="00137FBB" w:rsidRPr="00C32C93" w:rsidRDefault="00137FBB" w:rsidP="00C32C93">
            <w:pPr>
              <w:pStyle w:val="ListParagraph"/>
              <w:widowControl/>
              <w:numPr>
                <w:ilvl w:val="0"/>
                <w:numId w:val="4"/>
              </w:numPr>
              <w:spacing w:before="120" w:after="80" w:line="320" w:lineRule="exact"/>
              <w:contextualSpacing/>
              <w:rPr>
                <w:rFonts w:asciiTheme="majorHAnsi" w:eastAsia="Microsoft JhengHei UI Light" w:hAnsiTheme="majorHAnsi" w:cs="Segoe UI"/>
                <w:sz w:val="20"/>
                <w:szCs w:val="20"/>
              </w:rPr>
            </w:pPr>
            <w:r>
              <w:rPr>
                <w:rFonts w:asciiTheme="majorHAnsi" w:eastAsia="Microsoft JhengHei UI Light" w:hAnsiTheme="majorHAnsi" w:cs="Segoe UI"/>
                <w:sz w:val="20"/>
                <w:szCs w:val="20"/>
              </w:rPr>
              <w:t>Rendered bus GPS data as map overlays, and used Android’s GPS APIs to plot user location onto the map</w:t>
            </w:r>
          </w:p>
        </w:tc>
        <w:tc>
          <w:tcPr>
            <w:tcW w:w="2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37FBB" w:rsidRPr="006D1E62" w:rsidRDefault="00137FBB">
            <w:pPr>
              <w:pStyle w:val="TableParagraph"/>
              <w:spacing w:before="105"/>
              <w:ind w:right="199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w w:val="95"/>
                <w:sz w:val="20"/>
              </w:rPr>
              <w:t>March 2014 – April 2014</w:t>
            </w:r>
          </w:p>
          <w:p w:rsidR="00137FBB" w:rsidRDefault="00137FBB" w:rsidP="00CB297B">
            <w:pPr>
              <w:pStyle w:val="TableParagraph"/>
              <w:spacing w:before="6"/>
              <w:ind w:right="198"/>
              <w:jc w:val="right"/>
              <w:rPr>
                <w:rFonts w:asciiTheme="majorHAnsi" w:hAnsiTheme="majorHAnsi"/>
                <w:sz w:val="20"/>
              </w:rPr>
            </w:pPr>
            <w:r w:rsidRPr="006D1E62">
              <w:rPr>
                <w:rFonts w:asciiTheme="majorHAnsi" w:hAnsiTheme="majorHAnsi"/>
                <w:sz w:val="20"/>
              </w:rPr>
              <w:t>Course: CPSC</w:t>
            </w:r>
            <w:r w:rsidRPr="006D1E62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210</w:t>
            </w:r>
          </w:p>
          <w:p w:rsidR="00137FBB" w:rsidRPr="006D1E62" w:rsidRDefault="00137FBB" w:rsidP="00CB297B">
            <w:pPr>
              <w:pStyle w:val="TableParagraph"/>
              <w:spacing w:before="6"/>
              <w:ind w:right="198"/>
              <w:jc w:val="right"/>
              <w:rPr>
                <w:rFonts w:asciiTheme="majorHAnsi" w:eastAsia="Cambria" w:hAnsiTheme="majorHAnsi" w:cs="Cambria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</w:rPr>
              <w:t>Academic Project</w:t>
            </w:r>
          </w:p>
        </w:tc>
      </w:tr>
      <w:tr w:rsidR="00F9218F" w:rsidRPr="006D1E62" w:rsidTr="00A4096E">
        <w:trPr>
          <w:trHeight w:hRule="exact" w:val="212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F9218F" w:rsidRPr="006D1E62" w:rsidRDefault="00F9218F">
            <w:pPr>
              <w:rPr>
                <w:rFonts w:asciiTheme="majorHAnsi" w:hAnsiTheme="majorHAnsi"/>
              </w:rPr>
            </w:pPr>
            <w:r w:rsidRPr="006D1E62">
              <w:rPr>
                <w:rFonts w:asciiTheme="majorHAnsi" w:hAnsiTheme="majorHAnsi"/>
                <w:b/>
                <w:sz w:val="24"/>
              </w:rPr>
              <w:t xml:space="preserve">Other </w:t>
            </w:r>
            <w:r w:rsidRPr="006D1E62">
              <w:rPr>
                <w:rFonts w:asciiTheme="majorHAnsi" w:hAnsiTheme="majorHAnsi"/>
                <w:b/>
                <w:spacing w:val="-1"/>
                <w:sz w:val="24"/>
              </w:rPr>
              <w:t>Activities</w:t>
            </w:r>
          </w:p>
        </w:tc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</w:tcPr>
          <w:p w:rsidR="00F9218F" w:rsidRPr="000E2A24" w:rsidRDefault="00F9218F" w:rsidP="00F9218F">
            <w:pPr>
              <w:pStyle w:val="ListParagraph"/>
              <w:widowControl/>
              <w:numPr>
                <w:ilvl w:val="0"/>
                <w:numId w:val="9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z w:val="20"/>
                <w:szCs w:val="20"/>
              </w:rPr>
            </w:pPr>
            <w:r w:rsidRPr="000E2A24">
              <w:rPr>
                <w:rFonts w:asciiTheme="majorHAnsi" w:eastAsia="Microsoft JhengHei UI Light" w:hAnsiTheme="majorHAnsi" w:cs="Segoe UI"/>
                <w:color w:val="333333"/>
                <w:sz w:val="20"/>
                <w:szCs w:val="20"/>
              </w:rPr>
              <w:t>Undergrad Cumulative GPA: 85.2%; GPA over all Math courses: 92.2%; GPA over all Computer Science courses: 86.6%</w:t>
            </w:r>
          </w:p>
          <w:p w:rsidR="00F9218F" w:rsidRPr="000E2A24" w:rsidRDefault="00F9218F" w:rsidP="00F9218F">
            <w:pPr>
              <w:pStyle w:val="ListParagraph"/>
              <w:widowControl/>
              <w:numPr>
                <w:ilvl w:val="0"/>
                <w:numId w:val="9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z w:val="20"/>
                <w:szCs w:val="20"/>
              </w:rPr>
            </w:pPr>
            <w:r w:rsidRPr="000E2A24">
              <w:rPr>
                <w:rFonts w:asciiTheme="majorHAnsi" w:eastAsia="Microsoft JhengHei UI Light" w:hAnsiTheme="majorHAnsi" w:cs="Segoe UI"/>
                <w:color w:val="333333"/>
                <w:sz w:val="20"/>
                <w:szCs w:val="20"/>
              </w:rPr>
              <w:t>Won Second Prize in 2011 China National Chemistry Olympics (top 2%)</w:t>
            </w:r>
          </w:p>
          <w:p w:rsidR="00F9218F" w:rsidRDefault="00F9218F" w:rsidP="00F9218F">
            <w:pPr>
              <w:pStyle w:val="ListParagraph"/>
              <w:widowControl/>
              <w:numPr>
                <w:ilvl w:val="0"/>
                <w:numId w:val="9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z w:val="20"/>
                <w:szCs w:val="20"/>
              </w:rPr>
            </w:pPr>
            <w:r w:rsidRPr="000E2A24">
              <w:rPr>
                <w:rFonts w:asciiTheme="majorHAnsi" w:eastAsia="Microsoft JhengHei UI Light" w:hAnsiTheme="majorHAnsi" w:cs="Segoe UI"/>
                <w:color w:val="333333"/>
                <w:sz w:val="20"/>
                <w:szCs w:val="20"/>
              </w:rPr>
              <w:t>Won 4th place in 2012 Qingdao Regional Chinese Chess Competition</w:t>
            </w:r>
          </w:p>
          <w:p w:rsidR="00F9218F" w:rsidRPr="00770AD8" w:rsidRDefault="00770AD8" w:rsidP="00770AD8">
            <w:pPr>
              <w:pStyle w:val="ListParagraph"/>
              <w:widowControl/>
              <w:numPr>
                <w:ilvl w:val="0"/>
                <w:numId w:val="9"/>
              </w:numPr>
              <w:spacing w:after="80" w:line="320" w:lineRule="exact"/>
              <w:contextualSpacing/>
              <w:rPr>
                <w:rFonts w:asciiTheme="majorHAnsi" w:eastAsia="Microsoft JhengHei UI Light" w:hAnsiTheme="majorHAnsi" w:cs="Segoe UI"/>
                <w:color w:val="333333"/>
                <w:sz w:val="20"/>
                <w:szCs w:val="20"/>
              </w:rPr>
            </w:pPr>
            <w:r>
              <w:rPr>
                <w:rFonts w:asciiTheme="majorHAnsi" w:eastAsia="Microsoft JhengHei UI Light" w:hAnsiTheme="majorHAnsi" w:cs="Segoe UI"/>
                <w:color w:val="333333"/>
                <w:sz w:val="20"/>
                <w:szCs w:val="20"/>
              </w:rPr>
              <w:t>Mensa Member since May 2015</w:t>
            </w:r>
          </w:p>
        </w:tc>
        <w:tc>
          <w:tcPr>
            <w:tcW w:w="2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218F" w:rsidRDefault="00F9218F">
            <w:pPr>
              <w:pStyle w:val="TableParagraph"/>
              <w:spacing w:before="105"/>
              <w:ind w:right="199"/>
              <w:jc w:val="right"/>
              <w:rPr>
                <w:rFonts w:asciiTheme="majorHAnsi" w:hAnsiTheme="majorHAnsi"/>
                <w:w w:val="95"/>
                <w:sz w:val="20"/>
              </w:rPr>
            </w:pPr>
          </w:p>
        </w:tc>
      </w:tr>
    </w:tbl>
    <w:p w:rsidR="00A10719" w:rsidRDefault="00A10719" w:rsidP="00A10719">
      <w:pPr>
        <w:spacing w:line="244" w:lineRule="auto"/>
        <w:rPr>
          <w:rFonts w:asciiTheme="majorHAnsi" w:eastAsia="Cambria" w:hAnsiTheme="majorHAnsi" w:cs="Cambria"/>
          <w:sz w:val="20"/>
          <w:szCs w:val="20"/>
        </w:rPr>
      </w:pPr>
    </w:p>
    <w:sectPr w:rsidR="00A107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00" w:right="600" w:bottom="500" w:left="460" w:header="0" w:footer="3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2D9" w:rsidRDefault="00D472D9">
      <w:r>
        <w:separator/>
      </w:r>
    </w:p>
  </w:endnote>
  <w:endnote w:type="continuationSeparator" w:id="0">
    <w:p w:rsidR="00D472D9" w:rsidRDefault="00D4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D9" w:rsidRDefault="003C12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C4B" w:rsidRDefault="000C5C4B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D9" w:rsidRDefault="003C12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2D9" w:rsidRDefault="00D472D9">
      <w:r>
        <w:separator/>
      </w:r>
    </w:p>
  </w:footnote>
  <w:footnote w:type="continuationSeparator" w:id="0">
    <w:p w:rsidR="00D472D9" w:rsidRDefault="00D47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D9" w:rsidRDefault="003C12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D9" w:rsidRDefault="003C12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D9" w:rsidRDefault="003C12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E3DE2"/>
    <w:multiLevelType w:val="hybridMultilevel"/>
    <w:tmpl w:val="90C20FAC"/>
    <w:lvl w:ilvl="0" w:tplc="8E62DA6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5DBC"/>
    <w:multiLevelType w:val="hybridMultilevel"/>
    <w:tmpl w:val="377CE908"/>
    <w:lvl w:ilvl="0" w:tplc="113A1A74">
      <w:numFmt w:val="bullet"/>
      <w:lvlText w:val="•"/>
      <w:lvlJc w:val="left"/>
      <w:pPr>
        <w:ind w:left="744" w:hanging="384"/>
      </w:pPr>
      <w:rPr>
        <w:rFonts w:ascii="Palatino Linotype" w:eastAsiaTheme="minorEastAsia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B1331"/>
    <w:multiLevelType w:val="hybridMultilevel"/>
    <w:tmpl w:val="E03CFF16"/>
    <w:lvl w:ilvl="0" w:tplc="B5C249E8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A3E95"/>
    <w:multiLevelType w:val="hybridMultilevel"/>
    <w:tmpl w:val="5A247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404088"/>
    <w:multiLevelType w:val="hybridMultilevel"/>
    <w:tmpl w:val="ECBC99F2"/>
    <w:lvl w:ilvl="0" w:tplc="7A6ABBB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6BF5"/>
    <w:multiLevelType w:val="hybridMultilevel"/>
    <w:tmpl w:val="D4EE5A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501D0"/>
    <w:multiLevelType w:val="hybridMultilevel"/>
    <w:tmpl w:val="5A2CC22A"/>
    <w:lvl w:ilvl="0" w:tplc="6F8A8F8E">
      <w:numFmt w:val="bullet"/>
      <w:lvlText w:val="•"/>
      <w:lvlJc w:val="left"/>
      <w:pPr>
        <w:ind w:left="576" w:hanging="360"/>
      </w:pPr>
      <w:rPr>
        <w:rFonts w:ascii="Palatino Linotype" w:eastAsiaTheme="minorEastAsia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13D15"/>
    <w:multiLevelType w:val="hybridMultilevel"/>
    <w:tmpl w:val="16288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D2C19"/>
    <w:multiLevelType w:val="hybridMultilevel"/>
    <w:tmpl w:val="D76AA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C5C4B"/>
    <w:rsid w:val="000105F7"/>
    <w:rsid w:val="000355E7"/>
    <w:rsid w:val="00037287"/>
    <w:rsid w:val="00046171"/>
    <w:rsid w:val="00081471"/>
    <w:rsid w:val="00092AF7"/>
    <w:rsid w:val="000C5C4B"/>
    <w:rsid w:val="000E2A24"/>
    <w:rsid w:val="001007FA"/>
    <w:rsid w:val="00107816"/>
    <w:rsid w:val="00113F10"/>
    <w:rsid w:val="00114493"/>
    <w:rsid w:val="00135240"/>
    <w:rsid w:val="001365E5"/>
    <w:rsid w:val="00137FBB"/>
    <w:rsid w:val="00147C72"/>
    <w:rsid w:val="001A7971"/>
    <w:rsid w:val="001F5E85"/>
    <w:rsid w:val="00210D6D"/>
    <w:rsid w:val="00230F74"/>
    <w:rsid w:val="002529B7"/>
    <w:rsid w:val="00295D0D"/>
    <w:rsid w:val="002B13F9"/>
    <w:rsid w:val="002E0CE6"/>
    <w:rsid w:val="002F55E2"/>
    <w:rsid w:val="00315E29"/>
    <w:rsid w:val="00323F1A"/>
    <w:rsid w:val="003303ED"/>
    <w:rsid w:val="003351E7"/>
    <w:rsid w:val="00366AB6"/>
    <w:rsid w:val="0037736D"/>
    <w:rsid w:val="00385F05"/>
    <w:rsid w:val="00393E9A"/>
    <w:rsid w:val="00395050"/>
    <w:rsid w:val="00396780"/>
    <w:rsid w:val="003C12D9"/>
    <w:rsid w:val="003D2BDC"/>
    <w:rsid w:val="00465352"/>
    <w:rsid w:val="00470FB0"/>
    <w:rsid w:val="004943A8"/>
    <w:rsid w:val="004B5AFF"/>
    <w:rsid w:val="004C1F21"/>
    <w:rsid w:val="004C20AC"/>
    <w:rsid w:val="00535404"/>
    <w:rsid w:val="00570ACF"/>
    <w:rsid w:val="005720FC"/>
    <w:rsid w:val="00580CA0"/>
    <w:rsid w:val="00590345"/>
    <w:rsid w:val="00594576"/>
    <w:rsid w:val="005F3B6F"/>
    <w:rsid w:val="0062052F"/>
    <w:rsid w:val="00631C3F"/>
    <w:rsid w:val="0065005B"/>
    <w:rsid w:val="00667936"/>
    <w:rsid w:val="00694750"/>
    <w:rsid w:val="006A5B5B"/>
    <w:rsid w:val="006D1E62"/>
    <w:rsid w:val="007144D4"/>
    <w:rsid w:val="00735703"/>
    <w:rsid w:val="007540C9"/>
    <w:rsid w:val="00770AD8"/>
    <w:rsid w:val="00785077"/>
    <w:rsid w:val="00794E74"/>
    <w:rsid w:val="00797340"/>
    <w:rsid w:val="007B0D19"/>
    <w:rsid w:val="007B161E"/>
    <w:rsid w:val="007E5FB9"/>
    <w:rsid w:val="007F6CF5"/>
    <w:rsid w:val="00815F56"/>
    <w:rsid w:val="00851967"/>
    <w:rsid w:val="008559CD"/>
    <w:rsid w:val="00855CCE"/>
    <w:rsid w:val="008C1264"/>
    <w:rsid w:val="008C3191"/>
    <w:rsid w:val="008E4835"/>
    <w:rsid w:val="0091234B"/>
    <w:rsid w:val="00926774"/>
    <w:rsid w:val="00933C27"/>
    <w:rsid w:val="00946C9B"/>
    <w:rsid w:val="00973BE9"/>
    <w:rsid w:val="009A3125"/>
    <w:rsid w:val="009B429F"/>
    <w:rsid w:val="00A10719"/>
    <w:rsid w:val="00A36F9A"/>
    <w:rsid w:val="00A4096E"/>
    <w:rsid w:val="00A43132"/>
    <w:rsid w:val="00A44B1E"/>
    <w:rsid w:val="00A81406"/>
    <w:rsid w:val="00A853FA"/>
    <w:rsid w:val="00A90BA0"/>
    <w:rsid w:val="00AA40AC"/>
    <w:rsid w:val="00AC1FA2"/>
    <w:rsid w:val="00AD3087"/>
    <w:rsid w:val="00AE482D"/>
    <w:rsid w:val="00B24D47"/>
    <w:rsid w:val="00B320C1"/>
    <w:rsid w:val="00B33407"/>
    <w:rsid w:val="00B6702F"/>
    <w:rsid w:val="00B70820"/>
    <w:rsid w:val="00B86755"/>
    <w:rsid w:val="00BB3ECD"/>
    <w:rsid w:val="00C064FA"/>
    <w:rsid w:val="00C256C3"/>
    <w:rsid w:val="00C32C93"/>
    <w:rsid w:val="00C349E3"/>
    <w:rsid w:val="00C54BD7"/>
    <w:rsid w:val="00C65924"/>
    <w:rsid w:val="00C6680A"/>
    <w:rsid w:val="00C80641"/>
    <w:rsid w:val="00CB297B"/>
    <w:rsid w:val="00D472D9"/>
    <w:rsid w:val="00D67E46"/>
    <w:rsid w:val="00DB3759"/>
    <w:rsid w:val="00E4200A"/>
    <w:rsid w:val="00E55203"/>
    <w:rsid w:val="00E614AC"/>
    <w:rsid w:val="00E746E3"/>
    <w:rsid w:val="00E844E6"/>
    <w:rsid w:val="00E84563"/>
    <w:rsid w:val="00EE5A19"/>
    <w:rsid w:val="00F16FD6"/>
    <w:rsid w:val="00F3650D"/>
    <w:rsid w:val="00F74832"/>
    <w:rsid w:val="00F9218F"/>
    <w:rsid w:val="00F95462"/>
    <w:rsid w:val="00FE145F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FFA984-6DE7-4325-9A0C-EB71F66E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Cambria" w:eastAsia="Cambria" w:hAnsi="Cambria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844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C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CE6"/>
  </w:style>
  <w:style w:type="paragraph" w:styleId="Footer">
    <w:name w:val="footer"/>
    <w:basedOn w:val="Normal"/>
    <w:link w:val="FooterChar"/>
    <w:uiPriority w:val="99"/>
    <w:unhideWhenUsed/>
    <w:rsid w:val="002E0C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CE6"/>
  </w:style>
  <w:style w:type="character" w:styleId="FollowedHyperlink">
    <w:name w:val="FollowedHyperlink"/>
    <w:basedOn w:val="DefaultParagraphFont"/>
    <w:uiPriority w:val="99"/>
    <w:semiHidden/>
    <w:unhideWhenUsed/>
    <w:rsid w:val="001F5E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hliu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ao@taosu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</dc:creator>
  <cp:lastModifiedBy>Minghao Liu</cp:lastModifiedBy>
  <cp:revision>119</cp:revision>
  <dcterms:created xsi:type="dcterms:W3CDTF">2016-02-05T00:31:00Z</dcterms:created>
  <dcterms:modified xsi:type="dcterms:W3CDTF">2016-02-28T03:16:00Z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2016-02-05T00:00:00Z</vt:filetime>
  </property>
</Properties>
</file>