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EE10B">
      <w:pPr>
        <w:jc w:val="center"/>
        <w:rPr>
          <w:rFonts w:hint="default" w:ascii="Segoe UI Emoji" w:hAnsi="Segoe UI Emoji" w:eastAsia="SimSun" w:cs="Segoe UI Emoji"/>
          <w:color w:val="FF0000"/>
          <w:sz w:val="40"/>
          <w:szCs w:val="40"/>
        </w:rPr>
      </w:pPr>
      <w:r>
        <w:rPr>
          <w:rFonts w:hint="default" w:ascii="Segoe UI Emoji" w:hAnsi="Segoe UI Emoji" w:eastAsia="SimSun" w:cs="Segoe UI Emoji"/>
          <w:color w:val="FF0000"/>
          <w:sz w:val="40"/>
          <w:szCs w:val="40"/>
        </w:rPr>
        <w:t xml:space="preserve">Second Assignment </w:t>
      </w:r>
    </w:p>
    <w:p w14:paraId="389F23EF">
      <w:pPr>
        <w:jc w:val="center"/>
        <w:rPr>
          <w:rFonts w:hint="default" w:ascii="Segoe UI Emoji" w:hAnsi="Segoe UI Emoji" w:eastAsia="SimSun" w:cs="Segoe UI Emoji"/>
          <w:sz w:val="32"/>
          <w:szCs w:val="32"/>
        </w:rPr>
      </w:pPr>
      <w:r>
        <w:rPr>
          <w:rFonts w:hint="default" w:ascii="Segoe UI Emoji" w:hAnsi="Segoe UI Emoji" w:eastAsia="SimSun" w:cs="Segoe UI Emoji"/>
          <w:sz w:val="32"/>
          <w:szCs w:val="32"/>
        </w:rPr>
        <w:t>Data Science Course</w:t>
      </w:r>
    </w:p>
    <w:p w14:paraId="4997EBFC">
      <w:pPr>
        <w:jc w:val="center"/>
        <w:rPr>
          <w:rFonts w:hint="default" w:ascii="Segoe UI Emoji" w:hAnsi="Segoe UI Emoji" w:eastAsia="SimSun" w:cs="Segoe UI Emoji"/>
          <w:sz w:val="32"/>
          <w:szCs w:val="32"/>
        </w:rPr>
      </w:pPr>
    </w:p>
    <w:p w14:paraId="4082CE44">
      <w:pPr>
        <w:jc w:val="center"/>
        <w:rPr>
          <w:rFonts w:hint="default" w:ascii="Segoe UI Emoji" w:hAnsi="Segoe UI Emoji" w:eastAsia="SimSun" w:cs="Segoe UI Emoji"/>
          <w:sz w:val="32"/>
          <w:szCs w:val="32"/>
          <w:lang w:val="en-US"/>
        </w:rPr>
      </w:pPr>
      <w:r>
        <w:rPr>
          <w:rFonts w:hint="default" w:ascii="Segoe UI Emoji" w:hAnsi="Segoe UI Emoji" w:eastAsia="SimSun" w:cs="Segoe UI Emoji"/>
          <w:sz w:val="32"/>
          <w:szCs w:val="32"/>
          <w:lang w:val="en-US"/>
        </w:rPr>
        <w:t>Shahid Beheshti University (SBU)</w:t>
      </w:r>
    </w:p>
    <w:p w14:paraId="2C108629">
      <w:pPr>
        <w:jc w:val="center"/>
        <w:rPr>
          <w:rFonts w:hint="default" w:ascii="Segoe UI Emoji" w:hAnsi="Segoe UI Emoji" w:eastAsia="SimSun" w:cs="Segoe UI Emoji"/>
          <w:sz w:val="32"/>
          <w:szCs w:val="32"/>
          <w:lang w:val="en-US"/>
        </w:rPr>
      </w:pPr>
      <w:r>
        <w:rPr>
          <w:rFonts w:hint="default" w:ascii="Segoe UI Emoji" w:hAnsi="Segoe UI Emoji" w:eastAsia="SimSun" w:cs="Segoe UI Emoji"/>
          <w:sz w:val="32"/>
          <w:szCs w:val="32"/>
          <w:lang w:val="en-US"/>
        </w:rPr>
        <w:t>Mohammad Hossein Mirghaderi</w:t>
      </w:r>
    </w:p>
    <w:p w14:paraId="521F951C">
      <w:pPr>
        <w:jc w:val="center"/>
        <w:rPr>
          <w:rFonts w:hint="default" w:ascii="Segoe UI Emoji" w:hAnsi="Segoe UI Emoji" w:eastAsia="SimSun" w:cs="Segoe UI Emoji"/>
          <w:sz w:val="32"/>
          <w:szCs w:val="32"/>
          <w:lang w:val="en-US"/>
        </w:rPr>
      </w:pPr>
      <w:r>
        <w:rPr>
          <w:rFonts w:hint="default" w:ascii="Segoe UI Emoji" w:hAnsi="Segoe UI Emoji" w:eastAsia="SimSun" w:cs="Segoe UI Emoji"/>
          <w:sz w:val="32"/>
          <w:szCs w:val="32"/>
          <w:lang w:val="en-US"/>
        </w:rPr>
        <w:t>(99222105)</w:t>
      </w:r>
    </w:p>
    <w:p w14:paraId="53DF6F73">
      <w:pPr>
        <w:jc w:val="center"/>
        <w:rPr>
          <w:rFonts w:hint="default" w:ascii="Segoe UI Emoji" w:hAnsi="Segoe UI Emoji" w:eastAsia="SimSun" w:cs="Segoe UI Emoji"/>
          <w:sz w:val="32"/>
          <w:szCs w:val="32"/>
          <w:lang w:val="en-US"/>
        </w:rPr>
      </w:pPr>
    </w:p>
    <w:p w14:paraId="7CFDA13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sans-serif" w:hAnsi="sans-serif" w:eastAsia="sans-serif" w:cs="sans-serif"/>
          <w:color w:val="1B1C1D"/>
        </w:rPr>
      </w:pPr>
      <w:r>
        <w:rPr>
          <w:rFonts w:ascii="sans-serif" w:hAnsi="sans-serif" w:eastAsia="sans-serif" w:cs="sans-serif"/>
          <w:color w:val="1B1C1D"/>
        </w:rPr>
        <w:pict>
          <v:rect id="_x0000_i1025" o:spt="1" style="height:1.5pt;width:432pt;" fillcolor="#1B1C1D" filled="t" stroked="f" coordsize="21600,21600" o:hr="t" o:hrstd="t" o:hrnoshade="t" o:hralign="center">
            <v:path/>
            <v:fill on="t" focussize="0,0"/>
            <v:stroke on="f"/>
            <v:imagedata o:title=""/>
            <o:lock v:ext="edit"/>
            <w10:wrap type="none"/>
            <w10:anchorlock/>
          </v:rect>
        </w:pict>
      </w:r>
    </w:p>
    <w:p w14:paraId="2BE9A66E">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1. Theoretical Questions</w:t>
      </w:r>
    </w:p>
    <w:p w14:paraId="0B4A41A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1: Explain the difference between correlation and causation with an example from a real-world dataset. </w:t>
      </w:r>
      <w:r>
        <w:rPr>
          <w:rFonts w:hint="default" w:ascii="Calibri Light" w:hAnsi="Calibri Light" w:eastAsia="sans-serif" w:cs="Calibri Light"/>
          <w:color w:val="575B5F"/>
          <w:sz w:val="28"/>
          <w:szCs w:val="28"/>
          <w:bdr w:val="none" w:color="575B5F" w:sz="0" w:space="0"/>
        </w:rPr>
        <w:t>2</w:t>
      </w:r>
    </w:p>
    <w:p w14:paraId="2B6E647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Correlation</w:t>
      </w:r>
      <w:r>
        <w:rPr>
          <w:rFonts w:hint="default" w:ascii="Calibri Light" w:hAnsi="Calibri Light" w:eastAsia="sans-serif" w:cs="Calibri Light"/>
          <w:color w:val="1B1C1D"/>
          <w:sz w:val="28"/>
          <w:szCs w:val="28"/>
          <w:bdr w:val="none" w:color="auto" w:sz="0" w:space="0"/>
        </w:rPr>
        <w:t xml:space="preserve"> is a statistical relationship that indicates how two variables move in relation to each other. If one variable increases as the other increases, the correlation is positive. If one increases while the other decreases, the correlation is negative. Correlation simply points to the presence of a pattern.</w:t>
      </w:r>
    </w:p>
    <w:p w14:paraId="267329E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Causation</w:t>
      </w:r>
      <w:r>
        <w:rPr>
          <w:rFonts w:hint="default" w:ascii="Calibri Light" w:hAnsi="Calibri Light" w:eastAsia="sans-serif" w:cs="Calibri Light"/>
          <w:color w:val="1B1C1D"/>
          <w:sz w:val="28"/>
          <w:szCs w:val="28"/>
          <w:bdr w:val="none" w:color="auto" w:sz="0" w:space="0"/>
        </w:rPr>
        <w:t xml:space="preserve"> means that a change in one variable is the direct </w:t>
      </w:r>
      <w:r>
        <w:rPr>
          <w:rFonts w:hint="default" w:ascii="Calibri Light" w:hAnsi="Calibri Light" w:eastAsia="sans-serif" w:cs="Calibri Light"/>
          <w:i/>
          <w:iCs/>
          <w:color w:val="1B1C1D"/>
          <w:sz w:val="28"/>
          <w:szCs w:val="28"/>
          <w:bdr w:val="none" w:color="1B1C1D" w:sz="0" w:space="0"/>
        </w:rPr>
        <w:t>cause</w:t>
      </w:r>
      <w:r>
        <w:rPr>
          <w:rFonts w:hint="default" w:ascii="Calibri Light" w:hAnsi="Calibri Light" w:eastAsia="sans-serif" w:cs="Calibri Light"/>
          <w:color w:val="1B1C1D"/>
          <w:sz w:val="28"/>
          <w:szCs w:val="28"/>
          <w:bdr w:val="none" w:color="auto" w:sz="0" w:space="0"/>
        </w:rPr>
        <w:t xml:space="preserve"> of a change in another variable. This implies a cause-and-effect relationship.</w:t>
      </w:r>
    </w:p>
    <w:p w14:paraId="1643219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The key difference is that </w:t>
      </w:r>
      <w:r>
        <w:rPr>
          <w:rFonts w:hint="default" w:ascii="Calibri Light" w:hAnsi="Calibri Light" w:eastAsia="sans-serif" w:cs="Calibri Light"/>
          <w:b/>
          <w:bCs/>
          <w:color w:val="1B1C1D"/>
          <w:sz w:val="28"/>
          <w:szCs w:val="28"/>
          <w:bdr w:val="none" w:color="1B1C1D" w:sz="0" w:space="0"/>
        </w:rPr>
        <w:t>correlation does not imply causation</w:t>
      </w:r>
      <w:r>
        <w:rPr>
          <w:rFonts w:hint="default" w:ascii="Calibri Light" w:hAnsi="Calibri Light" w:eastAsia="sans-serif" w:cs="Calibri Light"/>
          <w:color w:val="1B1C1D"/>
          <w:sz w:val="28"/>
          <w:szCs w:val="28"/>
          <w:bdr w:val="none" w:color="auto" w:sz="0" w:space="0"/>
        </w:rPr>
        <w:t>. Two variables can be associated without one causing the other. Often, a third, unobserved variable (a lurking variable) is influencing both.</w:t>
      </w:r>
    </w:p>
    <w:p w14:paraId="2B33BA15">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Real-World Example:</w:t>
      </w:r>
    </w:p>
    <w:p w14:paraId="39477B6C">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A classic example is the correlation between ice cream sales and shark attacks. Data shows that in months when ice cream sales increase, the number of shark attacks also tends to increase.</w:t>
      </w:r>
    </w:p>
    <w:p w14:paraId="7303719E">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2797219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Correlation:</w:t>
      </w:r>
      <w:r>
        <w:rPr>
          <w:rFonts w:hint="default" w:ascii="Calibri Light" w:hAnsi="Calibri Light" w:eastAsia="sans-serif" w:cs="Calibri Light"/>
          <w:color w:val="1B1C1D"/>
          <w:sz w:val="28"/>
          <w:szCs w:val="28"/>
          <w:bdr w:val="none" w:color="auto" w:sz="0" w:space="0"/>
        </w:rPr>
        <w:t xml:space="preserve"> There is a strong positive correlation between ice cream sales and shark attacks.</w:t>
      </w:r>
    </w:p>
    <w:p w14:paraId="1E20035A">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7A0D3AD0">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3FC8E7F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The Fallacy:</w:t>
      </w:r>
      <w:r>
        <w:rPr>
          <w:rFonts w:hint="default" w:ascii="Calibri Light" w:hAnsi="Calibri Light" w:eastAsia="sans-serif" w:cs="Calibri Light"/>
          <w:color w:val="1B1C1D"/>
          <w:sz w:val="28"/>
          <w:szCs w:val="28"/>
          <w:bdr w:val="none" w:color="auto" w:sz="0" w:space="0"/>
        </w:rPr>
        <w:t xml:space="preserve"> Concluding that eating ice cream causes shark attacks (causation).</w:t>
      </w:r>
    </w:p>
    <w:p w14:paraId="55DC7F8F">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24646E79">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26081C8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The Reality:</w:t>
      </w:r>
      <w:r>
        <w:rPr>
          <w:rFonts w:hint="default" w:ascii="Calibri Light" w:hAnsi="Calibri Light" w:eastAsia="sans-serif" w:cs="Calibri Light"/>
          <w:color w:val="1B1C1D"/>
          <w:sz w:val="28"/>
          <w:szCs w:val="28"/>
          <w:bdr w:val="none" w:color="auto" w:sz="0" w:space="0"/>
        </w:rPr>
        <w:t xml:space="preserve"> The lurking variable here is </w:t>
      </w:r>
      <w:r>
        <w:rPr>
          <w:rFonts w:hint="default" w:ascii="Calibri Light" w:hAnsi="Calibri Light" w:eastAsia="sans-serif" w:cs="Calibri Light"/>
          <w:b/>
          <w:bCs/>
          <w:color w:val="1B1C1D"/>
          <w:sz w:val="28"/>
          <w:szCs w:val="28"/>
          <w:bdr w:val="none" w:color="1B1C1D" w:sz="0" w:space="0"/>
        </w:rPr>
        <w:t>hot weather (the summer season)</w:t>
      </w:r>
      <w:r>
        <w:rPr>
          <w:rFonts w:hint="default" w:ascii="Calibri Light" w:hAnsi="Calibri Light" w:eastAsia="sans-serif" w:cs="Calibri Light"/>
          <w:color w:val="1B1C1D"/>
          <w:sz w:val="28"/>
          <w:szCs w:val="28"/>
          <w:bdr w:val="none" w:color="auto" w:sz="0" w:space="0"/>
        </w:rPr>
        <w:t>. Hot weather causes more people to buy ice cream and also causes more people to go swimming in the ocean, which increases the likelihood of encountering a shark. Therefore, hot weather is the cause of both events, and there is no direct causal link between them.</w:t>
      </w:r>
    </w:p>
    <w:p w14:paraId="41A527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26" o:spt="1" style="height:1.5pt;width:432pt;" fillcolor="#1B1C1D" filled="t" stroked="f" coordsize="21600,21600" o:hr="t" o:hrstd="t" o:hrnoshade="t" o:hralign="center">
            <v:path/>
            <v:fill on="t" focussize="0,0"/>
            <v:stroke on="f"/>
            <v:imagedata o:title=""/>
            <o:lock v:ext="edit"/>
            <w10:wrap type="none"/>
            <w10:anchorlock/>
          </v:rect>
        </w:pict>
      </w:r>
    </w:p>
    <w:p w14:paraId="195C3F1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2: (a) What are the major types of issues found in raw data, and how do they affect analysis? (b) List the four major tasks of data preprocessing. (c) </w:t>
      </w:r>
    </w:p>
    <w:p w14:paraId="4EDC0D2B">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7" w:lineRule="atLeast"/>
        <w:ind w:left="0" w:right="0"/>
        <w:jc w:val="left"/>
        <w:rPr>
          <w:rFonts w:hint="default" w:ascii="Calibri Light" w:hAnsi="Calibri Light" w:eastAsia="sans-serif" w:cs="Calibri Light"/>
          <w:color w:val="1B1C1D"/>
          <w:sz w:val="28"/>
          <w:szCs w:val="28"/>
        </w:rPr>
      </w:pPr>
      <w:r>
        <w:rPr>
          <w:rFonts w:hint="default" w:ascii="Calibri Light" w:hAnsi="Calibri Light" w:eastAsia="sans-serif" w:cs="Calibri Light"/>
          <w:color w:val="1B1C1D"/>
          <w:kern w:val="0"/>
          <w:sz w:val="28"/>
          <w:szCs w:val="28"/>
          <w:bdr w:val="none" w:color="1B1C1D" w:sz="0" w:space="0"/>
          <w:lang w:val="en-US" w:eastAsia="zh-CN" w:bidi="ar"/>
        </w:rPr>
        <w:t xml:space="preserve">What are some methods for handling missing values in a dataset? </w:t>
      </w:r>
      <w:r>
        <w:rPr>
          <w:rFonts w:hint="default" w:ascii="Calibri Light" w:hAnsi="Calibri Light" w:eastAsia="sans-serif" w:cs="Calibri Light"/>
          <w:color w:val="575B5F"/>
          <w:kern w:val="0"/>
          <w:sz w:val="28"/>
          <w:szCs w:val="28"/>
          <w:bdr w:val="none" w:color="575B5F" w:sz="0" w:space="0"/>
          <w:lang w:val="en-US" w:eastAsia="zh-CN" w:bidi="ar"/>
        </w:rPr>
        <w:t>3</w:t>
      </w:r>
    </w:p>
    <w:p w14:paraId="5FC1CED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 Major Issues in Raw Data and Their Effects</w:t>
      </w:r>
    </w:p>
    <w:p w14:paraId="17450C9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Missing Data:</w:t>
      </w:r>
      <w:r>
        <w:rPr>
          <w:rFonts w:hint="default" w:ascii="Calibri Light" w:hAnsi="Calibri Light" w:eastAsia="sans-serif" w:cs="Calibri Light"/>
          <w:color w:val="1B1C1D"/>
          <w:sz w:val="28"/>
          <w:szCs w:val="28"/>
          <w:bdr w:val="none" w:color="auto" w:sz="0" w:space="0"/>
        </w:rPr>
        <w:t xml:space="preserve"> Values that are not recorded for some observations.</w:t>
      </w:r>
    </w:p>
    <w:p w14:paraId="087936C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Effect:</w:t>
      </w:r>
      <w:r>
        <w:rPr>
          <w:rFonts w:hint="default" w:ascii="Calibri Light" w:hAnsi="Calibri Light" w:eastAsia="sans-serif" w:cs="Calibri Light"/>
          <w:color w:val="1B1C1D"/>
          <w:sz w:val="28"/>
          <w:szCs w:val="28"/>
          <w:bdr w:val="none" w:color="auto" w:sz="0" w:space="0"/>
        </w:rPr>
        <w:t xml:space="preserve"> Can reduce the sample size, introduce bias into the analysis, and cause some algorithms to fail.</w:t>
      </w:r>
    </w:p>
    <w:p w14:paraId="150CA8A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Noisy Data (including Outliers):</w:t>
      </w:r>
      <w:r>
        <w:rPr>
          <w:rFonts w:hint="default" w:ascii="Calibri Light" w:hAnsi="Calibri Light" w:eastAsia="sans-serif" w:cs="Calibri Light"/>
          <w:color w:val="1B1C1D"/>
          <w:sz w:val="28"/>
          <w:szCs w:val="28"/>
          <w:bdr w:val="none" w:color="auto" w:sz="0" w:space="0"/>
        </w:rPr>
        <w:t xml:space="preserve"> Data containing errors, meaningless values, or outliers that differ significantly from other observations.</w:t>
      </w:r>
    </w:p>
    <w:p w14:paraId="04653A6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Effect:</w:t>
      </w:r>
      <w:r>
        <w:rPr>
          <w:rFonts w:hint="default" w:ascii="Calibri Light" w:hAnsi="Calibri Light" w:eastAsia="sans-serif" w:cs="Calibri Light"/>
          <w:color w:val="1B1C1D"/>
          <w:sz w:val="28"/>
          <w:szCs w:val="28"/>
          <w:bdr w:val="none" w:color="auto" w:sz="0" w:space="0"/>
        </w:rPr>
        <w:t xml:space="preserve"> Can heavily skew statistical measures like the mean and standard deviation, leading to inaccurate models and conclusions.</w:t>
      </w:r>
    </w:p>
    <w:p w14:paraId="5B925A53">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Inconsistent Data:</w:t>
      </w:r>
      <w:r>
        <w:rPr>
          <w:rFonts w:hint="default" w:ascii="Calibri Light" w:hAnsi="Calibri Light" w:eastAsia="sans-serif" w:cs="Calibri Light"/>
          <w:color w:val="1B1C1D"/>
          <w:sz w:val="28"/>
          <w:szCs w:val="28"/>
          <w:bdr w:val="none" w:color="auto" w:sz="0" w:space="0"/>
        </w:rPr>
        <w:t xml:space="preserve"> Contradictions within the data, such as different formats for the same value (e.g., "1/9/2025" vs. "Sep 1, 2025") or different labels for the same entity (e.g., "New York" vs. "NY").</w:t>
      </w:r>
    </w:p>
    <w:p w14:paraId="0850A373">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Effect:</w:t>
      </w:r>
      <w:r>
        <w:rPr>
          <w:rFonts w:hint="default" w:ascii="Calibri Light" w:hAnsi="Calibri Light" w:eastAsia="sans-serif" w:cs="Calibri Light"/>
          <w:color w:val="1B1C1D"/>
          <w:sz w:val="28"/>
          <w:szCs w:val="28"/>
          <w:bdr w:val="none" w:color="auto" w:sz="0" w:space="0"/>
        </w:rPr>
        <w:t xml:space="preserve"> Leads to incorrect categorization, flawed groupings, and inaccurate counts.</w:t>
      </w:r>
    </w:p>
    <w:p w14:paraId="617A3FF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 Four Major Tasks of Data Preprocessing</w:t>
      </w:r>
    </w:p>
    <w:p w14:paraId="22A6B0B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Cleaning:</w:t>
      </w:r>
      <w:r>
        <w:rPr>
          <w:rFonts w:hint="default" w:ascii="Calibri Light" w:hAnsi="Calibri Light" w:eastAsia="sans-serif" w:cs="Calibri Light"/>
          <w:color w:val="1B1C1D"/>
          <w:sz w:val="28"/>
          <w:szCs w:val="28"/>
          <w:bdr w:val="none" w:color="auto" w:sz="0" w:space="0"/>
        </w:rPr>
        <w:t xml:space="preserve"> Handling missing data, smoothing noisy data, and resolving inconsistencies.</w:t>
      </w:r>
    </w:p>
    <w:p w14:paraId="1AC18537">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Integration:</w:t>
      </w:r>
      <w:r>
        <w:rPr>
          <w:rFonts w:hint="default" w:ascii="Calibri Light" w:hAnsi="Calibri Light" w:eastAsia="sans-serif" w:cs="Calibri Light"/>
          <w:color w:val="1B1C1D"/>
          <w:sz w:val="28"/>
          <w:szCs w:val="28"/>
          <w:bdr w:val="none" w:color="auto" w:sz="0" w:space="0"/>
        </w:rPr>
        <w:t xml:space="preserve"> Combining data from multiple sources into a single, coherent dataset.</w:t>
      </w:r>
    </w:p>
    <w:p w14:paraId="38A61A6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Transformation:</w:t>
      </w:r>
      <w:r>
        <w:rPr>
          <w:rFonts w:hint="default" w:ascii="Calibri Light" w:hAnsi="Calibri Light" w:eastAsia="sans-serif" w:cs="Calibri Light"/>
          <w:color w:val="1B1C1D"/>
          <w:sz w:val="28"/>
          <w:szCs w:val="28"/>
          <w:bdr w:val="none" w:color="auto" w:sz="0" w:space="0"/>
        </w:rPr>
        <w:t xml:space="preserve"> Normalizing, standardizing, or aggregating data to make it suitable for analysis.</w:t>
      </w:r>
    </w:p>
    <w:p w14:paraId="6E7CABE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Reduction:</w:t>
      </w:r>
      <w:r>
        <w:rPr>
          <w:rFonts w:hint="default" w:ascii="Calibri Light" w:hAnsi="Calibri Light" w:eastAsia="sans-serif" w:cs="Calibri Light"/>
          <w:color w:val="1B1C1D"/>
          <w:sz w:val="28"/>
          <w:szCs w:val="28"/>
          <w:bdr w:val="none" w:color="auto" w:sz="0" w:space="0"/>
        </w:rPr>
        <w:t xml:space="preserve"> Reducing the volume of data while preserving its analytical integrity, often by reducing the number of features or records.</w:t>
      </w:r>
    </w:p>
    <w:p w14:paraId="365EAE8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cs" w:ascii="Calibri Light" w:hAnsi="Calibri Light" w:eastAsia="sans-serif" w:cs="Calibri Light"/>
          <w:color w:val="1B1C1D"/>
          <w:sz w:val="28"/>
          <w:szCs w:val="28"/>
          <w:lang w:val="en-US" w:bidi="fa-IR"/>
        </w:rPr>
      </w:pPr>
      <w:r>
        <w:rPr>
          <w:rFonts w:hint="default" w:ascii="Calibri Light" w:hAnsi="Calibri Light" w:eastAsia="sans-serif" w:cs="Calibri Light"/>
          <w:b/>
          <w:bCs/>
          <w:color w:val="1B1C1D"/>
          <w:sz w:val="28"/>
          <w:szCs w:val="28"/>
          <w:bdr w:val="none" w:color="1B1C1D" w:sz="0" w:space="0"/>
        </w:rPr>
        <w:t>(c) Methods for Handling Missing Value</w:t>
      </w:r>
      <w:r>
        <w:rPr>
          <w:rFonts w:hint="cs" w:ascii="Calibri Light" w:hAnsi="Calibri Light" w:eastAsia="sans-serif" w:cs="Calibri Light"/>
          <w:b/>
          <w:bCs/>
          <w:color w:val="1B1C1D"/>
          <w:sz w:val="28"/>
          <w:szCs w:val="28"/>
          <w:bdr w:val="none" w:color="1B1C1D" w:sz="0" w:space="0"/>
          <w:rtl/>
          <w:lang w:val="en-US" w:bidi="fa-IR"/>
        </w:rPr>
        <w:t xml:space="preserve"> </w:t>
      </w:r>
    </w:p>
    <w:p w14:paraId="133BC493">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Deletion:</w:t>
      </w:r>
      <w:r>
        <w:rPr>
          <w:rFonts w:hint="default" w:ascii="Calibri Light" w:hAnsi="Calibri Light" w:eastAsia="sans-serif" w:cs="Calibri Light"/>
          <w:color w:val="1B1C1D"/>
          <w:sz w:val="28"/>
          <w:szCs w:val="28"/>
          <w:bdr w:val="none" w:color="auto" w:sz="0" w:space="0"/>
        </w:rPr>
        <w:t xml:space="preserve"> The simplest approach is to remove rows (listwise deletion) or columns that contain missing values. This is only advisable if the amount of missing data is very small.</w:t>
      </w:r>
    </w:p>
    <w:p w14:paraId="441BDA8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Imputation:</w:t>
      </w:r>
      <w:r>
        <w:rPr>
          <w:rFonts w:hint="default" w:ascii="Calibri Light" w:hAnsi="Calibri Light" w:eastAsia="sans-serif" w:cs="Calibri Light"/>
          <w:color w:val="1B1C1D"/>
          <w:sz w:val="28"/>
          <w:szCs w:val="28"/>
          <w:bdr w:val="none" w:color="auto" w:sz="0" w:space="0"/>
        </w:rPr>
        <w:t xml:space="preserve"> Filling in missing values with estimated ones.</w:t>
      </w:r>
    </w:p>
    <w:p w14:paraId="408A9F7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Mean/Median/Mode Imputation:</w:t>
      </w:r>
      <w:r>
        <w:rPr>
          <w:rFonts w:hint="default" w:ascii="Calibri Light" w:hAnsi="Calibri Light" w:eastAsia="sans-serif" w:cs="Calibri Light"/>
          <w:color w:val="1B1C1D"/>
          <w:sz w:val="28"/>
          <w:szCs w:val="28"/>
          <w:bdr w:val="none" w:color="auto" w:sz="0" w:space="0"/>
        </w:rPr>
        <w:t xml:space="preserve"> Replacing missing values with the mean or median (for numerical data) or the mode (for categorical data) of the respective column.</w:t>
      </w:r>
    </w:p>
    <w:p w14:paraId="471E98F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Regression Imputation:</w:t>
      </w:r>
      <w:r>
        <w:rPr>
          <w:rFonts w:hint="default" w:ascii="Calibri Light" w:hAnsi="Calibri Light" w:eastAsia="sans-serif" w:cs="Calibri Light"/>
          <w:color w:val="1B1C1D"/>
          <w:sz w:val="28"/>
          <w:szCs w:val="28"/>
          <w:bdr w:val="none" w:color="auto" w:sz="0" w:space="0"/>
        </w:rPr>
        <w:t xml:space="preserve"> Building a regression model to predict the missing value based on other variables.</w:t>
      </w:r>
    </w:p>
    <w:p w14:paraId="01F6A96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Using Algorithms that Handle Missing Values:</w:t>
      </w:r>
      <w:r>
        <w:rPr>
          <w:rFonts w:hint="default" w:ascii="Calibri Light" w:hAnsi="Calibri Light" w:eastAsia="sans-serif" w:cs="Calibri Light"/>
          <w:color w:val="1B1C1D"/>
          <w:sz w:val="28"/>
          <w:szCs w:val="28"/>
          <w:bdr w:val="none" w:color="auto" w:sz="0" w:space="0"/>
        </w:rPr>
        <w:t xml:space="preserve"> Some machine learning models, like decision trees, can inherently work with datasets containing missing values.</w:t>
      </w:r>
    </w:p>
    <w:p w14:paraId="0CA79C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27" o:spt="1" style="height:1.5pt;width:432pt;" fillcolor="#1B1C1D" filled="t" stroked="f" coordsize="21600,21600" o:hr="t" o:hrstd="t" o:hrnoshade="t" o:hralign="center">
            <v:path/>
            <v:fill on="t" focussize="0,0"/>
            <v:stroke on="f"/>
            <v:imagedata o:title=""/>
            <o:lock v:ext="edit"/>
            <w10:wrap type="none"/>
            <w10:anchorlock/>
          </v:rect>
        </w:pict>
      </w:r>
    </w:p>
    <w:p w14:paraId="606CA463">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cs="Calibri Light"/>
          <w:sz w:val="28"/>
          <w:szCs w:val="28"/>
        </w:rPr>
      </w:pPr>
      <w:r>
        <w:rPr>
          <w:rFonts w:hint="default" w:ascii="Calibri Light" w:hAnsi="Calibri Light" w:eastAsia="sans-serif" w:cs="Calibri Light"/>
          <w:color w:val="1B1C1D"/>
          <w:sz w:val="28"/>
          <w:szCs w:val="28"/>
          <w:bdr w:val="none" w:color="1B1C1D" w:sz="0" w:space="0"/>
        </w:rPr>
        <w:t xml:space="preserve">Question 3: Describe the 'binning' method for managing noisy data. </w:t>
      </w:r>
    </w:p>
    <w:p w14:paraId="0278509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Binning</w:t>
      </w:r>
      <w:r>
        <w:rPr>
          <w:rFonts w:hint="default" w:ascii="Calibri Light" w:hAnsi="Calibri Light" w:eastAsia="sans-serif" w:cs="Calibri Light"/>
          <w:color w:val="1B1C1D"/>
          <w:sz w:val="28"/>
          <w:szCs w:val="28"/>
          <w:bdr w:val="none" w:color="auto" w:sz="0" w:space="0"/>
        </w:rPr>
        <w:t xml:space="preserve"> (or bucketing) is a data preprocessing method used to smooth noisy data. It works by grouping a range of sorted numerical values into smaller intervals or "bins." The values within each bin are then replaced by a representative value, which reduces the effect of minor observational errors.</w:t>
      </w:r>
    </w:p>
    <w:p w14:paraId="43B32C9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Steps:</w:t>
      </w:r>
    </w:p>
    <w:p w14:paraId="397FE6C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Sort the Data:</w:t>
      </w:r>
      <w:r>
        <w:rPr>
          <w:rFonts w:hint="default" w:ascii="Calibri Light" w:hAnsi="Calibri Light" w:eastAsia="sans-serif" w:cs="Calibri Light"/>
          <w:color w:val="1B1C1D"/>
          <w:sz w:val="28"/>
          <w:szCs w:val="28"/>
          <w:bdr w:val="none" w:color="auto" w:sz="0" w:space="0"/>
        </w:rPr>
        <w:t xml:space="preserve"> The numerical data is first sorted in ascending order.</w:t>
      </w:r>
    </w:p>
    <w:p w14:paraId="7FDCFAC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Partition into Bins:</w:t>
      </w:r>
      <w:r>
        <w:rPr>
          <w:rFonts w:hint="default" w:ascii="Calibri Light" w:hAnsi="Calibri Light" w:eastAsia="sans-serif" w:cs="Calibri Light"/>
          <w:color w:val="1B1C1D"/>
          <w:sz w:val="28"/>
          <w:szCs w:val="28"/>
          <w:bdr w:val="none" w:color="auto" w:sz="0" w:space="0"/>
        </w:rPr>
        <w:t xml:space="preserve"> The sorted data is divided into a number of bins of either equal depth (equal number of records in each bin) or equal width (equal range of values).</w:t>
      </w:r>
    </w:p>
    <w:p w14:paraId="725312D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Smooth the Bins:</w:t>
      </w:r>
      <w:r>
        <w:rPr>
          <w:rFonts w:hint="default" w:ascii="Calibri Light" w:hAnsi="Calibri Light" w:eastAsia="sans-serif" w:cs="Calibri Light"/>
          <w:color w:val="1B1C1D"/>
          <w:sz w:val="28"/>
          <w:szCs w:val="28"/>
          <w:bdr w:val="none" w:color="auto" w:sz="0" w:space="0"/>
        </w:rPr>
        <w:t xml:space="preserve"> The values in each bin are replaced by a common value. Common methods include:</w:t>
      </w:r>
    </w:p>
    <w:p w14:paraId="4798FA0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Smoothing by Bin Means:</w:t>
      </w:r>
      <w:r>
        <w:rPr>
          <w:rFonts w:hint="default" w:ascii="Calibri Light" w:hAnsi="Calibri Light" w:eastAsia="sans-serif" w:cs="Calibri Light"/>
          <w:color w:val="1B1C1D"/>
          <w:sz w:val="28"/>
          <w:szCs w:val="28"/>
          <w:bdr w:val="none" w:color="auto" w:sz="0" w:space="0"/>
        </w:rPr>
        <w:t xml:space="preserve"> All values in a bin are replaced by the average of that bin.</w:t>
      </w:r>
    </w:p>
    <w:p w14:paraId="1522959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Smoothing by Bin Medians:</w:t>
      </w:r>
      <w:r>
        <w:rPr>
          <w:rFonts w:hint="default" w:ascii="Calibri Light" w:hAnsi="Calibri Light" w:eastAsia="sans-serif" w:cs="Calibri Light"/>
          <w:color w:val="1B1C1D"/>
          <w:sz w:val="28"/>
          <w:szCs w:val="28"/>
          <w:bdr w:val="none" w:color="auto" w:sz="0" w:space="0"/>
        </w:rPr>
        <w:t xml:space="preserve"> All values are replaced by the median of that bin (more robust to outliers).</w:t>
      </w:r>
    </w:p>
    <w:p w14:paraId="18CB657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Smoothing by Bin Boundaries:</w:t>
      </w:r>
      <w:r>
        <w:rPr>
          <w:rFonts w:hint="default" w:ascii="Calibri Light" w:hAnsi="Calibri Light" w:eastAsia="sans-serif" w:cs="Calibri Light"/>
          <w:color w:val="1B1C1D"/>
          <w:sz w:val="28"/>
          <w:szCs w:val="28"/>
          <w:bdr w:val="none" w:color="auto" w:sz="0" w:space="0"/>
        </w:rPr>
        <w:t xml:space="preserve"> Each value is replaced by the closest boundary value (the minimum or maximum value) of the bin.</w:t>
      </w:r>
    </w:p>
    <w:p w14:paraId="5D8DB87A">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Example:</w:t>
      </w:r>
    </w:p>
    <w:p w14:paraId="01E5567A">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Consider the following sorted list of prices:</w:t>
      </w:r>
    </w:p>
    <w:p w14:paraId="30283DA3">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4, 8, 15, 21, 21, 24, 25, 28, 34</w:t>
      </w:r>
    </w:p>
    <w:p w14:paraId="5E7C6BB3">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Let's partition this data into 3 bins of equal depth (3 values per bin):</w:t>
      </w:r>
    </w:p>
    <w:p w14:paraId="711820E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Bin 1:</w:t>
      </w:r>
      <w:r>
        <w:rPr>
          <w:rFonts w:hint="default" w:ascii="Calibri Light" w:hAnsi="Calibri Light" w:eastAsia="sans-serif" w:cs="Calibri Light"/>
          <w:color w:val="1B1C1D"/>
          <w:sz w:val="28"/>
          <w:szCs w:val="28"/>
          <w:bdr w:val="none" w:color="auto" w:sz="0" w:space="0"/>
        </w:rPr>
        <w:t xml:space="preserve"> </w:t>
      </w:r>
      <w:r>
        <w:rPr>
          <w:rStyle w:val="7"/>
          <w:rFonts w:hint="default" w:ascii="Calibri Light" w:hAnsi="Calibri Light" w:eastAsia="sans-serif" w:cs="Calibri Light"/>
          <w:color w:val="575B5F"/>
          <w:sz w:val="28"/>
          <w:szCs w:val="28"/>
          <w:bdr w:val="none" w:color="575B5F" w:sz="0" w:space="0"/>
        </w:rPr>
        <w:t>{4, 8, 15}</w:t>
      </w:r>
    </w:p>
    <w:p w14:paraId="1E38586A">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right="0" w:rightChars="0"/>
        <w:rPr>
          <w:rFonts w:hint="default" w:ascii="Calibri Light" w:hAnsi="Calibri Light" w:eastAsia="sans-serif" w:cs="Calibri Light"/>
          <w:color w:val="1B1C1D"/>
          <w:sz w:val="28"/>
          <w:szCs w:val="28"/>
        </w:rPr>
      </w:pPr>
    </w:p>
    <w:p w14:paraId="58D5D24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Bin 2:</w:t>
      </w:r>
      <w:r>
        <w:rPr>
          <w:rFonts w:hint="default" w:ascii="Calibri Light" w:hAnsi="Calibri Light" w:eastAsia="sans-serif" w:cs="Calibri Light"/>
          <w:color w:val="1B1C1D"/>
          <w:sz w:val="28"/>
          <w:szCs w:val="28"/>
          <w:bdr w:val="none" w:color="auto" w:sz="0" w:space="0"/>
        </w:rPr>
        <w:t xml:space="preserve"> </w:t>
      </w:r>
      <w:r>
        <w:rPr>
          <w:rStyle w:val="7"/>
          <w:rFonts w:hint="default" w:ascii="Calibri Light" w:hAnsi="Calibri Light" w:eastAsia="sans-serif" w:cs="Calibri Light"/>
          <w:color w:val="575B5F"/>
          <w:sz w:val="28"/>
          <w:szCs w:val="28"/>
          <w:bdr w:val="none" w:color="575B5F" w:sz="0" w:space="0"/>
        </w:rPr>
        <w:t>{21, 21, 24}</w:t>
      </w:r>
    </w:p>
    <w:p w14:paraId="1888D5C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Bin 3:</w:t>
      </w:r>
      <w:r>
        <w:rPr>
          <w:rFonts w:hint="default" w:ascii="Calibri Light" w:hAnsi="Calibri Light" w:eastAsia="sans-serif" w:cs="Calibri Light"/>
          <w:color w:val="1B1C1D"/>
          <w:sz w:val="28"/>
          <w:szCs w:val="28"/>
          <w:bdr w:val="none" w:color="auto" w:sz="0" w:space="0"/>
        </w:rPr>
        <w:t xml:space="preserve"> </w:t>
      </w:r>
      <w:r>
        <w:rPr>
          <w:rStyle w:val="7"/>
          <w:rFonts w:hint="default" w:ascii="Calibri Light" w:hAnsi="Calibri Light" w:eastAsia="sans-serif" w:cs="Calibri Light"/>
          <w:color w:val="575B5F"/>
          <w:sz w:val="28"/>
          <w:szCs w:val="28"/>
          <w:bdr w:val="none" w:color="575B5F" w:sz="0" w:space="0"/>
        </w:rPr>
        <w:t>{25, 28, 34}</w:t>
      </w:r>
    </w:p>
    <w:p w14:paraId="2554BAE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Now, applying </w:t>
      </w:r>
      <w:r>
        <w:rPr>
          <w:rFonts w:hint="default" w:ascii="Calibri Light" w:hAnsi="Calibri Light" w:eastAsia="sans-serif" w:cs="Calibri Light"/>
          <w:b/>
          <w:bCs/>
          <w:color w:val="1B1C1D"/>
          <w:sz w:val="28"/>
          <w:szCs w:val="28"/>
          <w:bdr w:val="none" w:color="1B1C1D" w:sz="0" w:space="0"/>
        </w:rPr>
        <w:t>smoothing by bin means</w:t>
      </w:r>
      <w:r>
        <w:rPr>
          <w:rFonts w:hint="default" w:ascii="Calibri Light" w:hAnsi="Calibri Light" w:eastAsia="sans-serif" w:cs="Calibri Light"/>
          <w:color w:val="1B1C1D"/>
          <w:sz w:val="28"/>
          <w:szCs w:val="28"/>
          <w:bdr w:val="none" w:color="auto" w:sz="0" w:space="0"/>
        </w:rPr>
        <w:t>:</w:t>
      </w:r>
    </w:p>
    <w:p w14:paraId="6764D1A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Mean of Bin 1: </w:t>
      </w:r>
      <w:r>
        <w:rPr>
          <w:rStyle w:val="7"/>
          <w:rFonts w:hint="default" w:ascii="Calibri Light" w:hAnsi="Calibri Light" w:eastAsia="sans-serif" w:cs="Calibri Light"/>
          <w:color w:val="575B5F"/>
          <w:sz w:val="28"/>
          <w:szCs w:val="28"/>
          <w:bdr w:val="none" w:color="575B5F" w:sz="0" w:space="0"/>
        </w:rPr>
        <w:t>(4 + 8 + 15) / 3 = 9</w:t>
      </w:r>
      <w:r>
        <w:rPr>
          <w:rFonts w:hint="default" w:ascii="Calibri Light" w:hAnsi="Calibri Light" w:eastAsia="sans-serif" w:cs="Calibri Light"/>
          <w:color w:val="1B1C1D"/>
          <w:sz w:val="28"/>
          <w:szCs w:val="28"/>
          <w:bdr w:val="none" w:color="auto" w:sz="0" w:space="0"/>
        </w:rPr>
        <w:t xml:space="preserve"> -&gt; New Bin 1: </w:t>
      </w:r>
      <w:r>
        <w:rPr>
          <w:rStyle w:val="7"/>
          <w:rFonts w:hint="default" w:ascii="Calibri Light" w:hAnsi="Calibri Light" w:eastAsia="sans-serif" w:cs="Calibri Light"/>
          <w:color w:val="575B5F"/>
          <w:sz w:val="28"/>
          <w:szCs w:val="28"/>
          <w:bdr w:val="none" w:color="575B5F" w:sz="0" w:space="0"/>
        </w:rPr>
        <w:t>{9, 9, 9}</w:t>
      </w:r>
    </w:p>
    <w:p w14:paraId="7E78378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Mean of Bin 2: </w:t>
      </w:r>
      <w:r>
        <w:rPr>
          <w:rStyle w:val="7"/>
          <w:rFonts w:hint="default" w:ascii="Calibri Light" w:hAnsi="Calibri Light" w:eastAsia="sans-serif" w:cs="Calibri Light"/>
          <w:color w:val="575B5F"/>
          <w:sz w:val="28"/>
          <w:szCs w:val="28"/>
          <w:bdr w:val="none" w:color="575B5F" w:sz="0" w:space="0"/>
        </w:rPr>
        <w:t>(21 + 21 + 24) / 3 = 22</w:t>
      </w:r>
      <w:r>
        <w:rPr>
          <w:rFonts w:hint="default" w:ascii="Calibri Light" w:hAnsi="Calibri Light" w:eastAsia="sans-serif" w:cs="Calibri Light"/>
          <w:color w:val="1B1C1D"/>
          <w:sz w:val="28"/>
          <w:szCs w:val="28"/>
          <w:bdr w:val="none" w:color="auto" w:sz="0" w:space="0"/>
        </w:rPr>
        <w:t xml:space="preserve"> -&gt; New Bin 2: </w:t>
      </w:r>
      <w:r>
        <w:rPr>
          <w:rStyle w:val="7"/>
          <w:rFonts w:hint="default" w:ascii="Calibri Light" w:hAnsi="Calibri Light" w:eastAsia="sans-serif" w:cs="Calibri Light"/>
          <w:color w:val="575B5F"/>
          <w:sz w:val="28"/>
          <w:szCs w:val="28"/>
          <w:bdr w:val="none" w:color="575B5F" w:sz="0" w:space="0"/>
        </w:rPr>
        <w:t>{22, 22, 22}</w:t>
      </w:r>
    </w:p>
    <w:p w14:paraId="0E125DC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Mean of Bin 3: </w:t>
      </w:r>
      <w:r>
        <w:rPr>
          <w:rStyle w:val="7"/>
          <w:rFonts w:hint="default" w:ascii="Calibri Light" w:hAnsi="Calibri Light" w:eastAsia="sans-serif" w:cs="Calibri Light"/>
          <w:color w:val="575B5F"/>
          <w:sz w:val="28"/>
          <w:szCs w:val="28"/>
          <w:bdr w:val="none" w:color="575B5F" w:sz="0" w:space="0"/>
        </w:rPr>
        <w:t>(25 + 28 + 34) / 3 = 29</w:t>
      </w:r>
      <w:r>
        <w:rPr>
          <w:rFonts w:hint="default" w:ascii="Calibri Light" w:hAnsi="Calibri Light" w:eastAsia="sans-serif" w:cs="Calibri Light"/>
          <w:color w:val="1B1C1D"/>
          <w:sz w:val="28"/>
          <w:szCs w:val="28"/>
          <w:bdr w:val="none" w:color="auto" w:sz="0" w:space="0"/>
        </w:rPr>
        <w:t xml:space="preserve"> -&gt; New Bin 3: </w:t>
      </w:r>
      <w:r>
        <w:rPr>
          <w:rStyle w:val="7"/>
          <w:rFonts w:hint="default" w:ascii="Calibri Light" w:hAnsi="Calibri Light" w:eastAsia="sans-serif" w:cs="Calibri Light"/>
          <w:color w:val="575B5F"/>
          <w:sz w:val="28"/>
          <w:szCs w:val="28"/>
          <w:bdr w:val="none" w:color="575B5F" w:sz="0" w:space="0"/>
        </w:rPr>
        <w:t>{29, 29, 29}</w:t>
      </w:r>
    </w:p>
    <w:p w14:paraId="30612903">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The final smoothed data is:</w:t>
      </w:r>
    </w:p>
    <w:p w14:paraId="56924DBA">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9, 9, 9, 22, 22, 22, 29, 29, 29</w:t>
      </w:r>
    </w:p>
    <w:p w14:paraId="007CB15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sz w:val="28"/>
          <w:szCs w:val="28"/>
        </w:rPr>
        <w:pict>
          <v:rect id="_x0000_i1028" o:spt="1" style="height:1.5pt;width:432pt;" fillcolor="#1B1C1D" filled="t" stroked="f" coordsize="21600,21600" o:hr="t" o:hrstd="t" o:hrnoshade="t" o:hralign="center">
            <v:path/>
            <v:fill on="t" focussize="0,0"/>
            <v:stroke on="f"/>
            <v:imagedata o:title=""/>
            <o:lock v:ext="edit"/>
            <w10:wrap type="none"/>
            <w10:anchorlock/>
          </v:rect>
        </w:pict>
      </w:r>
    </w:p>
    <w:p w14:paraId="03FA2677">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cs="Calibri Light"/>
          <w:sz w:val="28"/>
          <w:szCs w:val="28"/>
        </w:rPr>
      </w:pPr>
      <w:r>
        <w:rPr>
          <w:rFonts w:hint="default" w:ascii="Calibri Light" w:hAnsi="Calibri Light" w:eastAsia="sans-serif" w:cs="Calibri Light"/>
          <w:color w:val="1B1C1D"/>
          <w:sz w:val="28"/>
          <w:szCs w:val="28"/>
          <w:bdr w:val="none" w:color="1B1C1D" w:sz="0" w:space="0"/>
        </w:rPr>
        <w:t xml:space="preserve">Question 4: (a) Discuss the importance of data quality in EDA, including common issues like outliers and inconsistencies. (b) Describe a scenario where data quality issues might lead to misleading conclusions in a real-world analysis. (c) </w:t>
      </w:r>
    </w:p>
    <w:p w14:paraId="71280B5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 The Importance of Data Quality in EDA</w:t>
      </w:r>
    </w:p>
    <w:p w14:paraId="68B13A8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Data quality is fundamental to Exploratory Data Analysis (EDA) because the goal of EDA is to uncover </w:t>
      </w:r>
    </w:p>
    <w:p w14:paraId="43E65C5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true</w:t>
      </w:r>
      <w:r>
        <w:rPr>
          <w:rFonts w:hint="default" w:ascii="Calibri Light" w:hAnsi="Calibri Light" w:eastAsia="sans-serif" w:cs="Calibri Light"/>
          <w:color w:val="1B1C1D"/>
          <w:sz w:val="28"/>
          <w:szCs w:val="28"/>
          <w:bdr w:val="none" w:color="1B1C1D" w:sz="0" w:space="0"/>
        </w:rPr>
        <w:t xml:space="preserve"> patterns, relationships, and insights from data</w:t>
      </w:r>
      <w:r>
        <w:rPr>
          <w:rFonts w:hint="default" w:ascii="Calibri Light" w:hAnsi="Calibri Light" w:eastAsia="sans-serif" w:cs="Calibri Light"/>
          <w:color w:val="575B5F"/>
          <w:sz w:val="28"/>
          <w:szCs w:val="28"/>
          <w:bdr w:val="none" w:color="575B5F" w:sz="0" w:space="0"/>
        </w:rPr>
        <w:t>6</w:t>
      </w:r>
      <w:r>
        <w:rPr>
          <w:rFonts w:hint="default" w:ascii="Calibri Light" w:hAnsi="Calibri Light" w:eastAsia="sans-serif" w:cs="Calibri Light"/>
          <w:color w:val="1B1C1D"/>
          <w:sz w:val="28"/>
          <w:szCs w:val="28"/>
          <w:bdr w:val="none" w:color="auto" w:sz="0" w:space="0"/>
        </w:rPr>
        <w:t>. If the data is of poor quality, the analysis will be flawed, leading to incorrect conclusions (the "Garbage In, Garbage Out" principle).</w:t>
      </w:r>
    </w:p>
    <w:p w14:paraId="7AF1B49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Outliers:</w:t>
      </w:r>
      <w:r>
        <w:rPr>
          <w:rFonts w:hint="default" w:ascii="Calibri Light" w:hAnsi="Calibri Light" w:eastAsia="sans-serif" w:cs="Calibri Light"/>
          <w:color w:val="1B1C1D"/>
          <w:sz w:val="28"/>
          <w:szCs w:val="28"/>
          <w:bdr w:val="none" w:color="auto" w:sz="0" w:space="0"/>
        </w:rPr>
        <w:t xml:space="preserve"> Extreme values can distort the overall distribution and heavily influence statistical measures like the mean, leading to a misrepresentation of the data's central tendency.</w:t>
      </w:r>
    </w:p>
    <w:p w14:paraId="6EF22CC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Inconsistencies:</w:t>
      </w:r>
      <w:r>
        <w:rPr>
          <w:rFonts w:hint="default" w:ascii="Calibri Light" w:hAnsi="Calibri Light" w:eastAsia="sans-serif" w:cs="Calibri Light"/>
          <w:color w:val="1B1C1D"/>
          <w:sz w:val="28"/>
          <w:szCs w:val="28"/>
          <w:bdr w:val="none" w:color="auto" w:sz="0" w:space="0"/>
        </w:rPr>
        <w:t xml:space="preserve"> Different formats or labels for the same concept prevent correct grouping and aggregation, making it impossible to get an accurate count or summary of the data.</w:t>
      </w:r>
    </w:p>
    <w:p w14:paraId="423E5B8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 Scenario of Misleading Conclusions</w:t>
      </w:r>
    </w:p>
    <w:p w14:paraId="6C332FDD">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Imagine a retail company analyzing sales data to decide which of its stores is underperforming and should be closed. In the dataset for one store, a data entry error records the sale of a single item as </w:t>
      </w:r>
      <w:r>
        <w:rPr>
          <w:rStyle w:val="7"/>
          <w:rFonts w:hint="default" w:ascii="Calibri Light" w:hAnsi="Calibri Light" w:eastAsia="sans-serif" w:cs="Calibri Light"/>
          <w:color w:val="575B5F"/>
          <w:sz w:val="28"/>
          <w:szCs w:val="28"/>
          <w:bdr w:val="none" w:color="575B5F" w:sz="0" w:space="0"/>
        </w:rPr>
        <w:t>$1,000,000</w:t>
      </w:r>
      <w:r>
        <w:rPr>
          <w:rFonts w:hint="default" w:ascii="Calibri Light" w:hAnsi="Calibri Light" w:eastAsia="sans-serif" w:cs="Calibri Light"/>
          <w:color w:val="1B1C1D"/>
          <w:sz w:val="28"/>
          <w:szCs w:val="28"/>
          <w:bdr w:val="none" w:color="auto" w:sz="0" w:space="0"/>
        </w:rPr>
        <w:t xml:space="preserve"> instead of the correct </w:t>
      </w:r>
      <w:r>
        <w:rPr>
          <w:rStyle w:val="7"/>
          <w:rFonts w:hint="default" w:ascii="Calibri Light" w:hAnsi="Calibri Light" w:eastAsia="sans-serif" w:cs="Calibri Light"/>
          <w:color w:val="575B5F"/>
          <w:sz w:val="28"/>
          <w:szCs w:val="28"/>
          <w:bdr w:val="none" w:color="575B5F" w:sz="0" w:space="0"/>
        </w:rPr>
        <w:t>$100.00</w:t>
      </w:r>
      <w:r>
        <w:rPr>
          <w:rFonts w:hint="default" w:ascii="Calibri Light" w:hAnsi="Calibri Light" w:eastAsia="sans-serif" w:cs="Calibri Light"/>
          <w:color w:val="1B1C1D"/>
          <w:sz w:val="28"/>
          <w:szCs w:val="28"/>
          <w:bdr w:val="none" w:color="auto" w:sz="0" w:space="0"/>
        </w:rPr>
        <w:t>.</w:t>
      </w:r>
    </w:p>
    <w:p w14:paraId="4338442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Quality Issue:</w:t>
      </w:r>
      <w:r>
        <w:rPr>
          <w:rFonts w:hint="default" w:ascii="Calibri Light" w:hAnsi="Calibri Light" w:eastAsia="sans-serif" w:cs="Calibri Light"/>
          <w:color w:val="1B1C1D"/>
          <w:sz w:val="28"/>
          <w:szCs w:val="28"/>
          <w:bdr w:val="none" w:color="auto" w:sz="0" w:space="0"/>
        </w:rPr>
        <w:t xml:space="preserve"> This creates a massive </w:t>
      </w:r>
      <w:r>
        <w:rPr>
          <w:rFonts w:hint="default" w:ascii="Calibri Light" w:hAnsi="Calibri Light" w:eastAsia="sans-serif" w:cs="Calibri Light"/>
          <w:b/>
          <w:bCs/>
          <w:color w:val="1B1C1D"/>
          <w:sz w:val="28"/>
          <w:szCs w:val="28"/>
          <w:bdr w:val="none" w:color="1B1C1D" w:sz="0" w:space="0"/>
        </w:rPr>
        <w:t>outlier</w:t>
      </w:r>
      <w:r>
        <w:rPr>
          <w:rFonts w:hint="default" w:ascii="Calibri Light" w:hAnsi="Calibri Light" w:eastAsia="sans-serif" w:cs="Calibri Light"/>
          <w:color w:val="1B1C1D"/>
          <w:sz w:val="28"/>
          <w:szCs w:val="28"/>
          <w:bdr w:val="none" w:color="auto" w:sz="0" w:space="0"/>
        </w:rPr>
        <w:t>.</w:t>
      </w:r>
    </w:p>
    <w:p w14:paraId="6AC1F61A">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Initial Analysis:</w:t>
      </w:r>
      <w:r>
        <w:rPr>
          <w:rFonts w:hint="default" w:ascii="Calibri Light" w:hAnsi="Calibri Light" w:eastAsia="sans-serif" w:cs="Calibri Light"/>
          <w:color w:val="1B1C1D"/>
          <w:sz w:val="28"/>
          <w:szCs w:val="28"/>
          <w:bdr w:val="none" w:color="auto" w:sz="0" w:space="0"/>
        </w:rPr>
        <w:t xml:space="preserve"> This outlier drastically inflates the average sales for that store, making it appear to be the top-performing branch.</w:t>
      </w:r>
    </w:p>
    <w:p w14:paraId="2248504A">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Misleading Conclusion:</w:t>
      </w:r>
      <w:r>
        <w:rPr>
          <w:rFonts w:hint="default" w:ascii="Calibri Light" w:hAnsi="Calibri Light" w:eastAsia="sans-serif" w:cs="Calibri Light"/>
          <w:color w:val="1B1C1D"/>
          <w:sz w:val="28"/>
          <w:szCs w:val="28"/>
          <w:bdr w:val="none" w:color="auto" w:sz="0" w:space="0"/>
        </w:rPr>
        <w:t xml:space="preserve"> Based on this flawed analysis, management decides to keep this struggling store open and instead closes another, genuinely profitable store. This decision, based on poor data quality, could lead to significant financial loss.</w:t>
      </w:r>
    </w:p>
    <w:p w14:paraId="1AC6654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 Using EDA to Identify and Address Issues</w:t>
      </w:r>
    </w:p>
    <w:p w14:paraId="766851B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EDA provides powerful tools to detect and handle such issues:</w:t>
      </w:r>
    </w:p>
    <w:p w14:paraId="3966D75E">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Identification:</w:t>
      </w:r>
    </w:p>
    <w:p w14:paraId="017A20F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Visualization:</w:t>
      </w:r>
      <w:r>
        <w:rPr>
          <w:rFonts w:hint="default" w:ascii="Calibri Light" w:hAnsi="Calibri Light" w:eastAsia="sans-serif" w:cs="Calibri Light"/>
          <w:color w:val="1B1C1D"/>
          <w:sz w:val="28"/>
          <w:szCs w:val="28"/>
          <w:bdr w:val="none" w:color="auto" w:sz="0" w:space="0"/>
        </w:rPr>
        <w:t xml:space="preserve"> Using </w:t>
      </w:r>
      <w:r>
        <w:rPr>
          <w:rFonts w:hint="default" w:ascii="Calibri Light" w:hAnsi="Calibri Light" w:eastAsia="sans-serif" w:cs="Calibri Light"/>
          <w:b/>
          <w:bCs/>
          <w:color w:val="1B1C1D"/>
          <w:sz w:val="28"/>
          <w:szCs w:val="28"/>
          <w:bdr w:val="none" w:color="1B1C1D" w:sz="0" w:space="0"/>
        </w:rPr>
        <w:t>box plots</w:t>
      </w:r>
      <w:r>
        <w:rPr>
          <w:rFonts w:hint="default" w:ascii="Calibri Light" w:hAnsi="Calibri Light" w:eastAsia="sans-serif" w:cs="Calibri Light"/>
          <w:color w:val="1B1C1D"/>
          <w:sz w:val="28"/>
          <w:szCs w:val="28"/>
          <w:bdr w:val="none" w:color="auto" w:sz="0" w:space="0"/>
        </w:rPr>
        <w:t xml:space="preserve"> or </w:t>
      </w:r>
      <w:r>
        <w:rPr>
          <w:rFonts w:hint="default" w:ascii="Calibri Light" w:hAnsi="Calibri Light" w:eastAsia="sans-serif" w:cs="Calibri Light"/>
          <w:b/>
          <w:bCs/>
          <w:color w:val="1B1C1D"/>
          <w:sz w:val="28"/>
          <w:szCs w:val="28"/>
          <w:bdr w:val="none" w:color="1B1C1D" w:sz="0" w:space="0"/>
        </w:rPr>
        <w:t>histograms</w:t>
      </w:r>
      <w:r>
        <w:rPr>
          <w:rFonts w:hint="default" w:ascii="Calibri Light" w:hAnsi="Calibri Light" w:eastAsia="sans-serif" w:cs="Calibri Light"/>
          <w:color w:val="1B1C1D"/>
          <w:sz w:val="28"/>
          <w:szCs w:val="28"/>
          <w:bdr w:val="none" w:color="auto" w:sz="0" w:space="0"/>
        </w:rPr>
        <w:t xml:space="preserve"> would immediately reveal the outlier visually as a point far removed from the rest of the data.</w:t>
      </w:r>
    </w:p>
    <w:p w14:paraId="1B02AEC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Descriptive Statistics:</w:t>
      </w:r>
      <w:r>
        <w:rPr>
          <w:rFonts w:hint="default" w:ascii="Calibri Light" w:hAnsi="Calibri Light" w:eastAsia="sans-serif" w:cs="Calibri Light"/>
          <w:color w:val="1B1C1D"/>
          <w:sz w:val="28"/>
          <w:szCs w:val="28"/>
          <w:bdr w:val="none" w:color="auto" w:sz="0" w:space="0"/>
        </w:rPr>
        <w:t xml:space="preserve"> Calculating summary statistics (min, max, mean, standard deviation) would highlight the problem. A maximum value that is orders of magnitude larger than the mean would be a clear red flag.</w:t>
      </w:r>
    </w:p>
    <w:p w14:paraId="4839AFB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Addressing:</w:t>
      </w:r>
    </w:p>
    <w:p w14:paraId="13A2DB8E">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Once identified, the outlier can be investigated. If it is a typo, it should be </w:t>
      </w:r>
      <w:r>
        <w:rPr>
          <w:rFonts w:hint="default" w:ascii="Calibri Light" w:hAnsi="Calibri Light" w:eastAsia="sans-serif" w:cs="Calibri Light"/>
          <w:b/>
          <w:bCs/>
          <w:color w:val="1B1C1D"/>
          <w:sz w:val="28"/>
          <w:szCs w:val="28"/>
          <w:bdr w:val="none" w:color="1B1C1D" w:sz="0" w:space="0"/>
        </w:rPr>
        <w:t>corrected</w:t>
      </w:r>
      <w:r>
        <w:rPr>
          <w:rFonts w:hint="default" w:ascii="Calibri Light" w:hAnsi="Calibri Light" w:eastAsia="sans-serif" w:cs="Calibri Light"/>
          <w:color w:val="1B1C1D"/>
          <w:sz w:val="28"/>
          <w:szCs w:val="28"/>
          <w:bdr w:val="none" w:color="auto" w:sz="0" w:space="0"/>
        </w:rPr>
        <w:t>.</w:t>
      </w:r>
    </w:p>
    <w:p w14:paraId="0F6A878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If the outlier is a legitimate but rare event, a decision can be made to either </w:t>
      </w:r>
      <w:r>
        <w:rPr>
          <w:rFonts w:hint="default" w:ascii="Calibri Light" w:hAnsi="Calibri Light" w:eastAsia="sans-serif" w:cs="Calibri Light"/>
          <w:b/>
          <w:bCs/>
          <w:color w:val="1B1C1D"/>
          <w:sz w:val="28"/>
          <w:szCs w:val="28"/>
          <w:bdr w:val="none" w:color="1B1C1D" w:sz="0" w:space="0"/>
        </w:rPr>
        <w:t>remove</w:t>
      </w:r>
      <w:r>
        <w:rPr>
          <w:rFonts w:hint="default" w:ascii="Calibri Light" w:hAnsi="Calibri Light" w:eastAsia="sans-serif" w:cs="Calibri Light"/>
          <w:color w:val="1B1C1D"/>
          <w:sz w:val="28"/>
          <w:szCs w:val="28"/>
          <w:bdr w:val="none" w:color="auto" w:sz="0" w:space="0"/>
        </w:rPr>
        <w:t xml:space="preserve"> it for certain analyses or use more robust statistical methods (e.g., using the </w:t>
      </w:r>
      <w:r>
        <w:rPr>
          <w:rFonts w:hint="default" w:ascii="Calibri Light" w:hAnsi="Calibri Light" w:eastAsia="sans-serif" w:cs="Calibri Light"/>
          <w:b/>
          <w:bCs/>
          <w:color w:val="1B1C1D"/>
          <w:sz w:val="28"/>
          <w:szCs w:val="28"/>
          <w:bdr w:val="none" w:color="1B1C1D" w:sz="0" w:space="0"/>
        </w:rPr>
        <w:t>median</w:t>
      </w:r>
      <w:r>
        <w:rPr>
          <w:rFonts w:hint="default" w:ascii="Calibri Light" w:hAnsi="Calibri Light" w:eastAsia="sans-serif" w:cs="Calibri Light"/>
          <w:color w:val="1B1C1D"/>
          <w:sz w:val="28"/>
          <w:szCs w:val="28"/>
          <w:bdr w:val="none" w:color="auto" w:sz="0" w:space="0"/>
        </w:rPr>
        <w:t xml:space="preserve"> instead of the mean) that are less affected by extreme values.</w:t>
      </w:r>
    </w:p>
    <w:p w14:paraId="3D4384AF">
      <w:pPr>
        <w:keepNext w:val="0"/>
        <w:keepLines w:val="0"/>
        <w:widowControl/>
        <w:numPr>
          <w:ilvl w:val="1"/>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hanging="360"/>
        <w:rPr>
          <w:rFonts w:hint="default" w:ascii="Calibri Light" w:hAnsi="Calibri Light" w:eastAsia="sans-serif" w:cs="Calibri Light"/>
          <w:color w:val="1B1C1D"/>
          <w:sz w:val="28"/>
          <w:szCs w:val="28"/>
        </w:rPr>
      </w:pPr>
    </w:p>
    <w:p w14:paraId="1A0B6B4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29" o:spt="1" style="height:1.5pt;width:432pt;" fillcolor="#1B1C1D" filled="t" stroked="f" coordsize="21600,21600" o:hr="t" o:hrstd="t" o:hrnoshade="t" o:hralign="center">
            <v:path/>
            <v:fill on="t" focussize="0,0"/>
            <v:stroke on="f"/>
            <v:imagedata o:title=""/>
            <o:lock v:ext="edit"/>
            <w10:wrap type="none"/>
            <w10:anchorlock/>
          </v:rect>
        </w:pict>
      </w:r>
    </w:p>
    <w:p w14:paraId="550C6C7B">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5: What is normalization, and why is it important in EDA? </w:t>
      </w:r>
    </w:p>
    <w:p w14:paraId="2530AA0E">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Normalization</w:t>
      </w:r>
      <w:r>
        <w:rPr>
          <w:rFonts w:hint="default" w:ascii="Calibri Light" w:hAnsi="Calibri Light" w:eastAsia="sans-serif" w:cs="Calibri Light"/>
          <w:color w:val="1B1C1D"/>
          <w:sz w:val="28"/>
          <w:szCs w:val="28"/>
          <w:bdr w:val="none" w:color="auto" w:sz="0" w:space="0"/>
        </w:rPr>
        <w:t xml:space="preserve"> is a data transformation technique used to rescale the values of different numeric columns to a common scale, typically between 0 and 1 or -1 and 1.</w:t>
      </w:r>
    </w:p>
    <w:p w14:paraId="43641B39">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Importance in EDA and Analysis:</w:t>
      </w:r>
    </w:p>
    <w:p w14:paraId="682D430B">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It is crucial for many machine learning algorithms that are sensitive to the scale of input features (e.g., k-NN, gradient descent-based algorithms). If one feature has a much larger scale than others (e.g., annual income vs. age), it will dominate the learning process. Normalization ensures that all features contribute more equally to the analysis. In EDA, it can help in comparing the distributions of variables that are on vastly different scales.</w:t>
      </w:r>
    </w:p>
    <w:p w14:paraId="2D1FB6A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Three Common Methods:</w:t>
      </w:r>
    </w:p>
    <w:p w14:paraId="35C1612C">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sz w:val="28"/>
          <w:szCs w:val="28"/>
        </w:rPr>
      </w:pPr>
      <w:r>
        <w:rPr>
          <w:rFonts w:hint="default" w:ascii="Calibri Light" w:hAnsi="Calibri Light" w:eastAsia="sans-serif" w:cs="Calibri Light"/>
          <w:color w:val="1B1C1D"/>
          <w:sz w:val="28"/>
          <w:szCs w:val="28"/>
          <w:bdr w:val="none" w:color="auto" w:sz="0" w:space="0"/>
        </w:rPr>
        <w:t>Min-Max Scaling: This is the classic normalization method. It rescales the data to a fixed range, usually [0, 1].</w:t>
      </w:r>
    </w:p>
    <w:p w14:paraId="39AD895E">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right="0" w:rightChars="0"/>
        <w:rPr>
          <w:rFonts w:hint="default" w:ascii="Calibri Light" w:hAnsi="Calibri Light" w:eastAsia="sans-serif" w:cs="Calibri Light"/>
          <w:color w:val="1B1C1D"/>
          <w:sz w:val="28"/>
          <w:szCs w:val="28"/>
        </w:rPr>
      </w:pPr>
    </w:p>
    <w:p w14:paraId="0062B0DC">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7" w:lineRule="atLeast"/>
        <w:ind w:left="0" w:right="0"/>
        <w:jc w:val="left"/>
        <w:rPr>
          <w:rFonts w:hint="default" w:ascii="Calibri Light" w:hAnsi="Calibri Light" w:eastAsia="sans-serif" w:cs="Calibri Light"/>
          <w:color w:val="1B1C1D"/>
          <w:sz w:val="28"/>
          <w:szCs w:val="28"/>
        </w:rPr>
      </w:pPr>
      <w:r>
        <w:rPr>
          <w:rFonts w:hint="default" w:ascii="Calibri Light" w:hAnsi="Calibri Light" w:eastAsia="sans-serif" w:cs="Calibri Light"/>
          <w:color w:val="1B1C1D"/>
          <w:kern w:val="0"/>
          <w:sz w:val="28"/>
          <w:szCs w:val="28"/>
          <w:bdr w:val="none" w:color="auto" w:sz="0" w:space="0"/>
          <w:lang w:val="en-US" w:eastAsia="zh-CN" w:bidi="ar"/>
        </w:rPr>
        <w:t>X</w:t>
      </w:r>
      <w:r>
        <w:rPr>
          <w:rFonts w:hint="default" w:ascii="Calibri Light" w:hAnsi="Calibri Light" w:eastAsia="sans-serif" w:cs="Calibri Light"/>
          <w:color w:val="1B1C1D"/>
          <w:kern w:val="0"/>
          <w:sz w:val="28"/>
          <w:szCs w:val="28"/>
          <w:lang w:val="en-US" w:eastAsia="zh-CN" w:bidi="ar"/>
        </w:rPr>
        <w:t>norm</w:t>
      </w:r>
      <w:r>
        <w:rPr>
          <w:rFonts w:hint="default" w:ascii="Calibri Light" w:hAnsi="Calibri Light" w:eastAsia="sans-serif" w:cs="Calibri Light"/>
          <w:color w:val="1B1C1D"/>
          <w:kern w:val="0"/>
          <w:sz w:val="28"/>
          <w:szCs w:val="28"/>
          <w:bdr w:val="none" w:color="auto" w:sz="0" w:space="0"/>
          <w:lang w:val="en-US" w:eastAsia="zh-CN" w:bidi="ar"/>
        </w:rPr>
        <w:t>​=X</w:t>
      </w:r>
      <w:r>
        <w:rPr>
          <w:rFonts w:hint="default" w:ascii="Calibri Light" w:hAnsi="Calibri Light" w:eastAsia="sans-serif" w:cs="Calibri Light"/>
          <w:color w:val="1B1C1D"/>
          <w:kern w:val="0"/>
          <w:sz w:val="28"/>
          <w:szCs w:val="28"/>
          <w:lang w:val="en-US" w:eastAsia="zh-CN" w:bidi="ar"/>
        </w:rPr>
        <w:t>max</w:t>
      </w:r>
      <w:r>
        <w:rPr>
          <w:rFonts w:hint="default" w:ascii="Calibri Light" w:hAnsi="Calibri Light" w:eastAsia="sans-serif" w:cs="Calibri Light"/>
          <w:color w:val="1B1C1D"/>
          <w:kern w:val="0"/>
          <w:sz w:val="28"/>
          <w:szCs w:val="28"/>
          <w:bdr w:val="none" w:color="auto" w:sz="0" w:space="0"/>
          <w:lang w:val="en-US" w:eastAsia="zh-CN" w:bidi="ar"/>
        </w:rPr>
        <w:t>​−X</w:t>
      </w:r>
      <w:r>
        <w:rPr>
          <w:rFonts w:hint="default" w:ascii="Calibri Light" w:hAnsi="Calibri Light" w:eastAsia="sans-serif" w:cs="Calibri Light"/>
          <w:color w:val="1B1C1D"/>
          <w:kern w:val="0"/>
          <w:sz w:val="28"/>
          <w:szCs w:val="28"/>
          <w:lang w:val="en-US" w:eastAsia="zh-CN" w:bidi="ar"/>
        </w:rPr>
        <w:t>min</w:t>
      </w:r>
      <w:r>
        <w:rPr>
          <w:rFonts w:hint="default" w:ascii="Calibri Light" w:hAnsi="Calibri Light" w:eastAsia="sans-serif" w:cs="Calibri Light"/>
          <w:color w:val="1B1C1D"/>
          <w:kern w:val="0"/>
          <w:sz w:val="28"/>
          <w:szCs w:val="28"/>
          <w:bdr w:val="none" w:color="auto" w:sz="0" w:space="0"/>
          <w:lang w:val="en-US" w:eastAsia="zh-CN" w:bidi="ar"/>
        </w:rPr>
        <w:t>​X−X</w:t>
      </w:r>
      <w:r>
        <w:rPr>
          <w:rFonts w:hint="default" w:ascii="Calibri Light" w:hAnsi="Calibri Light" w:eastAsia="sans-serif" w:cs="Calibri Light"/>
          <w:color w:val="1B1C1D"/>
          <w:kern w:val="0"/>
          <w:sz w:val="28"/>
          <w:szCs w:val="28"/>
          <w:lang w:val="en-US" w:eastAsia="zh-CN" w:bidi="ar"/>
        </w:rPr>
        <w:t>min</w:t>
      </w:r>
      <w:r>
        <w:rPr>
          <w:rFonts w:hint="default" w:ascii="Calibri Light" w:hAnsi="Calibri Light" w:eastAsia="sans-serif" w:cs="Calibri Light"/>
          <w:color w:val="1B1C1D"/>
          <w:kern w:val="0"/>
          <w:sz w:val="28"/>
          <w:szCs w:val="28"/>
          <w:bdr w:val="none" w:color="auto" w:sz="0" w:space="0"/>
          <w:lang w:val="en-US" w:eastAsia="zh-CN" w:bidi="ar"/>
        </w:rPr>
        <w:t>​​</w:t>
      </w:r>
    </w:p>
    <w:p w14:paraId="1719E615">
      <w:pPr>
        <w:pStyle w:val="8"/>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Z-score Standardization: This method transforms the data to have a mean of 0 and a standard deviation of 1. It is sensitive to outliers.</w:t>
      </w:r>
    </w:p>
    <w:p w14:paraId="7742D0F7">
      <w:pPr>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0" w:afterAutospacing="0" w:line="17" w:lineRule="atLeast"/>
        <w:ind w:left="0" w:right="0"/>
        <w:jc w:val="left"/>
        <w:rPr>
          <w:rFonts w:hint="default" w:ascii="Calibri Light" w:hAnsi="Calibri Light" w:eastAsia="sans-serif" w:cs="Calibri Light"/>
          <w:color w:val="1B1C1D"/>
          <w:sz w:val="28"/>
          <w:szCs w:val="28"/>
        </w:rPr>
      </w:pPr>
      <w:r>
        <w:rPr>
          <w:rFonts w:hint="default" w:ascii="Calibri Light" w:hAnsi="Calibri Light" w:eastAsia="sans-serif" w:cs="Calibri Light"/>
          <w:color w:val="1B1C1D"/>
          <w:kern w:val="0"/>
          <w:sz w:val="28"/>
          <w:szCs w:val="28"/>
          <w:bdr w:val="none" w:color="auto" w:sz="0" w:space="0"/>
          <w:lang w:val="en-US" w:eastAsia="zh-CN" w:bidi="ar"/>
        </w:rPr>
        <w:t>Z=σX−μ​</w:t>
      </w:r>
    </w:p>
    <w:p w14:paraId="0AF64D2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Robust Scaler:</w:t>
      </w:r>
      <w:r>
        <w:rPr>
          <w:rFonts w:hint="default" w:ascii="Calibri Light" w:hAnsi="Calibri Light" w:eastAsia="sans-serif" w:cs="Calibri Light"/>
          <w:color w:val="1B1C1D"/>
          <w:sz w:val="28"/>
          <w:szCs w:val="28"/>
          <w:bdr w:val="none" w:color="auto" w:sz="0" w:space="0"/>
        </w:rPr>
        <w:t xml:space="preserve"> This method uses statistics that are robust to outliers, namely the median and the interquartile range (IQR), to scale the data.</w:t>
      </w:r>
    </w:p>
    <w:p w14:paraId="1AC9ADA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30" o:spt="1" style="height:1.5pt;width:432pt;" fillcolor="#1B1C1D" filled="t" stroked="f" coordsize="21600,21600" o:hr="t" o:hrstd="t" o:hrnoshade="t" o:hralign="center">
            <v:path/>
            <v:fill on="t" focussize="0,0"/>
            <v:stroke on="f"/>
            <v:imagedata o:title=""/>
            <o:lock v:ext="edit"/>
            <w10:wrap type="none"/>
            <w10:anchorlock/>
          </v:rect>
        </w:pict>
      </w:r>
    </w:p>
    <w:p w14:paraId="7993C74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6: What is the goal of data reduction, and what techniques are commonly used? </w:t>
      </w:r>
    </w:p>
    <w:p w14:paraId="7A3D21A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The </w:t>
      </w:r>
      <w:r>
        <w:rPr>
          <w:rFonts w:hint="default" w:ascii="Calibri Light" w:hAnsi="Calibri Light" w:eastAsia="sans-serif" w:cs="Calibri Light"/>
          <w:b/>
          <w:bCs/>
          <w:color w:val="1B1C1D"/>
          <w:sz w:val="28"/>
          <w:szCs w:val="28"/>
          <w:bdr w:val="none" w:color="1B1C1D" w:sz="0" w:space="0"/>
        </w:rPr>
        <w:t>goal of data reduction</w:t>
      </w:r>
      <w:r>
        <w:rPr>
          <w:rFonts w:hint="default" w:ascii="Calibri Light" w:hAnsi="Calibri Light" w:eastAsia="sans-serif" w:cs="Calibri Light"/>
          <w:color w:val="1B1C1D"/>
          <w:sz w:val="28"/>
          <w:szCs w:val="28"/>
          <w:bdr w:val="none" w:color="auto" w:sz="0" w:space="0"/>
        </w:rPr>
        <w:t xml:space="preserve"> is to obtain a condensed representation of a dataset that is much smaller in volume but produces the same or very similar analytical results as the original, larger dataset. This is done to:</w:t>
      </w:r>
    </w:p>
    <w:p w14:paraId="7C851DB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Reduce storage costs.</w:t>
      </w:r>
    </w:p>
    <w:p w14:paraId="0B64293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Speed up data analysis and mining algorithms.</w:t>
      </w:r>
    </w:p>
    <w:p w14:paraId="1FFDCACD">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Mitigate the "curse of dimensionality" in high-dimensional datasets.</w:t>
      </w:r>
    </w:p>
    <w:p w14:paraId="45D4E53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Commonly Used Techniques:</w:t>
      </w:r>
    </w:p>
    <w:p w14:paraId="47B8979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Dimensionality Reduction:</w:t>
      </w:r>
      <w:r>
        <w:rPr>
          <w:rFonts w:hint="default" w:ascii="Calibri Light" w:hAnsi="Calibri Light" w:eastAsia="sans-serif" w:cs="Calibri Light"/>
          <w:color w:val="1B1C1D"/>
          <w:sz w:val="28"/>
          <w:szCs w:val="28"/>
          <w:bdr w:val="none" w:color="auto" w:sz="0" w:space="0"/>
        </w:rPr>
        <w:t xml:space="preserve"> Reducing the number of variables (columns).</w:t>
      </w:r>
    </w:p>
    <w:p w14:paraId="2CD6234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Feature Selection:</w:t>
      </w:r>
      <w:r>
        <w:rPr>
          <w:rFonts w:hint="default" w:ascii="Calibri Light" w:hAnsi="Calibri Light" w:eastAsia="sans-serif" w:cs="Calibri Light"/>
          <w:color w:val="1B1C1D"/>
          <w:sz w:val="28"/>
          <w:szCs w:val="28"/>
          <w:bdr w:val="none" w:color="auto" w:sz="0" w:space="0"/>
        </w:rPr>
        <w:t xml:space="preserve"> Selecting a subset of the most relevant original features.</w:t>
      </w:r>
    </w:p>
    <w:p w14:paraId="1C32FB4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Feature Extraction:</w:t>
      </w:r>
      <w:r>
        <w:rPr>
          <w:rFonts w:hint="default" w:ascii="Calibri Light" w:hAnsi="Calibri Light" w:eastAsia="sans-serif" w:cs="Calibri Light"/>
          <w:color w:val="1B1C1D"/>
          <w:sz w:val="28"/>
          <w:szCs w:val="28"/>
          <w:bdr w:val="none" w:color="auto" w:sz="0" w:space="0"/>
        </w:rPr>
        <w:t xml:space="preserve"> Creating new, fewer features from a combination of the old ones. A well-known example is </w:t>
      </w:r>
      <w:r>
        <w:rPr>
          <w:rFonts w:hint="default" w:ascii="Calibri Light" w:hAnsi="Calibri Light" w:eastAsia="sans-serif" w:cs="Calibri Light"/>
          <w:b/>
          <w:bCs/>
          <w:color w:val="1B1C1D"/>
          <w:sz w:val="28"/>
          <w:szCs w:val="28"/>
          <w:bdr w:val="none" w:color="1B1C1D" w:sz="0" w:space="0"/>
        </w:rPr>
        <w:t>Principal Component Analysis (PCA)</w:t>
      </w:r>
      <w:r>
        <w:rPr>
          <w:rFonts w:hint="default" w:ascii="Calibri Light" w:hAnsi="Calibri Light" w:eastAsia="sans-serif" w:cs="Calibri Light"/>
          <w:color w:val="1B1C1D"/>
          <w:sz w:val="28"/>
          <w:szCs w:val="28"/>
          <w:bdr w:val="none" w:color="auto" w:sz="0" w:space="0"/>
        </w:rPr>
        <w:t>.</w:t>
      </w:r>
    </w:p>
    <w:p w14:paraId="64BF1D73">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Numerosity Reduction:</w:t>
      </w:r>
      <w:r>
        <w:rPr>
          <w:rFonts w:hint="default" w:ascii="Calibri Light" w:hAnsi="Calibri Light" w:eastAsia="sans-serif" w:cs="Calibri Light"/>
          <w:color w:val="1B1C1D"/>
          <w:sz w:val="28"/>
          <w:szCs w:val="28"/>
          <w:bdr w:val="none" w:color="auto" w:sz="0" w:space="0"/>
        </w:rPr>
        <w:t xml:space="preserve"> Reducing the number of records (rows).</w:t>
      </w:r>
    </w:p>
    <w:p w14:paraId="5A5BDDB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Sampling:</w:t>
      </w:r>
      <w:r>
        <w:rPr>
          <w:rFonts w:hint="default" w:ascii="Calibri Light" w:hAnsi="Calibri Light" w:eastAsia="sans-serif" w:cs="Calibri Light"/>
          <w:color w:val="1B1C1D"/>
          <w:sz w:val="28"/>
          <w:szCs w:val="28"/>
          <w:bdr w:val="none" w:color="auto" w:sz="0" w:space="0"/>
        </w:rPr>
        <w:t xml:space="preserve"> Selecting a representative subset of the data to work with.</w:t>
      </w:r>
    </w:p>
    <w:p w14:paraId="7709025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Data Aggregation:</w:t>
      </w:r>
      <w:r>
        <w:rPr>
          <w:rFonts w:hint="default" w:ascii="Calibri Light" w:hAnsi="Calibri Light" w:eastAsia="sans-serif" w:cs="Calibri Light"/>
          <w:color w:val="1B1C1D"/>
          <w:sz w:val="28"/>
          <w:szCs w:val="28"/>
          <w:bdr w:val="none" w:color="auto" w:sz="0" w:space="0"/>
        </w:rPr>
        <w:t xml:space="preserve"> Combining data, such as summarizing daily sales data into monthly sales data.</w:t>
      </w:r>
    </w:p>
    <w:p w14:paraId="4307CCD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31" o:spt="1" style="height:1.5pt;width:432pt;" fillcolor="#1B1C1D" filled="t" stroked="f" coordsize="21600,21600" o:hr="t" o:hrstd="t" o:hrnoshade="t" o:hralign="center">
            <v:path/>
            <v:fill on="t" focussize="0,0"/>
            <v:stroke on="f"/>
            <v:imagedata o:title=""/>
            <o:lock v:ext="edit"/>
            <w10:wrap type="none"/>
            <w10:anchorlock/>
          </v:rect>
        </w:pict>
      </w:r>
    </w:p>
    <w:p w14:paraId="093D5F53">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7: (a) Why is data visualization considered a powerful storytelling tool in data science? (b) Compare traditional data presentation with storytelling visualizations using an example. </w:t>
      </w:r>
    </w:p>
    <w:p w14:paraId="6D62B33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 Why Visualization is a Powerful Storytelling Tool</w:t>
      </w:r>
    </w:p>
    <w:p w14:paraId="5C0AAA7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The human brain processes visual information far more efficiently than text or tables of numbers. </w:t>
      </w:r>
      <w:r>
        <w:rPr>
          <w:rFonts w:hint="default" w:ascii="Calibri Light" w:hAnsi="Calibri Light" w:eastAsia="sans-serif" w:cs="Calibri Light"/>
          <w:color w:val="1B1C1D"/>
          <w:sz w:val="28"/>
          <w:szCs w:val="28"/>
          <w:bdr w:val="none" w:color="1B1C1D" w:sz="0" w:space="0"/>
        </w:rPr>
        <w:t>Data visualization translates complex data into an accessible, understandable, and memorable format</w:t>
      </w:r>
      <w:r>
        <w:rPr>
          <w:rFonts w:hint="default" w:ascii="Calibri Light" w:hAnsi="Calibri Light" w:eastAsia="sans-serif" w:cs="Calibri Light"/>
          <w:color w:val="575B5F"/>
          <w:sz w:val="28"/>
          <w:szCs w:val="28"/>
          <w:bdr w:val="none" w:color="575B5F" w:sz="0" w:space="0"/>
        </w:rPr>
        <w:t>10101010</w:t>
      </w:r>
      <w:r>
        <w:rPr>
          <w:rFonts w:hint="default" w:ascii="Calibri Light" w:hAnsi="Calibri Light" w:eastAsia="sans-serif" w:cs="Calibri Light"/>
          <w:color w:val="1B1C1D"/>
          <w:sz w:val="28"/>
          <w:szCs w:val="28"/>
          <w:bdr w:val="none" w:color="auto" w:sz="0" w:space="0"/>
        </w:rPr>
        <w:t>. A good visualization can:</w:t>
      </w:r>
    </w:p>
    <w:p w14:paraId="4294A41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Reveal patterns, trends, and outliers at a glance.</w:t>
      </w:r>
    </w:p>
    <w:p w14:paraId="0D1F9B6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Provide context and give meaning to numbers.</w:t>
      </w:r>
    </w:p>
    <w:p w14:paraId="63043D7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Focus the audience's attention on the most important parts of the data.</w:t>
      </w:r>
    </w:p>
    <w:p w14:paraId="2602ECB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Create a narrative that guides the audience from a starting point to a logical conclusion.</w:t>
      </w:r>
    </w:p>
    <w:p w14:paraId="19118AB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right="0" w:rightChars="0"/>
        <w:rPr>
          <w:rFonts w:hint="default" w:ascii="Calibri Light" w:hAnsi="Calibri Light" w:eastAsia="sans-serif" w:cs="Calibri Light"/>
          <w:color w:val="1B1C1D"/>
          <w:sz w:val="28"/>
          <w:szCs w:val="28"/>
        </w:rPr>
      </w:pPr>
    </w:p>
    <w:p w14:paraId="476605E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 Traditional vs. Storytelling Visualization</w:t>
      </w:r>
    </w:p>
    <w:p w14:paraId="62FF6BC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Traditional Data Presentation:</w:t>
      </w:r>
      <w:r>
        <w:rPr>
          <w:rFonts w:hint="default" w:ascii="Calibri Light" w:hAnsi="Calibri Light" w:eastAsia="sans-serif" w:cs="Calibri Light"/>
          <w:color w:val="1B1C1D"/>
          <w:sz w:val="28"/>
          <w:szCs w:val="28"/>
          <w:bdr w:val="none" w:color="auto" w:sz="0" w:space="0"/>
        </w:rPr>
        <w:t xml:space="preserve"> This is typically a simple chart with a title and axes, designed to purely display the data.</w:t>
      </w:r>
    </w:p>
    <w:p w14:paraId="21094A9A">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Example:</w:t>
      </w:r>
      <w:r>
        <w:rPr>
          <w:rFonts w:hint="default" w:ascii="Calibri Light" w:hAnsi="Calibri Light" w:eastAsia="sans-serif" w:cs="Calibri Light"/>
          <w:color w:val="1B1C1D"/>
          <w:sz w:val="28"/>
          <w:szCs w:val="28"/>
          <w:bdr w:val="none" w:color="auto" w:sz="0" w:space="0"/>
        </w:rPr>
        <w:t xml:space="preserve"> A standard bar chart showing sales figures for four quarters. It answers the question, "What happened?"</w:t>
      </w:r>
    </w:p>
    <w:p w14:paraId="63C275E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Storytelling Visualization:</w:t>
      </w:r>
      <w:r>
        <w:rPr>
          <w:rFonts w:hint="default" w:ascii="Calibri Light" w:hAnsi="Calibri Light" w:eastAsia="sans-serif" w:cs="Calibri Light"/>
          <w:color w:val="1B1C1D"/>
          <w:sz w:val="28"/>
          <w:szCs w:val="28"/>
          <w:bdr w:val="none" w:color="auto" w:sz="0" w:space="0"/>
        </w:rPr>
        <w:t xml:space="preserve"> This uses design elements to build a narrative and convey a specific message.</w:t>
      </w:r>
    </w:p>
    <w:p w14:paraId="4338883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Example:</w:t>
      </w:r>
      <w:r>
        <w:rPr>
          <w:rFonts w:hint="default" w:ascii="Calibri Light" w:hAnsi="Calibri Light" w:eastAsia="sans-serif" w:cs="Calibri Light"/>
          <w:color w:val="1B1C1D"/>
          <w:sz w:val="28"/>
          <w:szCs w:val="28"/>
          <w:bdr w:val="none" w:color="auto" w:sz="0" w:space="0"/>
        </w:rPr>
        <w:t xml:space="preserve"> The same bar chart can become a story. The title might be "Q3 Slump Puts Yearly Goals at Risk." The Q3 bar could be highlighted in a different color to draw attention, and an annotation might point out a contributing factor: "New competitor launched." This visualization now answers, "What happened, why did it happen, and what is important about it?"</w:t>
      </w:r>
    </w:p>
    <w:p w14:paraId="4B1EC35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Design Elements that Transform a Chart into a Story:</w:t>
      </w:r>
    </w:p>
    <w:p w14:paraId="790A0C4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 Clear and Compelling Title:</w:t>
      </w:r>
      <w:r>
        <w:rPr>
          <w:rFonts w:hint="default" w:ascii="Calibri Light" w:hAnsi="Calibri Light" w:eastAsia="sans-serif" w:cs="Calibri Light"/>
          <w:color w:val="1B1C1D"/>
          <w:sz w:val="28"/>
          <w:szCs w:val="28"/>
          <w:bdr w:val="none" w:color="auto" w:sz="0" w:space="0"/>
        </w:rPr>
        <w:t xml:space="preserve"> It should state the main message, not just describe the data (e.g., "Growth in Q4 Recovers Annual Target" instead of "Quarterly Sales").</w:t>
      </w:r>
    </w:p>
    <w:p w14:paraId="6BFC0EB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Strategic Use of Color:</w:t>
      </w:r>
      <w:r>
        <w:rPr>
          <w:rFonts w:hint="default" w:ascii="Calibri Light" w:hAnsi="Calibri Light" w:eastAsia="sans-serif" w:cs="Calibri Light"/>
          <w:color w:val="1B1C1D"/>
          <w:sz w:val="28"/>
          <w:szCs w:val="28"/>
          <w:bdr w:val="none" w:color="auto" w:sz="0" w:space="0"/>
        </w:rPr>
        <w:t xml:space="preserve"> To highlight key data points and guide the viewer's eye.</w:t>
      </w:r>
    </w:p>
    <w:p w14:paraId="6E073D5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Annotations:</w:t>
      </w:r>
      <w:r>
        <w:rPr>
          <w:rFonts w:hint="default" w:ascii="Calibri Light" w:hAnsi="Calibri Light" w:eastAsia="sans-serif" w:cs="Calibri Light"/>
          <w:color w:val="1B1C1D"/>
          <w:sz w:val="28"/>
          <w:szCs w:val="28"/>
          <w:bdr w:val="none" w:color="auto" w:sz="0" w:space="0"/>
        </w:rPr>
        <w:t xml:space="preserve"> Text labels placed directly on the chart to explain </w:t>
      </w:r>
      <w:r>
        <w:rPr>
          <w:rFonts w:hint="default" w:ascii="Calibri Light" w:hAnsi="Calibri Light" w:eastAsia="sans-serif" w:cs="Calibri Light"/>
          <w:i/>
          <w:iCs/>
          <w:color w:val="1B1C1D"/>
          <w:sz w:val="28"/>
          <w:szCs w:val="28"/>
          <w:bdr w:val="none" w:color="1B1C1D" w:sz="0" w:space="0"/>
        </w:rPr>
        <w:t>why</w:t>
      </w:r>
      <w:r>
        <w:rPr>
          <w:rFonts w:hint="default" w:ascii="Calibri Light" w:hAnsi="Calibri Light" w:eastAsia="sans-serif" w:cs="Calibri Light"/>
          <w:color w:val="1B1C1D"/>
          <w:sz w:val="28"/>
          <w:szCs w:val="28"/>
          <w:bdr w:val="none" w:color="auto" w:sz="0" w:space="0"/>
        </w:rPr>
        <w:t xml:space="preserve"> something is happening or to add context.</w:t>
      </w:r>
    </w:p>
    <w:p w14:paraId="7D0E16D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Eliminating Clutter:</w:t>
      </w:r>
      <w:r>
        <w:rPr>
          <w:rFonts w:hint="default" w:ascii="Calibri Light" w:hAnsi="Calibri Light" w:eastAsia="sans-serif" w:cs="Calibri Light"/>
          <w:color w:val="1B1C1D"/>
          <w:sz w:val="28"/>
          <w:szCs w:val="28"/>
          <w:bdr w:val="none" w:color="auto" w:sz="0" w:space="0"/>
        </w:rPr>
        <w:t xml:space="preserve"> Removing unnecessary grid lines, labels, and colors that do not support the story.</w:t>
      </w:r>
    </w:p>
    <w:p w14:paraId="702A81B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32" o:spt="1" style="height:1.5pt;width:432pt;" fillcolor="#1B1C1D" filled="t" stroked="f" coordsize="21600,21600" o:hr="t" o:hrstd="t" o:hrnoshade="t" o:hralign="center">
            <v:path/>
            <v:fill on="t" focussize="0,0"/>
            <v:stroke on="f"/>
            <v:imagedata o:title=""/>
            <o:lock v:ext="edit"/>
            <w10:wrap type="none"/>
            <w10:anchorlock/>
          </v:rect>
        </w:pict>
      </w:r>
    </w:p>
    <w:p w14:paraId="212F199E">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8: (a) What factors determine the best type of chart to use for a dataset? (b) How can distribution charts help in EDA, and what questions do they answer? (c) </w:t>
      </w:r>
    </w:p>
    <w:p w14:paraId="4481161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(a) Factors for Choosing the Best Chart Type</w:t>
      </w:r>
    </w:p>
    <w:p w14:paraId="3571D2D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The Goal of the Analysis:</w:t>
      </w:r>
      <w:r>
        <w:rPr>
          <w:rFonts w:hint="default" w:ascii="Calibri Light" w:hAnsi="Calibri Light" w:eastAsia="sans-serif" w:cs="Calibri Light"/>
          <w:color w:val="1B1C1D"/>
          <w:sz w:val="28"/>
          <w:szCs w:val="28"/>
          <w:bdr w:val="none" w:color="auto" w:sz="0" w:space="0"/>
        </w:rPr>
        <w:t xml:space="preserve"> Do you want to show a </w:t>
      </w:r>
      <w:r>
        <w:rPr>
          <w:rFonts w:hint="default" w:ascii="Calibri Light" w:hAnsi="Calibri Light" w:eastAsia="sans-serif" w:cs="Calibri Light"/>
          <w:b/>
          <w:bCs/>
          <w:color w:val="1B1C1D"/>
          <w:sz w:val="28"/>
          <w:szCs w:val="28"/>
          <w:bdr w:val="none" w:color="1B1C1D" w:sz="0" w:space="0"/>
        </w:rPr>
        <w:t>comparison</w:t>
      </w:r>
      <w:r>
        <w:rPr>
          <w:rFonts w:hint="default" w:ascii="Calibri Light" w:hAnsi="Calibri Light" w:eastAsia="sans-serif" w:cs="Calibri Light"/>
          <w:color w:val="1B1C1D"/>
          <w:sz w:val="28"/>
          <w:szCs w:val="28"/>
          <w:bdr w:val="none" w:color="auto" w:sz="0" w:space="0"/>
        </w:rPr>
        <w:t xml:space="preserve">, a </w:t>
      </w:r>
      <w:r>
        <w:rPr>
          <w:rFonts w:hint="default" w:ascii="Calibri Light" w:hAnsi="Calibri Light" w:eastAsia="sans-serif" w:cs="Calibri Light"/>
          <w:b/>
          <w:bCs/>
          <w:color w:val="1B1C1D"/>
          <w:sz w:val="28"/>
          <w:szCs w:val="28"/>
          <w:bdr w:val="none" w:color="1B1C1D" w:sz="0" w:space="0"/>
        </w:rPr>
        <w:t>distribution</w:t>
      </w:r>
      <w:r>
        <w:rPr>
          <w:rFonts w:hint="default" w:ascii="Calibri Light" w:hAnsi="Calibri Light" w:eastAsia="sans-serif" w:cs="Calibri Light"/>
          <w:color w:val="1B1C1D"/>
          <w:sz w:val="28"/>
          <w:szCs w:val="28"/>
          <w:bdr w:val="none" w:color="auto" w:sz="0" w:space="0"/>
        </w:rPr>
        <w:t xml:space="preserve">, a </w:t>
      </w:r>
      <w:r>
        <w:rPr>
          <w:rFonts w:hint="default" w:ascii="Calibri Light" w:hAnsi="Calibri Light" w:eastAsia="sans-serif" w:cs="Calibri Light"/>
          <w:b/>
          <w:bCs/>
          <w:color w:val="1B1C1D"/>
          <w:sz w:val="28"/>
          <w:szCs w:val="28"/>
          <w:bdr w:val="none" w:color="1B1C1D" w:sz="0" w:space="0"/>
        </w:rPr>
        <w:t>composition</w:t>
      </w:r>
      <w:r>
        <w:rPr>
          <w:rFonts w:hint="default" w:ascii="Calibri Light" w:hAnsi="Calibri Light" w:eastAsia="sans-serif" w:cs="Calibri Light"/>
          <w:color w:val="1B1C1D"/>
          <w:sz w:val="28"/>
          <w:szCs w:val="28"/>
          <w:bdr w:val="none" w:color="auto" w:sz="0" w:space="0"/>
        </w:rPr>
        <w:t xml:space="preserve"> (part-to-whole), or a </w:t>
      </w:r>
      <w:r>
        <w:rPr>
          <w:rFonts w:hint="default" w:ascii="Calibri Light" w:hAnsi="Calibri Light" w:eastAsia="sans-serif" w:cs="Calibri Light"/>
          <w:b/>
          <w:bCs/>
          <w:color w:val="1B1C1D"/>
          <w:sz w:val="28"/>
          <w:szCs w:val="28"/>
          <w:bdr w:val="none" w:color="1B1C1D" w:sz="0" w:space="0"/>
        </w:rPr>
        <w:t>relationship</w:t>
      </w:r>
      <w:r>
        <w:rPr>
          <w:rFonts w:hint="default" w:ascii="Calibri Light" w:hAnsi="Calibri Light" w:eastAsia="sans-serif" w:cs="Calibri Light"/>
          <w:color w:val="1B1C1D"/>
          <w:sz w:val="28"/>
          <w:szCs w:val="28"/>
          <w:bdr w:val="none" w:color="auto" w:sz="0" w:space="0"/>
        </w:rPr>
        <w:t xml:space="preserve"> between variables?</w:t>
      </w:r>
    </w:p>
    <w:p w14:paraId="346DC7B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The Type of Data:</w:t>
      </w:r>
      <w:r>
        <w:rPr>
          <w:rFonts w:hint="default" w:ascii="Calibri Light" w:hAnsi="Calibri Light" w:eastAsia="sans-serif" w:cs="Calibri Light"/>
          <w:color w:val="1B1C1D"/>
          <w:sz w:val="28"/>
          <w:szCs w:val="28"/>
          <w:bdr w:val="none" w:color="auto" w:sz="0" w:space="0"/>
        </w:rPr>
        <w:t xml:space="preserve"> Are you working with </w:t>
      </w:r>
      <w:r>
        <w:rPr>
          <w:rFonts w:hint="default" w:ascii="Calibri Light" w:hAnsi="Calibri Light" w:eastAsia="sans-serif" w:cs="Calibri Light"/>
          <w:b/>
          <w:bCs/>
          <w:color w:val="1B1C1D"/>
          <w:sz w:val="28"/>
          <w:szCs w:val="28"/>
          <w:bdr w:val="none" w:color="1B1C1D" w:sz="0" w:space="0"/>
        </w:rPr>
        <w:t>numerical (continuous)</w:t>
      </w:r>
      <w:r>
        <w:rPr>
          <w:rFonts w:hint="default" w:ascii="Calibri Light" w:hAnsi="Calibri Light" w:eastAsia="sans-serif" w:cs="Calibri Light"/>
          <w:color w:val="1B1C1D"/>
          <w:sz w:val="28"/>
          <w:szCs w:val="28"/>
          <w:bdr w:val="none" w:color="auto" w:sz="0" w:space="0"/>
        </w:rPr>
        <w:t xml:space="preserve"> data, </w:t>
      </w:r>
      <w:r>
        <w:rPr>
          <w:rFonts w:hint="default" w:ascii="Calibri Light" w:hAnsi="Calibri Light" w:eastAsia="sans-serif" w:cs="Calibri Light"/>
          <w:b/>
          <w:bCs/>
          <w:color w:val="1B1C1D"/>
          <w:sz w:val="28"/>
          <w:szCs w:val="28"/>
          <w:bdr w:val="none" w:color="1B1C1D" w:sz="0" w:space="0"/>
        </w:rPr>
        <w:t>categorical (discrete)</w:t>
      </w:r>
      <w:r>
        <w:rPr>
          <w:rFonts w:hint="default" w:ascii="Calibri Light" w:hAnsi="Calibri Light" w:eastAsia="sans-serif" w:cs="Calibri Light"/>
          <w:color w:val="1B1C1D"/>
          <w:sz w:val="28"/>
          <w:szCs w:val="28"/>
          <w:bdr w:val="none" w:color="auto" w:sz="0" w:space="0"/>
        </w:rPr>
        <w:t xml:space="preserve"> data, or time-series data?</w:t>
      </w:r>
    </w:p>
    <w:p w14:paraId="6F8767BD">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The Number of Variables:</w:t>
      </w:r>
      <w:r>
        <w:rPr>
          <w:rFonts w:hint="default" w:ascii="Calibri Light" w:hAnsi="Calibri Light" w:eastAsia="sans-serif" w:cs="Calibri Light"/>
          <w:color w:val="1B1C1D"/>
          <w:sz w:val="28"/>
          <w:szCs w:val="28"/>
          <w:bdr w:val="none" w:color="auto" w:sz="0" w:space="0"/>
        </w:rPr>
        <w:t xml:space="preserve"> Are you analyzing a single variale (univariate), two variables (bivariate), or many variables (multivariate)?</w:t>
      </w:r>
    </w:p>
    <w:p w14:paraId="78244A5B">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 How Distribution Charts Help in EDA</w:t>
      </w:r>
    </w:p>
    <w:p w14:paraId="518855E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Distribution charts (like </w:t>
      </w:r>
    </w:p>
    <w:p w14:paraId="4624C2E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histograms</w:t>
      </w:r>
      <w:r>
        <w:rPr>
          <w:rFonts w:hint="default" w:ascii="Calibri Light" w:hAnsi="Calibri Light" w:eastAsia="sans-serif" w:cs="Calibri Light"/>
          <w:color w:val="1B1C1D"/>
          <w:sz w:val="28"/>
          <w:szCs w:val="28"/>
          <w:bdr w:val="none" w:color="1B1C1D" w:sz="0" w:space="0"/>
        </w:rPr>
        <w:t xml:space="preserve"> and </w:t>
      </w:r>
      <w:r>
        <w:rPr>
          <w:rFonts w:hint="default" w:ascii="Calibri Light" w:hAnsi="Calibri Light" w:eastAsia="sans-serif" w:cs="Calibri Light"/>
          <w:b/>
          <w:bCs/>
          <w:color w:val="1B1C1D"/>
          <w:sz w:val="28"/>
          <w:szCs w:val="28"/>
          <w:bdr w:val="none" w:color="1B1C1D" w:sz="0" w:space="0"/>
        </w:rPr>
        <w:t>box plots</w:t>
      </w:r>
      <w:r>
        <w:rPr>
          <w:rFonts w:hint="default" w:ascii="Calibri Light" w:hAnsi="Calibri Light" w:eastAsia="sans-serif" w:cs="Calibri Light"/>
          <w:color w:val="1B1C1D"/>
          <w:sz w:val="28"/>
          <w:szCs w:val="28"/>
          <w:bdr w:val="none" w:color="1B1C1D" w:sz="0" w:space="0"/>
        </w:rPr>
        <w:t>) show the frequency and spread of values for a single variable</w:t>
      </w:r>
      <w:r>
        <w:rPr>
          <w:rFonts w:hint="default" w:ascii="Calibri Light" w:hAnsi="Calibri Light" w:eastAsia="sans-serif" w:cs="Calibri Light"/>
          <w:color w:val="575B5F"/>
          <w:sz w:val="28"/>
          <w:szCs w:val="28"/>
          <w:bdr w:val="none" w:color="575B5F" w:sz="0" w:space="0"/>
        </w:rPr>
        <w:t>12</w:t>
      </w:r>
      <w:r>
        <w:rPr>
          <w:rFonts w:hint="default" w:ascii="Calibri Light" w:hAnsi="Calibri Light" w:eastAsia="sans-serif" w:cs="Calibri Light"/>
          <w:color w:val="1B1C1D"/>
          <w:sz w:val="28"/>
          <w:szCs w:val="28"/>
          <w:bdr w:val="none" w:color="auto" w:sz="0" w:space="0"/>
        </w:rPr>
        <w:t>. They help answer key questions such as:</w:t>
      </w:r>
    </w:p>
    <w:p w14:paraId="5E92569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cs" w:ascii="Calibri Light" w:hAnsi="Calibri Light" w:eastAsia="sans-serif" w:cs="Calibri Light"/>
          <w:color w:val="1B1C1D"/>
          <w:sz w:val="28"/>
          <w:szCs w:val="28"/>
          <w:lang w:bidi="fa-IR"/>
        </w:rPr>
      </w:pPr>
      <w:r>
        <w:rPr>
          <w:rFonts w:hint="default" w:ascii="Calibri Light" w:hAnsi="Calibri Light" w:eastAsia="sans-serif" w:cs="Calibri Light"/>
          <w:color w:val="1B1C1D"/>
          <w:sz w:val="28"/>
          <w:szCs w:val="28"/>
          <w:bdr w:val="none" w:color="auto" w:sz="0" w:space="0"/>
        </w:rPr>
        <w:t>What is the central tendency of the data (mean, median)</w:t>
      </w:r>
      <w:r>
        <w:rPr>
          <w:rFonts w:hint="cs" w:ascii="Calibri Light" w:hAnsi="Calibri Light" w:eastAsia="sans-serif" w:cs="Calibri Light"/>
          <w:color w:val="1B1C1D"/>
          <w:sz w:val="28"/>
          <w:szCs w:val="28"/>
          <w:bdr w:val="none" w:color="auto" w:sz="0" w:space="0"/>
          <w:rtl/>
          <w:lang w:bidi="fa-IR"/>
        </w:rPr>
        <w:t>؟</w:t>
      </w:r>
    </w:p>
    <w:p w14:paraId="13A6650D">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How spread out is the data (variance, range)?</w:t>
      </w:r>
    </w:p>
    <w:p w14:paraId="3A64576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What is the shape of the distribution (symmetric, skewed)?</w:t>
      </w:r>
    </w:p>
    <w:p w14:paraId="6A668F5D">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Are there any outliers?</w:t>
      </w:r>
    </w:p>
    <w:p w14:paraId="2A5BE16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(c) How a Heatmap of a Correlation Matrix Helps</w:t>
      </w:r>
    </w:p>
    <w:p w14:paraId="60F0B67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auto" w:sz="0" w:space="0"/>
        </w:rPr>
        <w:t xml:space="preserve">A </w:t>
      </w:r>
      <w:r>
        <w:rPr>
          <w:rFonts w:hint="default" w:ascii="Calibri Light" w:hAnsi="Calibri Light" w:eastAsia="sans-serif" w:cs="Calibri Light"/>
          <w:b/>
          <w:bCs/>
          <w:color w:val="1B1C1D"/>
          <w:sz w:val="28"/>
          <w:szCs w:val="28"/>
          <w:bdr w:val="none" w:color="1B1C1D" w:sz="0" w:space="0"/>
        </w:rPr>
        <w:t>correlation matrix</w:t>
      </w:r>
      <w:r>
        <w:rPr>
          <w:rFonts w:hint="default" w:ascii="Calibri Light" w:hAnsi="Calibri Light" w:eastAsia="sans-serif" w:cs="Calibri Light"/>
          <w:color w:val="1B1C1D"/>
          <w:sz w:val="28"/>
          <w:szCs w:val="28"/>
          <w:bdr w:val="none" w:color="auto" w:sz="0" w:space="0"/>
        </w:rPr>
        <w:t xml:space="preserve"> is a table showing the correlation coefficients between every pair of variables in a multivariate dataset. </w:t>
      </w:r>
      <w:r>
        <w:rPr>
          <w:rFonts w:hint="default" w:ascii="Calibri Light" w:hAnsi="Calibri Light" w:eastAsia="sans-serif" w:cs="Calibri Light"/>
          <w:color w:val="1B1C1D"/>
          <w:sz w:val="28"/>
          <w:szCs w:val="28"/>
          <w:bdr w:val="none" w:color="1B1C1D" w:sz="0" w:space="0"/>
        </w:rPr>
        <w:t xml:space="preserve">A </w:t>
      </w:r>
    </w:p>
    <w:p w14:paraId="37632145">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cs" w:ascii="Calibri Light" w:hAnsi="Calibri Light" w:eastAsia="sans-serif" w:cs="Calibri Light"/>
          <w:color w:val="1B1C1D"/>
          <w:sz w:val="28"/>
          <w:szCs w:val="28"/>
          <w:lang w:val="en-US" w:bidi="fa-IR"/>
        </w:rPr>
      </w:pPr>
      <w:r>
        <w:rPr>
          <w:rFonts w:hint="default" w:ascii="Calibri Light" w:hAnsi="Calibri Light" w:eastAsia="sans-serif" w:cs="Calibri Light"/>
          <w:b/>
          <w:bCs/>
          <w:color w:val="1B1C1D"/>
          <w:sz w:val="28"/>
          <w:szCs w:val="28"/>
          <w:bdr w:val="none" w:color="1B1C1D" w:sz="0" w:space="0"/>
        </w:rPr>
        <w:t>heatmap</w:t>
      </w:r>
      <w:r>
        <w:rPr>
          <w:rFonts w:hint="default" w:ascii="Calibri Light" w:hAnsi="Calibri Light" w:eastAsia="sans-serif" w:cs="Calibri Light"/>
          <w:color w:val="1B1C1D"/>
          <w:sz w:val="28"/>
          <w:szCs w:val="28"/>
          <w:bdr w:val="none" w:color="1B1C1D" w:sz="0" w:space="0"/>
        </w:rPr>
        <w:t xml:space="preserve"> visualizes this table using color</w:t>
      </w:r>
      <w:r>
        <w:rPr>
          <w:rFonts w:hint="default" w:ascii="Calibri Light" w:hAnsi="Calibri Light" w:eastAsia="sans-serif" w:cs="Calibri Light"/>
          <w:color w:val="575B5F"/>
          <w:sz w:val="28"/>
          <w:szCs w:val="28"/>
          <w:bdr w:val="none" w:color="575B5F" w:sz="0" w:space="0"/>
        </w:rPr>
        <w:t>13</w:t>
      </w:r>
      <w:r>
        <w:rPr>
          <w:rFonts w:hint="cs" w:ascii="Calibri Light" w:hAnsi="Calibri Light" w:eastAsia="sans-serif" w:cs="Calibri Light"/>
          <w:color w:val="575B5F"/>
          <w:sz w:val="28"/>
          <w:szCs w:val="28"/>
          <w:bdr w:val="none" w:color="575B5F" w:sz="0" w:space="0"/>
          <w:rtl/>
          <w:lang w:val="en-US" w:bidi="fa-IR"/>
        </w:rPr>
        <w:t>.</w:t>
      </w:r>
    </w:p>
    <w:p w14:paraId="52A7AAA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How it helps:</w:t>
      </w:r>
      <w:r>
        <w:rPr>
          <w:rFonts w:hint="default" w:ascii="Calibri Light" w:hAnsi="Calibri Light" w:eastAsia="sans-serif" w:cs="Calibri Light"/>
          <w:color w:val="1B1C1D"/>
          <w:sz w:val="28"/>
          <w:szCs w:val="28"/>
          <w:bdr w:val="none" w:color="auto" w:sz="0" w:space="0"/>
        </w:rPr>
        <w:t xml:space="preserve"> Colors instantly convey the strength and direction of relationships. For example, hot colors can represent a strong positive correlation, cool colors a strong negative correlation, and neutral colors a weak or no correlation.</w:t>
      </w:r>
    </w:p>
    <w:p w14:paraId="52A66DFE">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cs" w:ascii="Calibri Light" w:hAnsi="Calibri Light" w:eastAsia="sans-serif" w:cs="Calibri Light"/>
          <w:color w:val="1B1C1D"/>
          <w:sz w:val="28"/>
          <w:szCs w:val="28"/>
          <w:lang w:val="en-US" w:bidi="fa-IR"/>
        </w:rPr>
      </w:pPr>
      <w:r>
        <w:rPr>
          <w:rFonts w:hint="default" w:ascii="Calibri Light" w:hAnsi="Calibri Light" w:eastAsia="sans-serif" w:cs="Calibri Light"/>
          <w:b/>
          <w:bCs/>
          <w:color w:val="1B1C1D"/>
          <w:sz w:val="28"/>
          <w:szCs w:val="28"/>
          <w:bdr w:val="none" w:color="1B1C1D" w:sz="0" w:space="0"/>
        </w:rPr>
        <w:t>Pattern Identification:</w:t>
      </w:r>
      <w:r>
        <w:rPr>
          <w:rFonts w:hint="default" w:ascii="Calibri Light" w:hAnsi="Calibri Light" w:eastAsia="sans-serif" w:cs="Calibri Light"/>
          <w:color w:val="1B1C1D"/>
          <w:sz w:val="28"/>
          <w:szCs w:val="28"/>
          <w:bdr w:val="none" w:color="auto" w:sz="0" w:space="0"/>
        </w:rPr>
        <w:t xml:space="preserve"> This allows an analyst to quickly see the entire structure of relationships in the data at a glance. </w:t>
      </w:r>
      <w:r>
        <w:rPr>
          <w:rFonts w:hint="default" w:ascii="Calibri Light" w:hAnsi="Calibri Light" w:eastAsia="sans-serif" w:cs="Calibri Light"/>
          <w:color w:val="1B1C1D"/>
          <w:sz w:val="28"/>
          <w:szCs w:val="28"/>
          <w:bdr w:val="none" w:color="1B1C1D" w:sz="0" w:space="0"/>
        </w:rPr>
        <w:t>One can instantly spot which variables are highly related (useful for feature selection or identifying multicollinearity) and which are independent of each other</w:t>
      </w:r>
      <w:r>
        <w:rPr>
          <w:rFonts w:hint="cs" w:ascii="Calibri Light" w:hAnsi="Calibri Light" w:eastAsia="sans-serif" w:cs="Calibri Light"/>
          <w:color w:val="1B1C1D"/>
          <w:sz w:val="28"/>
          <w:szCs w:val="28"/>
          <w:bdr w:val="none" w:color="1B1C1D" w:sz="0" w:space="0"/>
          <w:rtl/>
          <w:lang w:val="en-US" w:bidi="fa-IR"/>
        </w:rPr>
        <w:t>.</w:t>
      </w:r>
    </w:p>
    <w:p w14:paraId="0E2067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rPr>
        <w:pict>
          <v:rect id="_x0000_i1033" o:spt="1" style="height:1.5pt;width:432pt;" fillcolor="#1B1C1D" filled="t" stroked="f" coordsize="21600,21600" o:hr="t" o:hrstd="t" o:hrnoshade="t" o:hralign="center">
            <v:path/>
            <v:fill on="t" focussize="0,0"/>
            <v:stroke on="f"/>
            <v:imagedata o:title=""/>
            <o:lock v:ext="edit"/>
            <w10:wrap type="none"/>
            <w10:anchorlock/>
          </v:rect>
        </w:pict>
      </w:r>
    </w:p>
    <w:p w14:paraId="3072027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color w:val="1B1C1D"/>
          <w:sz w:val="28"/>
          <w:szCs w:val="28"/>
          <w:bdr w:val="none" w:color="1B1C1D" w:sz="0" w:space="0"/>
        </w:rPr>
        <w:t xml:space="preserve">Question 9: Compare bar charts, line charts, and pie charts in terms of the types of insights they provide and the nature of the data they are best suited for. </w:t>
      </w:r>
      <w:r>
        <w:rPr>
          <w:rFonts w:hint="default" w:ascii="Calibri Light" w:hAnsi="Calibri Light" w:eastAsia="sans-serif" w:cs="Calibri Light"/>
          <w:color w:val="575B5F"/>
          <w:sz w:val="28"/>
          <w:szCs w:val="28"/>
          <w:bdr w:val="none" w:color="575B5F" w:sz="0" w:space="0"/>
        </w:rPr>
        <w:t>15</w:t>
      </w:r>
    </w:p>
    <w:p w14:paraId="75FA493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Bar Charts:</w:t>
      </w:r>
    </w:p>
    <w:p w14:paraId="5AFCB49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Best Suited For:</w:t>
      </w:r>
      <w:r>
        <w:rPr>
          <w:rFonts w:hint="default" w:ascii="Calibri Light" w:hAnsi="Calibri Light" w:eastAsia="sans-serif" w:cs="Calibri Light"/>
          <w:color w:val="1B1C1D"/>
          <w:sz w:val="28"/>
          <w:szCs w:val="28"/>
          <w:bdr w:val="none" w:color="auto" w:sz="0" w:space="0"/>
        </w:rPr>
        <w:t xml:space="preserve"> Comparing values across different, discrete categories.</w:t>
      </w:r>
    </w:p>
    <w:p w14:paraId="596667CA">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Nature of Data:</w:t>
      </w:r>
      <w:r>
        <w:rPr>
          <w:rFonts w:hint="default" w:ascii="Calibri Light" w:hAnsi="Calibri Light" w:eastAsia="sans-serif" w:cs="Calibri Light"/>
          <w:color w:val="1B1C1D"/>
          <w:sz w:val="28"/>
          <w:szCs w:val="28"/>
          <w:bdr w:val="none" w:color="auto" w:sz="0" w:space="0"/>
        </w:rPr>
        <w:t xml:space="preserve"> One categorical variable and one numerical variable.</w:t>
      </w:r>
    </w:p>
    <w:p w14:paraId="44B9A49F">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Insights Provided:</w:t>
      </w:r>
      <w:r>
        <w:rPr>
          <w:rFonts w:hint="default" w:ascii="Calibri Light" w:hAnsi="Calibri Light" w:eastAsia="sans-serif" w:cs="Calibri Light"/>
          <w:color w:val="1B1C1D"/>
          <w:sz w:val="28"/>
          <w:szCs w:val="28"/>
          <w:bdr w:val="none" w:color="auto" w:sz="0" w:space="0"/>
        </w:rPr>
        <w:t xml:space="preserve"> Clearly shows which category is the largest or smallest, making it excellent for rankings and comparisons.</w:t>
      </w:r>
    </w:p>
    <w:p w14:paraId="386FBDFC">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Line Charts:</w:t>
      </w:r>
    </w:p>
    <w:p w14:paraId="3EA188CE">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Best Suited For:</w:t>
      </w:r>
      <w:r>
        <w:rPr>
          <w:rFonts w:hint="default" w:ascii="Calibri Light" w:hAnsi="Calibri Light" w:eastAsia="sans-serif" w:cs="Calibri Light"/>
          <w:color w:val="1B1C1D"/>
          <w:sz w:val="28"/>
          <w:szCs w:val="28"/>
          <w:bdr w:val="none" w:color="auto" w:sz="0" w:space="0"/>
        </w:rPr>
        <w:t xml:space="preserve"> Showing trends of a continuous variable over time.</w:t>
      </w:r>
    </w:p>
    <w:p w14:paraId="09552172">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Nature of Data:</w:t>
      </w:r>
      <w:r>
        <w:rPr>
          <w:rFonts w:hint="default" w:ascii="Calibri Light" w:hAnsi="Calibri Light" w:eastAsia="sans-serif" w:cs="Calibri Light"/>
          <w:color w:val="1B1C1D"/>
          <w:sz w:val="28"/>
          <w:szCs w:val="28"/>
          <w:bdr w:val="none" w:color="auto" w:sz="0" w:space="0"/>
        </w:rPr>
        <w:t xml:space="preserve"> Two numerical variables, where one is typically a continuous interval like time (e.g., years, months, days).</w:t>
      </w:r>
    </w:p>
    <w:p w14:paraId="155406F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Insights Provided:</w:t>
      </w:r>
      <w:r>
        <w:rPr>
          <w:rFonts w:hint="default" w:ascii="Calibri Light" w:hAnsi="Calibri Light" w:eastAsia="sans-serif" w:cs="Calibri Light"/>
          <w:color w:val="1B1C1D"/>
          <w:sz w:val="28"/>
          <w:szCs w:val="28"/>
          <w:bdr w:val="none" w:color="auto" w:sz="0" w:space="0"/>
        </w:rPr>
        <w:t xml:space="preserve"> Excellent at revealing upward/downward trends, seasonality, and volatility over a period.</w:t>
      </w:r>
    </w:p>
    <w:p w14:paraId="07DA0340">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cs" w:ascii="Calibri Light" w:hAnsi="Calibri Light" w:eastAsia="sans-serif" w:cs="Calibri Light"/>
          <w:color w:val="1B1C1D"/>
          <w:sz w:val="28"/>
          <w:szCs w:val="28"/>
          <w:lang w:val="en-US" w:bidi="fa-IR"/>
        </w:rPr>
      </w:pPr>
      <w:r>
        <w:rPr>
          <w:rFonts w:hint="default" w:ascii="Calibri Light" w:hAnsi="Calibri Light" w:eastAsia="sans-serif" w:cs="Calibri Light"/>
          <w:b/>
          <w:bCs/>
          <w:color w:val="1B1C1D"/>
          <w:sz w:val="28"/>
          <w:szCs w:val="28"/>
          <w:bdr w:val="none" w:color="1B1C1D" w:sz="0" w:space="0"/>
        </w:rPr>
        <w:t>Pie Charts</w:t>
      </w:r>
      <w:r>
        <w:rPr>
          <w:rFonts w:hint="cs" w:ascii="Calibri Light" w:hAnsi="Calibri Light" w:eastAsia="sans-serif" w:cs="Calibri Light"/>
          <w:b/>
          <w:bCs/>
          <w:color w:val="1B1C1D"/>
          <w:sz w:val="28"/>
          <w:szCs w:val="28"/>
          <w:bdr w:val="none" w:color="1B1C1D" w:sz="0" w:space="0"/>
          <w:rtl/>
          <w:lang w:val="en-US" w:bidi="fa-IR"/>
        </w:rPr>
        <w:t>:</w:t>
      </w:r>
    </w:p>
    <w:p w14:paraId="7C8B68E8">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Best Suited For:</w:t>
      </w:r>
      <w:r>
        <w:rPr>
          <w:rFonts w:hint="default" w:ascii="Calibri Light" w:hAnsi="Calibri Light" w:eastAsia="sans-serif" w:cs="Calibri Light"/>
          <w:color w:val="1B1C1D"/>
          <w:sz w:val="28"/>
          <w:szCs w:val="28"/>
          <w:bdr w:val="none" w:color="auto" w:sz="0" w:space="0"/>
        </w:rPr>
        <w:t xml:space="preserve"> Showing the composition or proportion of different parts relative to a meaningful whole (100%).</w:t>
      </w:r>
    </w:p>
    <w:p w14:paraId="365FED74">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Nature of Data:</w:t>
      </w:r>
      <w:r>
        <w:rPr>
          <w:rFonts w:hint="default" w:ascii="Calibri Light" w:hAnsi="Calibri Light" w:eastAsia="sans-serif" w:cs="Calibri Light"/>
          <w:color w:val="1B1C1D"/>
          <w:sz w:val="28"/>
          <w:szCs w:val="28"/>
          <w:bdr w:val="none" w:color="auto" w:sz="0" w:space="0"/>
        </w:rPr>
        <w:t xml:space="preserve"> Categorical data where the sum of the parts is a whole.</w:t>
      </w:r>
    </w:p>
    <w:p w14:paraId="3B2E34D9">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rPr>
      </w:pPr>
      <w:r>
        <w:rPr>
          <w:rFonts w:hint="default" w:ascii="Calibri Light" w:hAnsi="Calibri Light" w:eastAsia="sans-serif" w:cs="Calibri Light"/>
          <w:b/>
          <w:bCs/>
          <w:color w:val="1B1C1D"/>
          <w:sz w:val="28"/>
          <w:szCs w:val="28"/>
          <w:bdr w:val="none" w:color="1B1C1D" w:sz="0" w:space="0"/>
        </w:rPr>
        <w:t>Insights Provided:</w:t>
      </w:r>
      <w:r>
        <w:rPr>
          <w:rFonts w:hint="default" w:ascii="Calibri Light" w:hAnsi="Calibri Light" w:eastAsia="sans-serif" w:cs="Calibri Light"/>
          <w:color w:val="1B1C1D"/>
          <w:sz w:val="28"/>
          <w:szCs w:val="28"/>
          <w:bdr w:val="none" w:color="auto" w:sz="0" w:space="0"/>
        </w:rPr>
        <w:t xml:space="preserve"> Quickly shows the percentage contribution of each category to the total.</w:t>
      </w:r>
    </w:p>
    <w:p w14:paraId="1465BE2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bdr w:val="none" w:color="auto" w:sz="0" w:space="0"/>
        </w:rPr>
      </w:pPr>
      <w:r>
        <w:rPr>
          <w:rFonts w:hint="default" w:ascii="Calibri Light" w:hAnsi="Calibri Light" w:eastAsia="sans-serif" w:cs="Calibri Light"/>
          <w:b/>
          <w:bCs/>
          <w:color w:val="1B1C1D"/>
          <w:sz w:val="28"/>
          <w:szCs w:val="28"/>
          <w:bdr w:val="none" w:color="1B1C1D" w:sz="0" w:space="0"/>
        </w:rPr>
        <w:t>Caution:</w:t>
      </w:r>
      <w:r>
        <w:rPr>
          <w:rFonts w:hint="default" w:ascii="Calibri Light" w:hAnsi="Calibri Light" w:eastAsia="sans-serif" w:cs="Calibri Light"/>
          <w:color w:val="1B1C1D"/>
          <w:sz w:val="28"/>
          <w:szCs w:val="28"/>
          <w:bdr w:val="none" w:color="auto" w:sz="0" w:space="0"/>
        </w:rPr>
        <w:t xml:space="preserve"> Pie charts become difficult to read and compare if there are too many slices or if the slice sizes are similar. A bar chart is often a better alternative.</w:t>
      </w:r>
    </w:p>
    <w:p w14:paraId="2612DC56">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bdr w:val="none" w:color="auto" w:sz="0" w:space="0"/>
        </w:rPr>
      </w:pPr>
    </w:p>
    <w:p w14:paraId="157EE3B1">
      <w:pPr>
        <w:pStyle w:val="8"/>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right="0"/>
        <w:rPr>
          <w:rFonts w:hint="default" w:ascii="Calibri Light" w:hAnsi="Calibri Light" w:eastAsia="sans-serif" w:cs="Calibri Light"/>
          <w:color w:val="1B1C1D"/>
          <w:sz w:val="28"/>
          <w:szCs w:val="28"/>
          <w:bdr w:val="none" w:color="auto" w:sz="0" w:space="0"/>
          <w:lang w:val="en-US" w:bidi="fa-IR"/>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ckwell">
    <w:panose1 w:val="02060603020205020403"/>
    <w:charset w:val="00"/>
    <w:family w:val="auto"/>
    <w:pitch w:val="default"/>
    <w:sig w:usb0="00000003" w:usb1="00000000" w:usb2="00000000" w:usb3="00000000" w:csb0="20000001" w:csb1="00000000"/>
  </w:font>
  <w:font w:name="Segoe MDL2 Assets">
    <w:panose1 w:val="050A0102010101010101"/>
    <w:charset w:val="00"/>
    <w:family w:val="auto"/>
    <w:pitch w:val="default"/>
    <w:sig w:usb0="00000000" w:usb1="10000000" w:usb2="00000000" w:usb3="00000000" w:csb0="00000001" w:csb1="00000000"/>
  </w:font>
  <w:font w:name="Script MT Bold">
    <w:panose1 w:val="03040602040607080904"/>
    <w:charset w:val="00"/>
    <w:family w:val="auto"/>
    <w:pitch w:val="default"/>
    <w:sig w:usb0="00000003" w:usb1="00000000" w:usb2="00000000" w:usb3="00000000" w:csb0="20000001" w:csb1="00000000"/>
  </w:font>
  <w:font w:name="Sakkal Majalla">
    <w:panose1 w:val="02000000000000000000"/>
    <w:charset w:val="00"/>
    <w:family w:val="auto"/>
    <w:pitch w:val="default"/>
    <w:sig w:usb0="A0002027" w:usb1="80000000" w:usb2="00000108" w:usb3="00000000" w:csb0="200000D3" w:csb1="20080000"/>
  </w:font>
  <w:font w:name="Segoe UI Emoji">
    <w:panose1 w:val="020B0502040204020203"/>
    <w:charset w:val="00"/>
    <w:family w:val="auto"/>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 Nazanin">
    <w:panose1 w:val="00000400000000000000"/>
    <w:charset w:val="00"/>
    <w:family w:val="auto"/>
    <w:pitch w:val="default"/>
    <w:sig w:usb0="00006000" w:usb1="80000000" w:usb2="00000008" w:usb3="00000000" w:csb0="00000040"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4B1DE8"/>
    <w:multiLevelType w:val="multilevel"/>
    <w:tmpl w:val="374B1D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123EFBF"/>
    <w:multiLevelType w:val="multilevel"/>
    <w:tmpl w:val="4123E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069B0"/>
    <w:rsid w:val="0E26072A"/>
    <w:rsid w:val="76106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204</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2025-09-02T06:28:00Z</dcterms:created>
  <dc:creator>SSpaytakht.com</dc:creator>
  <cp:lastModifiedBy>SSpaytakht.com</cp:lastModifiedBy>
  <dcterms:modified xsi:type="dcterms:W3CDTF">2025-09-02T09:54:28Z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82EB55F1646E425D9684CCDBE4A0C2BA_11</vt:lpwstr>
  </property>
</Properties>
</file>