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Calibri" w:cs="Calibri" w:hAnsi="Calibri" w:eastAsia="Calibri"/>
          <w:b w:val="1"/>
          <w:bCs w:val="1"/>
          <w:sz w:val="28"/>
          <w:szCs w:val="28"/>
        </w:rPr>
      </w:pPr>
      <w:r>
        <w:rPr>
          <w:rFonts w:ascii="Calibri" w:cs="Calibri" w:hAnsi="Calibri" w:eastAsia="Calibri"/>
          <w:b w:val="1"/>
          <w:bCs w:val="1"/>
          <w:sz w:val="28"/>
          <w:szCs w:val="28"/>
          <w:rtl w:val="0"/>
          <w:lang w:val="en-US"/>
        </w:rPr>
        <w:t>INFO 5100 Final Project Proposal: BiubiuTube Educational Platform</w:t>
      </w:r>
    </w:p>
    <w:p>
      <w:pPr>
        <w:pStyle w:val="Body A"/>
        <w:rPr>
          <w:rFonts w:ascii="Calibri" w:cs="Calibri" w:hAnsi="Calibri" w:eastAsia="Calibri"/>
          <w:b w:val="1"/>
          <w:bCs w:val="1"/>
          <w:sz w:val="24"/>
          <w:szCs w:val="24"/>
        </w:rPr>
      </w:pPr>
    </w:p>
    <w:p>
      <w:pPr>
        <w:pStyle w:val="Body A"/>
        <w:rPr>
          <w:rFonts w:ascii="Calibri" w:cs="Calibri" w:hAnsi="Calibri" w:eastAsia="Calibri"/>
          <w:sz w:val="24"/>
          <w:szCs w:val="24"/>
        </w:rPr>
      </w:pPr>
      <w:r>
        <w:rPr>
          <w:rFonts w:ascii="Calibri" w:cs="Calibri" w:hAnsi="Calibri" w:eastAsia="Calibri"/>
          <w:sz w:val="24"/>
          <w:szCs w:val="24"/>
          <w:rtl w:val="0"/>
          <w:lang w:val="en-US"/>
        </w:rPr>
        <w:t>The purpose of this project is to provide a comprehensive educational platform for teenagers, providing multiple interesting educational services for young people to enjoy their spare time.  As we all known, adolescents and teenagers are the hope of the society, who would be glad for spend times in numerous interesting items such as interesting educational videos, enlightening educational exhibitions and competitions. However, they could access limited educational materials currently. They also hope to share their study experience and communicate with other peers, and view some instructive charity advertisements, which could definitely help poor peers. This project, therefore, would fulfill those requirements above. This application will solve the social responsibility concerning teenager education by providing various materials and foster a love of learning among communities which without access to instructional resources before. In addition, providing an optimized manage system could further improve the efficiency of the platform. Such a multipurpose and user-friendly ecosystem, therefore, should be promising and sustainable.</w:t>
      </w:r>
    </w:p>
    <w:p>
      <w:pPr>
        <w:pStyle w:val="Body A"/>
        <w:rPr>
          <w:rFonts w:ascii="Calibri" w:cs="Calibri" w:hAnsi="Calibri" w:eastAsia="Calibri"/>
          <w:sz w:val="24"/>
          <w:szCs w:val="24"/>
        </w:rPr>
      </w:pPr>
    </w:p>
    <w:p>
      <w:pPr>
        <w:pStyle w:val="Body A"/>
        <w:rPr>
          <w:rFonts w:ascii="Calibri" w:cs="Calibri" w:hAnsi="Calibri" w:eastAsia="Calibri"/>
          <w:sz w:val="24"/>
          <w:szCs w:val="24"/>
        </w:rPr>
      </w:pPr>
      <w:r>
        <w:rPr>
          <w:rFonts w:ascii="Calibri" w:cs="Calibri" w:hAnsi="Calibri" w:eastAsia="Calibri"/>
          <w:b w:val="1"/>
          <w:bCs w:val="1"/>
          <w:sz w:val="24"/>
          <w:szCs w:val="24"/>
          <w:rtl w:val="0"/>
          <w:lang w:val="en-US"/>
        </w:rPr>
        <w:t>Roles in the project</w:t>
      </w:r>
      <w:r>
        <w:rPr>
          <w:rFonts w:ascii="Calibri" w:cs="Calibri" w:hAnsi="Calibri" w:eastAsia="Calibri"/>
          <w:sz w:val="24"/>
          <w:szCs w:val="24"/>
          <w:rtl w:val="0"/>
          <w:lang w:val="en-US"/>
        </w:rPr>
        <w:t>: executive, employee, various service supplier, registered users, guest</w:t>
      </w:r>
    </w:p>
    <w:p>
      <w:pPr>
        <w:pStyle w:val="Body A"/>
        <w:rPr>
          <w:rFonts w:ascii="Calibri" w:cs="Calibri" w:hAnsi="Calibri" w:eastAsia="Calibri"/>
          <w:sz w:val="24"/>
          <w:szCs w:val="24"/>
        </w:rPr>
      </w:pPr>
      <w:r>
        <w:rPr>
          <w:rFonts w:ascii="Calibri" w:cs="Calibri" w:hAnsi="Calibri" w:eastAsia="Calibri"/>
          <w:sz w:val="24"/>
          <w:szCs w:val="24"/>
          <w:rtl w:val="0"/>
          <w:lang w:val="en-US"/>
        </w:rPr>
        <w:t>All of the roles above could access to their individual work spaces and monitor their account easily. Dashboards with summarization and averages will be provided in executives</w:t>
      </w:r>
      <w:r>
        <w:rPr>
          <w:rFonts w:ascii="Calibri" w:cs="Calibri" w:hAnsi="Calibri" w:eastAsia="Calibri"/>
          <w:sz w:val="24"/>
          <w:szCs w:val="24"/>
          <w:rtl w:val="0"/>
          <w:lang w:val="en-US"/>
        </w:rPr>
        <w:t xml:space="preserve">’ </w:t>
      </w:r>
      <w:r>
        <w:rPr>
          <w:rFonts w:ascii="Calibri" w:cs="Calibri" w:hAnsi="Calibri" w:eastAsia="Calibri"/>
          <w:sz w:val="24"/>
          <w:szCs w:val="24"/>
          <w:rtl w:val="0"/>
          <w:lang w:val="en-US"/>
        </w:rPr>
        <w:t>dashboard, to provide persuasive details for executives to make decision.</w:t>
      </w:r>
    </w:p>
    <w:p>
      <w:pPr>
        <w:pStyle w:val="Body A"/>
        <w:rPr>
          <w:rFonts w:ascii="Calibri" w:cs="Calibri" w:hAnsi="Calibri" w:eastAsia="Calibri"/>
          <w:sz w:val="24"/>
          <w:szCs w:val="24"/>
        </w:rPr>
      </w:pPr>
    </w:p>
    <w:p>
      <w:pPr>
        <w:pStyle w:val="Body A"/>
        <w:rPr>
          <w:rFonts w:ascii="Calibri" w:cs="Calibri" w:hAnsi="Calibri" w:eastAsia="Calibri"/>
          <w:b w:val="1"/>
          <w:bCs w:val="1"/>
          <w:sz w:val="24"/>
          <w:szCs w:val="24"/>
        </w:rPr>
      </w:pPr>
      <w:r>
        <w:rPr>
          <w:rFonts w:ascii="Calibri" w:cs="Calibri" w:hAnsi="Calibri" w:eastAsia="Calibri"/>
          <w:b w:val="1"/>
          <w:bCs w:val="1"/>
          <w:sz w:val="24"/>
          <w:szCs w:val="24"/>
          <w:rtl w:val="0"/>
          <w:lang w:val="en-US"/>
        </w:rPr>
        <w:t xml:space="preserve">Features: </w:t>
      </w:r>
    </w:p>
    <w:p>
      <w:pPr>
        <w:pStyle w:val="Body A"/>
        <w:rPr>
          <w:rFonts w:ascii="Calibri" w:cs="Calibri" w:hAnsi="Calibri" w:eastAsia="Calibri"/>
          <w:sz w:val="24"/>
          <w:szCs w:val="24"/>
        </w:rPr>
      </w:pPr>
      <w:r>
        <w:rPr>
          <w:rFonts w:ascii="Calibri" w:cs="Calibri" w:hAnsi="Calibri" w:eastAsia="Calibri"/>
          <w:sz w:val="24"/>
          <w:szCs w:val="24"/>
          <w:rtl w:val="0"/>
          <w:lang w:val="en-US"/>
        </w:rPr>
        <w:t>1. Prime users, who could enjoy special supplied videos and forums, and prior to purchase exhibition tickets if one has the prime qualification</w:t>
      </w:r>
    </w:p>
    <w:p>
      <w:pPr>
        <w:pStyle w:val="Body A"/>
        <w:rPr>
          <w:rFonts w:ascii="Calibri" w:cs="Calibri" w:hAnsi="Calibri" w:eastAsia="Calibri"/>
          <w:sz w:val="24"/>
          <w:szCs w:val="24"/>
        </w:rPr>
      </w:pPr>
      <w:r>
        <w:rPr>
          <w:rFonts w:ascii="Calibri" w:cs="Calibri" w:hAnsi="Calibri" w:eastAsia="Calibri"/>
          <w:sz w:val="24"/>
          <w:szCs w:val="24"/>
          <w:rtl w:val="0"/>
          <w:lang w:val="en-US"/>
        </w:rPr>
        <w:t>2. Conditional gifts, the customer would receive some gifts when he fulfills some condition such as win a rank in the competition or the total consumption in the platform larger than $500</w:t>
      </w:r>
    </w:p>
    <w:p>
      <w:pPr>
        <w:pStyle w:val="Body A"/>
        <w:rPr>
          <w:rFonts w:ascii="Calibri" w:cs="Calibri" w:hAnsi="Calibri" w:eastAsia="Calibri"/>
          <w:sz w:val="24"/>
          <w:szCs w:val="24"/>
        </w:rPr>
      </w:pPr>
      <w:r>
        <w:rPr>
          <w:rFonts w:ascii="Calibri" w:cs="Calibri" w:hAnsi="Calibri" w:eastAsia="Calibri"/>
          <w:sz w:val="24"/>
          <w:szCs w:val="24"/>
          <w:rtl w:val="0"/>
          <w:lang w:val="en-US"/>
        </w:rPr>
        <w:t>3. Conditional reservations service for some business module</w:t>
      </w:r>
    </w:p>
    <w:p>
      <w:pPr>
        <w:pStyle w:val="Body A"/>
        <w:rPr>
          <w:rFonts w:ascii="Calibri" w:cs="Calibri" w:hAnsi="Calibri" w:eastAsia="Calibri"/>
          <w:sz w:val="24"/>
          <w:szCs w:val="24"/>
        </w:rPr>
      </w:pPr>
      <w:r>
        <w:rPr>
          <w:rFonts w:ascii="Calibri" w:cs="Calibri" w:hAnsi="Calibri" w:eastAsia="Calibri"/>
          <w:sz w:val="24"/>
          <w:szCs w:val="24"/>
          <w:rtl w:val="0"/>
          <w:lang w:val="en-US"/>
        </w:rPr>
        <w:t>4. Upload System, most of users could upload videos to the platform</w:t>
      </w:r>
    </w:p>
    <w:p>
      <w:pPr>
        <w:pStyle w:val="Body A"/>
        <w:rPr>
          <w:rFonts w:ascii="Calibri" w:cs="Calibri" w:hAnsi="Calibri" w:eastAsia="Calibri"/>
          <w:sz w:val="24"/>
          <w:szCs w:val="24"/>
        </w:rPr>
      </w:pPr>
      <w:r>
        <w:rPr>
          <w:rFonts w:ascii="Calibri" w:cs="Calibri" w:hAnsi="Calibri" w:eastAsia="Calibri"/>
          <w:sz w:val="24"/>
          <w:szCs w:val="24"/>
          <w:rtl w:val="0"/>
          <w:lang w:val="en-US"/>
        </w:rPr>
        <w:t>5</w:t>
      </w:r>
      <w:r>
        <w:rPr>
          <w:rFonts w:ascii="Calibri" w:cs="Calibri" w:hAnsi="Calibri" w:eastAsia="Calibri"/>
          <w:sz w:val="24"/>
          <w:szCs w:val="24"/>
          <w:rtl w:val="0"/>
          <w:lang w:val="en-US"/>
        </w:rPr>
        <w:t>. Adaptable work flow and work queue, such as if the company want to add a new supplier, this issue would not be passed until three quarter of bosses agree with this issue</w:t>
      </w:r>
    </w:p>
    <w:p>
      <w:pPr>
        <w:pStyle w:val="Body A"/>
        <w:rPr>
          <w:rFonts w:ascii="Calibri" w:cs="Calibri" w:hAnsi="Calibri" w:eastAsia="Calibri"/>
          <w:sz w:val="24"/>
          <w:szCs w:val="24"/>
        </w:rPr>
      </w:pPr>
      <w:r>
        <w:rPr>
          <w:rFonts w:ascii="Calibri" w:cs="Calibri" w:hAnsi="Calibri" w:eastAsia="Calibri"/>
          <w:sz w:val="24"/>
          <w:szCs w:val="24"/>
          <w:rtl w:val="0"/>
          <w:lang w:val="en-US"/>
        </w:rPr>
        <w:t>6</w:t>
      </w:r>
      <w:r>
        <w:rPr>
          <w:rFonts w:ascii="Calibri" w:cs="Calibri" w:hAnsi="Calibri" w:eastAsia="Calibri"/>
          <w:sz w:val="24"/>
          <w:szCs w:val="24"/>
          <w:rtl w:val="0"/>
          <w:lang w:val="en-US"/>
        </w:rPr>
        <w:t>. Some features not listed above would added if necessary during the developing process</w:t>
      </w:r>
    </w:p>
    <w:p>
      <w:pPr>
        <w:pStyle w:val="Body A"/>
        <w:rPr>
          <w:rFonts w:ascii="Calibri" w:cs="Calibri" w:hAnsi="Calibri" w:eastAsia="Calibri"/>
          <w:sz w:val="24"/>
          <w:szCs w:val="24"/>
        </w:rPr>
      </w:pPr>
    </w:p>
    <w:p>
      <w:pPr>
        <w:pStyle w:val="Body A"/>
        <w:rPr>
          <w:rFonts w:ascii="Calibri" w:cs="Calibri" w:hAnsi="Calibri" w:eastAsia="Calibri"/>
          <w:b w:val="1"/>
          <w:bCs w:val="1"/>
          <w:sz w:val="24"/>
          <w:szCs w:val="24"/>
        </w:rPr>
      </w:pPr>
      <w:r>
        <w:rPr>
          <w:rFonts w:ascii="Calibri" w:cs="Calibri" w:hAnsi="Calibri" w:eastAsia="Calibri"/>
          <w:b w:val="1"/>
          <w:bCs w:val="1"/>
          <w:sz w:val="24"/>
          <w:szCs w:val="24"/>
          <w:rtl w:val="0"/>
          <w:lang w:val="en-US"/>
        </w:rPr>
        <w:t>Members:</w:t>
      </w:r>
    </w:p>
    <w:p>
      <w:pPr>
        <w:pStyle w:val="Body A"/>
        <w:rPr>
          <w:rFonts w:ascii="Calibri" w:cs="Calibri" w:hAnsi="Calibri" w:eastAsia="Calibri"/>
          <w:sz w:val="24"/>
          <w:szCs w:val="24"/>
        </w:rPr>
      </w:pPr>
      <w:r>
        <w:rPr>
          <w:rFonts w:ascii="Calibri" w:cs="Calibri" w:hAnsi="Calibri" w:eastAsia="Calibri"/>
          <w:sz w:val="24"/>
          <w:szCs w:val="24"/>
          <w:rtl w:val="0"/>
          <w:lang w:val="en-US"/>
        </w:rPr>
        <w:t xml:space="preserve">Zhongjie He 001885806 </w:t>
        <w:tab/>
        <w:t>Xu Han 001833227</w:t>
        <w:tab/>
        <w:t>Yufei Gao 001814582</w:t>
      </w:r>
    </w:p>
    <w:p>
      <w:pPr>
        <w:pStyle w:val="Body A"/>
        <w:rPr>
          <w:rFonts w:ascii="Calibri" w:cs="Calibri" w:hAnsi="Calibri" w:eastAsia="Calibri"/>
          <w:sz w:val="24"/>
          <w:szCs w:val="24"/>
        </w:rPr>
      </w:pPr>
    </w:p>
    <w:p>
      <w:pPr>
        <w:pStyle w:val="Body A"/>
        <w:rPr>
          <w:rFonts w:ascii="Calibri" w:cs="Calibri" w:hAnsi="Calibri" w:eastAsia="Calibri"/>
          <w:b w:val="1"/>
          <w:bCs w:val="1"/>
          <w:sz w:val="24"/>
          <w:szCs w:val="24"/>
        </w:rPr>
      </w:pPr>
      <w:r>
        <w:rPr>
          <w:rFonts w:ascii="Calibri" w:cs="Calibri" w:hAnsi="Calibri" w:eastAsia="Calibri"/>
          <w:b w:val="1"/>
          <w:bCs w:val="1"/>
          <w:sz w:val="24"/>
          <w:szCs w:val="24"/>
          <w:rtl w:val="0"/>
          <w:lang w:val="en-US"/>
        </w:rPr>
        <w:t>Timeline:</w:t>
      </w:r>
    </w:p>
    <w:p>
      <w:pPr>
        <w:pStyle w:val="Body A"/>
        <w:rPr>
          <w:rFonts w:ascii="Calibri" w:cs="Calibri" w:hAnsi="Calibri" w:eastAsia="Calibri"/>
          <w:sz w:val="24"/>
          <w:szCs w:val="24"/>
        </w:rPr>
      </w:pPr>
      <w:r>
        <w:rPr>
          <w:rFonts w:ascii="Calibri" w:cs="Calibri" w:hAnsi="Calibri" w:eastAsia="Calibri"/>
          <w:sz w:val="24"/>
          <w:szCs w:val="24"/>
          <w:rtl w:val="0"/>
          <w:lang w:val="en-US"/>
        </w:rPr>
        <w:t>11.11-11.19 Basic Function and Frame Work Develop</w:t>
      </w:r>
    </w:p>
    <w:p>
      <w:pPr>
        <w:pStyle w:val="Body A"/>
        <w:rPr>
          <w:rFonts w:ascii="Calibri" w:cs="Calibri" w:hAnsi="Calibri" w:eastAsia="Calibri"/>
          <w:sz w:val="24"/>
          <w:szCs w:val="24"/>
        </w:rPr>
      </w:pPr>
      <w:r>
        <w:rPr>
          <w:rFonts w:ascii="Calibri" w:cs="Calibri" w:hAnsi="Calibri" w:eastAsia="Calibri"/>
          <w:sz w:val="24"/>
          <w:szCs w:val="24"/>
          <w:rtl w:val="0"/>
          <w:lang w:val="en-US"/>
        </w:rPr>
        <w:t>11.20-11.29 Features Develop</w:t>
      </w:r>
    </w:p>
    <w:p>
      <w:pPr>
        <w:pStyle w:val="Body A"/>
      </w:pPr>
      <w:r>
        <w:rPr>
          <w:rFonts w:ascii="Calibri" w:cs="Calibri" w:hAnsi="Calibri" w:eastAsia="Calibri"/>
          <w:sz w:val="24"/>
          <w:szCs w:val="24"/>
          <w:rtl w:val="0"/>
          <w:lang w:val="en-US"/>
        </w:rPr>
        <w:t>11.30-12.10 Test the whole application and Debug</w:t>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