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48"/>
          <w:szCs w:val="48"/>
        </w:rPr>
      </w:pPr>
      <w:bookmarkStart w:colFirst="0" w:colLast="0" w:name="_ezw66x816hou" w:id="0"/>
      <w:bookmarkEnd w:id="0"/>
      <w:r w:rsidDel="00000000" w:rsidR="00000000" w:rsidRPr="00000000">
        <w:rPr>
          <w:sz w:val="48"/>
          <w:szCs w:val="48"/>
          <w:rtl w:val="0"/>
        </w:rPr>
        <w:t xml:space="preserve">Capstone Project - Buying a First Home in Toronto, Canada</w:t>
      </w:r>
    </w:p>
    <w:p w:rsidR="00000000" w:rsidDel="00000000" w:rsidP="00000000" w:rsidRDefault="00000000" w:rsidRPr="00000000" w14:paraId="00000002">
      <w:pPr>
        <w:pStyle w:val="Subtitle"/>
        <w:jc w:val="right"/>
        <w:rPr/>
      </w:pPr>
      <w:bookmarkStart w:colFirst="0" w:colLast="0" w:name="_hzrvg025ra8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sz w:val="32"/>
          <w:szCs w:val="32"/>
        </w:rPr>
      </w:pPr>
      <w:bookmarkStart w:colFirst="0" w:colLast="0" w:name="_azlasn9jmlcy" w:id="2"/>
      <w:bookmarkEnd w:id="2"/>
      <w:r w:rsidDel="00000000" w:rsidR="00000000" w:rsidRPr="00000000">
        <w:rPr>
          <w:sz w:val="32"/>
          <w:szCs w:val="32"/>
          <w:rtl w:val="0"/>
        </w:rPr>
        <w:t xml:space="preserve">1.0 Introduction / Business Problem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common problem many future first-time homeowners face is where they should buy their home. Where is the ideal location to put forth one of their largest investments?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My goal is to arrive at a recommendation as to where a first-time homeowner should purchase their first home, based on a few assumptions I think first-home owners would look for when buying a house.</w:t>
      </w:r>
    </w:p>
    <w:p w:rsidR="00000000" w:rsidDel="00000000" w:rsidP="00000000" w:rsidRDefault="00000000" w:rsidRPr="00000000" w14:paraId="00000007">
      <w:pPr>
        <w:pStyle w:val="Heading2"/>
        <w:rPr>
          <w:sz w:val="26"/>
          <w:szCs w:val="26"/>
        </w:rPr>
      </w:pPr>
      <w:bookmarkStart w:colFirst="0" w:colLast="0" w:name="_cpusrdhg31u" w:id="3"/>
      <w:bookmarkEnd w:id="3"/>
      <w:r w:rsidDel="00000000" w:rsidR="00000000" w:rsidRPr="00000000">
        <w:rPr>
          <w:sz w:val="26"/>
          <w:szCs w:val="26"/>
          <w:rtl w:val="0"/>
        </w:rPr>
        <w:t xml:space="preserve">1.1 The targeted demographic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targeted demographic for my study are </w:t>
      </w:r>
      <w:r w:rsidDel="00000000" w:rsidR="00000000" w:rsidRPr="00000000">
        <w:rPr>
          <w:b w:val="1"/>
          <w:rtl w:val="0"/>
        </w:rPr>
        <w:t xml:space="preserve">young </w:t>
      </w:r>
      <w:r w:rsidDel="00000000" w:rsidR="00000000" w:rsidRPr="00000000">
        <w:rPr>
          <w:rtl w:val="0"/>
        </w:rPr>
        <w:t xml:space="preserve">first-time homeowners that are interested in buying their first home. As a result, I will be making the following assumptions, in accordance with their first-home preferences.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My “simplified and targeted” first-time homeowner looks for the following things when looking to buy a home: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Must be affordable and within their budget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Wants to be close to as many venues and services as possible (i.e. gym, supermarket, coffee shops, etc.)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Wants to be close to public transportation or have easy access to highways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Wants to be close to downtown as possible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Wants to be near some of the best restaurants.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p2gcfj9sxy1h" w:id="4"/>
      <w:bookmarkEnd w:id="4"/>
      <w:r w:rsidDel="00000000" w:rsidR="00000000" w:rsidRPr="00000000">
        <w:rPr>
          <w:sz w:val="32"/>
          <w:szCs w:val="32"/>
          <w:rtl w:val="0"/>
        </w:rPr>
        <w:t xml:space="preserve">2.0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 order to come up with a recommendation to answer the question of where “my targeted” first-time homeowner should buy their home. The following data points will be needed in order to accommodate their purchasing needs.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on the affordability of houses are by area in Toronto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for most major venues and services around Toronto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displaying where major public transportation routes are in Toronto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locating the heart of downtown.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containing some of the best-rated restaurants in Toronto.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With all this data, the goal would be to find a location that best meets most / all of these requirements. </w:t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