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A4F7" w14:textId="15CB4F70" w:rsidR="009B2380" w:rsidRDefault="007F0464">
      <w:r>
        <w:t xml:space="preserve">Heroes of </w:t>
      </w:r>
      <w:proofErr w:type="spellStart"/>
      <w:r>
        <w:t>Pymoli</w:t>
      </w:r>
      <w:proofErr w:type="spellEnd"/>
      <w:r>
        <w:t xml:space="preserve"> 3 trends:</w:t>
      </w:r>
    </w:p>
    <w:p w14:paraId="5B57FC1C" w14:textId="48F95177" w:rsidR="007F0464" w:rsidRDefault="007F0464" w:rsidP="007F0464">
      <w:pPr>
        <w:pStyle w:val="ListParagraph"/>
        <w:numPr>
          <w:ilvl w:val="0"/>
          <w:numId w:val="1"/>
        </w:numPr>
      </w:pPr>
      <w:r>
        <w:t>Purchases are made primarily by male players (652/780, or 83.6%).  Refer to the Purchasing Analysis by Gender section.</w:t>
      </w:r>
    </w:p>
    <w:p w14:paraId="4141FF40" w14:textId="552CED9E" w:rsidR="007F0464" w:rsidRDefault="007F0464" w:rsidP="007F0464">
      <w:pPr>
        <w:pStyle w:val="ListParagraph"/>
        <w:numPr>
          <w:ilvl w:val="0"/>
          <w:numId w:val="1"/>
        </w:numPr>
      </w:pPr>
      <w:r>
        <w:t>Most of the Unique Players are between the ages of 15-29 (442/576, or 76.7%).  Refer to the Age Demographics section.</w:t>
      </w:r>
    </w:p>
    <w:p w14:paraId="2E706BA8" w14:textId="7E988920" w:rsidR="007F0464" w:rsidRDefault="007F0464" w:rsidP="007F0464">
      <w:pPr>
        <w:pStyle w:val="ListParagraph"/>
        <w:numPr>
          <w:ilvl w:val="0"/>
          <w:numId w:val="1"/>
        </w:numPr>
      </w:pPr>
      <w:r>
        <w:t xml:space="preserve">The 20-24 cohort spend the most on a per person basis and are the largest percentage of players.  </w:t>
      </w:r>
      <w:r>
        <w:t>Refer to the Age Demographics section</w:t>
      </w:r>
      <w:r>
        <w:t xml:space="preserve"> and Purchasing Analysis (Age) section.</w:t>
      </w:r>
    </w:p>
    <w:p w14:paraId="78FD5BAC" w14:textId="29DEDEAE" w:rsidR="007F0464" w:rsidRDefault="007F0464" w:rsidP="007F0464">
      <w:pPr>
        <w:ind w:left="360"/>
      </w:pPr>
    </w:p>
    <w:sectPr w:rsidR="007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608C"/>
    <w:multiLevelType w:val="hybridMultilevel"/>
    <w:tmpl w:val="D96A5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64"/>
    <w:rsid w:val="007F0464"/>
    <w:rsid w:val="009B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A2F2"/>
  <w15:chartTrackingRefBased/>
  <w15:docId w15:val="{94A00F11-AC5D-4B79-8C29-0D83E88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Cullen</dc:creator>
  <cp:keywords/>
  <dc:description/>
  <cp:lastModifiedBy>Matthew Cullen</cp:lastModifiedBy>
  <cp:revision>1</cp:revision>
  <dcterms:created xsi:type="dcterms:W3CDTF">2020-09-08T15:16:00Z</dcterms:created>
  <dcterms:modified xsi:type="dcterms:W3CDTF">2020-09-08T15:22:00Z</dcterms:modified>
</cp:coreProperties>
</file>