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640C" w14:textId="77777777" w:rsidR="00E86C73" w:rsidRDefault="00000000">
      <w:pPr>
        <w:pStyle w:val="Title"/>
      </w:pPr>
      <w:r>
        <w:t>Лабораторная работа №1</w:t>
      </w:r>
    </w:p>
    <w:p w14:paraId="7F930BF4" w14:textId="77777777" w:rsidR="00E86C73" w:rsidRDefault="00000000">
      <w:pPr>
        <w:pStyle w:val="Subtitle"/>
      </w:pPr>
      <w:r>
        <w:t>Дисциплина: Компьютерный практикум по научному письму</w:t>
      </w:r>
    </w:p>
    <w:p w14:paraId="473E898D" w14:textId="77777777" w:rsidR="00E86C73" w:rsidRDefault="00000000">
      <w:pPr>
        <w:pStyle w:val="Author"/>
      </w:pPr>
      <w:r>
        <w:t>Мохаммадхоссейн Фарзанфар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0247108"/>
        <w:docPartObj>
          <w:docPartGallery w:val="Table of Contents"/>
          <w:docPartUnique/>
        </w:docPartObj>
      </w:sdtPr>
      <w:sdtContent>
        <w:p w14:paraId="452FAE14" w14:textId="77777777" w:rsidR="00E86C73" w:rsidRDefault="00000000">
          <w:pPr>
            <w:pStyle w:val="TOCHeading"/>
          </w:pPr>
          <w:r>
            <w:t>Содержание</w:t>
          </w:r>
        </w:p>
        <w:p w14:paraId="7D3136DD" w14:textId="0DCF24D8" w:rsidR="00C36E31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308497" w:history="1">
            <w:r w:rsidR="00C36E31" w:rsidRPr="00FF2857">
              <w:rPr>
                <w:rStyle w:val="Hyperlink"/>
                <w:rFonts w:hint="eastAsia"/>
                <w:noProof/>
              </w:rPr>
              <w:t>Цель</w:t>
            </w:r>
            <w:r w:rsidR="00C36E31" w:rsidRPr="00FF2857">
              <w:rPr>
                <w:rStyle w:val="Hyperlink"/>
                <w:noProof/>
              </w:rPr>
              <w:t xml:space="preserve"> </w:t>
            </w:r>
            <w:r w:rsidR="00C36E31" w:rsidRPr="00FF2857">
              <w:rPr>
                <w:rStyle w:val="Hyperlink"/>
                <w:rFonts w:hint="eastAsia"/>
                <w:noProof/>
              </w:rPr>
              <w:t>работы</w:t>
            </w:r>
            <w:r w:rsidR="00C36E31">
              <w:rPr>
                <w:noProof/>
                <w:webHidden/>
              </w:rPr>
              <w:tab/>
            </w:r>
            <w:r w:rsidR="00C36E31">
              <w:rPr>
                <w:noProof/>
                <w:webHidden/>
              </w:rPr>
              <w:fldChar w:fldCharType="begin"/>
            </w:r>
            <w:r w:rsidR="00C36E31">
              <w:rPr>
                <w:noProof/>
                <w:webHidden/>
              </w:rPr>
              <w:instrText xml:space="preserve"> PAGEREF _Toc224308497 \h </w:instrText>
            </w:r>
            <w:r w:rsidR="00C36E31">
              <w:rPr>
                <w:noProof/>
                <w:webHidden/>
              </w:rPr>
            </w:r>
            <w:r w:rsidR="00C36E31">
              <w:rPr>
                <w:noProof/>
                <w:webHidden/>
              </w:rPr>
              <w:fldChar w:fldCharType="separate"/>
            </w:r>
            <w:r w:rsidR="003B3603">
              <w:rPr>
                <w:noProof/>
                <w:webHidden/>
              </w:rPr>
              <w:t>1</w:t>
            </w:r>
            <w:r w:rsidR="00C36E31">
              <w:rPr>
                <w:noProof/>
                <w:webHidden/>
              </w:rPr>
              <w:fldChar w:fldCharType="end"/>
            </w:r>
          </w:hyperlink>
        </w:p>
        <w:p w14:paraId="6412A914" w14:textId="42EEC1F4" w:rsidR="00C36E31" w:rsidRDefault="00C36E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498" w:history="1">
            <w:r w:rsidRPr="00FF2857">
              <w:rPr>
                <w:rStyle w:val="Hyperlink"/>
                <w:rFonts w:hint="eastAsia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60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D5A94" w14:textId="205A2709" w:rsidR="00C36E31" w:rsidRDefault="00C36E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499" w:history="1">
            <w:r w:rsidRPr="00FF2857">
              <w:rPr>
                <w:rStyle w:val="Hyperlink"/>
                <w:rFonts w:hint="eastAsia"/>
                <w:noProof/>
              </w:rPr>
              <w:t>Выполнение</w:t>
            </w:r>
            <w:r w:rsidRPr="00FF2857">
              <w:rPr>
                <w:rStyle w:val="Hyperlink"/>
                <w:noProof/>
              </w:rPr>
              <w:t xml:space="preserve"> </w:t>
            </w:r>
            <w:r w:rsidRPr="00FF2857">
              <w:rPr>
                <w:rStyle w:val="Hyperlink"/>
                <w:rFonts w:hint="eastAsia"/>
                <w:noProof/>
              </w:rPr>
              <w:t>лабораторной</w:t>
            </w:r>
            <w:r w:rsidRPr="00FF2857">
              <w:rPr>
                <w:rStyle w:val="Hyperlink"/>
                <w:noProof/>
              </w:rPr>
              <w:t xml:space="preserve"> </w:t>
            </w:r>
            <w:r w:rsidRPr="00FF2857">
              <w:rPr>
                <w:rStyle w:val="Hyperlink"/>
                <w:rFonts w:hint="eastAsia"/>
                <w:noProof/>
              </w:rPr>
              <w:t>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60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8B256" w14:textId="137CED9D" w:rsidR="00C36E31" w:rsidRDefault="00C36E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500" w:history="1">
            <w:r w:rsidRPr="00FF2857">
              <w:rPr>
                <w:rStyle w:val="Hyperlink"/>
                <w:rFonts w:hint="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6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6D86" w14:textId="348CC7E6" w:rsidR="00C36E31" w:rsidRDefault="00C36E3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US"/>
              <w14:ligatures w14:val="standardContextual"/>
            </w:rPr>
          </w:pPr>
          <w:hyperlink w:anchor="_Toc224308501" w:history="1">
            <w:r w:rsidRPr="00FF2857">
              <w:rPr>
                <w:rStyle w:val="Hyperlink"/>
                <w:rFonts w:hint="eastAsia"/>
                <w:noProof/>
              </w:rPr>
              <w:t>Список</w:t>
            </w:r>
            <w:r w:rsidRPr="00FF2857">
              <w:rPr>
                <w:rStyle w:val="Hyperlink"/>
                <w:noProof/>
                <w:lang w:val="en-US"/>
              </w:rPr>
              <w:t xml:space="preserve"> </w:t>
            </w:r>
            <w:r w:rsidRPr="00FF2857">
              <w:rPr>
                <w:rStyle w:val="Hyperlink"/>
                <w:rFonts w:hint="eastAsia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_Toc224308501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36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DCA59" w14:textId="2EDC972E" w:rsidR="00E86C73" w:rsidRDefault="00000000">
          <w:r>
            <w:fldChar w:fldCharType="end"/>
          </w:r>
        </w:p>
      </w:sdtContent>
    </w:sdt>
    <w:p w14:paraId="5E68849C" w14:textId="77777777" w:rsidR="00E86C73" w:rsidRDefault="00000000">
      <w:pPr>
        <w:pStyle w:val="Heading1"/>
      </w:pPr>
      <w:bookmarkStart w:id="0" w:name="цель-работы"/>
      <w:bookmarkStart w:id="1" w:name="_Toc224308497"/>
      <w:r>
        <w:t>Цель работы</w:t>
      </w:r>
      <w:bookmarkEnd w:id="1"/>
    </w:p>
    <w:p w14:paraId="6AB42B10" w14:textId="77777777" w:rsidR="00E86C73" w:rsidRDefault="00000000">
      <w:pPr>
        <w:pStyle w:val="FirstParagraph"/>
      </w:pPr>
      <w:r>
        <w:t>Познакомиться с основами работы в LaTeX и установкой дистрибутива TeXlive.</w:t>
      </w:r>
    </w:p>
    <w:p w14:paraId="1CE4EF37" w14:textId="77777777" w:rsidR="00E86C73" w:rsidRDefault="00000000">
      <w:pPr>
        <w:pStyle w:val="Heading1"/>
      </w:pPr>
      <w:bookmarkStart w:id="2" w:name="задание"/>
      <w:bookmarkStart w:id="3" w:name="_Toc224308498"/>
      <w:bookmarkEnd w:id="0"/>
      <w:r>
        <w:t>Задание</w:t>
      </w:r>
      <w:bookmarkEnd w:id="3"/>
    </w:p>
    <w:p w14:paraId="15B9C1C3" w14:textId="77777777" w:rsidR="00E86C73" w:rsidRDefault="00000000">
      <w:pPr>
        <w:pStyle w:val="Compact"/>
        <w:numPr>
          <w:ilvl w:val="0"/>
          <w:numId w:val="2"/>
        </w:numPr>
      </w:pPr>
      <w:r>
        <w:t>Установить дистрибутив TeXlive.</w:t>
      </w:r>
    </w:p>
    <w:p w14:paraId="124B12D6" w14:textId="77777777" w:rsidR="00E86C73" w:rsidRDefault="00000000">
      <w:pPr>
        <w:pStyle w:val="Compact"/>
        <w:numPr>
          <w:ilvl w:val="0"/>
          <w:numId w:val="2"/>
        </w:numPr>
      </w:pPr>
      <w:r>
        <w:t>Изучить общую информацию о TeXlive и способы его установки.</w:t>
      </w:r>
    </w:p>
    <w:p w14:paraId="651E49AC" w14:textId="77777777" w:rsidR="00E86C73" w:rsidRDefault="00000000">
      <w:pPr>
        <w:pStyle w:val="Heading1"/>
      </w:pPr>
      <w:bookmarkStart w:id="4" w:name="выполнение-лабораторной-работы"/>
      <w:bookmarkStart w:id="5" w:name="_Toc224308499"/>
      <w:bookmarkEnd w:id="2"/>
      <w:r>
        <w:t>Выполнение лабораторной работы</w:t>
      </w:r>
      <w:bookmarkEnd w:id="5"/>
    </w:p>
    <w:p w14:paraId="55FD3296" w14:textId="77777777" w:rsidR="00E86C73" w:rsidRDefault="00000000">
      <w:pPr>
        <w:pStyle w:val="Compact"/>
        <w:numPr>
          <w:ilvl w:val="0"/>
          <w:numId w:val="3"/>
        </w:numPr>
      </w:pPr>
      <w:r>
        <w:t>Изучение общей информации о TeXlive TeX Live — это наиболее полный дистрибутив LaTeX, поддерживаемый сообществом TeX.</w:t>
      </w:r>
    </w:p>
    <w:p w14:paraId="6D8A7BEE" w14:textId="77777777" w:rsidR="00E86C73" w:rsidRDefault="00000000">
      <w:pPr>
        <w:pStyle w:val="FirstParagraph"/>
      </w:pPr>
      <w:r>
        <w:t>Поддерживает большое количество операционных систем.</w:t>
      </w:r>
    </w:p>
    <w:p w14:paraId="74C158B0" w14:textId="77777777" w:rsidR="00E86C73" w:rsidRDefault="00000000">
      <w:pPr>
        <w:pStyle w:val="BodyText"/>
      </w:pPr>
      <w:r>
        <w:t>Разрабатывается с 1996 года.</w:t>
      </w:r>
    </w:p>
    <w:p w14:paraId="38744243" w14:textId="77777777" w:rsidR="00E86C73" w:rsidRDefault="00000000">
      <w:pPr>
        <w:pStyle w:val="BodyText"/>
      </w:pPr>
      <w:r>
        <w:t>Основан на дистрибутиве teTeX.</w:t>
      </w:r>
    </w:p>
    <w:p w14:paraId="5F1ED496" w14:textId="77777777" w:rsidR="00E86C73" w:rsidRDefault="00000000">
      <w:pPr>
        <w:pStyle w:val="BodyText"/>
      </w:pPr>
      <w:r>
        <w:t>MacTeX — вариант для MacOS.</w:t>
      </w:r>
    </w:p>
    <w:p w14:paraId="3CCE6CF0" w14:textId="77777777" w:rsidR="00E86C73" w:rsidRDefault="00000000">
      <w:pPr>
        <w:pStyle w:val="BodyText"/>
      </w:pPr>
      <w:r>
        <w:t>Основная страница: https://www.tug.org/texlive/.</w:t>
      </w:r>
    </w:p>
    <w:p w14:paraId="563602FC" w14:textId="77777777" w:rsidR="00E86C73" w:rsidRDefault="00000000">
      <w:pPr>
        <w:pStyle w:val="BodyText"/>
      </w:pPr>
      <w:r>
        <w:t>TeX Live — это дистрибутив с непрерывными обновлениями в рамках ежегодной версии.</w:t>
      </w:r>
    </w:p>
    <w:p w14:paraId="711D688B" w14:textId="77777777" w:rsidR="00E86C73" w:rsidRDefault="00000000">
      <w:pPr>
        <w:pStyle w:val="Compact"/>
        <w:numPr>
          <w:ilvl w:val="0"/>
          <w:numId w:val="4"/>
        </w:numPr>
      </w:pPr>
      <w:r>
        <w:lastRenderedPageBreak/>
        <w:t>Установка TeXlive Были рассмотрены два способа установки:</w:t>
      </w:r>
    </w:p>
    <w:p w14:paraId="10408506" w14:textId="77777777" w:rsidR="00E86C73" w:rsidRDefault="00000000">
      <w:pPr>
        <w:pStyle w:val="FirstParagraph"/>
      </w:pPr>
      <w:r>
        <w:t>Установка с помощью пакетного менеджера Для системы Ubuntu использовалась команда:</w:t>
      </w:r>
    </w:p>
    <w:p w14:paraId="163BF9A5" w14:textId="77777777" w:rsidR="00E86C73" w:rsidRDefault="00000000">
      <w:pPr>
        <w:pStyle w:val="BodyText"/>
      </w:pPr>
      <w:r>
        <w:t>sudo apt install texlive-full</w:t>
      </w:r>
    </w:p>
    <w:p w14:paraId="15E4E6D7" w14:textId="77777777" w:rsidR="00E86C73" w:rsidRDefault="00000000">
      <w:pPr>
        <w:pStyle w:val="CaptionedFigure"/>
      </w:pPr>
      <w:r>
        <w:rPr>
          <w:noProof/>
        </w:rPr>
        <w:drawing>
          <wp:inline distT="0" distB="0" distL="0" distR="0" wp14:anchorId="25964F2E" wp14:editId="126858E7">
            <wp:extent cx="5334000" cy="4245204"/>
            <wp:effectExtent l="0" t="0" r="0" b="0"/>
            <wp:docPr id="23" name="Picture" descr="Процесс установки TeXl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01/image_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5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788CEB" w14:textId="77777777" w:rsidR="00E86C73" w:rsidRDefault="00000000">
      <w:pPr>
        <w:pStyle w:val="ImageCaption"/>
      </w:pPr>
      <w:r>
        <w:t>Процесс установки TeXlive</w:t>
      </w:r>
    </w:p>
    <w:p w14:paraId="70C2B96F" w14:textId="77777777" w:rsidR="00E86C73" w:rsidRDefault="00000000">
      <w:pPr>
        <w:pStyle w:val="Compact"/>
        <w:numPr>
          <w:ilvl w:val="0"/>
          <w:numId w:val="5"/>
        </w:numPr>
      </w:pPr>
      <w:r>
        <w:t>Проверка версии TeXlive</w:t>
      </w:r>
    </w:p>
    <w:p w14:paraId="7950BBA6" w14:textId="77777777" w:rsidR="00E86C73" w:rsidRDefault="00000000">
      <w:pPr>
        <w:pStyle w:val="FirstParagraph"/>
      </w:pPr>
      <w:r>
        <w:t>После установки проверена версия системы с помощью команды: -pdflatex –version Установлена версия TeX Live 2025, что является последней доступной версией. Обновление не требуется.</w:t>
      </w:r>
    </w:p>
    <w:p w14:paraId="293BD7E7" w14:textId="77777777" w:rsidR="00E86C73" w:rsidRDefault="00000000">
      <w:pPr>
        <w:pStyle w:val="CaptionedFigure"/>
      </w:pPr>
      <w:r>
        <w:rPr>
          <w:noProof/>
        </w:rPr>
        <w:drawing>
          <wp:inline distT="0" distB="0" distL="0" distR="0" wp14:anchorId="48274A71" wp14:editId="265FB78E">
            <wp:extent cx="5334000" cy="824395"/>
            <wp:effectExtent l="0" t="0" r="0" b="0"/>
            <wp:docPr id="26" name="Picture" descr="Проверка актуальности версии TeXl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01/image_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D6717C" w14:textId="77777777" w:rsidR="00E86C73" w:rsidRDefault="00000000">
      <w:pPr>
        <w:pStyle w:val="ImageCaption"/>
      </w:pPr>
      <w:r>
        <w:t>Проверка актуальности версии TeXlive</w:t>
      </w:r>
    </w:p>
    <w:p w14:paraId="78CCA791" w14:textId="77777777" w:rsidR="00E86C73" w:rsidRDefault="00000000">
      <w:pPr>
        <w:pStyle w:val="Heading1"/>
      </w:pPr>
      <w:bookmarkStart w:id="6" w:name="выводы"/>
      <w:bookmarkStart w:id="7" w:name="_Toc224308500"/>
      <w:bookmarkEnd w:id="4"/>
      <w:r>
        <w:lastRenderedPageBreak/>
        <w:t>Выводы</w:t>
      </w:r>
      <w:bookmarkEnd w:id="7"/>
    </w:p>
    <w:p w14:paraId="6A7AAB10" w14:textId="77777777" w:rsidR="00C36E31" w:rsidRDefault="00000000" w:rsidP="00C36E31">
      <w:pPr>
        <w:pStyle w:val="FirstParagraph"/>
        <w:rPr>
          <w:lang w:val="en-US"/>
        </w:rPr>
      </w:pPr>
      <w:r>
        <w:t>В ходе лабораторной работы была изучена базовая информация о дистрибутиве TeXlive и освоены основные способы его установки. Система успешно установлена и готова к использованию. Были получены практические навыки работы с пакетным менеджером apt и установкой программного обеспечения в Ubuntu.</w:t>
      </w:r>
    </w:p>
    <w:p w14:paraId="6491D0C4" w14:textId="2A132D0C" w:rsidR="00C36E31" w:rsidRPr="00C36E31" w:rsidRDefault="00C36E31" w:rsidP="00C36E31">
      <w:pPr>
        <w:pStyle w:val="Heading1"/>
        <w:rPr>
          <w:rFonts w:eastAsiaTheme="minorHAnsi"/>
          <w:lang w:val="en-US"/>
        </w:rPr>
      </w:pPr>
      <w:bookmarkStart w:id="8" w:name="_Toc224308501"/>
      <w:r w:rsidRPr="00C36E31">
        <w:rPr>
          <w:rFonts w:eastAsiaTheme="minorHAnsi"/>
        </w:rPr>
        <w:t>Список</w:t>
      </w:r>
      <w:r w:rsidRPr="00C36E31">
        <w:rPr>
          <w:rFonts w:eastAsiaTheme="minorHAnsi"/>
          <w:lang w:val="en-US"/>
        </w:rPr>
        <w:t xml:space="preserve"> </w:t>
      </w:r>
      <w:r w:rsidRPr="00C36E31">
        <w:rPr>
          <w:rFonts w:eastAsiaTheme="minorHAnsi"/>
        </w:rPr>
        <w:t>литературы</w:t>
      </w:r>
      <w:bookmarkEnd w:id="8"/>
    </w:p>
    <w:p w14:paraId="4902DAA6" w14:textId="77777777" w:rsidR="00C36E31" w:rsidRPr="00C36E31" w:rsidRDefault="00C36E31" w:rsidP="00C36E31">
      <w:pPr>
        <w:pStyle w:val="FirstParagraph"/>
        <w:rPr>
          <w:lang w:val="en-US"/>
        </w:rPr>
      </w:pPr>
      <w:bookmarkStart w:id="9" w:name="refs"/>
      <w:r w:rsidRPr="00C36E31">
        <w:rPr>
          <w:lang w:val="en-US"/>
        </w:rPr>
        <w:t xml:space="preserve">1. </w:t>
      </w:r>
      <w:r w:rsidRPr="00C36E31">
        <w:rPr>
          <w:lang w:val="en-US"/>
        </w:rPr>
        <w:tab/>
        <w:t>Practical scientific writing [</w:t>
      </w:r>
      <w:r w:rsidRPr="00C36E31">
        <w:t>Электронный</w:t>
      </w:r>
      <w:r w:rsidRPr="00C36E31">
        <w:rPr>
          <w:lang w:val="en-US"/>
        </w:rPr>
        <w:t xml:space="preserve"> </w:t>
      </w:r>
      <w:r w:rsidRPr="00C36E31">
        <w:t>ресурс</w:t>
      </w:r>
      <w:r w:rsidRPr="00C36E31">
        <w:rPr>
          <w:lang w:val="en-US"/>
        </w:rPr>
        <w:t xml:space="preserve">]. RUDN, 2025. URL: </w:t>
      </w:r>
      <w:hyperlink r:id="rId9" w:history="1">
        <w:r w:rsidRPr="00C36E31">
          <w:rPr>
            <w:rStyle w:val="Hyperlink"/>
            <w:lang w:val="en-US"/>
          </w:rPr>
          <w:t>https://esystem.rudn.ru/pluginfile.php/2862411/mod_folder/content/0/Practical-scientific-writing.pdf</w:t>
        </w:r>
      </w:hyperlink>
      <w:r w:rsidRPr="00C36E31">
        <w:rPr>
          <w:lang w:val="en-US"/>
        </w:rPr>
        <w:t>.</w:t>
      </w:r>
    </w:p>
    <w:p w14:paraId="0D8AFE48" w14:textId="77777777" w:rsidR="00C36E31" w:rsidRPr="00C36E31" w:rsidRDefault="00C36E31" w:rsidP="00C36E31">
      <w:pPr>
        <w:pStyle w:val="FirstParagraph"/>
        <w:rPr>
          <w:lang w:val="en-US"/>
        </w:rPr>
      </w:pPr>
      <w:bookmarkStart w:id="10" w:name="ref-lab-task"/>
      <w:bookmarkEnd w:id="10"/>
      <w:r w:rsidRPr="00C36E31">
        <w:rPr>
          <w:lang w:val="en-US"/>
        </w:rPr>
        <w:t xml:space="preserve">2. </w:t>
      </w:r>
      <w:r w:rsidRPr="00C36E31">
        <w:rPr>
          <w:lang w:val="en-US"/>
        </w:rPr>
        <w:tab/>
        <w:t xml:space="preserve">Kopka H., Daly P.W. A Guide to LaTeX. 4th </w:t>
      </w:r>
      <w:r w:rsidRPr="00C36E31">
        <w:t>изд</w:t>
      </w:r>
      <w:r w:rsidRPr="00C36E31">
        <w:rPr>
          <w:lang w:val="en-US"/>
        </w:rPr>
        <w:t>. Addison-Wesley, 2003.</w:t>
      </w:r>
    </w:p>
    <w:p w14:paraId="2849B9D1" w14:textId="77777777" w:rsidR="00C36E31" w:rsidRPr="00C36E31" w:rsidRDefault="00C36E31" w:rsidP="00C36E31">
      <w:pPr>
        <w:pStyle w:val="FirstParagraph"/>
        <w:rPr>
          <w:lang w:val="en-US"/>
        </w:rPr>
      </w:pPr>
      <w:bookmarkStart w:id="11" w:name="ref-kopka-guide-latex"/>
      <w:bookmarkEnd w:id="11"/>
      <w:r w:rsidRPr="00C36E31">
        <w:rPr>
          <w:lang w:val="en-US"/>
        </w:rPr>
        <w:t xml:space="preserve">3. </w:t>
      </w:r>
      <w:r w:rsidRPr="00C36E31">
        <w:rPr>
          <w:lang w:val="en-US"/>
        </w:rPr>
        <w:tab/>
        <w:t>Tables in LaTeX [</w:t>
      </w:r>
      <w:r w:rsidRPr="00C36E31">
        <w:t>Электронный</w:t>
      </w:r>
      <w:r w:rsidRPr="00C36E31">
        <w:rPr>
          <w:lang w:val="en-US"/>
        </w:rPr>
        <w:t xml:space="preserve"> </w:t>
      </w:r>
      <w:r w:rsidRPr="00C36E31">
        <w:t>ресурс</w:t>
      </w:r>
      <w:r w:rsidRPr="00C36E31">
        <w:rPr>
          <w:lang w:val="en-US"/>
        </w:rPr>
        <w:t xml:space="preserve">]. Overleaf, 2024. URL: </w:t>
      </w:r>
      <w:hyperlink r:id="rId10" w:history="1">
        <w:r w:rsidRPr="00C36E31">
          <w:rPr>
            <w:rStyle w:val="Hyperlink"/>
            <w:lang w:val="en-US"/>
          </w:rPr>
          <w:t>https://www.overleaf.com/learn/latex/Tables</w:t>
        </w:r>
      </w:hyperlink>
      <w:bookmarkStart w:id="12" w:name="ref-overleaf-tables"/>
      <w:bookmarkStart w:id="13" w:name="список-литературы"/>
      <w:r w:rsidRPr="00C36E31">
        <w:rPr>
          <w:lang w:val="en-US"/>
        </w:rPr>
        <w:t>.</w:t>
      </w:r>
      <w:bookmarkEnd w:id="9"/>
      <w:bookmarkEnd w:id="12"/>
      <w:bookmarkEnd w:id="13"/>
    </w:p>
    <w:bookmarkEnd w:id="6"/>
    <w:p w14:paraId="5E4559E3" w14:textId="2F6A6077" w:rsidR="00E86C73" w:rsidRPr="00C36E31" w:rsidRDefault="00E86C73">
      <w:pPr>
        <w:pStyle w:val="FirstParagraph"/>
        <w:rPr>
          <w:lang w:val="en-US"/>
        </w:rPr>
      </w:pPr>
    </w:p>
    <w:sectPr w:rsidR="00E86C73" w:rsidRPr="00C36E3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4776" w14:textId="77777777" w:rsidR="00B37236" w:rsidRDefault="00B37236">
      <w:pPr>
        <w:spacing w:after="0"/>
      </w:pPr>
      <w:r>
        <w:separator/>
      </w:r>
    </w:p>
  </w:endnote>
  <w:endnote w:type="continuationSeparator" w:id="0">
    <w:p w14:paraId="6A49BA29" w14:textId="77777777" w:rsidR="00B37236" w:rsidRDefault="00B372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8744" w14:textId="77777777" w:rsidR="00B37236" w:rsidRDefault="00B37236">
      <w:r>
        <w:separator/>
      </w:r>
    </w:p>
  </w:footnote>
  <w:footnote w:type="continuationSeparator" w:id="0">
    <w:p w14:paraId="3B166D90" w14:textId="77777777" w:rsidR="00B37236" w:rsidRDefault="00B37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5A0F8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789805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22"/>
    <w:multiLevelType w:val="multilevel"/>
    <w:tmpl w:val="F05A6664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3" w15:restartNumberingAfterBreak="0">
    <w:nsid w:val="00A99423"/>
    <w:multiLevelType w:val="multilevel"/>
    <w:tmpl w:val="817AC69C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num w:numId="1" w16cid:durableId="1209535494">
    <w:abstractNumId w:val="0"/>
  </w:num>
  <w:num w:numId="2" w16cid:durableId="5915519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34720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006430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213247834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C73"/>
    <w:rsid w:val="003B3603"/>
    <w:rsid w:val="00B37236"/>
    <w:rsid w:val="00C36E31"/>
    <w:rsid w:val="00D91501"/>
    <w:rsid w:val="00E8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2568"/>
  <w15:docId w15:val="{1CAFA554-8C10-4A29-BE09-7D213C71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C36E31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C36E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overleaf.com/learn/latex/Tabl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ystem.rudn.ru/pluginfile.php/2862411/mod_folder/content/0/Practical-scientific-writin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Мохаммадхоссейн Фарзанфар</dc:creator>
  <cp:keywords/>
  <cp:lastModifiedBy>Koosha Farzanfar</cp:lastModifiedBy>
  <cp:revision>3</cp:revision>
  <cp:lastPrinted>2026-03-13T12:34:00Z</cp:lastPrinted>
  <dcterms:created xsi:type="dcterms:W3CDTF">2025-09-26T17:26:00Z</dcterms:created>
  <dcterms:modified xsi:type="dcterms:W3CDTF">2026-03-13T12:35:00Z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Компьютерный практикум по научному письму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