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Mohammed Hamdan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Montreal, QC, Canada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+1 (514) 219 2291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mh2022ets@gmail.com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/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SUMMARY/OBJECTIVE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got my bachelor's and master's degrees in Computer Science (CS) from UoH and KAU, both in Saudi Arabia. Then, I am still pursuing my Ph.D. in machine learning and computer vision (ML-CV) at the University of Quebec (ETS) in Canada. In 2019, I began learning machine learning and computer vision. I have done several deep learning and data science projects during my master's and Ph.D. studies. I enjoy doing every single project in this field. I am an expert in the programming languages Python and R for machine learning and data science, and I know the basics of Java, C++, and C#. skilled machine learning engineer with expertise in NLP and computer vision. I am eager to contribute my experience to ML/CV. motivated machine learning engineer with skills in NLP and DL-based algorithms. Seeking to improve machine learning models As an ML researcher at ETS, I completed and engaged in various machine learning online courses, worked on different computer vision and machine learning projects, and participated in Kaggle competitions and hackathons.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Software Engineer (ML-Computer Vision),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École De Technologie Supérieure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August 2018 - present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Computer Science (NLP),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King Abdulaziz University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March 2015 - May 2018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Computer Science,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University of Hail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April 2009 - August 2013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 Structures: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1737"/>
          <w:sz w:val="21"/>
          <w:szCs w:val="21"/>
          <w:rtl w:val="0"/>
        </w:rPr>
        <w:t xml:space="preserve">Sorting, Recursion, Trees, Graphs, Dynamic Programming, Ad-hoc, Linked Lists, Stacks, Queues, and Strings.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b w:val="1"/>
          <w:color w:val="001737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Programming languages: </w:t>
      </w:r>
      <w:r w:rsidDel="00000000" w:rsidR="00000000" w:rsidRPr="00000000">
        <w:rPr>
          <w:rtl w:val="0"/>
        </w:rPr>
        <w:t xml:space="preserve">For machine learning and Data science (</w:t>
      </w:r>
      <w:r w:rsidDel="00000000" w:rsidR="00000000" w:rsidRPr="00000000">
        <w:rPr>
          <w:rtl w:val="0"/>
        </w:rPr>
        <w:t xml:space="preserve">Python, R), and basic knowledge of Java, C#, C++, VB.net, Matlab, and Octave.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Deep Learning Framework</w:t>
      </w:r>
      <w:r w:rsidDel="00000000" w:rsidR="00000000" w:rsidRPr="00000000">
        <w:rPr>
          <w:rtl w:val="0"/>
        </w:rPr>
        <w:t xml:space="preserve">: Tensorflow, PyTorch, Keras, PyTorch Lightning, Theano, Caffe, and mxnet.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Website Development: </w:t>
      </w:r>
      <w:r w:rsidDel="00000000" w:rsidR="00000000" w:rsidRPr="00000000">
        <w:rPr>
          <w:rtl w:val="0"/>
        </w:rPr>
        <w:t xml:space="preserve">WordPress, Bootstrap, MySQL, PHP,  HTML, CSS, Jquery, Javascript, and basic knowledge in Docker and Kubernetes.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GPU Programming:</w:t>
      </w:r>
      <w:r w:rsidDel="00000000" w:rsidR="00000000" w:rsidRPr="00000000">
        <w:rPr>
          <w:rtl w:val="0"/>
        </w:rPr>
        <w:t xml:space="preserve"> Compute Canada servers like mist, Niagra, etc., Calcul Quebec like Narval, Lambda server, AWS, GCP, and Kaggle. 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tabs>
          <w:tab w:val="left" w:pos="290"/>
        </w:tabs>
        <w:spacing w:before="96" w:line="362" w:lineRule="auto"/>
        <w:ind w:left="720" w:right="155" w:hanging="360"/>
        <w:rPr>
          <w:rFonts w:ascii="Cambria" w:cs="Cambria" w:eastAsia="Cambria" w:hAnsi="Cambria"/>
          <w:sz w:val="17"/>
          <w:szCs w:val="17"/>
        </w:rPr>
      </w:pPr>
      <w:r w:rsidDel="00000000" w:rsidR="00000000" w:rsidRPr="00000000">
        <w:rPr>
          <w:b w:val="1"/>
          <w:rtl w:val="0"/>
        </w:rPr>
        <w:t xml:space="preserve">Organizational and planning skills</w:t>
      </w:r>
      <w:r w:rsidDel="00000000" w:rsidR="00000000" w:rsidRPr="00000000">
        <w:rPr>
          <w:rtl w:val="0"/>
        </w:rPr>
        <w:t xml:space="preserve">: communication skills, teamwork, data collection and management, attention to detail, problem analysis, and initiative confidentiality.</w:t>
      </w:r>
    </w:p>
    <w:p w:rsidR="00000000" w:rsidDel="00000000" w:rsidP="00000000" w:rsidRDefault="00000000" w:rsidRPr="00000000" w14:paraId="0000001C">
      <w:pPr>
        <w:widowControl w:val="0"/>
        <w:tabs>
          <w:tab w:val="left" w:pos="290"/>
        </w:tabs>
        <w:spacing w:before="96" w:line="362" w:lineRule="auto"/>
        <w:ind w:right="1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Researcher as a Ph.D. candidate in Synchromedia Lab, ETS, Canada, March 2020 – present. The main focus is on using machine learning and computer vision algorithms to recognize and analyze document (handwriting) images. 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various machine learning projects/competitions like the Kaggle competition.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Relevant courses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Image Processing </w:t>
      </w:r>
      <w:r w:rsidDel="00000000" w:rsidR="00000000" w:rsidRPr="00000000">
        <w:rPr>
          <w:rtl w:val="0"/>
        </w:rPr>
        <w:t xml:space="preserve">(COMP6771),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University of Concordia</w:t>
        </w:r>
      </w:hyperlink>
      <w:r w:rsidDel="00000000" w:rsidR="00000000" w:rsidRPr="00000000">
        <w:rPr>
          <w:rtl w:val="0"/>
        </w:rPr>
        <w:t xml:space="preserve">, Autumn 2018.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Learning, </w:t>
      </w:r>
      <w:r w:rsidDel="00000000" w:rsidR="00000000" w:rsidRPr="00000000">
        <w:rPr>
          <w:rtl w:val="0"/>
        </w:rPr>
        <w:t xml:space="preserve">Taught by Andrew Ng, offered by Sandford Univerity on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Coursera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 Engineering for Production (MLOps) Specialization, </w:t>
      </w:r>
      <w:r w:rsidDel="00000000" w:rsidR="00000000" w:rsidRPr="00000000">
        <w:rPr>
          <w:rtl w:val="0"/>
        </w:rPr>
        <w:t xml:space="preserve">taught by Andrew Ng, Laurence Moroney, and Robert Crowe, offered by DeepLearning.AI on Coursera, contains the following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courses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Deep Learning with PyTorch: Zero to GANs</w:t>
      </w:r>
      <w:r w:rsidDel="00000000" w:rsidR="00000000" w:rsidRPr="00000000">
        <w:rPr>
          <w:rtl w:val="0"/>
        </w:rPr>
        <w:t xml:space="preserve">, by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Jovia</w:t>
        </w:r>
      </w:hyperlink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Natural Language Processing: Zero to NLP, by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Jovian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Artificial intelligence engineer with eight projects </w:t>
      </w:r>
      <w:r w:rsidDel="00000000" w:rsidR="00000000" w:rsidRPr="00000000">
        <w:rPr>
          <w:rtl w:val="0"/>
        </w:rPr>
        <w:t xml:space="preserve">),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Simplilearn</w:t>
        </w:r>
      </w:hyperlink>
      <w:r w:rsidDel="00000000" w:rsidR="00000000" w:rsidRPr="00000000">
        <w:rPr>
          <w:rtl w:val="0"/>
        </w:rPr>
        <w:t xml:space="preserve">, June 2020 - March 2021.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/>
        <w:ind w:left="1440" w:hanging="360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Projects achieved: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Project 1. </w:t>
      </w:r>
      <w:r w:rsidDel="00000000" w:rsidR="00000000" w:rsidRPr="00000000">
        <w:rPr>
          <w:b w:val="1"/>
          <w:rtl w:val="0"/>
        </w:rPr>
        <w:t xml:space="preserve">IBM HR Analytics Employee Attrition Modeling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Project 2. </w:t>
      </w:r>
      <w:r w:rsidDel="00000000" w:rsidR="00000000" w:rsidRPr="00000000">
        <w:rPr>
          <w:b w:val="1"/>
          <w:rtl w:val="0"/>
        </w:rPr>
        <w:t xml:space="preserve">House Loan Data Analysis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Project 3. </w:t>
      </w:r>
      <w:r w:rsidDel="00000000" w:rsidR="00000000" w:rsidRPr="00000000">
        <w:rPr>
          <w:b w:val="1"/>
          <w:rtl w:val="0"/>
        </w:rPr>
        <w:t xml:space="preserve">Building a user-based recommendation model for Amazon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Project 4. </w:t>
      </w:r>
      <w:r w:rsidDel="00000000" w:rsidR="00000000" w:rsidRPr="00000000">
        <w:rPr>
          <w:b w:val="1"/>
          <w:rtl w:val="0"/>
        </w:rPr>
        <w:t xml:space="preserve">Identify the level of income qualification needed for families in Latin America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Project 5. </w:t>
      </w:r>
      <w:r w:rsidDel="00000000" w:rsidR="00000000" w:rsidRPr="00000000">
        <w:rPr>
          <w:b w:val="1"/>
          <w:rtl w:val="0"/>
        </w:rPr>
        <w:t xml:space="preserve">Topic Analysis of Review Data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Project 6. </w:t>
      </w:r>
      <w:r w:rsidDel="00000000" w:rsidR="00000000" w:rsidRPr="00000000">
        <w:rPr>
          <w:b w:val="1"/>
          <w:rtl w:val="0"/>
        </w:rPr>
        <w:t xml:space="preserve">Classify Hate vs. Nonhate Tweets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Project 7. </w:t>
      </w:r>
      <w:r w:rsidDel="00000000" w:rsidR="00000000" w:rsidRPr="00000000">
        <w:rPr>
          <w:b w:val="1"/>
          <w:rtl w:val="0"/>
        </w:rPr>
        <w:t xml:space="preserve">Customer Service Requests Analysis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Project 8. </w:t>
      </w:r>
      <w:r w:rsidDel="00000000" w:rsidR="00000000" w:rsidRPr="00000000">
        <w:rPr>
          <w:b w:val="1"/>
          <w:rtl w:val="0"/>
        </w:rPr>
        <w:t xml:space="preserve">AI Capstone Project held Finance, Retail, and E-commerce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hosts my projects, and labs are</w:t>
      </w: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bottom w:color="auto" w:space="7" w:sz="0" w:val="none"/>
          <w:right w:color="auto" w:space="12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Advanced Certification Program in AI/ML,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IIIT Hyderabad ML Lab</w:t>
        </w:r>
      </w:hyperlink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,  September 2020 - March 2021. </w:t>
      </w: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Hackathons achieved: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Hackathon 1. </w:t>
      </w:r>
      <w:r w:rsidDel="00000000" w:rsidR="00000000" w:rsidRPr="00000000">
        <w:rPr>
          <w:b w:val="1"/>
          <w:rtl w:val="0"/>
        </w:rPr>
        <w:t xml:space="preserve">Voice Commands Based Ordering System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Hackathon 2. </w:t>
      </w:r>
      <w:r w:rsidDel="00000000" w:rsidR="00000000" w:rsidRPr="00000000">
        <w:rPr>
          <w:b w:val="1"/>
          <w:rtl w:val="0"/>
        </w:rPr>
        <w:t xml:space="preserve">Alexa Chatbot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Hackathon 3. </w:t>
      </w:r>
      <w:r w:rsidDel="00000000" w:rsidR="00000000" w:rsidRPr="00000000">
        <w:rPr>
          <w:b w:val="1"/>
          <w:rtl w:val="0"/>
        </w:rPr>
        <w:t xml:space="preserve">Expression Face Recognition - Mobile App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Mini-Hackathon 1. </w:t>
      </w:r>
      <w:r w:rsidDel="00000000" w:rsidR="00000000" w:rsidRPr="00000000">
        <w:rPr>
          <w:b w:val="1"/>
          <w:rtl w:val="0"/>
        </w:rPr>
        <w:t xml:space="preserve">Data Munging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Mini-Hackathon 2. </w:t>
      </w:r>
      <w:r w:rsidDel="00000000" w:rsidR="00000000" w:rsidRPr="00000000">
        <w:rPr>
          <w:b w:val="1"/>
          <w:rtl w:val="0"/>
        </w:rPr>
        <w:t xml:space="preserve">Aptitude Classification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Mini-Hackathon 3. </w:t>
      </w:r>
      <w:r w:rsidDel="00000000" w:rsidR="00000000" w:rsidRPr="00000000">
        <w:rPr>
          <w:b w:val="1"/>
          <w:rtl w:val="0"/>
        </w:rPr>
        <w:t xml:space="preserve">Author Identification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Mini-Hackathon 4. </w:t>
      </w:r>
      <w:r w:rsidDel="00000000" w:rsidR="00000000" w:rsidRPr="00000000">
        <w:rPr>
          <w:b w:val="1"/>
          <w:rtl w:val="0"/>
        </w:rPr>
        <w:t xml:space="preserve">Research Investigators Clustering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Mini-Hackathon 5. </w:t>
      </w:r>
      <w:r w:rsidDel="00000000" w:rsidR="00000000" w:rsidRPr="00000000">
        <w:rPr>
          <w:b w:val="1"/>
          <w:rtl w:val="0"/>
        </w:rPr>
        <w:t xml:space="preserve">Dogs vs. Cats Binary Class Classification with PyTorch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Mini-Hackathon 6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Image Transformations - Kaggle Competition</w:t>
      </w:r>
      <w:r w:rsidDel="00000000" w:rsidR="00000000" w:rsidRPr="00000000">
        <w:rPr>
          <w:rtl w:val="0"/>
        </w:rPr>
        <w:t xml:space="preserve">, Kaggle </w:t>
      </w: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Mini-Hackathon 7. </w:t>
      </w:r>
      <w:r w:rsidDel="00000000" w:rsidR="00000000" w:rsidRPr="00000000">
        <w:rPr>
          <w:b w:val="1"/>
          <w:rtl w:val="0"/>
        </w:rPr>
        <w:t xml:space="preserve">Sales Forecast - Kaggle Competition</w:t>
      </w:r>
      <w:r w:rsidDel="00000000" w:rsidR="00000000" w:rsidRPr="00000000">
        <w:rPr>
          <w:rtl w:val="0"/>
        </w:rPr>
        <w:t xml:space="preserve">, Kaggle </w:t>
      </w: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GitHub hosts my Hackathons, Mini-Hackathons and labs are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bottom w:color="auto" w:space="7" w:sz="0" w:val="none"/>
          <w:right w:color="auto" w:space="12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 Deep Learning with PyTorch OpenCV course with four Projects,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July 2020 - January 2021.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bottom w:color="auto" w:space="7" w:sz="0" w:val="none"/>
          <w:right w:color="auto" w:space="12" w:sz="0" w:val="none"/>
        </w:pBd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project achieved: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pBdr>
          <w:bottom w:color="auto" w:space="7" w:sz="0" w:val="none"/>
          <w:right w:color="auto" w:space="12" w:sz="0" w:val="none"/>
        </w:pBd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Project 1.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Implement a CNN-based Image Classifier From scratch with PyTorch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pBdr>
          <w:bottom w:color="auto" w:space="7" w:sz="0" w:val="none"/>
          <w:right w:color="auto" w:space="12" w:sz="0" w:val="none"/>
        </w:pBd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Project 2.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Kaggle Competition Classification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, Kaggle link</w:t>
      </w:r>
      <w:hyperlink r:id="rId23">
        <w:r w:rsidDel="00000000" w:rsidR="00000000" w:rsidRPr="00000000">
          <w:rPr>
            <w:rFonts w:ascii="Roboto" w:cs="Roboto" w:eastAsia="Roboto" w:hAnsi="Roboto"/>
            <w:color w:val="333333"/>
            <w:sz w:val="21"/>
            <w:szCs w:val="21"/>
            <w:rtl w:val="0"/>
          </w:rPr>
          <w:t xml:space="preserve"> </w:t>
        </w:r>
      </w:hyperlink>
      <w:hyperlink r:id="rId24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pBdr>
          <w:bottom w:color="auto" w:space="7" w:sz="0" w:val="none"/>
          <w:right w:color="auto" w:space="12" w:sz="0" w:val="none"/>
        </w:pBd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Project 3.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Object Detection of Automatic Number Plate Recognition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bottom w:color="auto" w:space="7" w:sz="0" w:val="none"/>
          <w:right w:color="auto" w:space="12" w:sz="0" w:val="none"/>
        </w:pBd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Project 4.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Kaggle Competition - Semantic Segmentation, Kaggle link</w:t>
      </w:r>
      <w:hyperlink r:id="rId25">
        <w:r w:rsidDel="00000000" w:rsidR="00000000" w:rsidRPr="00000000">
          <w:rPr>
            <w:rFonts w:ascii="Roboto" w:cs="Roboto" w:eastAsia="Roboto" w:hAnsi="Roboto"/>
            <w:b w:val="1"/>
            <w:color w:val="333333"/>
            <w:sz w:val="21"/>
            <w:szCs w:val="21"/>
            <w:rtl w:val="0"/>
          </w:rPr>
          <w:t xml:space="preserve"> </w:t>
        </w:r>
      </w:hyperlink>
      <w:hyperlink r:id="rId2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bottom w:color="auto" w:space="7" w:sz="0" w:val="none"/>
          <w:right w:color="auto" w:space="12" w:sz="0" w:val="none"/>
        </w:pBdr>
        <w:shd w:fill="ffffff" w:val="clear"/>
        <w:spacing w:after="240" w:before="0" w:beforeAutospacing="0" w:lineRule="auto"/>
        <w:ind w:left="216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GitHub hosts my labs, and projects are</w:t>
      </w:r>
      <w:hyperlink r:id="rId27">
        <w:r w:rsidDel="00000000" w:rsidR="00000000" w:rsidRPr="00000000">
          <w:rPr>
            <w:rFonts w:ascii="Roboto" w:cs="Roboto" w:eastAsia="Roboto" w:hAnsi="Roboto"/>
            <w:color w:val="333333"/>
            <w:sz w:val="21"/>
            <w:szCs w:val="21"/>
            <w:rtl w:val="0"/>
          </w:rPr>
          <w:t xml:space="preserve"> </w:t>
        </w:r>
      </w:hyperlink>
      <w:hyperlink r:id="rId2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bottom w:color="auto" w:space="7" w:sz="0" w:val="none"/>
          <w:right w:color="auto" w:space="12" w:sz="0" w:val="none"/>
        </w:pBdr>
        <w:shd w:fill="ffffff" w:val="clear"/>
        <w:spacing w:after="240" w:before="240" w:lineRule="auto"/>
        <w:ind w:left="1440" w:firstLine="0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auto" w:space="7" w:sz="0" w:val="none"/>
          <w:right w:color="auto" w:space="12" w:sz="0" w:val="none"/>
          <w:between w:space="0" w:sz="0" w:val="nil"/>
        </w:pBdr>
        <w:shd w:fill="ffffff" w:val="clear"/>
        <w:spacing w:after="0" w:afterAutospacing="0" w:before="0" w:line="276" w:lineRule="auto"/>
        <w:ind w:left="720" w:right="0" w:hanging="360"/>
        <w:jc w:val="left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 PyImageSearch Customers -  </w:t>
      </w: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PyImageSearch Gurus Course</w:t>
      </w: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November 2020 - November 2022, </w:t>
      </w: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Skills achieved: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By completing 13 modules and multiple tests in 2 years, I understood computer vision and the fundamentals of computer vision algorithms, </w:t>
      </w:r>
      <w:hyperlink r:id="rId2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source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bottom w:color="auto" w:space="7" w:sz="0" w:val="none"/>
          <w:right w:color="auto" w:space="12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 PyImageSearch University ImageNet Bundle -  Deep Learning for Computer Vision with Python,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March 2020 - Present. Thant contains 3 leveled deep learning books. </w:t>
      </w:r>
      <w:hyperlink r:id="rId3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source</w:t>
        </w:r>
      </w:hyperlink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bottom w:color="auto" w:space="7" w:sz="0" w:val="none"/>
          <w:right w:color="auto" w:space="12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 PyImageSearch University Full Access Plan,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March 2020 - Present, from zero to hero and up-to-date courses, </w:t>
      </w:r>
      <w:hyperlink r:id="rId3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source</w:t>
        </w:r>
      </w:hyperlink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auto" w:space="7" w:sz="0" w:val="none"/>
          <w:right w:color="auto" w:space="12" w:sz="0" w:val="none"/>
          <w:between w:space="0" w:sz="0" w:val="nil"/>
        </w:pBdr>
        <w:shd w:fill="ffffff" w:val="clear"/>
        <w:spacing w:after="160" w:before="0" w:line="276" w:lineRule="auto"/>
        <w:ind w:left="720" w:right="0" w:hanging="360"/>
        <w:jc w:val="left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Various ML </w:t>
      </w:r>
      <w:r w:rsidDel="00000000" w:rsidR="00000000" w:rsidRPr="00000000">
        <w:rPr>
          <w:b w:val="1"/>
          <w:rtl w:val="0"/>
        </w:rPr>
        <w:t xml:space="preserve">ONLINE COURSES  AND CERTIFICATES on Udemy, </w:t>
      </w:r>
      <w:hyperlink r:id="rId3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source</w:t>
        </w:r>
      </w:hyperlink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129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129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Academic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Awards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Certificate of Excellence, Faculty: Computing &amp; information technology, King Abdelaziz University, Jeddah, Saudi Arabia, 2014-2015, Has achieved a GPA of "Excellent" in both successive semesters of the academic year 2015-2016.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Certificate of  Excellence,  Faculty: Computing and Information information technology, King Abdelaziz University, Jeddah, Saudi Arabia,  2015- 2016, Has achieved a GPA of "Excellent" in both successive semesters of the academic year 2015-2016.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Certificate of Attendance Map of professional technical courses, Faculty: Computing &amp; information technology, King  Abdelaziz University, Jeddah, Saudi Arabia, 2015-2016, Has attended this course of the academic year 2015-2016.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Publications 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Hamdan, Mohammed H., and Imtiaz H. Khan. "An analysis of prepositional-phrase attachment disambiguation." International Journal of Computational Linguistics Research 9, no. 2 (2018): 60-80, IF: 2.27. 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Hamdan, M., Chaudhary, H., Bali, A., &amp; Cheriet, M. (2022). Refocus attention span networks for handwriting line recognition. at: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International Journal on Document Analysis and Recognition (IJDAR), IF: </w:t>
      </w:r>
      <w:r w:rsidDel="00000000" w:rsidR="00000000" w:rsidRPr="00000000">
        <w:rPr>
          <w:i w:val="1"/>
          <w:color w:val="4d5156"/>
          <w:sz w:val="21"/>
          <w:szCs w:val="21"/>
          <w:highlight w:val="white"/>
          <w:rtl w:val="0"/>
        </w:rPr>
        <w:t xml:space="preserve">3.870.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Hamdan, Mohammed, Mr Chaudhary, and Mohamed Cheriet. (2022) "Transformer-Based Joint Attention Segmentation-Free for End-to-End Handwriting Paragraph Recognition Model." Mohamed, Transformer-Based Joint Attention Segmentation-Free for End-to-End Handwriting Paragraph Recognition Model. Journal of Neurocomputing, IF: 5.71.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before="129" w:line="240" w:lineRule="auto"/>
        <w:ind w:left="10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PROGRESS, AN  INCREMENTAL LEARNING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2"/>
        </w:numPr>
        <w:spacing w:after="0" w:afterAutospacing="0" w:before="129" w:line="240" w:lineRule="auto"/>
        <w:ind w:left="720" w:hanging="360"/>
      </w:pPr>
      <w:r w:rsidDel="00000000" w:rsidR="00000000" w:rsidRPr="00000000">
        <w:rPr>
          <w:rtl w:val="0"/>
        </w:rPr>
        <w:t xml:space="preserve">Web Programming with Python and JavaScript by MIT &amp; HARVARD university.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Artificial Intelligence Engineer Program in Coursera organized by IBM.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Deep Learning and Computer Vision Course organized by MIT.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IBM  Applied AI Profissional Certificate.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Deep Learning Specialized in Coursera by Andrew Ng.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2"/>
        </w:numPr>
        <w:spacing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TensorFlow Developer Professional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Courses-based Projects and ADDITIONAL ACTIVITIES - are listed in my long CV, </w:t>
      </w:r>
      <w:hyperlink r:id="rId3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source</w:t>
        </w:r>
      </w:hyperlink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kaggle.com/competitions/retail-case-study-batch15/leaderboard" TargetMode="External"/><Relationship Id="rId22" Type="http://schemas.openxmlformats.org/officeDocument/2006/relationships/hyperlink" Target="https://github.com/MHHamdan/AIML-Hyderabad-ML-Lab" TargetMode="External"/><Relationship Id="rId21" Type="http://schemas.openxmlformats.org/officeDocument/2006/relationships/hyperlink" Target="https://github.com/MHHamdan/AIML-Hyderabad-ML-Lab" TargetMode="External"/><Relationship Id="rId24" Type="http://schemas.openxmlformats.org/officeDocument/2006/relationships/hyperlink" Target="https://www.kaggle.com/competitions/opencv-pytorch-dl-course-classification/leaderboard" TargetMode="External"/><Relationship Id="rId23" Type="http://schemas.openxmlformats.org/officeDocument/2006/relationships/hyperlink" Target="https://www.kaggle.com/competitions/opencv-pytorch-dl-course-classification/leaderboar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u.edu.sa/Home.aspx?lng=en" TargetMode="External"/><Relationship Id="rId26" Type="http://schemas.openxmlformats.org/officeDocument/2006/relationships/hyperlink" Target="https://www.kaggle.com/competitions/opencv-pytorch-course-segmentation/leaderboard" TargetMode="External"/><Relationship Id="rId25" Type="http://schemas.openxmlformats.org/officeDocument/2006/relationships/hyperlink" Target="https://www.kaggle.com/competitions/opencv-pytorch-course-segmentation/leaderboard" TargetMode="External"/><Relationship Id="rId28" Type="http://schemas.openxmlformats.org/officeDocument/2006/relationships/hyperlink" Target="https://github.com/MHHamdan/Deep-Learning-with-PyTorch--OppenCV-course" TargetMode="External"/><Relationship Id="rId27" Type="http://schemas.openxmlformats.org/officeDocument/2006/relationships/hyperlink" Target="https://github.com/MHHamdan/Deep-Learning-with-PyTorch--OppenCV-cours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HHamdan" TargetMode="External"/><Relationship Id="rId29" Type="http://schemas.openxmlformats.org/officeDocument/2006/relationships/hyperlink" Target="https://pyimagesearch.com/pyimagesearch-gurus/" TargetMode="External"/><Relationship Id="rId7" Type="http://schemas.openxmlformats.org/officeDocument/2006/relationships/hyperlink" Target="http://linkedin.com/in/mohammed-hamdan-b4545316a" TargetMode="External"/><Relationship Id="rId8" Type="http://schemas.openxmlformats.org/officeDocument/2006/relationships/hyperlink" Target="http://etsmtl.ca" TargetMode="External"/><Relationship Id="rId31" Type="http://schemas.openxmlformats.org/officeDocument/2006/relationships/hyperlink" Target="https://pyimagesearch.mykajabi.com/products/pyimagesearch-university-full-access-plan" TargetMode="External"/><Relationship Id="rId30" Type="http://schemas.openxmlformats.org/officeDocument/2006/relationships/hyperlink" Target="https://pyimagesearch.mykajabi.com/offers/oXcrizmW/checkout" TargetMode="External"/><Relationship Id="rId11" Type="http://schemas.openxmlformats.org/officeDocument/2006/relationships/hyperlink" Target="https://www.concordia.ca/research/cenparmi/faculty.html?fpid=tien-bui" TargetMode="External"/><Relationship Id="rId33" Type="http://schemas.openxmlformats.org/officeDocument/2006/relationships/hyperlink" Target="https://www.tfcertification.com/courses/tensorflow-developer-professional-certificate/introduction-to-the-course" TargetMode="External"/><Relationship Id="rId10" Type="http://schemas.openxmlformats.org/officeDocument/2006/relationships/hyperlink" Target="https://uoh.edu.sa/en" TargetMode="External"/><Relationship Id="rId32" Type="http://schemas.openxmlformats.org/officeDocument/2006/relationships/hyperlink" Target="https://www.udemy.com/home/my-courses/learning/" TargetMode="External"/><Relationship Id="rId13" Type="http://schemas.openxmlformats.org/officeDocument/2006/relationships/hyperlink" Target="https://www.coursera.org/specializations/machine-learning-engineering-for-production-mlops" TargetMode="External"/><Relationship Id="rId12" Type="http://schemas.openxmlformats.org/officeDocument/2006/relationships/hyperlink" Target="https://www.coursera.org/learn/machine-learning-course/home/week/1" TargetMode="External"/><Relationship Id="rId34" Type="http://schemas.openxmlformats.org/officeDocument/2006/relationships/hyperlink" Target="https://docs.google.com/document/d/1QNX6RlbR5twp4rZCdNsL1ta1ECQ4H35RevN5BcdmHwA/edit" TargetMode="External"/><Relationship Id="rId15" Type="http://schemas.openxmlformats.org/officeDocument/2006/relationships/hyperlink" Target="https://jovian.ai/learn/nautral-language-processing-zero-to-nlp" TargetMode="External"/><Relationship Id="rId14" Type="http://schemas.openxmlformats.org/officeDocument/2006/relationships/hyperlink" Target="https://jovian.ai/certificate/MFQTIMJZGY" TargetMode="External"/><Relationship Id="rId17" Type="http://schemas.openxmlformats.org/officeDocument/2006/relationships/hyperlink" Target="https://github.com/MHHamdan/Artificial-Intelligence-Engineer" TargetMode="External"/><Relationship Id="rId16" Type="http://schemas.openxmlformats.org/officeDocument/2006/relationships/hyperlink" Target="https://www.simplilearn.com/artificial-intelligence-masters-program-training-course?tag=Artificial%20Intelligence%20Engineer" TargetMode="External"/><Relationship Id="rId19" Type="http://schemas.openxmlformats.org/officeDocument/2006/relationships/hyperlink" Target="https://www.kaggle.com/competitions/30-days-of-ml/leaderboard" TargetMode="External"/><Relationship Id="rId18" Type="http://schemas.openxmlformats.org/officeDocument/2006/relationships/hyperlink" Target="https://iiit-h.talentsprint.com/caid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