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C4C8" w14:textId="77777777" w:rsidR="00C47A2E" w:rsidRDefault="00C47A2E">
      <w:pPr>
        <w:spacing w:before="1440"/>
      </w:pPr>
    </w:p>
    <w:p w14:paraId="1DCAD4BF" w14:textId="77777777" w:rsidR="00C47A2E" w:rsidRDefault="00000000">
      <w:pPr>
        <w:jc w:val="center"/>
      </w:pPr>
      <w:r>
        <w:rPr>
          <w:b/>
          <w:bCs/>
          <w:caps/>
          <w:color w:val="1A3A6B"/>
          <w:sz w:val="52"/>
          <w:szCs w:val="52"/>
        </w:rPr>
        <w:t>MACHINE LEARNING</w:t>
      </w:r>
    </w:p>
    <w:p w14:paraId="09505DAF" w14:textId="77777777" w:rsidR="00C47A2E" w:rsidRDefault="00000000">
      <w:pPr>
        <w:jc w:val="center"/>
      </w:pPr>
      <w:r>
        <w:rPr>
          <w:color w:val="2E5FA3"/>
          <w:sz w:val="28"/>
          <w:szCs w:val="28"/>
        </w:rPr>
        <w:t>Complex Computing Problem (CT-354)</w:t>
      </w:r>
    </w:p>
    <w:p w14:paraId="6B26C230" w14:textId="77777777" w:rsidR="00C47A2E" w:rsidRDefault="00C47A2E">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6B2AB2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6B"/>
            <w:tcMar>
              <w:top w:w="320" w:type="dxa"/>
              <w:left w:w="320" w:type="dxa"/>
              <w:bottom w:w="320" w:type="dxa"/>
              <w:right w:w="320" w:type="dxa"/>
            </w:tcMar>
          </w:tcPr>
          <w:p w14:paraId="48F48D72" w14:textId="77777777" w:rsidR="00C47A2E" w:rsidRDefault="00000000">
            <w:pPr>
              <w:jc w:val="center"/>
            </w:pPr>
            <w:r>
              <w:rPr>
                <w:b/>
                <w:bCs/>
                <w:color w:val="FFFFFF"/>
                <w:sz w:val="56"/>
                <w:szCs w:val="56"/>
              </w:rPr>
              <w:t>Water Potability Prediction</w:t>
            </w:r>
          </w:p>
          <w:p w14:paraId="68E3185E" w14:textId="77777777" w:rsidR="00C47A2E" w:rsidRDefault="00000000">
            <w:pPr>
              <w:spacing w:before="120"/>
              <w:jc w:val="center"/>
            </w:pPr>
            <w:r>
              <w:rPr>
                <w:i/>
                <w:iCs/>
                <w:color w:val="AACDE8"/>
                <w:sz w:val="26"/>
                <w:szCs w:val="26"/>
              </w:rPr>
              <w:t>Neural Network Output Range Analysis using SHERLOCK</w:t>
            </w:r>
          </w:p>
        </w:tc>
      </w:tr>
    </w:tbl>
    <w:p w14:paraId="60167416" w14:textId="77777777" w:rsidR="00C47A2E" w:rsidRDefault="00C47A2E">
      <w:pPr>
        <w:spacing w:before="360"/>
      </w:pPr>
    </w:p>
    <w:p w14:paraId="587061F5" w14:textId="77777777" w:rsidR="00C47A2E" w:rsidRDefault="00000000">
      <w:pPr>
        <w:spacing w:after="80"/>
        <w:jc w:val="center"/>
      </w:pPr>
      <w:r>
        <w:rPr>
          <w:color w:val="888888"/>
          <w:sz w:val="24"/>
          <w:szCs w:val="24"/>
        </w:rPr>
        <w:t>Prepared by</w:t>
      </w:r>
    </w:p>
    <w:p w14:paraId="6A6AD868" w14:textId="77777777" w:rsidR="00C47A2E" w:rsidRDefault="00000000">
      <w:pPr>
        <w:spacing w:after="80"/>
        <w:jc w:val="center"/>
      </w:pPr>
      <w:r>
        <w:rPr>
          <w:b/>
          <w:bCs/>
          <w:color w:val="1A3A6B"/>
          <w:sz w:val="24"/>
          <w:szCs w:val="24"/>
        </w:rPr>
        <w:t>Syed Mubeen Ali</w:t>
      </w:r>
      <w:proofErr w:type="gramStart"/>
      <w:r>
        <w:rPr>
          <w:b/>
          <w:bCs/>
          <w:color w:val="1A3A6B"/>
          <w:sz w:val="24"/>
          <w:szCs w:val="24"/>
        </w:rPr>
        <w:t xml:space="preserve">   (</w:t>
      </w:r>
      <w:proofErr w:type="gramEnd"/>
      <w:r>
        <w:rPr>
          <w:b/>
          <w:bCs/>
          <w:color w:val="1A3A6B"/>
          <w:sz w:val="24"/>
          <w:szCs w:val="24"/>
        </w:rPr>
        <w:t>AI-016)</w:t>
      </w:r>
    </w:p>
    <w:p w14:paraId="1FFCF6E8" w14:textId="77777777" w:rsidR="00C47A2E" w:rsidRDefault="00000000">
      <w:pPr>
        <w:spacing w:after="80"/>
        <w:jc w:val="center"/>
      </w:pPr>
      <w:r>
        <w:rPr>
          <w:b/>
          <w:bCs/>
          <w:color w:val="1A3A6B"/>
          <w:sz w:val="24"/>
          <w:szCs w:val="24"/>
        </w:rPr>
        <w:t>Muhammad Hasan Kashif</w:t>
      </w:r>
      <w:proofErr w:type="gramStart"/>
      <w:r>
        <w:rPr>
          <w:b/>
          <w:bCs/>
          <w:color w:val="1A3A6B"/>
          <w:sz w:val="24"/>
          <w:szCs w:val="24"/>
        </w:rPr>
        <w:t xml:space="preserve">   (</w:t>
      </w:r>
      <w:proofErr w:type="gramEnd"/>
      <w:r>
        <w:rPr>
          <w:b/>
          <w:bCs/>
          <w:color w:val="1A3A6B"/>
          <w:sz w:val="24"/>
          <w:szCs w:val="24"/>
        </w:rPr>
        <w:t>AI-015)</w:t>
      </w:r>
    </w:p>
    <w:p w14:paraId="4698F60D" w14:textId="77777777" w:rsidR="00C47A2E" w:rsidRDefault="00000000">
      <w:pPr>
        <w:spacing w:after="80"/>
        <w:jc w:val="center"/>
      </w:pPr>
      <w:r>
        <w:rPr>
          <w:b/>
          <w:bCs/>
          <w:color w:val="1A3A6B"/>
          <w:sz w:val="24"/>
          <w:szCs w:val="24"/>
        </w:rPr>
        <w:t>Muhammad Munawwar Khan</w:t>
      </w:r>
      <w:proofErr w:type="gramStart"/>
      <w:r>
        <w:rPr>
          <w:b/>
          <w:bCs/>
          <w:color w:val="1A3A6B"/>
          <w:sz w:val="24"/>
          <w:szCs w:val="24"/>
        </w:rPr>
        <w:t xml:space="preserve">   (</w:t>
      </w:r>
      <w:proofErr w:type="gramEnd"/>
      <w:r>
        <w:rPr>
          <w:b/>
          <w:bCs/>
          <w:color w:val="1A3A6B"/>
          <w:sz w:val="24"/>
          <w:szCs w:val="24"/>
        </w:rPr>
        <w:t>AI-035)</w:t>
      </w:r>
    </w:p>
    <w:p w14:paraId="75242D68" w14:textId="77777777" w:rsidR="00C47A2E" w:rsidRDefault="00C47A2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7A2E" w14:paraId="1C2CCA8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07EEE313" w14:textId="77777777" w:rsidR="00C47A2E" w:rsidRDefault="00000000">
            <w:pPr>
              <w:jc w:val="center"/>
            </w:pPr>
            <w:r>
              <w:rPr>
                <w:color w:val="888888"/>
                <w:sz w:val="18"/>
                <w:szCs w:val="18"/>
              </w:rPr>
              <w:t>Course</w:t>
            </w:r>
          </w:p>
          <w:p w14:paraId="7289FFC7" w14:textId="77777777" w:rsidR="00C47A2E" w:rsidRDefault="00000000">
            <w:pPr>
              <w:jc w:val="center"/>
            </w:pPr>
            <w:r>
              <w:rPr>
                <w:b/>
                <w:bCs/>
                <w:color w:val="1A3A6B"/>
                <w:sz w:val="20"/>
                <w:szCs w:val="20"/>
              </w:rPr>
              <w:t>Machine Learning (CT-354)</w:t>
            </w:r>
          </w:p>
        </w:tc>
        <w:tc>
          <w:tcPr>
            <w:tcW w:w="468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3326781E" w14:textId="77777777" w:rsidR="00C47A2E" w:rsidRDefault="00000000">
            <w:pPr>
              <w:jc w:val="center"/>
            </w:pPr>
            <w:r>
              <w:rPr>
                <w:color w:val="888888"/>
                <w:sz w:val="18"/>
                <w:szCs w:val="18"/>
              </w:rPr>
              <w:t>Dataset</w:t>
            </w:r>
          </w:p>
          <w:p w14:paraId="65DAF66E" w14:textId="77777777" w:rsidR="00C47A2E" w:rsidRDefault="00000000">
            <w:pPr>
              <w:jc w:val="center"/>
            </w:pPr>
            <w:r>
              <w:rPr>
                <w:b/>
                <w:bCs/>
                <w:color w:val="1A3A6B"/>
                <w:sz w:val="20"/>
                <w:szCs w:val="20"/>
              </w:rPr>
              <w:t>Water Potability (Kaggle)</w:t>
            </w:r>
          </w:p>
        </w:tc>
      </w:tr>
    </w:tbl>
    <w:p w14:paraId="7D6189F5" w14:textId="77777777" w:rsidR="00C47A2E" w:rsidRDefault="00C47A2E">
      <w:pPr>
        <w:spacing w:before="200"/>
      </w:pPr>
    </w:p>
    <w:p w14:paraId="21F666B4" w14:textId="77777777" w:rsidR="00C47A2E" w:rsidRDefault="00000000">
      <w:pPr>
        <w:jc w:val="center"/>
      </w:pPr>
      <w:r>
        <w:rPr>
          <w:i/>
          <w:iCs/>
          <w:color w:val="888888"/>
          <w:sz w:val="18"/>
          <w:szCs w:val="18"/>
        </w:rPr>
        <w:t>Reference Paper: Dutta et al. — Output Range Analysis for Deep Feedforward Neural Networks (SHERLOCK)</w:t>
      </w:r>
    </w:p>
    <w:p w14:paraId="04CED40C" w14:textId="77777777" w:rsidR="00C47A2E" w:rsidRDefault="00000000">
      <w:r>
        <w:br w:type="page"/>
      </w:r>
    </w:p>
    <w:p w14:paraId="0DA97CDF" w14:textId="77777777" w:rsidR="00C47A2E" w:rsidRDefault="00C47A2E">
      <w:pPr>
        <w:sectPr w:rsidR="00C47A2E">
          <w:pgSz w:w="12240" w:h="15840"/>
          <w:pgMar w:top="1440" w:right="1440" w:bottom="1440" w:left="1440" w:header="708" w:footer="708" w:gutter="0"/>
          <w:cols w:space="720"/>
          <w:docGrid w:linePitch="360"/>
        </w:sectPr>
      </w:pPr>
    </w:p>
    <w:p w14:paraId="3A282671" w14:textId="77777777" w:rsidR="00C47A2E" w:rsidRDefault="00000000">
      <w:pPr>
        <w:spacing w:after="320"/>
      </w:pPr>
      <w:r>
        <w:rPr>
          <w:b/>
          <w:bCs/>
          <w:caps/>
          <w:color w:val="1A3A6B"/>
          <w:sz w:val="36"/>
          <w:szCs w:val="36"/>
        </w:rPr>
        <w:lastRenderedPageBreak/>
        <w:t>TABLE OF CONTENTS</w:t>
      </w:r>
    </w:p>
    <w:p w14:paraId="31579611" w14:textId="77777777" w:rsidR="00C47A2E" w:rsidRDefault="00C47A2E">
      <w:pPr>
        <w:pBdr>
          <w:bottom w:val="single" w:sz="8" w:space="1" w:color="2E5FA3"/>
        </w:pBdr>
        <w:spacing w:after="240"/>
      </w:pPr>
    </w:p>
    <w:p w14:paraId="0824DBED" w14:textId="77777777" w:rsidR="00C47A2E" w:rsidRDefault="00000000">
      <w:pPr>
        <w:spacing w:before="80"/>
      </w:pPr>
      <w:r>
        <w:rPr>
          <w:b/>
          <w:bCs/>
          <w:color w:val="1A3A6B"/>
        </w:rPr>
        <w:t>1.   Project Overview</w:t>
      </w:r>
      <w:r>
        <w:rPr>
          <w:b/>
          <w:bCs/>
          <w:color w:val="1A3A6B"/>
        </w:rPr>
        <w:ptab w:relativeTo="margin" w:alignment="right" w:leader="dot"/>
      </w:r>
      <w:r>
        <w:rPr>
          <w:b/>
          <w:bCs/>
          <w:color w:val="1A3A6B"/>
        </w:rPr>
        <w:t>3</w:t>
      </w:r>
    </w:p>
    <w:p w14:paraId="0915CD19" w14:textId="77777777" w:rsidR="00C47A2E" w:rsidRDefault="00000000">
      <w:pPr>
        <w:spacing w:before="40"/>
        <w:ind w:left="360"/>
      </w:pPr>
      <w:r>
        <w:rPr>
          <w:color w:val="555555"/>
          <w:sz w:val="20"/>
          <w:szCs w:val="20"/>
        </w:rPr>
        <w:t>1.1.   Background and Motivation</w:t>
      </w:r>
      <w:r>
        <w:rPr>
          <w:color w:val="555555"/>
          <w:sz w:val="20"/>
          <w:szCs w:val="20"/>
        </w:rPr>
        <w:ptab w:relativeTo="margin" w:alignment="right" w:leader="dot"/>
      </w:r>
      <w:r>
        <w:rPr>
          <w:color w:val="555555"/>
          <w:sz w:val="20"/>
          <w:szCs w:val="20"/>
        </w:rPr>
        <w:t>3</w:t>
      </w:r>
    </w:p>
    <w:p w14:paraId="2469DBD3" w14:textId="77777777" w:rsidR="00C47A2E" w:rsidRDefault="00000000">
      <w:pPr>
        <w:spacing w:before="40"/>
        <w:ind w:left="360"/>
      </w:pPr>
      <w:r>
        <w:rPr>
          <w:color w:val="555555"/>
          <w:sz w:val="20"/>
          <w:szCs w:val="20"/>
        </w:rPr>
        <w:t>1.2.   What We Implement from the Paper</w:t>
      </w:r>
      <w:r>
        <w:rPr>
          <w:color w:val="555555"/>
          <w:sz w:val="20"/>
          <w:szCs w:val="20"/>
        </w:rPr>
        <w:ptab w:relativeTo="margin" w:alignment="right" w:leader="dot"/>
      </w:r>
      <w:r>
        <w:rPr>
          <w:color w:val="555555"/>
          <w:sz w:val="20"/>
          <w:szCs w:val="20"/>
        </w:rPr>
        <w:t>3</w:t>
      </w:r>
    </w:p>
    <w:p w14:paraId="0C22F9C8" w14:textId="77777777" w:rsidR="00C47A2E" w:rsidRDefault="00C47A2E">
      <w:pPr>
        <w:spacing w:before="40"/>
      </w:pPr>
    </w:p>
    <w:p w14:paraId="34D5361D" w14:textId="77777777" w:rsidR="00C47A2E" w:rsidRDefault="00000000">
      <w:pPr>
        <w:spacing w:before="80"/>
      </w:pPr>
      <w:r>
        <w:rPr>
          <w:b/>
          <w:bCs/>
          <w:color w:val="1A3A6B"/>
        </w:rPr>
        <w:t>2.   Dataset</w:t>
      </w:r>
      <w:r>
        <w:rPr>
          <w:b/>
          <w:bCs/>
          <w:color w:val="1A3A6B"/>
        </w:rPr>
        <w:ptab w:relativeTo="margin" w:alignment="right" w:leader="dot"/>
      </w:r>
      <w:r>
        <w:rPr>
          <w:b/>
          <w:bCs/>
          <w:color w:val="1A3A6B"/>
        </w:rPr>
        <w:t>4</w:t>
      </w:r>
    </w:p>
    <w:p w14:paraId="7289C2CF" w14:textId="77777777" w:rsidR="00C47A2E" w:rsidRDefault="00000000">
      <w:pPr>
        <w:spacing w:before="40"/>
        <w:ind w:left="360"/>
      </w:pPr>
      <w:r>
        <w:rPr>
          <w:color w:val="555555"/>
          <w:sz w:val="20"/>
          <w:szCs w:val="20"/>
        </w:rPr>
        <w:t>2.1.   Dataset Overview</w:t>
      </w:r>
      <w:r>
        <w:rPr>
          <w:color w:val="555555"/>
          <w:sz w:val="20"/>
          <w:szCs w:val="20"/>
        </w:rPr>
        <w:ptab w:relativeTo="margin" w:alignment="right" w:leader="dot"/>
      </w:r>
      <w:r>
        <w:rPr>
          <w:color w:val="555555"/>
          <w:sz w:val="20"/>
          <w:szCs w:val="20"/>
        </w:rPr>
        <w:t>4</w:t>
      </w:r>
    </w:p>
    <w:p w14:paraId="2A037BF5" w14:textId="77777777" w:rsidR="00C47A2E" w:rsidRDefault="00000000">
      <w:pPr>
        <w:spacing w:before="40"/>
        <w:ind w:left="360"/>
      </w:pPr>
      <w:r>
        <w:rPr>
          <w:color w:val="555555"/>
          <w:sz w:val="20"/>
          <w:szCs w:val="20"/>
        </w:rPr>
        <w:t>2.2.   Dataset Preview (First 5 Rows)</w:t>
      </w:r>
      <w:r>
        <w:rPr>
          <w:color w:val="555555"/>
          <w:sz w:val="20"/>
          <w:szCs w:val="20"/>
        </w:rPr>
        <w:ptab w:relativeTo="margin" w:alignment="right" w:leader="dot"/>
      </w:r>
      <w:r>
        <w:rPr>
          <w:color w:val="555555"/>
          <w:sz w:val="20"/>
          <w:szCs w:val="20"/>
        </w:rPr>
        <w:t>4</w:t>
      </w:r>
    </w:p>
    <w:p w14:paraId="62B72A1D" w14:textId="77777777" w:rsidR="00C47A2E" w:rsidRDefault="00000000">
      <w:pPr>
        <w:spacing w:before="40"/>
        <w:ind w:left="360"/>
      </w:pPr>
      <w:r>
        <w:rPr>
          <w:color w:val="555555"/>
          <w:sz w:val="20"/>
          <w:szCs w:val="20"/>
        </w:rPr>
        <w:t>2.3.   Feature Descriptions</w:t>
      </w:r>
      <w:r>
        <w:rPr>
          <w:color w:val="555555"/>
          <w:sz w:val="20"/>
          <w:szCs w:val="20"/>
        </w:rPr>
        <w:ptab w:relativeTo="margin" w:alignment="right" w:leader="dot"/>
      </w:r>
      <w:r>
        <w:rPr>
          <w:color w:val="555555"/>
          <w:sz w:val="20"/>
          <w:szCs w:val="20"/>
        </w:rPr>
        <w:t>4</w:t>
      </w:r>
    </w:p>
    <w:p w14:paraId="27D778A6" w14:textId="77777777" w:rsidR="00C47A2E" w:rsidRDefault="00C47A2E">
      <w:pPr>
        <w:spacing w:before="40"/>
      </w:pPr>
    </w:p>
    <w:p w14:paraId="103C312E" w14:textId="77777777" w:rsidR="00C47A2E" w:rsidRDefault="00000000">
      <w:pPr>
        <w:spacing w:before="80"/>
      </w:pPr>
      <w:r>
        <w:rPr>
          <w:b/>
          <w:bCs/>
          <w:color w:val="1A3A6B"/>
        </w:rPr>
        <w:t>3.   Exploratory Data Analysis (EDA)</w:t>
      </w:r>
      <w:r>
        <w:rPr>
          <w:b/>
          <w:bCs/>
          <w:color w:val="1A3A6B"/>
        </w:rPr>
        <w:ptab w:relativeTo="margin" w:alignment="right" w:leader="dot"/>
      </w:r>
      <w:r>
        <w:rPr>
          <w:b/>
          <w:bCs/>
          <w:color w:val="1A3A6B"/>
        </w:rPr>
        <w:t>5</w:t>
      </w:r>
    </w:p>
    <w:p w14:paraId="70376004" w14:textId="77777777" w:rsidR="00C47A2E" w:rsidRDefault="00000000">
      <w:pPr>
        <w:spacing w:before="40"/>
        <w:ind w:left="360"/>
      </w:pPr>
      <w:r>
        <w:rPr>
          <w:color w:val="555555"/>
          <w:sz w:val="20"/>
          <w:szCs w:val="20"/>
        </w:rPr>
        <w:t>3.1.   Missing Values</w:t>
      </w:r>
      <w:r>
        <w:rPr>
          <w:color w:val="555555"/>
          <w:sz w:val="20"/>
          <w:szCs w:val="20"/>
        </w:rPr>
        <w:ptab w:relativeTo="margin" w:alignment="right" w:leader="dot"/>
      </w:r>
      <w:r>
        <w:rPr>
          <w:color w:val="555555"/>
          <w:sz w:val="20"/>
          <w:szCs w:val="20"/>
        </w:rPr>
        <w:t>5</w:t>
      </w:r>
    </w:p>
    <w:p w14:paraId="176B5D09" w14:textId="77777777" w:rsidR="00C47A2E" w:rsidRDefault="00000000">
      <w:pPr>
        <w:spacing w:before="40"/>
        <w:ind w:left="360"/>
      </w:pPr>
      <w:r>
        <w:rPr>
          <w:color w:val="555555"/>
          <w:sz w:val="20"/>
          <w:szCs w:val="20"/>
        </w:rPr>
        <w:t>3.2.   Class Distribution &amp; pH Distribution</w:t>
      </w:r>
      <w:r>
        <w:rPr>
          <w:color w:val="555555"/>
          <w:sz w:val="20"/>
          <w:szCs w:val="20"/>
        </w:rPr>
        <w:ptab w:relativeTo="margin" w:alignment="right" w:leader="dot"/>
      </w:r>
      <w:r>
        <w:rPr>
          <w:color w:val="555555"/>
          <w:sz w:val="20"/>
          <w:szCs w:val="20"/>
        </w:rPr>
        <w:t>5</w:t>
      </w:r>
    </w:p>
    <w:p w14:paraId="0CDCE52F" w14:textId="77777777" w:rsidR="00C47A2E" w:rsidRDefault="00000000">
      <w:pPr>
        <w:spacing w:before="40"/>
        <w:ind w:left="360"/>
      </w:pPr>
      <w:r>
        <w:rPr>
          <w:color w:val="555555"/>
          <w:sz w:val="20"/>
          <w:szCs w:val="20"/>
        </w:rPr>
        <w:t>3.3.   Feature Correlation Heatmap</w:t>
      </w:r>
      <w:r>
        <w:rPr>
          <w:color w:val="555555"/>
          <w:sz w:val="20"/>
          <w:szCs w:val="20"/>
        </w:rPr>
        <w:ptab w:relativeTo="margin" w:alignment="right" w:leader="dot"/>
      </w:r>
      <w:r>
        <w:rPr>
          <w:color w:val="555555"/>
          <w:sz w:val="20"/>
          <w:szCs w:val="20"/>
        </w:rPr>
        <w:t>5</w:t>
      </w:r>
    </w:p>
    <w:p w14:paraId="1150F76C" w14:textId="77777777" w:rsidR="00C47A2E" w:rsidRDefault="00C47A2E">
      <w:pPr>
        <w:spacing w:before="40"/>
      </w:pPr>
    </w:p>
    <w:p w14:paraId="6A309850" w14:textId="77777777" w:rsidR="00C47A2E" w:rsidRDefault="00000000">
      <w:pPr>
        <w:spacing w:before="80"/>
      </w:pPr>
      <w:r>
        <w:rPr>
          <w:b/>
          <w:bCs/>
          <w:color w:val="1A3A6B"/>
        </w:rPr>
        <w:t>4.   Data Preprocessing</w:t>
      </w:r>
      <w:r>
        <w:rPr>
          <w:b/>
          <w:bCs/>
          <w:color w:val="1A3A6B"/>
        </w:rPr>
        <w:ptab w:relativeTo="margin" w:alignment="right" w:leader="dot"/>
      </w:r>
      <w:r>
        <w:rPr>
          <w:b/>
          <w:bCs/>
          <w:color w:val="1A3A6B"/>
        </w:rPr>
        <w:t>6</w:t>
      </w:r>
    </w:p>
    <w:p w14:paraId="65502A19" w14:textId="77777777" w:rsidR="00C47A2E" w:rsidRDefault="00000000">
      <w:pPr>
        <w:spacing w:before="40"/>
        <w:ind w:left="360"/>
      </w:pPr>
      <w:r>
        <w:rPr>
          <w:color w:val="555555"/>
          <w:sz w:val="20"/>
          <w:szCs w:val="20"/>
        </w:rPr>
        <w:t>4.1.   Handling Missing Values</w:t>
      </w:r>
      <w:r>
        <w:rPr>
          <w:color w:val="555555"/>
          <w:sz w:val="20"/>
          <w:szCs w:val="20"/>
        </w:rPr>
        <w:ptab w:relativeTo="margin" w:alignment="right" w:leader="dot"/>
      </w:r>
      <w:r>
        <w:rPr>
          <w:color w:val="555555"/>
          <w:sz w:val="20"/>
          <w:szCs w:val="20"/>
        </w:rPr>
        <w:t>6</w:t>
      </w:r>
    </w:p>
    <w:p w14:paraId="4F6BF6A5" w14:textId="77777777" w:rsidR="00C47A2E" w:rsidRDefault="00000000">
      <w:pPr>
        <w:spacing w:before="40"/>
        <w:ind w:left="360"/>
      </w:pPr>
      <w:r>
        <w:rPr>
          <w:color w:val="555555"/>
          <w:sz w:val="20"/>
          <w:szCs w:val="20"/>
        </w:rPr>
        <w:t>4.2.   Train / Test Split</w:t>
      </w:r>
      <w:r>
        <w:rPr>
          <w:color w:val="555555"/>
          <w:sz w:val="20"/>
          <w:szCs w:val="20"/>
        </w:rPr>
        <w:ptab w:relativeTo="margin" w:alignment="right" w:leader="dot"/>
      </w:r>
      <w:r>
        <w:rPr>
          <w:color w:val="555555"/>
          <w:sz w:val="20"/>
          <w:szCs w:val="20"/>
        </w:rPr>
        <w:t>6</w:t>
      </w:r>
    </w:p>
    <w:p w14:paraId="7BE1F18D" w14:textId="77777777" w:rsidR="00C47A2E" w:rsidRDefault="00000000">
      <w:pPr>
        <w:spacing w:before="40"/>
        <w:ind w:left="360"/>
      </w:pPr>
      <w:r>
        <w:rPr>
          <w:color w:val="555555"/>
          <w:sz w:val="20"/>
          <w:szCs w:val="20"/>
        </w:rPr>
        <w:t>4.3.   Feature Scaling</w:t>
      </w:r>
      <w:r>
        <w:rPr>
          <w:color w:val="555555"/>
          <w:sz w:val="20"/>
          <w:szCs w:val="20"/>
        </w:rPr>
        <w:ptab w:relativeTo="margin" w:alignment="right" w:leader="dot"/>
      </w:r>
      <w:r>
        <w:rPr>
          <w:color w:val="555555"/>
          <w:sz w:val="20"/>
          <w:szCs w:val="20"/>
        </w:rPr>
        <w:t>6</w:t>
      </w:r>
    </w:p>
    <w:p w14:paraId="25FCB7B8" w14:textId="77777777" w:rsidR="00C47A2E" w:rsidRDefault="00C47A2E">
      <w:pPr>
        <w:spacing w:before="40"/>
      </w:pPr>
    </w:p>
    <w:p w14:paraId="6B20CD4E" w14:textId="77777777" w:rsidR="00C47A2E" w:rsidRDefault="00000000">
      <w:pPr>
        <w:spacing w:before="80"/>
      </w:pPr>
      <w:r>
        <w:rPr>
          <w:b/>
          <w:bCs/>
          <w:color w:val="1A3A6B"/>
        </w:rPr>
        <w:t>5.   Neural Network Design &amp; Training</w:t>
      </w:r>
      <w:r>
        <w:rPr>
          <w:b/>
          <w:bCs/>
          <w:color w:val="1A3A6B"/>
        </w:rPr>
        <w:ptab w:relativeTo="margin" w:alignment="right" w:leader="dot"/>
      </w:r>
      <w:r>
        <w:rPr>
          <w:b/>
          <w:bCs/>
          <w:color w:val="1A3A6B"/>
        </w:rPr>
        <w:t>7</w:t>
      </w:r>
    </w:p>
    <w:p w14:paraId="647123C4" w14:textId="77777777" w:rsidR="00C47A2E" w:rsidRDefault="00000000">
      <w:pPr>
        <w:spacing w:before="40"/>
        <w:ind w:left="360"/>
      </w:pPr>
      <w:r>
        <w:rPr>
          <w:color w:val="555555"/>
          <w:sz w:val="20"/>
          <w:szCs w:val="20"/>
        </w:rPr>
        <w:t>5.1.   Network Architecture</w:t>
      </w:r>
      <w:r>
        <w:rPr>
          <w:color w:val="555555"/>
          <w:sz w:val="20"/>
          <w:szCs w:val="20"/>
        </w:rPr>
        <w:ptab w:relativeTo="margin" w:alignment="right" w:leader="dot"/>
      </w:r>
      <w:r>
        <w:rPr>
          <w:color w:val="555555"/>
          <w:sz w:val="20"/>
          <w:szCs w:val="20"/>
        </w:rPr>
        <w:t>7</w:t>
      </w:r>
    </w:p>
    <w:p w14:paraId="63760EE9" w14:textId="77777777" w:rsidR="00C47A2E" w:rsidRDefault="00000000">
      <w:pPr>
        <w:spacing w:before="40"/>
        <w:ind w:left="360"/>
      </w:pPr>
      <w:r>
        <w:rPr>
          <w:color w:val="555555"/>
          <w:sz w:val="20"/>
          <w:szCs w:val="20"/>
        </w:rPr>
        <w:t>5.2.   Training Loss Curve</w:t>
      </w:r>
      <w:r>
        <w:rPr>
          <w:color w:val="555555"/>
          <w:sz w:val="20"/>
          <w:szCs w:val="20"/>
        </w:rPr>
        <w:ptab w:relativeTo="margin" w:alignment="right" w:leader="dot"/>
      </w:r>
      <w:r>
        <w:rPr>
          <w:color w:val="555555"/>
          <w:sz w:val="20"/>
          <w:szCs w:val="20"/>
        </w:rPr>
        <w:t>7</w:t>
      </w:r>
    </w:p>
    <w:p w14:paraId="4326F263" w14:textId="77777777" w:rsidR="00C47A2E" w:rsidRDefault="00C47A2E">
      <w:pPr>
        <w:spacing w:before="40"/>
      </w:pPr>
    </w:p>
    <w:p w14:paraId="482D8F77" w14:textId="77777777" w:rsidR="00C47A2E" w:rsidRDefault="00000000">
      <w:pPr>
        <w:spacing w:before="80"/>
      </w:pPr>
      <w:r>
        <w:rPr>
          <w:b/>
          <w:bCs/>
          <w:color w:val="1A3A6B"/>
        </w:rPr>
        <w:t>6.   Model Evaluation</w:t>
      </w:r>
      <w:r>
        <w:rPr>
          <w:b/>
          <w:bCs/>
          <w:color w:val="1A3A6B"/>
        </w:rPr>
        <w:ptab w:relativeTo="margin" w:alignment="right" w:leader="dot"/>
      </w:r>
      <w:r>
        <w:rPr>
          <w:b/>
          <w:bCs/>
          <w:color w:val="1A3A6B"/>
        </w:rPr>
        <w:t>8</w:t>
      </w:r>
    </w:p>
    <w:p w14:paraId="16E5975C" w14:textId="77777777" w:rsidR="00C47A2E" w:rsidRDefault="00000000">
      <w:pPr>
        <w:spacing w:before="40"/>
        <w:ind w:left="360"/>
      </w:pPr>
      <w:r>
        <w:rPr>
          <w:color w:val="555555"/>
          <w:sz w:val="20"/>
          <w:szCs w:val="20"/>
        </w:rPr>
        <w:t>6.1.   Evaluation Metrics</w:t>
      </w:r>
      <w:r>
        <w:rPr>
          <w:color w:val="555555"/>
          <w:sz w:val="20"/>
          <w:szCs w:val="20"/>
        </w:rPr>
        <w:ptab w:relativeTo="margin" w:alignment="right" w:leader="dot"/>
      </w:r>
      <w:r>
        <w:rPr>
          <w:color w:val="555555"/>
          <w:sz w:val="20"/>
          <w:szCs w:val="20"/>
        </w:rPr>
        <w:t>8</w:t>
      </w:r>
    </w:p>
    <w:p w14:paraId="00EC50B5" w14:textId="77777777" w:rsidR="00C47A2E" w:rsidRDefault="00C47A2E">
      <w:pPr>
        <w:spacing w:before="40"/>
      </w:pPr>
    </w:p>
    <w:p w14:paraId="04E0F0A5" w14:textId="77777777" w:rsidR="00C47A2E" w:rsidRDefault="00000000">
      <w:pPr>
        <w:spacing w:before="80"/>
      </w:pPr>
      <w:r>
        <w:rPr>
          <w:b/>
          <w:bCs/>
          <w:color w:val="1A3A6B"/>
        </w:rPr>
        <w:t>7.   Output Range Analysis (SHERLOCK)</w:t>
      </w:r>
      <w:r>
        <w:rPr>
          <w:b/>
          <w:bCs/>
          <w:color w:val="1A3A6B"/>
        </w:rPr>
        <w:ptab w:relativeTo="margin" w:alignment="right" w:leader="dot"/>
      </w:r>
      <w:r>
        <w:rPr>
          <w:b/>
          <w:bCs/>
          <w:color w:val="1A3A6B"/>
        </w:rPr>
        <w:t>9</w:t>
      </w:r>
    </w:p>
    <w:p w14:paraId="447CA8F5" w14:textId="77777777" w:rsidR="00C47A2E" w:rsidRDefault="00000000">
      <w:pPr>
        <w:spacing w:before="40"/>
        <w:ind w:left="360"/>
      </w:pPr>
      <w:r>
        <w:rPr>
          <w:color w:val="555555"/>
          <w:sz w:val="20"/>
          <w:szCs w:val="20"/>
        </w:rPr>
        <w:t>7.1.   Defining the Input Region (Danger Zone)</w:t>
      </w:r>
      <w:r>
        <w:rPr>
          <w:color w:val="555555"/>
          <w:sz w:val="20"/>
          <w:szCs w:val="20"/>
        </w:rPr>
        <w:ptab w:relativeTo="margin" w:alignment="right" w:leader="dot"/>
      </w:r>
      <w:r>
        <w:rPr>
          <w:color w:val="555555"/>
          <w:sz w:val="20"/>
          <w:szCs w:val="20"/>
        </w:rPr>
        <w:t>9</w:t>
      </w:r>
    </w:p>
    <w:p w14:paraId="7D6A9B1F" w14:textId="77777777" w:rsidR="00C47A2E" w:rsidRDefault="00000000">
      <w:pPr>
        <w:spacing w:before="40"/>
        <w:ind w:left="360"/>
      </w:pPr>
      <w:r>
        <w:rPr>
          <w:color w:val="555555"/>
          <w:sz w:val="20"/>
          <w:szCs w:val="20"/>
        </w:rPr>
        <w:t>7.2.   Method 1: Interval Bound Propagation (IBP)</w:t>
      </w:r>
      <w:r>
        <w:rPr>
          <w:color w:val="555555"/>
          <w:sz w:val="20"/>
          <w:szCs w:val="20"/>
        </w:rPr>
        <w:ptab w:relativeTo="margin" w:alignment="right" w:leader="dot"/>
      </w:r>
      <w:r>
        <w:rPr>
          <w:color w:val="555555"/>
          <w:sz w:val="20"/>
          <w:szCs w:val="20"/>
        </w:rPr>
        <w:t>9</w:t>
      </w:r>
    </w:p>
    <w:p w14:paraId="7DCDE639" w14:textId="77777777" w:rsidR="00C47A2E" w:rsidRDefault="00000000">
      <w:pPr>
        <w:spacing w:before="40"/>
        <w:ind w:left="360"/>
      </w:pPr>
      <w:r>
        <w:rPr>
          <w:color w:val="555555"/>
          <w:sz w:val="20"/>
          <w:szCs w:val="20"/>
        </w:rPr>
        <w:t>7.3.   Method 2: Local Search via Gradient Ascent</w:t>
      </w:r>
      <w:r>
        <w:rPr>
          <w:color w:val="555555"/>
          <w:sz w:val="20"/>
          <w:szCs w:val="20"/>
        </w:rPr>
        <w:ptab w:relativeTo="margin" w:alignment="right" w:leader="dot"/>
      </w:r>
      <w:r>
        <w:rPr>
          <w:color w:val="555555"/>
          <w:sz w:val="20"/>
          <w:szCs w:val="20"/>
        </w:rPr>
        <w:t>9</w:t>
      </w:r>
    </w:p>
    <w:p w14:paraId="5F06238C" w14:textId="77777777" w:rsidR="00C47A2E" w:rsidRDefault="00000000">
      <w:pPr>
        <w:spacing w:before="40"/>
        <w:ind w:left="360"/>
      </w:pPr>
      <w:r>
        <w:rPr>
          <w:color w:val="555555"/>
          <w:sz w:val="20"/>
          <w:szCs w:val="20"/>
        </w:rPr>
        <w:t>7.4.   Output Range vs Epsilon Analysis</w:t>
      </w:r>
      <w:r>
        <w:rPr>
          <w:color w:val="555555"/>
          <w:sz w:val="20"/>
          <w:szCs w:val="20"/>
        </w:rPr>
        <w:ptab w:relativeTo="margin" w:alignment="right" w:leader="dot"/>
      </w:r>
      <w:r>
        <w:rPr>
          <w:color w:val="555555"/>
          <w:sz w:val="20"/>
          <w:szCs w:val="20"/>
        </w:rPr>
        <w:t>9</w:t>
      </w:r>
    </w:p>
    <w:p w14:paraId="098EA208" w14:textId="77777777" w:rsidR="00C47A2E" w:rsidRDefault="00C47A2E">
      <w:pPr>
        <w:spacing w:before="40"/>
      </w:pPr>
    </w:p>
    <w:p w14:paraId="3FEABD29" w14:textId="77777777" w:rsidR="00C47A2E" w:rsidRDefault="00000000">
      <w:pPr>
        <w:spacing w:before="80"/>
      </w:pPr>
      <w:r>
        <w:rPr>
          <w:b/>
          <w:bCs/>
          <w:color w:val="1A3A6B"/>
        </w:rPr>
        <w:t>8.   Results Summary &amp; Critical Analysis</w:t>
      </w:r>
      <w:r>
        <w:rPr>
          <w:b/>
          <w:bCs/>
          <w:color w:val="1A3A6B"/>
        </w:rPr>
        <w:ptab w:relativeTo="margin" w:alignment="right" w:leader="dot"/>
      </w:r>
      <w:r>
        <w:rPr>
          <w:b/>
          <w:bCs/>
          <w:color w:val="1A3A6B"/>
        </w:rPr>
        <w:t>10</w:t>
      </w:r>
    </w:p>
    <w:p w14:paraId="2B67A6D6" w14:textId="77777777" w:rsidR="00C47A2E" w:rsidRDefault="00000000">
      <w:pPr>
        <w:spacing w:before="40"/>
        <w:ind w:left="360"/>
      </w:pPr>
      <w:r>
        <w:rPr>
          <w:color w:val="555555"/>
          <w:sz w:val="20"/>
          <w:szCs w:val="20"/>
        </w:rPr>
        <w:t>8.1.   Complete Results Summary</w:t>
      </w:r>
      <w:r>
        <w:rPr>
          <w:color w:val="555555"/>
          <w:sz w:val="20"/>
          <w:szCs w:val="20"/>
        </w:rPr>
        <w:ptab w:relativeTo="margin" w:alignment="right" w:leader="dot"/>
      </w:r>
      <w:r>
        <w:rPr>
          <w:color w:val="555555"/>
          <w:sz w:val="20"/>
          <w:szCs w:val="20"/>
        </w:rPr>
        <w:t>10</w:t>
      </w:r>
    </w:p>
    <w:p w14:paraId="42782A85" w14:textId="77777777" w:rsidR="00C47A2E" w:rsidRDefault="00000000">
      <w:pPr>
        <w:spacing w:before="40"/>
        <w:ind w:left="360"/>
      </w:pPr>
      <w:r>
        <w:rPr>
          <w:color w:val="555555"/>
          <w:sz w:val="20"/>
          <w:szCs w:val="20"/>
        </w:rPr>
        <w:t>8.2.   What Worked Well</w:t>
      </w:r>
      <w:r>
        <w:rPr>
          <w:color w:val="555555"/>
          <w:sz w:val="20"/>
          <w:szCs w:val="20"/>
        </w:rPr>
        <w:ptab w:relativeTo="margin" w:alignment="right" w:leader="dot"/>
      </w:r>
      <w:r>
        <w:rPr>
          <w:color w:val="555555"/>
          <w:sz w:val="20"/>
          <w:szCs w:val="20"/>
        </w:rPr>
        <w:t>10</w:t>
      </w:r>
    </w:p>
    <w:p w14:paraId="170414CC" w14:textId="77777777" w:rsidR="00C47A2E" w:rsidRDefault="00000000">
      <w:pPr>
        <w:spacing w:before="40"/>
        <w:ind w:left="360"/>
      </w:pPr>
      <w:r>
        <w:rPr>
          <w:color w:val="555555"/>
          <w:sz w:val="20"/>
          <w:szCs w:val="20"/>
        </w:rPr>
        <w:t>8.3.   Limitations and Future Work</w:t>
      </w:r>
      <w:r>
        <w:rPr>
          <w:color w:val="555555"/>
          <w:sz w:val="20"/>
          <w:szCs w:val="20"/>
        </w:rPr>
        <w:ptab w:relativeTo="margin" w:alignment="right" w:leader="dot"/>
      </w:r>
      <w:r>
        <w:rPr>
          <w:color w:val="555555"/>
          <w:sz w:val="20"/>
          <w:szCs w:val="20"/>
        </w:rPr>
        <w:t>10</w:t>
      </w:r>
    </w:p>
    <w:p w14:paraId="129E9FD8" w14:textId="77777777" w:rsidR="00C47A2E" w:rsidRDefault="00000000">
      <w:pPr>
        <w:spacing w:before="40"/>
        <w:ind w:left="360"/>
      </w:pPr>
      <w:r>
        <w:rPr>
          <w:color w:val="555555"/>
          <w:sz w:val="20"/>
          <w:szCs w:val="20"/>
        </w:rPr>
        <w:t>8.4.   Conclusion</w:t>
      </w:r>
      <w:r>
        <w:rPr>
          <w:color w:val="555555"/>
          <w:sz w:val="20"/>
          <w:szCs w:val="20"/>
        </w:rPr>
        <w:ptab w:relativeTo="margin" w:alignment="right" w:leader="dot"/>
      </w:r>
      <w:r>
        <w:rPr>
          <w:color w:val="555555"/>
          <w:sz w:val="20"/>
          <w:szCs w:val="20"/>
        </w:rPr>
        <w:t>10</w:t>
      </w:r>
    </w:p>
    <w:p w14:paraId="6A66CAC1" w14:textId="77777777" w:rsidR="00C47A2E" w:rsidRDefault="00000000">
      <w:r>
        <w:br w:type="page"/>
      </w:r>
    </w:p>
    <w:p w14:paraId="047D2B2E" w14:textId="77777777" w:rsidR="00C47A2E" w:rsidRDefault="00C47A2E">
      <w:pPr>
        <w:sectPr w:rsidR="00C47A2E">
          <w:pgSz w:w="12240" w:h="15840"/>
          <w:pgMar w:top="1440" w:right="1440" w:bottom="1440" w:left="1440" w:header="708" w:footer="708" w:gutter="0"/>
          <w:cols w:space="720"/>
          <w:docGrid w:linePitch="360"/>
        </w:sectPr>
      </w:pPr>
    </w:p>
    <w:p w14:paraId="50EE27C0" w14:textId="77777777" w:rsidR="00C47A2E" w:rsidRDefault="00000000">
      <w:pPr>
        <w:pStyle w:val="Heading1"/>
      </w:pPr>
      <w:r>
        <w:lastRenderedPageBreak/>
        <w:t>1.  Project Overview</w:t>
      </w:r>
    </w:p>
    <w:p w14:paraId="5B77D8C0" w14:textId="77777777" w:rsidR="00C47A2E" w:rsidRDefault="00000000">
      <w:pPr>
        <w:spacing w:after="120"/>
      </w:pPr>
      <w:r>
        <w:rPr>
          <w:color w:val="555555"/>
        </w:rPr>
        <w:t>Clean drinking water is essential for human life. The goal of this project is to train a neural network that predicts whether water is safe to drink (potable) or not safe (non-potable) based on chemical measurements.</w:t>
      </w:r>
    </w:p>
    <w:p w14:paraId="1FC31C16" w14:textId="77777777" w:rsidR="00C47A2E" w:rsidRDefault="00000000">
      <w:pPr>
        <w:spacing w:after="120"/>
      </w:pPr>
      <w:r>
        <w:rPr>
          <w:color w:val="555555"/>
        </w:rPr>
        <w:t xml:space="preserve">But accuracy alone is not enough for a safety-critical system like water safety. If the model makes a mistake and says unsafe water is safe, people could get sick. </w:t>
      </w:r>
      <w:proofErr w:type="gramStart"/>
      <w:r>
        <w:rPr>
          <w:color w:val="555555"/>
        </w:rPr>
        <w:t>So</w:t>
      </w:r>
      <w:proofErr w:type="gramEnd"/>
      <w:r>
        <w:rPr>
          <w:color w:val="555555"/>
        </w:rPr>
        <w:t xml:space="preserve"> the second goal is to verify that the neural network is actually safe — meaning it will not confidently call unsafe water as safe.</w:t>
      </w:r>
    </w:p>
    <w:p w14:paraId="1B1945C5" w14:textId="77777777" w:rsidR="00C47A2E" w:rsidRDefault="00000000">
      <w:pPr>
        <w:spacing w:after="120"/>
      </w:pPr>
      <w:r>
        <w:rPr>
          <w:color w:val="555555"/>
        </w:rPr>
        <w:t>This project is based on the SHERLOCK paper by Dutta et al., which defines output range analysis for feedforward neural networks using Interval Bound Propagation (IBP) and local search (gradient ascent) methods.</w:t>
      </w:r>
    </w:p>
    <w:p w14:paraId="33965EE0" w14:textId="77777777" w:rsidR="00C47A2E" w:rsidRDefault="00C47A2E">
      <w:pPr>
        <w:spacing w:before="80"/>
      </w:pPr>
    </w:p>
    <w:p w14:paraId="2AC275B8" w14:textId="77777777" w:rsidR="00C47A2E" w:rsidRDefault="00000000">
      <w:pPr>
        <w:pStyle w:val="Heading2"/>
      </w:pPr>
      <w:proofErr w:type="gramStart"/>
      <w:r>
        <w:t>1.1  Background</w:t>
      </w:r>
      <w:proofErr w:type="gramEnd"/>
      <w:r>
        <w:t xml:space="preserve"> and Motivation</w:t>
      </w:r>
    </w:p>
    <w:p w14:paraId="012ACC1E" w14:textId="77777777" w:rsidR="00C47A2E" w:rsidRDefault="00000000">
      <w:pPr>
        <w:spacing w:after="120"/>
      </w:pPr>
      <w:r>
        <w:rPr>
          <w:color w:val="555555"/>
        </w:rPr>
        <w:t xml:space="preserve">Water quality monitoring is a global challenge. Traditional lab testing is slow and expensive. Machine learning models can quickly </w:t>
      </w:r>
      <w:proofErr w:type="spellStart"/>
      <w:r>
        <w:rPr>
          <w:color w:val="555555"/>
        </w:rPr>
        <w:t>analyze</w:t>
      </w:r>
      <w:proofErr w:type="spellEnd"/>
      <w:r>
        <w:rPr>
          <w:color w:val="555555"/>
        </w:rPr>
        <w:t xml:space="preserve"> chemical measurements to flag unsafe water — but only if we trust their predictions. A model that occasionally says 'safe' when water is actually unsafe is worse than no model at all in a safety-critical context.</w:t>
      </w:r>
    </w:p>
    <w:p w14:paraId="61E55E2F" w14:textId="77777777" w:rsidR="00C47A2E" w:rsidRDefault="00C47A2E">
      <w:pPr>
        <w:spacing w:before="80"/>
      </w:pPr>
    </w:p>
    <w:p w14:paraId="375B0F43" w14:textId="77777777" w:rsidR="00C47A2E" w:rsidRDefault="00000000">
      <w:pPr>
        <w:pStyle w:val="Heading2"/>
      </w:pPr>
      <w:proofErr w:type="gramStart"/>
      <w:r>
        <w:t>1.2  What</w:t>
      </w:r>
      <w:proofErr w:type="gramEnd"/>
      <w:r>
        <w:t xml:space="preserve"> We Implement from the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47A2E" w14:paraId="29B8B7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3B6548A5" w14:textId="77777777" w:rsidR="00C47A2E"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37A0AA79" w14:textId="77777777" w:rsidR="00C47A2E" w:rsidRDefault="00000000">
            <w:r>
              <w:rPr>
                <w:b/>
                <w:bCs/>
                <w:color w:val="FFFFFF"/>
                <w:sz w:val="20"/>
                <w:szCs w:val="20"/>
              </w:rPr>
              <w:t>Description</w:t>
            </w:r>
          </w:p>
        </w:tc>
      </w:tr>
      <w:tr w:rsidR="00C47A2E" w14:paraId="57F8BE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E59182A" w14:textId="77777777" w:rsidR="00C47A2E" w:rsidRDefault="00000000">
            <w:r>
              <w:rPr>
                <w:b/>
                <w:bCs/>
                <w:color w:val="2E5FA3"/>
                <w:sz w:val="20"/>
                <w:szCs w:val="20"/>
              </w:rPr>
              <w:t>Feedforward Neural Network (</w:t>
            </w:r>
            <w:proofErr w:type="spellStart"/>
            <w:r>
              <w:rPr>
                <w:b/>
                <w:bCs/>
                <w:color w:val="2E5FA3"/>
                <w:sz w:val="20"/>
                <w:szCs w:val="20"/>
              </w:rPr>
              <w:t>ReLU</w:t>
            </w:r>
            <w:proofErr w:type="spellEnd"/>
            <w:r>
              <w:rPr>
                <w:b/>
                <w:bCs/>
                <w:color w:val="2E5FA3"/>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00C7AB" w14:textId="77777777" w:rsidR="00C47A2E" w:rsidRDefault="00000000">
            <w:r>
              <w:rPr>
                <w:color w:val="555555"/>
                <w:sz w:val="20"/>
                <w:szCs w:val="20"/>
              </w:rPr>
              <w:t xml:space="preserve">Main prediction model — same type </w:t>
            </w:r>
            <w:proofErr w:type="spellStart"/>
            <w:r>
              <w:rPr>
                <w:color w:val="555555"/>
                <w:sz w:val="20"/>
                <w:szCs w:val="20"/>
              </w:rPr>
              <w:t>analyzed</w:t>
            </w:r>
            <w:proofErr w:type="spellEnd"/>
            <w:r>
              <w:rPr>
                <w:color w:val="555555"/>
                <w:sz w:val="20"/>
                <w:szCs w:val="20"/>
              </w:rPr>
              <w:t xml:space="preserve"> in SHERLOCK (Section 5)</w:t>
            </w:r>
          </w:p>
        </w:tc>
      </w:tr>
      <w:tr w:rsidR="00C47A2E" w14:paraId="34ED43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4DC5" w14:textId="77777777" w:rsidR="00C47A2E" w:rsidRDefault="00000000">
            <w:r>
              <w:rPr>
                <w:b/>
                <w:bCs/>
                <w:color w:val="2E5FA3"/>
                <w:sz w:val="20"/>
                <w:szCs w:val="20"/>
              </w:rPr>
              <w:t>Range Estimation Problem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7B1A" w14:textId="77777777" w:rsidR="00C47A2E" w:rsidRDefault="00000000">
            <w:r>
              <w:rPr>
                <w:color w:val="555555"/>
                <w:sz w:val="20"/>
                <w:szCs w:val="20"/>
              </w:rPr>
              <w:t>Find minimum and maximum output values [l, u] for given inputs (Section 7)</w:t>
            </w:r>
          </w:p>
        </w:tc>
      </w:tr>
      <w:tr w:rsidR="00C47A2E" w14:paraId="5DD277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D4C01A7" w14:textId="77777777" w:rsidR="00C47A2E" w:rsidRDefault="00000000">
            <w:r>
              <w:rPr>
                <w:b/>
                <w:bCs/>
                <w:color w:val="2E5FA3"/>
                <w:sz w:val="20"/>
                <w:szCs w:val="20"/>
              </w:rPr>
              <w:t>Interval Bound Propagation (IBP)</w:t>
            </w:r>
          </w:p>
        </w:tc>
        <w:tc>
          <w:tcPr>
            <w:tcW w:w="62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E8174B" w14:textId="77777777" w:rsidR="00C47A2E" w:rsidRDefault="00000000">
            <w:r>
              <w:rPr>
                <w:color w:val="555555"/>
                <w:sz w:val="20"/>
                <w:szCs w:val="20"/>
              </w:rPr>
              <w:t>Fast method to estimate output bounds via layer-wise propagation (Section 7.2)</w:t>
            </w:r>
          </w:p>
        </w:tc>
      </w:tr>
      <w:tr w:rsidR="00C47A2E" w14:paraId="2280C5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DDB4" w14:textId="77777777" w:rsidR="00C47A2E" w:rsidRDefault="00000000">
            <w:r>
              <w:rPr>
                <w:b/>
                <w:bCs/>
                <w:color w:val="2E5FA3"/>
                <w:sz w:val="20"/>
                <w:szCs w:val="20"/>
              </w:rPr>
              <w:t>Local Search / Gradient Ascent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37BB" w14:textId="77777777" w:rsidR="00C47A2E" w:rsidRDefault="00000000">
            <w:r>
              <w:rPr>
                <w:color w:val="555555"/>
                <w:sz w:val="20"/>
                <w:szCs w:val="20"/>
              </w:rPr>
              <w:t>Refines IBP results to get tighter, more accurate output limits (Section 7.3)</w:t>
            </w:r>
          </w:p>
        </w:tc>
      </w:tr>
      <w:tr w:rsidR="00C47A2E" w14:paraId="2B5678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30D3D0" w14:textId="77777777" w:rsidR="00C47A2E" w:rsidRDefault="00000000">
            <w:r>
              <w:rPr>
                <w:b/>
                <w:bCs/>
                <w:color w:val="2E5FA3"/>
                <w:sz w:val="20"/>
                <w:szCs w:val="20"/>
              </w:rPr>
              <w:t>Safety Verification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3AAEF4" w14:textId="77777777" w:rsidR="00C47A2E" w:rsidRDefault="00000000">
            <w:r>
              <w:rPr>
                <w:color w:val="555555"/>
                <w:sz w:val="20"/>
                <w:szCs w:val="20"/>
              </w:rPr>
              <w:t>Checks if the model ever predicts 'safe' for inputs in a dangerous region (Section 7.4)</w:t>
            </w:r>
          </w:p>
        </w:tc>
      </w:tr>
    </w:tbl>
    <w:p w14:paraId="2F610507" w14:textId="77777777" w:rsidR="00C47A2E" w:rsidRDefault="00000000">
      <w:r>
        <w:br w:type="page"/>
      </w:r>
    </w:p>
    <w:p w14:paraId="380AB882" w14:textId="77777777" w:rsidR="00C47A2E" w:rsidRDefault="00000000">
      <w:pPr>
        <w:pStyle w:val="Heading1"/>
      </w:pPr>
      <w:r>
        <w:lastRenderedPageBreak/>
        <w:t>2.  Dataset</w:t>
      </w:r>
    </w:p>
    <w:p w14:paraId="0E551A56" w14:textId="77777777" w:rsidR="00C47A2E" w:rsidRDefault="00000000">
      <w:pPr>
        <w:pStyle w:val="Heading2"/>
      </w:pPr>
      <w:proofErr w:type="gramStart"/>
      <w:r>
        <w:t>2.1  Dataset</w:t>
      </w:r>
      <w:proofErr w:type="gramEnd"/>
      <w:r>
        <w:t xml:space="preserve"> Overview</w:t>
      </w:r>
    </w:p>
    <w:p w14:paraId="71E0172D" w14:textId="77777777" w:rsidR="00C47A2E" w:rsidRDefault="00000000">
      <w:pPr>
        <w:spacing w:after="120"/>
      </w:pPr>
      <w:r>
        <w:rPr>
          <w:color w:val="555555"/>
        </w:rPr>
        <w:t>The dataset used in this project is the Water Potability Dataset from Kaggle. It contains 3,276 water samples with 9 chemical measurements each, plus a label showing whether each sample is safe to drink.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618912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3CE6138E" w14:textId="77777777" w:rsidR="00C47A2E" w:rsidRDefault="00000000">
            <w:r>
              <w:rPr>
                <w:color w:val="1A3A6B"/>
                <w:sz w:val="20"/>
                <w:szCs w:val="20"/>
              </w:rPr>
              <w:t>Dataset:       Water Potability Dataset (Kaggle)</w:t>
            </w:r>
          </w:p>
        </w:tc>
      </w:tr>
      <w:tr w:rsidR="00C47A2E" w14:paraId="5C463D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62907E32" w14:textId="77777777" w:rsidR="00C47A2E" w:rsidRDefault="00000000">
            <w:r>
              <w:rPr>
                <w:color w:val="1A3A6B"/>
                <w:sz w:val="20"/>
                <w:szCs w:val="20"/>
              </w:rPr>
              <w:t>Total Samples: 3,276</w:t>
            </w:r>
          </w:p>
        </w:tc>
      </w:tr>
      <w:tr w:rsidR="00C47A2E" w14:paraId="4AA717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0D9FE87F" w14:textId="77777777" w:rsidR="00C47A2E" w:rsidRDefault="00000000">
            <w:r>
              <w:rPr>
                <w:color w:val="1A3A6B"/>
                <w:sz w:val="20"/>
                <w:szCs w:val="20"/>
              </w:rPr>
              <w:t>Features:      9 water quality measurements</w:t>
            </w:r>
          </w:p>
        </w:tc>
      </w:tr>
      <w:tr w:rsidR="00C47A2E" w14:paraId="3C617F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07394D92" w14:textId="77777777" w:rsidR="00C47A2E" w:rsidRDefault="00000000">
            <w:r>
              <w:rPr>
                <w:color w:val="1A3A6B"/>
                <w:sz w:val="20"/>
                <w:szCs w:val="20"/>
              </w:rPr>
              <w:t xml:space="preserve">Target:        </w:t>
            </w:r>
            <w:proofErr w:type="gramStart"/>
            <w:r>
              <w:rPr>
                <w:color w:val="1A3A6B"/>
                <w:sz w:val="20"/>
                <w:szCs w:val="20"/>
              </w:rPr>
              <w:t>Potability  (</w:t>
            </w:r>
            <w:proofErr w:type="gramEnd"/>
            <w:r>
              <w:rPr>
                <w:color w:val="1A3A6B"/>
                <w:sz w:val="20"/>
                <w:szCs w:val="20"/>
              </w:rPr>
              <w:t xml:space="preserve">0 = not safe to </w:t>
            </w:r>
            <w:proofErr w:type="gramStart"/>
            <w:r>
              <w:rPr>
                <w:color w:val="1A3A6B"/>
                <w:sz w:val="20"/>
                <w:szCs w:val="20"/>
              </w:rPr>
              <w:t>drink,  1</w:t>
            </w:r>
            <w:proofErr w:type="gramEnd"/>
            <w:r>
              <w:rPr>
                <w:color w:val="1A3A6B"/>
                <w:sz w:val="20"/>
                <w:szCs w:val="20"/>
              </w:rPr>
              <w:t xml:space="preserve"> = safe to drink)</w:t>
            </w:r>
          </w:p>
        </w:tc>
      </w:tr>
      <w:tr w:rsidR="00C47A2E" w14:paraId="152086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035CAB33" w14:textId="77777777" w:rsidR="00C47A2E" w:rsidRDefault="00000000">
            <w:r>
              <w:rPr>
                <w:color w:val="1A3A6B"/>
                <w:sz w:val="20"/>
                <w:szCs w:val="20"/>
              </w:rPr>
              <w:t>Train / Test:  80% / 20</w:t>
            </w:r>
            <w:proofErr w:type="gramStart"/>
            <w:r>
              <w:rPr>
                <w:color w:val="1A3A6B"/>
                <w:sz w:val="20"/>
                <w:szCs w:val="20"/>
              </w:rPr>
              <w:t>%  →</w:t>
            </w:r>
            <w:proofErr w:type="gramEnd"/>
            <w:r>
              <w:rPr>
                <w:color w:val="1A3A6B"/>
                <w:sz w:val="20"/>
                <w:szCs w:val="20"/>
              </w:rPr>
              <w:t xml:space="preserve">  2,620 training </w:t>
            </w:r>
            <w:proofErr w:type="gramStart"/>
            <w:r>
              <w:rPr>
                <w:color w:val="1A3A6B"/>
                <w:sz w:val="20"/>
                <w:szCs w:val="20"/>
              </w:rPr>
              <w:t>samples,  656</w:t>
            </w:r>
            <w:proofErr w:type="gramEnd"/>
            <w:r>
              <w:rPr>
                <w:color w:val="1A3A6B"/>
                <w:sz w:val="20"/>
                <w:szCs w:val="20"/>
              </w:rPr>
              <w:t xml:space="preserve"> testing samples</w:t>
            </w:r>
          </w:p>
        </w:tc>
      </w:tr>
    </w:tbl>
    <w:p w14:paraId="1BCC98A8" w14:textId="77777777" w:rsidR="00C47A2E" w:rsidRDefault="00C47A2E">
      <w:pPr>
        <w:spacing w:before="80"/>
      </w:pPr>
    </w:p>
    <w:p w14:paraId="13091B5B" w14:textId="77777777" w:rsidR="00C47A2E" w:rsidRDefault="00000000">
      <w:pPr>
        <w:pStyle w:val="Heading2"/>
      </w:pPr>
      <w:proofErr w:type="gramStart"/>
      <w:r>
        <w:t>2.2  Dataset</w:t>
      </w:r>
      <w:proofErr w:type="gramEnd"/>
      <w:r>
        <w:t xml:space="preserve"> Preview (First 5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1100"/>
        <w:gridCol w:w="1100"/>
        <w:gridCol w:w="800"/>
        <w:gridCol w:w="1100"/>
        <w:gridCol w:w="1000"/>
        <w:gridCol w:w="900"/>
        <w:gridCol w:w="860"/>
        <w:gridCol w:w="800"/>
      </w:tblGrid>
      <w:tr w:rsidR="00C47A2E" w14:paraId="68A5BF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5F6B3FFC" w14:textId="77777777" w:rsidR="00C47A2E" w:rsidRDefault="00000000">
            <w:pPr>
              <w:jc w:val="center"/>
            </w:pPr>
            <w:r>
              <w:rPr>
                <w:b/>
                <w:bCs/>
                <w:color w:val="FFFFFF"/>
                <w:sz w:val="16"/>
                <w:szCs w:val="16"/>
              </w:rPr>
              <w:t>pH</w:t>
            </w:r>
          </w:p>
        </w:tc>
        <w:tc>
          <w:tcPr>
            <w:tcW w:w="9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30827CCA" w14:textId="77777777" w:rsidR="00C47A2E" w:rsidRDefault="00000000">
            <w:pPr>
              <w:jc w:val="center"/>
            </w:pPr>
            <w:r>
              <w:rPr>
                <w:b/>
                <w:bCs/>
                <w:color w:val="FFFFFF"/>
                <w:sz w:val="16"/>
                <w:szCs w:val="16"/>
              </w:rPr>
              <w:t>Hardness</w:t>
            </w:r>
          </w:p>
        </w:tc>
        <w:tc>
          <w:tcPr>
            <w:tcW w:w="11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18FA2DD9" w14:textId="77777777" w:rsidR="00C47A2E" w:rsidRDefault="00000000">
            <w:pPr>
              <w:jc w:val="center"/>
            </w:pPr>
            <w:r>
              <w:rPr>
                <w:b/>
                <w:bCs/>
                <w:color w:val="FFFFFF"/>
                <w:sz w:val="16"/>
                <w:szCs w:val="16"/>
              </w:rPr>
              <w:t>Solids</w:t>
            </w:r>
          </w:p>
        </w:tc>
        <w:tc>
          <w:tcPr>
            <w:tcW w:w="11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50BD96DA" w14:textId="77777777" w:rsidR="00C47A2E" w:rsidRDefault="00000000">
            <w:pPr>
              <w:jc w:val="center"/>
            </w:pPr>
            <w:r>
              <w:rPr>
                <w:b/>
                <w:bCs/>
                <w:color w:val="FFFFFF"/>
                <w:sz w:val="16"/>
                <w:szCs w:val="16"/>
              </w:rPr>
              <w:t>Chloramines</w:t>
            </w:r>
          </w:p>
        </w:tc>
        <w:tc>
          <w:tcPr>
            <w:tcW w:w="8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14510BCE" w14:textId="77777777" w:rsidR="00C47A2E" w:rsidRDefault="00000000">
            <w:pPr>
              <w:jc w:val="center"/>
            </w:pPr>
            <w:proofErr w:type="spellStart"/>
            <w:r>
              <w:rPr>
                <w:b/>
                <w:bCs/>
                <w:color w:val="FFFFFF"/>
                <w:sz w:val="16"/>
                <w:szCs w:val="16"/>
              </w:rPr>
              <w:t>Sulfate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043E92D0" w14:textId="77777777" w:rsidR="00C47A2E" w:rsidRDefault="00000000">
            <w:pPr>
              <w:jc w:val="center"/>
            </w:pPr>
            <w:r>
              <w:rPr>
                <w:b/>
                <w:bCs/>
                <w:color w:val="FFFFFF"/>
                <w:sz w:val="16"/>
                <w:szCs w:val="16"/>
              </w:rPr>
              <w:t>Conductivity</w:t>
            </w:r>
          </w:p>
        </w:tc>
        <w:tc>
          <w:tcPr>
            <w:tcW w:w="10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6F92F925" w14:textId="77777777" w:rsidR="00C47A2E" w:rsidRDefault="00000000">
            <w:pPr>
              <w:jc w:val="center"/>
            </w:pPr>
            <w:proofErr w:type="spellStart"/>
            <w:r>
              <w:rPr>
                <w:b/>
                <w:bCs/>
                <w:color w:val="FFFFFF"/>
                <w:sz w:val="16"/>
                <w:szCs w:val="16"/>
              </w:rPr>
              <w:t>Org.Carbon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746CFA7F" w14:textId="77777777" w:rsidR="00C47A2E" w:rsidRDefault="00000000">
            <w:pPr>
              <w:jc w:val="center"/>
            </w:pPr>
            <w:proofErr w:type="spellStart"/>
            <w:r>
              <w:rPr>
                <w:b/>
                <w:bCs/>
                <w:color w:val="FFFFFF"/>
                <w:sz w:val="16"/>
                <w:szCs w:val="16"/>
              </w:rPr>
              <w:t>Trihal</w:t>
            </w:r>
            <w:proofErr w:type="spellEnd"/>
            <w:r>
              <w:rPr>
                <w:b/>
                <w:bCs/>
                <w:color w:val="FFFFFF"/>
                <w:sz w:val="16"/>
                <w:szCs w:val="16"/>
              </w:rPr>
              <w:t>.</w:t>
            </w:r>
          </w:p>
        </w:tc>
        <w:tc>
          <w:tcPr>
            <w:tcW w:w="86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13D2D64C" w14:textId="77777777" w:rsidR="00C47A2E" w:rsidRDefault="00000000">
            <w:pPr>
              <w:jc w:val="center"/>
            </w:pPr>
            <w:r>
              <w:rPr>
                <w:b/>
                <w:bCs/>
                <w:color w:val="FFFFFF"/>
                <w:sz w:val="16"/>
                <w:szCs w:val="16"/>
              </w:rPr>
              <w:t>Turbidity</w:t>
            </w:r>
          </w:p>
        </w:tc>
        <w:tc>
          <w:tcPr>
            <w:tcW w:w="800" w:type="dxa"/>
            <w:tcBorders>
              <w:top w:val="single" w:sz="1" w:space="0" w:color="CCCCCC"/>
              <w:left w:val="single" w:sz="1" w:space="0" w:color="CCCCCC"/>
              <w:bottom w:val="single" w:sz="1" w:space="0" w:color="CCCCCC"/>
              <w:right w:val="single" w:sz="1" w:space="0" w:color="CCCCCC"/>
            </w:tcBorders>
            <w:shd w:val="clear" w:color="auto" w:fill="1A3A6B"/>
            <w:tcMar>
              <w:top w:w="60" w:type="dxa"/>
              <w:left w:w="60" w:type="dxa"/>
              <w:bottom w:w="60" w:type="dxa"/>
              <w:right w:w="60" w:type="dxa"/>
            </w:tcMar>
          </w:tcPr>
          <w:p w14:paraId="1A73D457" w14:textId="77777777" w:rsidR="00C47A2E" w:rsidRDefault="00000000">
            <w:pPr>
              <w:jc w:val="center"/>
            </w:pPr>
            <w:r>
              <w:rPr>
                <w:b/>
                <w:bCs/>
                <w:color w:val="FFFFFF"/>
                <w:sz w:val="16"/>
                <w:szCs w:val="16"/>
              </w:rPr>
              <w:t>Potability</w:t>
            </w:r>
          </w:p>
        </w:tc>
      </w:tr>
      <w:tr w:rsidR="00C47A2E" w14:paraId="3133BC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39C1F63E" w14:textId="77777777" w:rsidR="00C47A2E" w:rsidRDefault="00000000">
            <w:pPr>
              <w:jc w:val="center"/>
            </w:pPr>
            <w:proofErr w:type="spellStart"/>
            <w:r>
              <w:rPr>
                <w:color w:val="555555"/>
                <w:sz w:val="16"/>
                <w:szCs w:val="16"/>
              </w:rPr>
              <w:t>NaN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1107300" w14:textId="77777777" w:rsidR="00C47A2E" w:rsidRDefault="00000000">
            <w:pPr>
              <w:jc w:val="center"/>
            </w:pPr>
            <w:r>
              <w:rPr>
                <w:color w:val="555555"/>
                <w:sz w:val="16"/>
                <w:szCs w:val="16"/>
              </w:rPr>
              <w:t>204.89</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F18B5F8" w14:textId="77777777" w:rsidR="00C47A2E" w:rsidRDefault="00000000">
            <w:pPr>
              <w:jc w:val="center"/>
            </w:pPr>
            <w:r>
              <w:rPr>
                <w:color w:val="555555"/>
                <w:sz w:val="16"/>
                <w:szCs w:val="16"/>
              </w:rPr>
              <w:t>20791.32</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0209C550" w14:textId="77777777" w:rsidR="00C47A2E" w:rsidRDefault="00000000">
            <w:pPr>
              <w:jc w:val="center"/>
            </w:pPr>
            <w:r>
              <w:rPr>
                <w:color w:val="555555"/>
                <w:sz w:val="16"/>
                <w:szCs w:val="16"/>
              </w:rPr>
              <w:t>7.30</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BE335D9" w14:textId="77777777" w:rsidR="00C47A2E" w:rsidRDefault="00000000">
            <w:pPr>
              <w:jc w:val="center"/>
            </w:pPr>
            <w:r>
              <w:rPr>
                <w:color w:val="555555"/>
                <w:sz w:val="16"/>
                <w:szCs w:val="16"/>
              </w:rPr>
              <w:t>368.52</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695B0FB" w14:textId="77777777" w:rsidR="00C47A2E" w:rsidRDefault="00000000">
            <w:pPr>
              <w:jc w:val="center"/>
            </w:pPr>
            <w:r>
              <w:rPr>
                <w:color w:val="555555"/>
                <w:sz w:val="16"/>
                <w:szCs w:val="16"/>
              </w:rPr>
              <w:t>564.31</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17B3744A" w14:textId="77777777" w:rsidR="00C47A2E" w:rsidRDefault="00000000">
            <w:pPr>
              <w:jc w:val="center"/>
            </w:pPr>
            <w:r>
              <w:rPr>
                <w:color w:val="555555"/>
                <w:sz w:val="16"/>
                <w:szCs w:val="16"/>
              </w:rPr>
              <w:t>10.38</w:t>
            </w:r>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5A80EBF6" w14:textId="77777777" w:rsidR="00C47A2E" w:rsidRDefault="00000000">
            <w:pPr>
              <w:jc w:val="center"/>
            </w:pPr>
            <w:r>
              <w:rPr>
                <w:color w:val="555555"/>
                <w:sz w:val="16"/>
                <w:szCs w:val="16"/>
              </w:rPr>
              <w:t>86.99</w:t>
            </w:r>
          </w:p>
        </w:tc>
        <w:tc>
          <w:tcPr>
            <w:tcW w:w="8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1EE9153C" w14:textId="77777777" w:rsidR="00C47A2E" w:rsidRDefault="00000000">
            <w:pPr>
              <w:jc w:val="center"/>
            </w:pPr>
            <w:r>
              <w:rPr>
                <w:color w:val="555555"/>
                <w:sz w:val="16"/>
                <w:szCs w:val="16"/>
              </w:rPr>
              <w:t>2.96</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EE0629B" w14:textId="77777777" w:rsidR="00C47A2E" w:rsidRDefault="00000000">
            <w:pPr>
              <w:jc w:val="center"/>
            </w:pPr>
            <w:r>
              <w:rPr>
                <w:color w:val="555555"/>
                <w:sz w:val="16"/>
                <w:szCs w:val="16"/>
              </w:rPr>
              <w:t>0</w:t>
            </w:r>
          </w:p>
        </w:tc>
      </w:tr>
      <w:tr w:rsidR="00C47A2E" w14:paraId="6B3694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E30000" w14:textId="77777777" w:rsidR="00C47A2E" w:rsidRDefault="00000000">
            <w:pPr>
              <w:jc w:val="center"/>
            </w:pPr>
            <w:r>
              <w:rPr>
                <w:color w:val="555555"/>
                <w:sz w:val="16"/>
                <w:szCs w:val="16"/>
              </w:rPr>
              <w:t>3.72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83D32C" w14:textId="77777777" w:rsidR="00C47A2E" w:rsidRDefault="00000000">
            <w:pPr>
              <w:jc w:val="center"/>
            </w:pPr>
            <w:r>
              <w:rPr>
                <w:color w:val="555555"/>
                <w:sz w:val="16"/>
                <w:szCs w:val="16"/>
              </w:rPr>
              <w:t>129.42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490A4B" w14:textId="77777777" w:rsidR="00C47A2E" w:rsidRDefault="00000000">
            <w:pPr>
              <w:jc w:val="center"/>
            </w:pPr>
            <w:r>
              <w:rPr>
                <w:color w:val="555555"/>
                <w:sz w:val="16"/>
                <w:szCs w:val="16"/>
              </w:rPr>
              <w:t>18630.06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1C816B" w14:textId="77777777" w:rsidR="00C47A2E" w:rsidRDefault="00000000">
            <w:pPr>
              <w:jc w:val="center"/>
            </w:pPr>
            <w:r>
              <w:rPr>
                <w:color w:val="555555"/>
                <w:sz w:val="16"/>
                <w:szCs w:val="16"/>
              </w:rPr>
              <w:t>6.64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9D92C2" w14:textId="77777777" w:rsidR="00C47A2E" w:rsidRDefault="00000000">
            <w:pPr>
              <w:jc w:val="center"/>
            </w:pPr>
            <w:proofErr w:type="spellStart"/>
            <w:r>
              <w:rPr>
                <w:color w:val="555555"/>
                <w:sz w:val="16"/>
                <w:szCs w:val="16"/>
              </w:rPr>
              <w:t>NaN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13C862" w14:textId="77777777" w:rsidR="00C47A2E" w:rsidRDefault="00000000">
            <w:pPr>
              <w:jc w:val="center"/>
            </w:pPr>
            <w:r>
              <w:rPr>
                <w:color w:val="555555"/>
                <w:sz w:val="16"/>
                <w:szCs w:val="16"/>
              </w:rPr>
              <w:t>592.89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FB4260" w14:textId="77777777" w:rsidR="00C47A2E" w:rsidRDefault="00000000">
            <w:pPr>
              <w:jc w:val="center"/>
            </w:pPr>
            <w:r>
              <w:rPr>
                <w:color w:val="555555"/>
                <w:sz w:val="16"/>
                <w:szCs w:val="16"/>
              </w:rPr>
              <w:t>15.18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2E3091" w14:textId="77777777" w:rsidR="00C47A2E" w:rsidRDefault="00000000">
            <w:pPr>
              <w:jc w:val="center"/>
            </w:pPr>
            <w:r>
              <w:rPr>
                <w:color w:val="555555"/>
                <w:sz w:val="16"/>
                <w:szCs w:val="16"/>
              </w:rPr>
              <w:t>56.33</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0A26C3" w14:textId="77777777" w:rsidR="00C47A2E" w:rsidRDefault="00000000">
            <w:pPr>
              <w:jc w:val="center"/>
            </w:pPr>
            <w:r>
              <w:rPr>
                <w:color w:val="555555"/>
                <w:sz w:val="16"/>
                <w:szCs w:val="16"/>
              </w:rPr>
              <w:t>4.50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7DB286" w14:textId="77777777" w:rsidR="00C47A2E" w:rsidRDefault="00000000">
            <w:pPr>
              <w:jc w:val="center"/>
            </w:pPr>
            <w:r>
              <w:rPr>
                <w:color w:val="555555"/>
                <w:sz w:val="16"/>
                <w:szCs w:val="16"/>
              </w:rPr>
              <w:t>0</w:t>
            </w:r>
          </w:p>
        </w:tc>
      </w:tr>
      <w:tr w:rsidR="00C47A2E" w14:paraId="276BAA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27ED9ED8" w14:textId="77777777" w:rsidR="00C47A2E" w:rsidRDefault="00000000">
            <w:pPr>
              <w:jc w:val="center"/>
            </w:pPr>
            <w:r>
              <w:rPr>
                <w:color w:val="555555"/>
                <w:sz w:val="16"/>
                <w:szCs w:val="16"/>
              </w:rPr>
              <w:t>8.10</w:t>
            </w:r>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1F3922B" w14:textId="77777777" w:rsidR="00C47A2E" w:rsidRDefault="00000000">
            <w:pPr>
              <w:jc w:val="center"/>
            </w:pPr>
            <w:r>
              <w:rPr>
                <w:color w:val="555555"/>
                <w:sz w:val="16"/>
                <w:szCs w:val="16"/>
              </w:rPr>
              <w:t>224.24</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583B6352" w14:textId="77777777" w:rsidR="00C47A2E" w:rsidRDefault="00000000">
            <w:pPr>
              <w:jc w:val="center"/>
            </w:pPr>
            <w:r>
              <w:rPr>
                <w:color w:val="555555"/>
                <w:sz w:val="16"/>
                <w:szCs w:val="16"/>
              </w:rPr>
              <w:t>19909.54</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795E299C" w14:textId="77777777" w:rsidR="00C47A2E" w:rsidRDefault="00000000">
            <w:pPr>
              <w:jc w:val="center"/>
            </w:pPr>
            <w:r>
              <w:rPr>
                <w:color w:val="555555"/>
                <w:sz w:val="16"/>
                <w:szCs w:val="16"/>
              </w:rPr>
              <w:t>9.28</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2C6F4A4C" w14:textId="77777777" w:rsidR="00C47A2E" w:rsidRDefault="00000000">
            <w:pPr>
              <w:jc w:val="center"/>
            </w:pPr>
            <w:proofErr w:type="spellStart"/>
            <w:r>
              <w:rPr>
                <w:color w:val="555555"/>
                <w:sz w:val="16"/>
                <w:szCs w:val="16"/>
              </w:rPr>
              <w:t>NaN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4820C91" w14:textId="77777777" w:rsidR="00C47A2E" w:rsidRDefault="00000000">
            <w:pPr>
              <w:jc w:val="center"/>
            </w:pPr>
            <w:r>
              <w:rPr>
                <w:color w:val="555555"/>
                <w:sz w:val="16"/>
                <w:szCs w:val="16"/>
              </w:rPr>
              <w:t>418.61</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C28F10A" w14:textId="77777777" w:rsidR="00C47A2E" w:rsidRDefault="00000000">
            <w:pPr>
              <w:jc w:val="center"/>
            </w:pPr>
            <w:r>
              <w:rPr>
                <w:color w:val="555555"/>
                <w:sz w:val="16"/>
                <w:szCs w:val="16"/>
              </w:rPr>
              <w:t>16.87</w:t>
            </w:r>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59B3E8B8" w14:textId="77777777" w:rsidR="00C47A2E" w:rsidRDefault="00000000">
            <w:pPr>
              <w:jc w:val="center"/>
            </w:pPr>
            <w:r>
              <w:rPr>
                <w:color w:val="555555"/>
                <w:sz w:val="16"/>
                <w:szCs w:val="16"/>
              </w:rPr>
              <w:t>66.42</w:t>
            </w:r>
          </w:p>
        </w:tc>
        <w:tc>
          <w:tcPr>
            <w:tcW w:w="8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5F3BDBF" w14:textId="77777777" w:rsidR="00C47A2E" w:rsidRDefault="00000000">
            <w:pPr>
              <w:jc w:val="center"/>
            </w:pPr>
            <w:r>
              <w:rPr>
                <w:color w:val="555555"/>
                <w:sz w:val="16"/>
                <w:szCs w:val="16"/>
              </w:rPr>
              <w:t>3.06</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52C33F99" w14:textId="77777777" w:rsidR="00C47A2E" w:rsidRDefault="00000000">
            <w:pPr>
              <w:jc w:val="center"/>
            </w:pPr>
            <w:r>
              <w:rPr>
                <w:color w:val="555555"/>
                <w:sz w:val="16"/>
                <w:szCs w:val="16"/>
              </w:rPr>
              <w:t>0</w:t>
            </w:r>
          </w:p>
        </w:tc>
      </w:tr>
      <w:tr w:rsidR="00C47A2E" w14:paraId="2BCDE2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67638D" w14:textId="77777777" w:rsidR="00C47A2E" w:rsidRDefault="00000000">
            <w:pPr>
              <w:jc w:val="center"/>
            </w:pPr>
            <w:r>
              <w:rPr>
                <w:color w:val="555555"/>
                <w:sz w:val="16"/>
                <w:szCs w:val="16"/>
              </w:rPr>
              <w:t>8.31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630637" w14:textId="77777777" w:rsidR="00C47A2E" w:rsidRDefault="00000000">
            <w:pPr>
              <w:jc w:val="center"/>
            </w:pPr>
            <w:r>
              <w:rPr>
                <w:color w:val="555555"/>
                <w:sz w:val="16"/>
                <w:szCs w:val="16"/>
              </w:rPr>
              <w:t>214.37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F25EB2" w14:textId="77777777" w:rsidR="00C47A2E" w:rsidRDefault="00000000">
            <w:pPr>
              <w:jc w:val="center"/>
            </w:pPr>
            <w:r>
              <w:rPr>
                <w:color w:val="555555"/>
                <w:sz w:val="16"/>
                <w:szCs w:val="16"/>
              </w:rPr>
              <w:t>22018.42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27B007" w14:textId="77777777" w:rsidR="00C47A2E" w:rsidRDefault="00000000">
            <w:pPr>
              <w:jc w:val="center"/>
            </w:pPr>
            <w:r>
              <w:rPr>
                <w:color w:val="555555"/>
                <w:sz w:val="16"/>
                <w:szCs w:val="16"/>
              </w:rPr>
              <w:t>8.06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98BC75" w14:textId="77777777" w:rsidR="00C47A2E" w:rsidRDefault="00000000">
            <w:pPr>
              <w:jc w:val="center"/>
            </w:pPr>
            <w:r>
              <w:rPr>
                <w:color w:val="555555"/>
                <w:sz w:val="16"/>
                <w:szCs w:val="16"/>
              </w:rPr>
              <w:t>356.89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82AC05" w14:textId="77777777" w:rsidR="00C47A2E" w:rsidRDefault="00000000">
            <w:pPr>
              <w:jc w:val="center"/>
            </w:pPr>
            <w:r>
              <w:rPr>
                <w:color w:val="555555"/>
                <w:sz w:val="16"/>
                <w:szCs w:val="16"/>
              </w:rPr>
              <w:t>363.27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0E1BA6" w14:textId="77777777" w:rsidR="00C47A2E" w:rsidRDefault="00000000">
            <w:pPr>
              <w:jc w:val="center"/>
            </w:pPr>
            <w:r>
              <w:rPr>
                <w:color w:val="555555"/>
                <w:sz w:val="16"/>
                <w:szCs w:val="16"/>
              </w:rPr>
              <w:t>18.44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47955B" w14:textId="77777777" w:rsidR="00C47A2E" w:rsidRDefault="00000000">
            <w:pPr>
              <w:jc w:val="center"/>
            </w:pPr>
            <w:r>
              <w:rPr>
                <w:color w:val="555555"/>
                <w:sz w:val="16"/>
                <w:szCs w:val="16"/>
              </w:rPr>
              <w:t>100.34</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39AD08" w14:textId="77777777" w:rsidR="00C47A2E" w:rsidRDefault="00000000">
            <w:pPr>
              <w:jc w:val="center"/>
            </w:pPr>
            <w:r>
              <w:rPr>
                <w:color w:val="555555"/>
                <w:sz w:val="16"/>
                <w:szCs w:val="16"/>
              </w:rPr>
              <w:t>4.63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AFF81A" w14:textId="77777777" w:rsidR="00C47A2E" w:rsidRDefault="00000000">
            <w:pPr>
              <w:jc w:val="center"/>
            </w:pPr>
            <w:r>
              <w:rPr>
                <w:color w:val="555555"/>
                <w:sz w:val="16"/>
                <w:szCs w:val="16"/>
              </w:rPr>
              <w:t>0</w:t>
            </w:r>
          </w:p>
        </w:tc>
      </w:tr>
      <w:tr w:rsidR="00C47A2E" w14:paraId="456754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14724A0E" w14:textId="77777777" w:rsidR="00C47A2E" w:rsidRDefault="00000000">
            <w:pPr>
              <w:jc w:val="center"/>
            </w:pPr>
            <w:r>
              <w:rPr>
                <w:color w:val="555555"/>
                <w:sz w:val="16"/>
                <w:szCs w:val="16"/>
              </w:rPr>
              <w:t>9.09</w:t>
            </w:r>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7F8FB201" w14:textId="77777777" w:rsidR="00C47A2E" w:rsidRDefault="00000000">
            <w:pPr>
              <w:jc w:val="center"/>
            </w:pPr>
            <w:r>
              <w:rPr>
                <w:color w:val="555555"/>
                <w:sz w:val="16"/>
                <w:szCs w:val="16"/>
              </w:rPr>
              <w:t>181.10</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6ACD609" w14:textId="77777777" w:rsidR="00C47A2E" w:rsidRDefault="00000000">
            <w:pPr>
              <w:jc w:val="center"/>
            </w:pPr>
            <w:r>
              <w:rPr>
                <w:color w:val="555555"/>
                <w:sz w:val="16"/>
                <w:szCs w:val="16"/>
              </w:rPr>
              <w:t>17978.99</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6F9BF2E7" w14:textId="77777777" w:rsidR="00C47A2E" w:rsidRDefault="00000000">
            <w:pPr>
              <w:jc w:val="center"/>
            </w:pPr>
            <w:r>
              <w:rPr>
                <w:color w:val="555555"/>
                <w:sz w:val="16"/>
                <w:szCs w:val="16"/>
              </w:rPr>
              <w:t>6.55</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CC28DBD" w14:textId="77777777" w:rsidR="00C47A2E" w:rsidRDefault="00000000">
            <w:pPr>
              <w:jc w:val="center"/>
            </w:pPr>
            <w:r>
              <w:rPr>
                <w:color w:val="555555"/>
                <w:sz w:val="16"/>
                <w:szCs w:val="16"/>
              </w:rPr>
              <w:t>310.14</w:t>
            </w:r>
          </w:p>
        </w:tc>
        <w:tc>
          <w:tcPr>
            <w:tcW w:w="11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5EC47562" w14:textId="77777777" w:rsidR="00C47A2E" w:rsidRDefault="00000000">
            <w:pPr>
              <w:jc w:val="center"/>
            </w:pPr>
            <w:r>
              <w:rPr>
                <w:color w:val="555555"/>
                <w:sz w:val="16"/>
                <w:szCs w:val="16"/>
              </w:rPr>
              <w:t>398.41</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31D815C2" w14:textId="77777777" w:rsidR="00C47A2E" w:rsidRDefault="00000000">
            <w:pPr>
              <w:jc w:val="center"/>
            </w:pPr>
            <w:r>
              <w:rPr>
                <w:color w:val="555555"/>
                <w:sz w:val="16"/>
                <w:szCs w:val="16"/>
              </w:rPr>
              <w:t>11.56</w:t>
            </w:r>
          </w:p>
        </w:tc>
        <w:tc>
          <w:tcPr>
            <w:tcW w:w="9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49C76F32" w14:textId="77777777" w:rsidR="00C47A2E" w:rsidRDefault="00000000">
            <w:pPr>
              <w:jc w:val="center"/>
            </w:pPr>
            <w:r>
              <w:rPr>
                <w:color w:val="555555"/>
                <w:sz w:val="16"/>
                <w:szCs w:val="16"/>
              </w:rPr>
              <w:t>31.99</w:t>
            </w:r>
          </w:p>
        </w:tc>
        <w:tc>
          <w:tcPr>
            <w:tcW w:w="8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0301A217" w14:textId="77777777" w:rsidR="00C47A2E" w:rsidRDefault="00000000">
            <w:pPr>
              <w:jc w:val="center"/>
            </w:pPr>
            <w:r>
              <w:rPr>
                <w:color w:val="555555"/>
                <w:sz w:val="16"/>
                <w:szCs w:val="16"/>
              </w:rPr>
              <w:t>4.08</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60" w:type="dxa"/>
              <w:bottom w:w="60" w:type="dxa"/>
              <w:right w:w="60" w:type="dxa"/>
            </w:tcMar>
          </w:tcPr>
          <w:p w14:paraId="70B4066C" w14:textId="77777777" w:rsidR="00C47A2E" w:rsidRDefault="00000000">
            <w:pPr>
              <w:jc w:val="center"/>
            </w:pPr>
            <w:r>
              <w:rPr>
                <w:color w:val="555555"/>
                <w:sz w:val="16"/>
                <w:szCs w:val="16"/>
              </w:rPr>
              <w:t>0</w:t>
            </w:r>
          </w:p>
        </w:tc>
      </w:tr>
    </w:tbl>
    <w:p w14:paraId="28282992" w14:textId="77777777" w:rsidR="00C47A2E" w:rsidRDefault="00C47A2E">
      <w:pPr>
        <w:spacing w:before="80"/>
      </w:pPr>
    </w:p>
    <w:p w14:paraId="27CF8CC6" w14:textId="77777777" w:rsidR="00C47A2E" w:rsidRDefault="00000000">
      <w:pPr>
        <w:pStyle w:val="Heading2"/>
      </w:pPr>
      <w:proofErr w:type="gramStart"/>
      <w:r>
        <w:t>2.3  Feature</w:t>
      </w:r>
      <w:proofErr w:type="gramEnd"/>
      <w:r>
        <w:t xml:space="preserv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47A2E" w14:paraId="5B923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0584D63" w14:textId="77777777" w:rsidR="00C47A2E" w:rsidRDefault="00000000">
            <w:r>
              <w:rPr>
                <w:b/>
                <w:bCs/>
                <w:color w:val="1A3A6B"/>
                <w:sz w:val="20"/>
                <w:szCs w:val="20"/>
              </w:rPr>
              <w:t>pH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DB76A" w14:textId="77777777" w:rsidR="00C47A2E" w:rsidRDefault="00000000">
            <w:r>
              <w:rPr>
                <w:color w:val="555555"/>
                <w:sz w:val="20"/>
                <w:szCs w:val="20"/>
              </w:rPr>
              <w:t>Measures how acidic or basic water is. WHO safe range: 6.5 – 8.5.</w:t>
            </w:r>
          </w:p>
        </w:tc>
      </w:tr>
      <w:tr w:rsidR="00C47A2E" w14:paraId="033A0D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92D54C" w14:textId="77777777" w:rsidR="00C47A2E" w:rsidRDefault="00000000">
            <w:r>
              <w:rPr>
                <w:b/>
                <w:bCs/>
                <w:color w:val="1A3A6B"/>
                <w:sz w:val="20"/>
                <w:szCs w:val="20"/>
              </w:rPr>
              <w:t>Hardness</w:t>
            </w:r>
          </w:p>
        </w:tc>
        <w:tc>
          <w:tcPr>
            <w:tcW w:w="75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00D8F29" w14:textId="77777777" w:rsidR="00C47A2E" w:rsidRDefault="00000000">
            <w:r>
              <w:rPr>
                <w:color w:val="555555"/>
                <w:sz w:val="20"/>
                <w:szCs w:val="20"/>
              </w:rPr>
              <w:t>Amount of calcium and magnesium in water. High hardness causes white scale deposits.</w:t>
            </w:r>
          </w:p>
        </w:tc>
      </w:tr>
      <w:tr w:rsidR="00C47A2E" w14:paraId="0DE767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317A78" w14:textId="77777777" w:rsidR="00C47A2E" w:rsidRDefault="00000000">
            <w:r>
              <w:rPr>
                <w:b/>
                <w:bCs/>
                <w:color w:val="1A3A6B"/>
                <w:sz w:val="20"/>
                <w:szCs w:val="20"/>
              </w:rPr>
              <w:t>Solids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4427C" w14:textId="77777777" w:rsidR="00C47A2E" w:rsidRDefault="00000000">
            <w:r>
              <w:rPr>
                <w:color w:val="555555"/>
                <w:sz w:val="20"/>
                <w:szCs w:val="20"/>
              </w:rPr>
              <w:t>Total dissolved particles in water (ppm). Higher value = more contaminated water.</w:t>
            </w:r>
          </w:p>
        </w:tc>
      </w:tr>
      <w:tr w:rsidR="00C47A2E" w14:paraId="377A0B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17340DB" w14:textId="77777777" w:rsidR="00C47A2E" w:rsidRDefault="00000000">
            <w:r>
              <w:rPr>
                <w:b/>
                <w:bCs/>
                <w:color w:val="1A3A6B"/>
                <w:sz w:val="20"/>
                <w:szCs w:val="20"/>
              </w:rPr>
              <w:t>Chloramines</w:t>
            </w:r>
          </w:p>
        </w:tc>
        <w:tc>
          <w:tcPr>
            <w:tcW w:w="75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3D8BCE67" w14:textId="77777777" w:rsidR="00C47A2E" w:rsidRDefault="00000000">
            <w:r>
              <w:rPr>
                <w:color w:val="555555"/>
                <w:sz w:val="20"/>
                <w:szCs w:val="20"/>
              </w:rPr>
              <w:t>Used to disinfect water supply. Too much can be harmful to health.</w:t>
            </w:r>
          </w:p>
        </w:tc>
      </w:tr>
      <w:tr w:rsidR="00C47A2E" w14:paraId="3DF53C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022A5BC" w14:textId="77777777" w:rsidR="00C47A2E" w:rsidRDefault="00000000">
            <w:proofErr w:type="spellStart"/>
            <w:r>
              <w:rPr>
                <w:b/>
                <w:bCs/>
                <w:color w:val="1A3A6B"/>
                <w:sz w:val="20"/>
                <w:szCs w:val="20"/>
              </w:rPr>
              <w:t>Sulfate</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D1256" w14:textId="77777777" w:rsidR="00C47A2E" w:rsidRDefault="00000000">
            <w:r>
              <w:rPr>
                <w:color w:val="555555"/>
                <w:sz w:val="20"/>
                <w:szCs w:val="20"/>
              </w:rPr>
              <w:t>Naturally occurring mineral. High levels can cause digestive issues.</w:t>
            </w:r>
          </w:p>
        </w:tc>
      </w:tr>
      <w:tr w:rsidR="00C47A2E" w14:paraId="697A8A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41C94AB" w14:textId="77777777" w:rsidR="00C47A2E" w:rsidRDefault="00000000">
            <w:r>
              <w:rPr>
                <w:b/>
                <w:bCs/>
                <w:color w:val="1A3A6B"/>
                <w:sz w:val="20"/>
                <w:szCs w:val="20"/>
              </w:rPr>
              <w:t>Conductivity</w:t>
            </w:r>
          </w:p>
        </w:tc>
        <w:tc>
          <w:tcPr>
            <w:tcW w:w="75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78020E3" w14:textId="77777777" w:rsidR="00C47A2E" w:rsidRDefault="00000000">
            <w:r>
              <w:rPr>
                <w:color w:val="555555"/>
                <w:sz w:val="20"/>
                <w:szCs w:val="20"/>
              </w:rPr>
              <w:t>Measures how well water conducts electricity. Related to dissolved ions present.</w:t>
            </w:r>
          </w:p>
        </w:tc>
      </w:tr>
      <w:tr w:rsidR="00C47A2E" w14:paraId="66EE73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D155373" w14:textId="77777777" w:rsidR="00C47A2E" w:rsidRDefault="00000000">
            <w:r>
              <w:rPr>
                <w:b/>
                <w:bCs/>
                <w:color w:val="1A3A6B"/>
                <w:sz w:val="20"/>
                <w:szCs w:val="20"/>
              </w:rPr>
              <w:t>Organic Carbon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F12BB" w14:textId="77777777" w:rsidR="00C47A2E" w:rsidRDefault="00000000">
            <w:r>
              <w:rPr>
                <w:color w:val="555555"/>
                <w:sz w:val="20"/>
                <w:szCs w:val="20"/>
              </w:rPr>
              <w:t>From natural organic matter. High levels reduce water quality.</w:t>
            </w:r>
          </w:p>
        </w:tc>
      </w:tr>
      <w:tr w:rsidR="00C47A2E" w14:paraId="37D216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4CC920C" w14:textId="77777777" w:rsidR="00C47A2E" w:rsidRDefault="00000000">
            <w:r>
              <w:rPr>
                <w:b/>
                <w:bCs/>
                <w:color w:val="1A3A6B"/>
                <w:sz w:val="20"/>
                <w:szCs w:val="20"/>
              </w:rPr>
              <w:t>Trihalomethanes</w:t>
            </w:r>
          </w:p>
        </w:tc>
        <w:tc>
          <w:tcPr>
            <w:tcW w:w="75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170BB958" w14:textId="77777777" w:rsidR="00C47A2E" w:rsidRDefault="00000000">
            <w:r>
              <w:rPr>
                <w:color w:val="555555"/>
                <w:sz w:val="20"/>
                <w:szCs w:val="20"/>
              </w:rPr>
              <w:t>Chemical byproducts from chlorination. High levels can be harmful to health.</w:t>
            </w:r>
          </w:p>
        </w:tc>
      </w:tr>
      <w:tr w:rsidR="00C47A2E" w14:paraId="354A50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1B30295" w14:textId="77777777" w:rsidR="00C47A2E" w:rsidRDefault="00000000">
            <w:r>
              <w:rPr>
                <w:b/>
                <w:bCs/>
                <w:color w:val="1A3A6B"/>
                <w:sz w:val="20"/>
                <w:szCs w:val="20"/>
              </w:rPr>
              <w:t>Turbidity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6BD56" w14:textId="77777777" w:rsidR="00C47A2E" w:rsidRDefault="00000000">
            <w:r>
              <w:rPr>
                <w:color w:val="555555"/>
                <w:sz w:val="20"/>
                <w:szCs w:val="20"/>
              </w:rPr>
              <w:t>Measures how clear or cloudy water is. Higher turbidity means more particles.</w:t>
            </w:r>
          </w:p>
        </w:tc>
      </w:tr>
    </w:tbl>
    <w:p w14:paraId="7EF96ACD" w14:textId="77777777" w:rsidR="00C47A2E" w:rsidRDefault="00000000">
      <w:r>
        <w:br w:type="page"/>
      </w:r>
    </w:p>
    <w:p w14:paraId="41834012" w14:textId="77777777" w:rsidR="00C47A2E" w:rsidRDefault="00000000">
      <w:pPr>
        <w:pStyle w:val="Heading1"/>
      </w:pPr>
      <w:r>
        <w:lastRenderedPageBreak/>
        <w:t>3.  Exploratory Data Analysis (EDA)</w:t>
      </w:r>
    </w:p>
    <w:p w14:paraId="633DC748" w14:textId="77777777" w:rsidR="00C47A2E" w:rsidRDefault="00000000">
      <w:pPr>
        <w:spacing w:after="120"/>
      </w:pPr>
      <w:r>
        <w:rPr>
          <w:color w:val="555555"/>
        </w:rPr>
        <w:t>Before building any model, we must understand what the data looks like, whether values are missing, and how the features are distributed. This is called Exploratory Data Analysis (EDA).</w:t>
      </w:r>
    </w:p>
    <w:p w14:paraId="5412FFB4" w14:textId="77777777" w:rsidR="00C47A2E" w:rsidRDefault="00000000">
      <w:pPr>
        <w:pStyle w:val="Heading2"/>
      </w:pPr>
      <w:proofErr w:type="gramStart"/>
      <w:r>
        <w:t>3.1  Missing</w:t>
      </w:r>
      <w:proofErr w:type="gramEnd"/>
      <w:r>
        <w:t xml:space="preserve"> Values</w:t>
      </w:r>
    </w:p>
    <w:p w14:paraId="77E88177" w14:textId="77777777" w:rsidR="00C47A2E" w:rsidRDefault="00000000">
      <w:pPr>
        <w:spacing w:after="120"/>
      </w:pPr>
      <w:r>
        <w:rPr>
          <w:color w:val="555555"/>
        </w:rPr>
        <w:t>Three columns have missing values that must be handled before training. The table below shows each affected column, how many values are missing, and what percentage that represents.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7A2E" w14:paraId="5BCCC3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2DBBB3B5" w14:textId="77777777" w:rsidR="00C47A2E"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4E9FBCD" w14:textId="77777777" w:rsidR="00C47A2E" w:rsidRDefault="00000000">
            <w:pPr>
              <w:jc w:val="center"/>
            </w:pPr>
            <w:r>
              <w:rPr>
                <w:b/>
                <w:bCs/>
                <w:color w:val="FFFFFF"/>
                <w:sz w:val="20"/>
                <w:szCs w:val="20"/>
              </w:rPr>
              <w:t>Missing Count</w:t>
            </w:r>
          </w:p>
        </w:tc>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6F6DA12A" w14:textId="77777777" w:rsidR="00C47A2E" w:rsidRDefault="00000000">
            <w:pPr>
              <w:jc w:val="center"/>
            </w:pPr>
            <w:r>
              <w:rPr>
                <w:b/>
                <w:bCs/>
                <w:color w:val="FFFFFF"/>
                <w:sz w:val="20"/>
                <w:szCs w:val="20"/>
              </w:rPr>
              <w:t>Missing %</w:t>
            </w:r>
          </w:p>
        </w:tc>
      </w:tr>
      <w:tr w:rsidR="00C47A2E" w14:paraId="043CDD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969F1AA" w14:textId="77777777" w:rsidR="00C47A2E" w:rsidRDefault="00000000">
            <w:pPr>
              <w:jc w:val="center"/>
            </w:pPr>
            <w:r>
              <w:rPr>
                <w:color w:val="555555"/>
                <w:sz w:val="20"/>
                <w:szCs w:val="20"/>
              </w:rPr>
              <w:t>pH</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68FB0C" w14:textId="77777777" w:rsidR="00C47A2E" w:rsidRDefault="00000000">
            <w:pPr>
              <w:jc w:val="center"/>
            </w:pPr>
            <w:r>
              <w:rPr>
                <w:color w:val="555555"/>
                <w:sz w:val="20"/>
                <w:szCs w:val="20"/>
              </w:rPr>
              <w:t>491</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73D19A" w14:textId="77777777" w:rsidR="00C47A2E" w:rsidRDefault="00000000">
            <w:pPr>
              <w:jc w:val="center"/>
            </w:pPr>
            <w:r>
              <w:rPr>
                <w:color w:val="555555"/>
                <w:sz w:val="20"/>
                <w:szCs w:val="20"/>
              </w:rPr>
              <w:t>14.99%</w:t>
            </w:r>
          </w:p>
        </w:tc>
      </w:tr>
      <w:tr w:rsidR="00C47A2E" w14:paraId="0FA73D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BE2B" w14:textId="77777777" w:rsidR="00C47A2E" w:rsidRDefault="00000000">
            <w:pPr>
              <w:jc w:val="center"/>
            </w:pPr>
            <w:proofErr w:type="spellStart"/>
            <w:r>
              <w:rPr>
                <w:color w:val="555555"/>
                <w:sz w:val="20"/>
                <w:szCs w:val="20"/>
              </w:rPr>
              <w:t>Sulfate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33DD" w14:textId="77777777" w:rsidR="00C47A2E" w:rsidRDefault="00000000">
            <w:pPr>
              <w:jc w:val="center"/>
            </w:pPr>
            <w:r>
              <w:rPr>
                <w:color w:val="555555"/>
                <w:sz w:val="20"/>
                <w:szCs w:val="20"/>
              </w:rPr>
              <w:t>781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80A0" w14:textId="77777777" w:rsidR="00C47A2E" w:rsidRDefault="00000000">
            <w:pPr>
              <w:jc w:val="center"/>
            </w:pPr>
            <w:r>
              <w:rPr>
                <w:color w:val="555555"/>
                <w:sz w:val="20"/>
                <w:szCs w:val="20"/>
              </w:rPr>
              <w:t>23.84%</w:t>
            </w:r>
          </w:p>
        </w:tc>
      </w:tr>
      <w:tr w:rsidR="00C47A2E" w14:paraId="2C7E5F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DF742D1" w14:textId="77777777" w:rsidR="00C47A2E" w:rsidRDefault="00000000">
            <w:pPr>
              <w:jc w:val="center"/>
            </w:pPr>
            <w:r>
              <w:rPr>
                <w:color w:val="555555"/>
                <w:sz w:val="20"/>
                <w:szCs w:val="20"/>
              </w:rPr>
              <w:t>Trihalomethanes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CAFB48" w14:textId="77777777" w:rsidR="00C47A2E" w:rsidRDefault="00000000">
            <w:pPr>
              <w:jc w:val="center"/>
            </w:pPr>
            <w:r>
              <w:rPr>
                <w:color w:val="555555"/>
                <w:sz w:val="20"/>
                <w:szCs w:val="20"/>
              </w:rPr>
              <w:t>162</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16CB34" w14:textId="77777777" w:rsidR="00C47A2E" w:rsidRDefault="00000000">
            <w:pPr>
              <w:jc w:val="center"/>
            </w:pPr>
            <w:r>
              <w:rPr>
                <w:color w:val="555555"/>
                <w:sz w:val="20"/>
                <w:szCs w:val="20"/>
              </w:rPr>
              <w:t>4.95%</w:t>
            </w:r>
          </w:p>
        </w:tc>
      </w:tr>
    </w:tbl>
    <w:p w14:paraId="072C7577" w14:textId="77777777" w:rsidR="00C47A2E" w:rsidRDefault="00C47A2E">
      <w:pPr>
        <w:spacing w:before="80"/>
      </w:pPr>
    </w:p>
    <w:p w14:paraId="4FA2FD7E" w14:textId="77777777" w:rsidR="00C47A2E" w:rsidRDefault="00000000">
      <w:pPr>
        <w:pStyle w:val="Heading2"/>
      </w:pPr>
      <w:proofErr w:type="gramStart"/>
      <w:r>
        <w:t>3.2  Class</w:t>
      </w:r>
      <w:proofErr w:type="gramEnd"/>
      <w:r>
        <w:t xml:space="preserve"> Distribution &amp; pH Distribution</w:t>
      </w:r>
    </w:p>
    <w:p w14:paraId="3AE3AB82" w14:textId="77777777" w:rsidR="00C47A2E" w:rsidRDefault="00000000">
      <w:pPr>
        <w:spacing w:after="120"/>
      </w:pPr>
      <w:r>
        <w:rPr>
          <w:color w:val="555555"/>
        </w:rPr>
        <w:t>The dataset is slightly imbalanced — there are 1,998 non-potable (unsafe) samples and 1,278 potable (safe) samples. This imbalance can affect model performance because the model might become more biased toward predicting the majority class (non-potable). The pH histograms show that both classes overlap heavily, meaning pH alone cannot reliably separate safe from unsafe water.</w:t>
      </w:r>
    </w:p>
    <w:p w14:paraId="4B3760CF" w14:textId="77777777" w:rsidR="00C47A2E" w:rsidRDefault="00000000">
      <w:pPr>
        <w:spacing w:before="120" w:after="60"/>
        <w:jc w:val="center"/>
      </w:pPr>
      <w:r>
        <w:rPr>
          <w:noProof/>
        </w:rPr>
        <w:drawing>
          <wp:inline distT="0" distB="0" distL="0" distR="0" wp14:anchorId="4ABCBBEE" wp14:editId="458264EA">
            <wp:extent cx="5238750" cy="174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743075"/>
                    </a:xfrm>
                    <a:prstGeom prst="rect">
                      <a:avLst/>
                    </a:prstGeom>
                  </pic:spPr>
                </pic:pic>
              </a:graphicData>
            </a:graphic>
          </wp:inline>
        </w:drawing>
      </w:r>
    </w:p>
    <w:p w14:paraId="2689C316" w14:textId="77777777" w:rsidR="00C47A2E" w:rsidRDefault="00000000">
      <w:pPr>
        <w:spacing w:before="60" w:after="180"/>
        <w:jc w:val="center"/>
      </w:pPr>
      <w:r>
        <w:rPr>
          <w:i/>
          <w:iCs/>
          <w:color w:val="888888"/>
          <w:sz w:val="18"/>
          <w:szCs w:val="18"/>
        </w:rPr>
        <w:t xml:space="preserve">Figure 1: Class Distribution (left) — 1,998 non-potable vs 1,278 </w:t>
      </w:r>
      <w:proofErr w:type="gramStart"/>
      <w:r>
        <w:rPr>
          <w:i/>
          <w:iCs/>
          <w:color w:val="888888"/>
          <w:sz w:val="18"/>
          <w:szCs w:val="18"/>
        </w:rPr>
        <w:t>potable  |</w:t>
      </w:r>
      <w:proofErr w:type="gramEnd"/>
      <w:r>
        <w:rPr>
          <w:i/>
          <w:iCs/>
          <w:color w:val="888888"/>
          <w:sz w:val="18"/>
          <w:szCs w:val="18"/>
        </w:rPr>
        <w:t xml:space="preserve">  pH Distribution by class (right)</w:t>
      </w:r>
    </w:p>
    <w:p w14:paraId="0E0DED53" w14:textId="77777777" w:rsidR="00C47A2E" w:rsidRDefault="00000000">
      <w:pPr>
        <w:pStyle w:val="Heading2"/>
      </w:pPr>
      <w:proofErr w:type="gramStart"/>
      <w:r>
        <w:t>3.3  Feature</w:t>
      </w:r>
      <w:proofErr w:type="gramEnd"/>
      <w:r>
        <w:t xml:space="preserve"> Correlation Heatmap</w:t>
      </w:r>
    </w:p>
    <w:p w14:paraId="475643D2" w14:textId="77777777" w:rsidR="00C47A2E" w:rsidRDefault="00000000">
      <w:pPr>
        <w:spacing w:after="120"/>
      </w:pPr>
      <w:r>
        <w:rPr>
          <w:color w:val="555555"/>
        </w:rPr>
        <w:t>This heatmap shows how strongly each feature is related to the others. Values range from −1 (strong negative) to +1 (strong positive), with values near 0 meaning no relationship. In this dataset almost all values are very close to zero, meaning the features are mostly independent of each other. This is a challenge — there are no strong single predictors, making classification harder.</w:t>
      </w:r>
    </w:p>
    <w:p w14:paraId="5374B1BE" w14:textId="77777777" w:rsidR="00C47A2E" w:rsidRDefault="00000000">
      <w:pPr>
        <w:spacing w:before="120" w:after="60"/>
        <w:jc w:val="center"/>
      </w:pPr>
      <w:r>
        <w:rPr>
          <w:noProof/>
        </w:rPr>
        <w:lastRenderedPageBreak/>
        <w:drawing>
          <wp:inline distT="0" distB="0" distL="0" distR="0" wp14:anchorId="36663B7A" wp14:editId="0B048254">
            <wp:extent cx="4572000" cy="3200400"/>
            <wp:effectExtent l="0" t="0" r="0" b="0"/>
            <wp:docPr id="831760092" name="Picture 83176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00400"/>
                    </a:xfrm>
                    <a:prstGeom prst="rect">
                      <a:avLst/>
                    </a:prstGeom>
                  </pic:spPr>
                </pic:pic>
              </a:graphicData>
            </a:graphic>
          </wp:inline>
        </w:drawing>
      </w:r>
    </w:p>
    <w:p w14:paraId="3ED3B9CA" w14:textId="77777777" w:rsidR="00C47A2E" w:rsidRDefault="00000000">
      <w:pPr>
        <w:spacing w:before="60" w:after="180"/>
        <w:jc w:val="center"/>
      </w:pPr>
      <w:r>
        <w:rPr>
          <w:i/>
          <w:iCs/>
          <w:color w:val="888888"/>
          <w:sz w:val="18"/>
          <w:szCs w:val="18"/>
        </w:rPr>
        <w:t>Figure 2: Feature Correlation Heatmap — values close to 0 indicate weak relationships between features</w:t>
      </w:r>
    </w:p>
    <w:p w14:paraId="5B8B4635" w14:textId="77777777" w:rsidR="00C47A2E" w:rsidRDefault="00000000">
      <w:r>
        <w:br w:type="page"/>
      </w:r>
    </w:p>
    <w:p w14:paraId="09115891" w14:textId="77777777" w:rsidR="00C47A2E" w:rsidRDefault="00000000">
      <w:pPr>
        <w:pStyle w:val="Heading1"/>
      </w:pPr>
      <w:r>
        <w:lastRenderedPageBreak/>
        <w:t>4.  Data Preprocessing</w:t>
      </w:r>
    </w:p>
    <w:p w14:paraId="797F6912" w14:textId="77777777" w:rsidR="00C47A2E" w:rsidRDefault="00000000">
      <w:pPr>
        <w:spacing w:after="120"/>
      </w:pPr>
      <w:r>
        <w:rPr>
          <w:color w:val="555555"/>
        </w:rPr>
        <w:t>Raw data is rarely ready to use directly. We need to clean it, prepare the target variable, split data into training and testing sets, and scale features so the neural network can learn effectively.</w:t>
      </w:r>
    </w:p>
    <w:p w14:paraId="27EED2CC" w14:textId="77777777" w:rsidR="00C47A2E" w:rsidRDefault="00000000">
      <w:pPr>
        <w:pStyle w:val="Heading2"/>
      </w:pPr>
      <w:proofErr w:type="gramStart"/>
      <w:r>
        <w:t>4.1  Handling</w:t>
      </w:r>
      <w:proofErr w:type="gramEnd"/>
      <w:r>
        <w:t xml:space="preserve"> Missing Values</w:t>
      </w:r>
    </w:p>
    <w:p w14:paraId="1019AE4F" w14:textId="77777777" w:rsidR="00C47A2E" w:rsidRDefault="00000000">
      <w:pPr>
        <w:spacing w:after="120"/>
      </w:pPr>
      <w:r>
        <w:rPr>
          <w:color w:val="555555"/>
        </w:rPr>
        <w:t xml:space="preserve">Missing values in pH, </w:t>
      </w:r>
      <w:proofErr w:type="spellStart"/>
      <w:r>
        <w:rPr>
          <w:color w:val="555555"/>
        </w:rPr>
        <w:t>Sulfate</w:t>
      </w:r>
      <w:proofErr w:type="spellEnd"/>
      <w:r>
        <w:rPr>
          <w:color w:val="555555"/>
        </w:rPr>
        <w:t>, and Trihalomethanes were filled using the mean of each column. This approach is suitable because the data is roughly normally distributed. After this step, there are zero missing values remaining.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04979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440CA24" w14:textId="77777777" w:rsidR="00C47A2E" w:rsidRDefault="00000000">
            <w:r>
              <w:rPr>
                <w:color w:val="1A3A6B"/>
                <w:sz w:val="20"/>
                <w:szCs w:val="20"/>
              </w:rPr>
              <w:t>Missing values filled using column mean (</w:t>
            </w:r>
            <w:proofErr w:type="spellStart"/>
            <w:r>
              <w:rPr>
                <w:color w:val="1A3A6B"/>
                <w:sz w:val="20"/>
                <w:szCs w:val="20"/>
              </w:rPr>
              <w:t>fillna</w:t>
            </w:r>
            <w:proofErr w:type="spellEnd"/>
            <w:r>
              <w:rPr>
                <w:color w:val="1A3A6B"/>
                <w:sz w:val="20"/>
                <w:szCs w:val="20"/>
              </w:rPr>
              <w:t xml:space="preserve"> with mean).</w:t>
            </w:r>
          </w:p>
        </w:tc>
      </w:tr>
      <w:tr w:rsidR="00C47A2E" w14:paraId="7950CF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7B4ACAA" w14:textId="77777777" w:rsidR="00C47A2E" w:rsidRDefault="00000000">
            <w:r>
              <w:rPr>
                <w:color w:val="1A3A6B"/>
                <w:sz w:val="20"/>
                <w:szCs w:val="20"/>
              </w:rPr>
              <w:t>Missing values remaining after preprocessing: 0</w:t>
            </w:r>
          </w:p>
        </w:tc>
      </w:tr>
    </w:tbl>
    <w:p w14:paraId="2C333284" w14:textId="77777777" w:rsidR="00C47A2E" w:rsidRDefault="00C47A2E">
      <w:pPr>
        <w:spacing w:before="80"/>
      </w:pPr>
    </w:p>
    <w:p w14:paraId="4325AD39" w14:textId="77777777" w:rsidR="00C47A2E" w:rsidRDefault="00000000">
      <w:pPr>
        <w:pStyle w:val="Heading2"/>
      </w:pPr>
      <w:proofErr w:type="gramStart"/>
      <w:r>
        <w:t>4.2  Train</w:t>
      </w:r>
      <w:proofErr w:type="gramEnd"/>
      <w:r>
        <w:t xml:space="preserve"> / Test Split</w:t>
      </w:r>
    </w:p>
    <w:p w14:paraId="17733130" w14:textId="77777777" w:rsidR="00C47A2E" w:rsidRDefault="00000000">
      <w:pPr>
        <w:spacing w:after="120"/>
      </w:pPr>
      <w:r>
        <w:rPr>
          <w:color w:val="555555"/>
        </w:rPr>
        <w:t>The data was split into 80% training and 20% testing using a fixed random seed (42) for reproducibility. This gives the model 2,620 samples to learn from and 656 samples to test on — data it has never seen during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7A2E" w14:paraId="7DB71D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932AADF" w14:textId="77777777" w:rsidR="00C47A2E" w:rsidRDefault="00000000">
            <w:pPr>
              <w:jc w:val="center"/>
            </w:pPr>
            <w:r>
              <w:rPr>
                <w:b/>
                <w:bCs/>
                <w:color w:val="1A3A6B"/>
              </w:rPr>
              <w:t>Training Samples: 2,620 (80%)</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7D1FBD6" w14:textId="77777777" w:rsidR="00C47A2E" w:rsidRDefault="00000000">
            <w:pPr>
              <w:jc w:val="center"/>
            </w:pPr>
            <w:r>
              <w:rPr>
                <w:b/>
                <w:bCs/>
                <w:color w:val="1A3A6B"/>
              </w:rPr>
              <w:t>Testing Samples: 656 (20%)</w:t>
            </w:r>
          </w:p>
        </w:tc>
      </w:tr>
    </w:tbl>
    <w:p w14:paraId="7502121C" w14:textId="77777777" w:rsidR="00C47A2E" w:rsidRDefault="00C47A2E">
      <w:pPr>
        <w:spacing w:before="80"/>
      </w:pPr>
    </w:p>
    <w:p w14:paraId="6B7DA033" w14:textId="77777777" w:rsidR="00C47A2E" w:rsidRDefault="00000000">
      <w:pPr>
        <w:pStyle w:val="Heading2"/>
      </w:pPr>
      <w:proofErr w:type="gramStart"/>
      <w:r>
        <w:t>4.3  Feature</w:t>
      </w:r>
      <w:proofErr w:type="gramEnd"/>
      <w:r>
        <w:t xml:space="preserve"> Scaling</w:t>
      </w:r>
    </w:p>
    <w:p w14:paraId="4D77B13F" w14:textId="77777777" w:rsidR="00C47A2E" w:rsidRDefault="00000000">
      <w:pPr>
        <w:spacing w:after="120"/>
      </w:pPr>
      <w:r>
        <w:rPr>
          <w:color w:val="555555"/>
        </w:rPr>
        <w:t xml:space="preserve">All 9 features were standardized using </w:t>
      </w:r>
      <w:proofErr w:type="spellStart"/>
      <w:r>
        <w:rPr>
          <w:color w:val="555555"/>
        </w:rPr>
        <w:t>StandardScaler</w:t>
      </w:r>
      <w:proofErr w:type="spellEnd"/>
      <w:r>
        <w:rPr>
          <w:color w:val="555555"/>
        </w:rPr>
        <w:t xml:space="preserve"> (mean = 0, standard deviation = 1). The scaler was fitted only on the training data and then applied to the test set. This prevents data leakage and ensures no single feature (e.g., Solids which has values in the thousands) unfairly dominates features with smaller values (e.g., pH which ranges from 0–14).</w:t>
      </w:r>
    </w:p>
    <w:p w14:paraId="03D7AD4F" w14:textId="77777777" w:rsidR="00C47A2E" w:rsidRDefault="00000000">
      <w:r>
        <w:br w:type="page"/>
      </w:r>
    </w:p>
    <w:p w14:paraId="04206700" w14:textId="77777777" w:rsidR="00C47A2E" w:rsidRDefault="00000000">
      <w:pPr>
        <w:pStyle w:val="Heading1"/>
      </w:pPr>
      <w:r>
        <w:lastRenderedPageBreak/>
        <w:t>5.  Neural Network Design &amp; Training</w:t>
      </w:r>
    </w:p>
    <w:p w14:paraId="6A1C206C" w14:textId="77777777" w:rsidR="00C47A2E" w:rsidRDefault="00000000">
      <w:pPr>
        <w:spacing w:after="120"/>
      </w:pPr>
      <w:r>
        <w:rPr>
          <w:color w:val="555555"/>
        </w:rPr>
        <w:t xml:space="preserve">We build a feedforward neural network with </w:t>
      </w:r>
      <w:proofErr w:type="spellStart"/>
      <w:r>
        <w:rPr>
          <w:color w:val="555555"/>
        </w:rPr>
        <w:t>ReLU</w:t>
      </w:r>
      <w:proofErr w:type="spellEnd"/>
      <w:r>
        <w:rPr>
          <w:color w:val="555555"/>
        </w:rPr>
        <w:t xml:space="preserve"> activation — exactly the type of network </w:t>
      </w:r>
      <w:proofErr w:type="spellStart"/>
      <w:r>
        <w:rPr>
          <w:color w:val="555555"/>
        </w:rPr>
        <w:t>analyzed</w:t>
      </w:r>
      <w:proofErr w:type="spellEnd"/>
      <w:r>
        <w:rPr>
          <w:color w:val="555555"/>
        </w:rPr>
        <w:t xml:space="preserve"> in the SHERLOCK paper. The model is trained as a regression network, predicting a continuous potability score between 0.0 (definitely unsafe) and 1.0 (definitely safe).</w:t>
      </w:r>
    </w:p>
    <w:p w14:paraId="5414BCA1" w14:textId="77777777" w:rsidR="00C47A2E" w:rsidRDefault="00000000">
      <w:pPr>
        <w:pStyle w:val="Heading2"/>
      </w:pPr>
      <w:proofErr w:type="gramStart"/>
      <w:r>
        <w:t>5.1  Network</w:t>
      </w:r>
      <w:proofErr w:type="gram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0CD749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3A954DD2" w14:textId="77777777" w:rsidR="00C47A2E" w:rsidRDefault="00000000">
            <w:r>
              <w:rPr>
                <w:color w:val="1A3A6B"/>
                <w:sz w:val="20"/>
                <w:szCs w:val="20"/>
              </w:rPr>
              <w:t xml:space="preserve">Input Layer   </w:t>
            </w:r>
            <w:proofErr w:type="gramStart"/>
            <w:r>
              <w:rPr>
                <w:color w:val="1A3A6B"/>
                <w:sz w:val="20"/>
                <w:szCs w:val="20"/>
              </w:rPr>
              <w:t xml:space="preserve">  :</w:t>
            </w:r>
            <w:proofErr w:type="gramEnd"/>
            <w:r>
              <w:rPr>
                <w:color w:val="1A3A6B"/>
                <w:sz w:val="20"/>
                <w:szCs w:val="20"/>
              </w:rPr>
              <w:t xml:space="preserve">  9 features (one per water quality measurement)</w:t>
            </w:r>
          </w:p>
        </w:tc>
      </w:tr>
      <w:tr w:rsidR="00C47A2E" w14:paraId="4B148F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3A2225E5" w14:textId="77777777" w:rsidR="00C47A2E" w:rsidRDefault="00000000">
            <w:r>
              <w:rPr>
                <w:color w:val="1A3A6B"/>
                <w:sz w:val="20"/>
                <w:szCs w:val="20"/>
              </w:rPr>
              <w:t xml:space="preserve">Hidden Layer </w:t>
            </w:r>
            <w:proofErr w:type="gramStart"/>
            <w:r>
              <w:rPr>
                <w:color w:val="1A3A6B"/>
                <w:sz w:val="20"/>
                <w:szCs w:val="20"/>
              </w:rPr>
              <w:t>1  :</w:t>
            </w:r>
            <w:proofErr w:type="gramEnd"/>
            <w:r>
              <w:rPr>
                <w:color w:val="1A3A6B"/>
                <w:sz w:val="20"/>
                <w:szCs w:val="20"/>
              </w:rPr>
              <w:t xml:space="preserve">  64 neurons with </w:t>
            </w:r>
            <w:proofErr w:type="spellStart"/>
            <w:r>
              <w:rPr>
                <w:color w:val="1A3A6B"/>
                <w:sz w:val="20"/>
                <w:szCs w:val="20"/>
              </w:rPr>
              <w:t>ReLU</w:t>
            </w:r>
            <w:proofErr w:type="spellEnd"/>
            <w:r>
              <w:rPr>
                <w:color w:val="1A3A6B"/>
                <w:sz w:val="20"/>
                <w:szCs w:val="20"/>
              </w:rPr>
              <w:t xml:space="preserve"> activation</w:t>
            </w:r>
          </w:p>
        </w:tc>
      </w:tr>
      <w:tr w:rsidR="00C47A2E" w14:paraId="223DE3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6ED2A62C" w14:textId="77777777" w:rsidR="00C47A2E" w:rsidRDefault="00000000">
            <w:r>
              <w:rPr>
                <w:color w:val="1A3A6B"/>
                <w:sz w:val="20"/>
                <w:szCs w:val="20"/>
              </w:rPr>
              <w:t xml:space="preserve">Hidden Layer </w:t>
            </w:r>
            <w:proofErr w:type="gramStart"/>
            <w:r>
              <w:rPr>
                <w:color w:val="1A3A6B"/>
                <w:sz w:val="20"/>
                <w:szCs w:val="20"/>
              </w:rPr>
              <w:t>2  :</w:t>
            </w:r>
            <w:proofErr w:type="gramEnd"/>
            <w:r>
              <w:rPr>
                <w:color w:val="1A3A6B"/>
                <w:sz w:val="20"/>
                <w:szCs w:val="20"/>
              </w:rPr>
              <w:t xml:space="preserve">  32 neurons with </w:t>
            </w:r>
            <w:proofErr w:type="spellStart"/>
            <w:r>
              <w:rPr>
                <w:color w:val="1A3A6B"/>
                <w:sz w:val="20"/>
                <w:szCs w:val="20"/>
              </w:rPr>
              <w:t>ReLU</w:t>
            </w:r>
            <w:proofErr w:type="spellEnd"/>
            <w:r>
              <w:rPr>
                <w:color w:val="1A3A6B"/>
                <w:sz w:val="20"/>
                <w:szCs w:val="20"/>
              </w:rPr>
              <w:t xml:space="preserve"> activation</w:t>
            </w:r>
          </w:p>
        </w:tc>
      </w:tr>
      <w:tr w:rsidR="00C47A2E" w14:paraId="29082A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3B4A360B" w14:textId="77777777" w:rsidR="00C47A2E" w:rsidRDefault="00000000">
            <w:r>
              <w:rPr>
                <w:color w:val="1A3A6B"/>
                <w:sz w:val="20"/>
                <w:szCs w:val="20"/>
              </w:rPr>
              <w:t xml:space="preserve">Output Layer  </w:t>
            </w:r>
            <w:proofErr w:type="gramStart"/>
            <w:r>
              <w:rPr>
                <w:color w:val="1A3A6B"/>
                <w:sz w:val="20"/>
                <w:szCs w:val="20"/>
              </w:rPr>
              <w:t xml:space="preserve">  :</w:t>
            </w:r>
            <w:proofErr w:type="gramEnd"/>
            <w:r>
              <w:rPr>
                <w:color w:val="1A3A6B"/>
                <w:sz w:val="20"/>
                <w:szCs w:val="20"/>
              </w:rPr>
              <w:t xml:space="preserve">  1 </w:t>
            </w:r>
            <w:proofErr w:type="gramStart"/>
            <w:r>
              <w:rPr>
                <w:color w:val="1A3A6B"/>
                <w:sz w:val="20"/>
                <w:szCs w:val="20"/>
              </w:rPr>
              <w:t>neuron  (</w:t>
            </w:r>
            <w:proofErr w:type="gramEnd"/>
            <w:r>
              <w:rPr>
                <w:color w:val="1A3A6B"/>
                <w:sz w:val="20"/>
                <w:szCs w:val="20"/>
              </w:rPr>
              <w:t>potability score, 0.0 = unsafe, 1.0 = safe)</w:t>
            </w:r>
          </w:p>
        </w:tc>
      </w:tr>
      <w:tr w:rsidR="00C47A2E" w14:paraId="6BD40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394D76D1" w14:textId="77777777" w:rsidR="00C47A2E" w:rsidRDefault="00000000">
            <w:r>
              <w:rPr>
                <w:color w:val="1A3A6B"/>
                <w:sz w:val="20"/>
                <w:szCs w:val="20"/>
              </w:rPr>
              <w:t xml:space="preserve">Optimizer     </w:t>
            </w:r>
            <w:proofErr w:type="gramStart"/>
            <w:r>
              <w:rPr>
                <w:color w:val="1A3A6B"/>
                <w:sz w:val="20"/>
                <w:szCs w:val="20"/>
              </w:rPr>
              <w:t xml:space="preserve">  :</w:t>
            </w:r>
            <w:proofErr w:type="gramEnd"/>
            <w:r>
              <w:rPr>
                <w:color w:val="1A3A6B"/>
                <w:sz w:val="20"/>
                <w:szCs w:val="20"/>
              </w:rPr>
              <w:t xml:space="preserve">  </w:t>
            </w:r>
            <w:proofErr w:type="gramStart"/>
            <w:r>
              <w:rPr>
                <w:color w:val="1A3A6B"/>
                <w:sz w:val="20"/>
                <w:szCs w:val="20"/>
              </w:rPr>
              <w:t>Adam  |</w:t>
            </w:r>
            <w:proofErr w:type="gramEnd"/>
            <w:r>
              <w:rPr>
                <w:color w:val="1A3A6B"/>
                <w:sz w:val="20"/>
                <w:szCs w:val="20"/>
              </w:rPr>
              <w:t xml:space="preserve">  L2 Regularization (alpha = 0.001)</w:t>
            </w:r>
          </w:p>
        </w:tc>
      </w:tr>
      <w:tr w:rsidR="00C47A2E" w14:paraId="6CA24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0CF52A4" w14:textId="77777777" w:rsidR="00C47A2E" w:rsidRDefault="00000000">
            <w:r>
              <w:rPr>
                <w:color w:val="1A3A6B"/>
                <w:sz w:val="20"/>
                <w:szCs w:val="20"/>
              </w:rPr>
              <w:t xml:space="preserve">Training      </w:t>
            </w:r>
            <w:proofErr w:type="gramStart"/>
            <w:r>
              <w:rPr>
                <w:color w:val="1A3A6B"/>
                <w:sz w:val="20"/>
                <w:szCs w:val="20"/>
              </w:rPr>
              <w:t xml:space="preserve">  :</w:t>
            </w:r>
            <w:proofErr w:type="gramEnd"/>
            <w:r>
              <w:rPr>
                <w:color w:val="1A3A6B"/>
                <w:sz w:val="20"/>
                <w:szCs w:val="20"/>
              </w:rPr>
              <w:t xml:space="preserve">  Max 500 </w:t>
            </w:r>
            <w:proofErr w:type="gramStart"/>
            <w:r>
              <w:rPr>
                <w:color w:val="1A3A6B"/>
                <w:sz w:val="20"/>
                <w:szCs w:val="20"/>
              </w:rPr>
              <w:t>epochs  →</w:t>
            </w:r>
            <w:proofErr w:type="gramEnd"/>
            <w:r>
              <w:rPr>
                <w:color w:val="1A3A6B"/>
                <w:sz w:val="20"/>
                <w:szCs w:val="20"/>
              </w:rPr>
              <w:t xml:space="preserve">  Early stopping triggered at epoch 59</w:t>
            </w:r>
          </w:p>
        </w:tc>
      </w:tr>
      <w:tr w:rsidR="00C47A2E" w14:paraId="06D995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27F5415F" w14:textId="77777777" w:rsidR="00C47A2E" w:rsidRDefault="00000000">
            <w:r>
              <w:rPr>
                <w:color w:val="1A3A6B"/>
                <w:sz w:val="20"/>
                <w:szCs w:val="20"/>
              </w:rPr>
              <w:t>Final Train Loss:  0.0760 (Mean Squared Error)</w:t>
            </w:r>
          </w:p>
        </w:tc>
      </w:tr>
    </w:tbl>
    <w:p w14:paraId="645B8810" w14:textId="77777777" w:rsidR="00C47A2E" w:rsidRDefault="00C47A2E">
      <w:pPr>
        <w:spacing w:before="80"/>
      </w:pPr>
    </w:p>
    <w:p w14:paraId="267FAB66" w14:textId="77777777" w:rsidR="00C47A2E" w:rsidRDefault="00000000">
      <w:pPr>
        <w:pStyle w:val="Heading2"/>
      </w:pPr>
      <w:proofErr w:type="gramStart"/>
      <w:r>
        <w:t>5.2  Training</w:t>
      </w:r>
      <w:proofErr w:type="gramEnd"/>
      <w:r>
        <w:t xml:space="preserve"> Loss Curve</w:t>
      </w:r>
    </w:p>
    <w:p w14:paraId="0ADF3CE1" w14:textId="77777777" w:rsidR="00C47A2E" w:rsidRDefault="00000000">
      <w:pPr>
        <w:spacing w:after="120"/>
      </w:pPr>
      <w:r>
        <w:rPr>
          <w:color w:val="555555"/>
        </w:rPr>
        <w:t>The training loss curve shows how the model improved across each epoch. A sharp drop early on indicates the model quickly learned basic patterns, followed by a gradual flattening as it refined its predictions. Early stopping automatically halted training at epoch 59 when the validation loss stopped improving, preventing overfitting.</w:t>
      </w:r>
    </w:p>
    <w:p w14:paraId="312F2888" w14:textId="77777777" w:rsidR="00C47A2E" w:rsidRDefault="00000000">
      <w:pPr>
        <w:spacing w:before="120" w:after="60"/>
        <w:jc w:val="center"/>
      </w:pPr>
      <w:r>
        <w:rPr>
          <w:noProof/>
        </w:rPr>
        <w:drawing>
          <wp:inline distT="0" distB="0" distL="0" distR="0" wp14:anchorId="47087D2C" wp14:editId="2BB6E4B7">
            <wp:extent cx="4762500" cy="2381250"/>
            <wp:effectExtent l="0" t="0" r="0" b="0"/>
            <wp:docPr id="1802236300" name="Picture 180223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81250"/>
                    </a:xfrm>
                    <a:prstGeom prst="rect">
                      <a:avLst/>
                    </a:prstGeom>
                  </pic:spPr>
                </pic:pic>
              </a:graphicData>
            </a:graphic>
          </wp:inline>
        </w:drawing>
      </w:r>
    </w:p>
    <w:p w14:paraId="7932A3FF" w14:textId="77777777" w:rsidR="00C47A2E" w:rsidRDefault="00000000">
      <w:pPr>
        <w:spacing w:before="60" w:after="180"/>
        <w:jc w:val="center"/>
      </w:pPr>
      <w:r>
        <w:rPr>
          <w:i/>
          <w:iCs/>
          <w:color w:val="888888"/>
          <w:sz w:val="18"/>
          <w:szCs w:val="18"/>
        </w:rPr>
        <w:t>Figure 3: Training Loss Curve — loss decreases sharply early, then flattens. Early stopping triggered at epoch 59.</w:t>
      </w:r>
    </w:p>
    <w:p w14:paraId="26CA6F7D" w14:textId="77777777" w:rsidR="00C47A2E" w:rsidRDefault="00000000">
      <w:r>
        <w:br w:type="page"/>
      </w:r>
    </w:p>
    <w:p w14:paraId="3F23E002" w14:textId="77777777" w:rsidR="00C47A2E" w:rsidRDefault="00000000">
      <w:pPr>
        <w:pStyle w:val="Heading1"/>
      </w:pPr>
      <w:r>
        <w:lastRenderedPageBreak/>
        <w:t>6.  Model Evaluation</w:t>
      </w:r>
    </w:p>
    <w:p w14:paraId="5E557F25" w14:textId="77777777" w:rsidR="00C47A2E" w:rsidRDefault="00000000">
      <w:pPr>
        <w:spacing w:after="120"/>
      </w:pPr>
      <w:r>
        <w:rPr>
          <w:color w:val="555555"/>
        </w:rPr>
        <w:t>We evaluate how well the model performs on the test set — 656 samples it has never seen before. We use both regression metrics (since the model outputs a continuous score) and classification accuracy using a 0.5 decision threshold.</w:t>
      </w:r>
    </w:p>
    <w:p w14:paraId="10FBA727" w14:textId="77777777" w:rsidR="00C47A2E" w:rsidRDefault="00000000">
      <w:pPr>
        <w:pStyle w:val="Heading2"/>
      </w:pPr>
      <w:proofErr w:type="gramStart"/>
      <w:r>
        <w:t>6.1  Evaluation</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7A2E" w14:paraId="495E25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21484E8C" w14:textId="77777777" w:rsidR="00C47A2E"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6DFA205B" w14:textId="77777777" w:rsidR="00C47A2E"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2FB8388C" w14:textId="77777777" w:rsidR="00C47A2E" w:rsidRDefault="00000000">
            <w:pPr>
              <w:jc w:val="center"/>
            </w:pPr>
            <w:r>
              <w:rPr>
                <w:b/>
                <w:bCs/>
                <w:color w:val="FFFFFF"/>
                <w:sz w:val="20"/>
                <w:szCs w:val="20"/>
              </w:rPr>
              <w:t>Interpretation</w:t>
            </w:r>
          </w:p>
        </w:tc>
      </w:tr>
      <w:tr w:rsidR="00C47A2E" w14:paraId="25C20E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BD1AD1D" w14:textId="77777777" w:rsidR="00C47A2E" w:rsidRDefault="00000000">
            <w:pPr>
              <w:jc w:val="center"/>
            </w:pPr>
            <w:r>
              <w:rPr>
                <w:color w:val="555555"/>
                <w:sz w:val="20"/>
                <w:szCs w:val="20"/>
              </w:rPr>
              <w:t>MSE</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EB16E9" w14:textId="77777777" w:rsidR="00C47A2E" w:rsidRDefault="00000000">
            <w:pPr>
              <w:jc w:val="center"/>
            </w:pPr>
            <w:r>
              <w:rPr>
                <w:color w:val="555555"/>
                <w:sz w:val="20"/>
                <w:szCs w:val="20"/>
              </w:rPr>
              <w:t>0.2111</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DADFA1" w14:textId="77777777" w:rsidR="00C47A2E" w:rsidRDefault="00000000">
            <w:pPr>
              <w:jc w:val="center"/>
            </w:pPr>
            <w:r>
              <w:rPr>
                <w:color w:val="555555"/>
                <w:sz w:val="20"/>
                <w:szCs w:val="20"/>
              </w:rPr>
              <w:t>Avg. squared error — lower is better</w:t>
            </w:r>
          </w:p>
        </w:tc>
      </w:tr>
      <w:tr w:rsidR="00C47A2E" w14:paraId="1C60BC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B3B4" w14:textId="77777777" w:rsidR="00C47A2E" w:rsidRDefault="00000000">
            <w:pPr>
              <w:jc w:val="center"/>
            </w:pPr>
            <w:r>
              <w:rPr>
                <w:color w:val="555555"/>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C6E7" w14:textId="77777777" w:rsidR="00C47A2E" w:rsidRDefault="00000000">
            <w:pPr>
              <w:jc w:val="center"/>
            </w:pPr>
            <w:r>
              <w:rPr>
                <w:color w:val="555555"/>
                <w:sz w:val="20"/>
                <w:szCs w:val="20"/>
              </w:rPr>
              <w:t>0.4594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43C79" w14:textId="77777777" w:rsidR="00C47A2E" w:rsidRDefault="00000000">
            <w:pPr>
              <w:jc w:val="center"/>
            </w:pPr>
            <w:r>
              <w:rPr>
                <w:color w:val="555555"/>
                <w:sz w:val="20"/>
                <w:szCs w:val="20"/>
              </w:rPr>
              <w:t>Root MSE in same units as target — lower is better</w:t>
            </w:r>
          </w:p>
        </w:tc>
      </w:tr>
      <w:tr w:rsidR="00C47A2E" w14:paraId="4BBAA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628C270" w14:textId="77777777" w:rsidR="00C47A2E" w:rsidRDefault="00000000">
            <w:pPr>
              <w:jc w:val="center"/>
            </w:pPr>
            <w:r>
              <w:rPr>
                <w:color w:val="555555"/>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4B828AB" w14:textId="77777777" w:rsidR="00C47A2E" w:rsidRDefault="00000000">
            <w:pPr>
              <w:jc w:val="center"/>
            </w:pPr>
            <w:r>
              <w:rPr>
                <w:color w:val="555555"/>
                <w:sz w:val="20"/>
                <w:szCs w:val="20"/>
              </w:rPr>
              <w:t>0.4061</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FCE3C4" w14:textId="77777777" w:rsidR="00C47A2E" w:rsidRDefault="00000000">
            <w:pPr>
              <w:jc w:val="center"/>
            </w:pPr>
            <w:r>
              <w:rPr>
                <w:color w:val="555555"/>
                <w:sz w:val="20"/>
                <w:szCs w:val="20"/>
              </w:rPr>
              <w:t>Avg. absolute error — lower is better</w:t>
            </w:r>
          </w:p>
        </w:tc>
      </w:tr>
      <w:tr w:rsidR="00C47A2E" w14:paraId="22401A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F0316" w14:textId="77777777" w:rsidR="00C47A2E" w:rsidRDefault="00000000">
            <w:pPr>
              <w:jc w:val="center"/>
            </w:pPr>
            <w:r>
              <w:rPr>
                <w:color w:val="555555"/>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33B0" w14:textId="77777777" w:rsidR="00C47A2E" w:rsidRDefault="00000000">
            <w:pPr>
              <w:jc w:val="center"/>
            </w:pPr>
            <w:r>
              <w:rPr>
                <w:color w:val="555555"/>
                <w:sz w:val="20"/>
                <w:szCs w:val="20"/>
              </w:rPr>
              <w:t>0.0965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9D8D5" w14:textId="77777777" w:rsidR="00C47A2E" w:rsidRDefault="00000000">
            <w:pPr>
              <w:jc w:val="center"/>
            </w:pPr>
            <w:r>
              <w:rPr>
                <w:color w:val="555555"/>
                <w:sz w:val="20"/>
                <w:szCs w:val="20"/>
              </w:rPr>
              <w:t>Model explains ~10% of variance — low, but expected</w:t>
            </w:r>
          </w:p>
        </w:tc>
      </w:tr>
      <w:tr w:rsidR="00C47A2E" w14:paraId="6EE17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439B07" w14:textId="77777777" w:rsidR="00C47A2E" w:rsidRDefault="00000000">
            <w:pPr>
              <w:jc w:val="center"/>
            </w:pPr>
            <w:r>
              <w:rPr>
                <w:color w:val="555555"/>
                <w:sz w:val="20"/>
                <w:szCs w:val="20"/>
              </w:rPr>
              <w:t>Accuracy (threshold 0.5)</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C9F0894" w14:textId="77777777" w:rsidR="00C47A2E" w:rsidRDefault="00000000">
            <w:pPr>
              <w:jc w:val="center"/>
            </w:pPr>
            <w:r>
              <w:rPr>
                <w:color w:val="555555"/>
                <w:sz w:val="20"/>
                <w:szCs w:val="20"/>
              </w:rPr>
              <w:t>67.68%</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18CF9C" w14:textId="77777777" w:rsidR="00C47A2E" w:rsidRDefault="00000000">
            <w:pPr>
              <w:jc w:val="center"/>
            </w:pPr>
            <w:r>
              <w:rPr>
                <w:color w:val="555555"/>
                <w:sz w:val="20"/>
                <w:szCs w:val="20"/>
              </w:rPr>
              <w:t>Correctly classifies ~2 out of 3 samples</w:t>
            </w:r>
          </w:p>
        </w:tc>
      </w:tr>
    </w:tbl>
    <w:p w14:paraId="5A807D42" w14:textId="77777777" w:rsidR="00C47A2E" w:rsidRDefault="00C47A2E">
      <w:pPr>
        <w:spacing w:before="80"/>
      </w:pPr>
    </w:p>
    <w:p w14:paraId="0E523B33" w14:textId="77777777" w:rsidR="00C47A2E" w:rsidRDefault="00000000">
      <w:pPr>
        <w:spacing w:after="120"/>
      </w:pPr>
      <w:r>
        <w:rPr>
          <w:color w:val="555555"/>
        </w:rPr>
        <w:t>The R² score is low (~0.10), which indicates that predicting water potability purely from these 9 chemical features is a genuinely hard problem — there are no dominant predictors (as seen in the heatmap). The ~68% accuracy is reasonable given the weak correlations in the dataset, but for a safety-critical application we go further with formal output range analysis to verify model safety.</w:t>
      </w:r>
    </w:p>
    <w:p w14:paraId="03B5CE6D" w14:textId="77777777" w:rsidR="00C47A2E" w:rsidRDefault="00000000">
      <w:r>
        <w:br w:type="page"/>
      </w:r>
    </w:p>
    <w:p w14:paraId="70BCD63B" w14:textId="77777777" w:rsidR="00C47A2E" w:rsidRDefault="00000000">
      <w:pPr>
        <w:pStyle w:val="Heading1"/>
      </w:pPr>
      <w:r>
        <w:lastRenderedPageBreak/>
        <w:t>7.  Output Range Analysis (SHERLOCK)</w:t>
      </w:r>
    </w:p>
    <w:p w14:paraId="17737CD6" w14:textId="77777777" w:rsidR="00C47A2E" w:rsidRDefault="00000000">
      <w:pPr>
        <w:spacing w:after="120"/>
      </w:pPr>
      <w:r>
        <w:rPr>
          <w:color w:val="555555"/>
        </w:rPr>
        <w:t>Even with ~68% accuracy, the model may not be safe for a real-world water safety system. We need to guarantee that the model does not predict 'safe' for any input in a known dangerous region. The SHERLOCK methodology provides tools to do this formally.</w:t>
      </w:r>
    </w:p>
    <w:p w14:paraId="4488EAB2" w14:textId="77777777" w:rsidR="00C47A2E" w:rsidRDefault="00000000">
      <w:pPr>
        <w:pStyle w:val="Heading2"/>
      </w:pPr>
      <w:proofErr w:type="gramStart"/>
      <w:r>
        <w:t>7.1  Defining</w:t>
      </w:r>
      <w:proofErr w:type="gramEnd"/>
      <w:r>
        <w:t xml:space="preserve"> the Input Region (Danger Zone)</w:t>
      </w:r>
    </w:p>
    <w:p w14:paraId="53A0770B" w14:textId="77777777" w:rsidR="00C47A2E" w:rsidRDefault="00000000">
      <w:pPr>
        <w:spacing w:after="120"/>
      </w:pPr>
      <w:r>
        <w:rPr>
          <w:color w:val="555555"/>
        </w:rPr>
        <w:t xml:space="preserve">The danger zone is defined as a box </w:t>
      </w:r>
      <w:proofErr w:type="spellStart"/>
      <w:r>
        <w:rPr>
          <w:color w:val="555555"/>
        </w:rPr>
        <w:t>centered</w:t>
      </w:r>
      <w:proofErr w:type="spellEnd"/>
      <w:r>
        <w:rPr>
          <w:color w:val="555555"/>
        </w:rPr>
        <w:t xml:space="preserve"> at the mean of all non-potable (unsafe) water samples in the scaled feature space. An epsilon value controls how wide the box is — larger epsilon means a wider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02CF9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E03CCAB" w14:textId="77777777" w:rsidR="00C47A2E" w:rsidRDefault="00000000">
            <w:proofErr w:type="spellStart"/>
            <w:r>
              <w:rPr>
                <w:color w:val="1A3A6B"/>
                <w:sz w:val="20"/>
                <w:szCs w:val="20"/>
              </w:rPr>
              <w:t>Center</w:t>
            </w:r>
            <w:proofErr w:type="spellEnd"/>
            <w:r>
              <w:rPr>
                <w:color w:val="1A3A6B"/>
                <w:sz w:val="20"/>
                <w:szCs w:val="20"/>
              </w:rPr>
              <w:t xml:space="preserve"> </w:t>
            </w:r>
            <w:proofErr w:type="gramStart"/>
            <w:r>
              <w:rPr>
                <w:color w:val="1A3A6B"/>
                <w:sz w:val="20"/>
                <w:szCs w:val="20"/>
              </w:rPr>
              <w:t xml:space="preserve">  :</w:t>
            </w:r>
            <w:proofErr w:type="gramEnd"/>
            <w:r>
              <w:rPr>
                <w:color w:val="1A3A6B"/>
                <w:sz w:val="20"/>
                <w:szCs w:val="20"/>
              </w:rPr>
              <w:t xml:space="preserve"> Mean of all non-potable samples in the scaled training set</w:t>
            </w:r>
          </w:p>
        </w:tc>
      </w:tr>
      <w:tr w:rsidR="00C47A2E" w14:paraId="5D8BA2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70D2AEDF" w14:textId="77777777" w:rsidR="00C47A2E" w:rsidRDefault="00000000">
            <w:proofErr w:type="gramStart"/>
            <w:r>
              <w:rPr>
                <w:color w:val="1A3A6B"/>
                <w:sz w:val="20"/>
                <w:szCs w:val="20"/>
              </w:rPr>
              <w:t>Epsilon  :</w:t>
            </w:r>
            <w:proofErr w:type="gramEnd"/>
            <w:r>
              <w:rPr>
                <w:color w:val="1A3A6B"/>
                <w:sz w:val="20"/>
                <w:szCs w:val="20"/>
              </w:rPr>
              <w:t xml:space="preserve"> ±0.3 standard deviations per </w:t>
            </w:r>
            <w:proofErr w:type="gramStart"/>
            <w:r>
              <w:rPr>
                <w:color w:val="1A3A6B"/>
                <w:sz w:val="20"/>
                <w:szCs w:val="20"/>
              </w:rPr>
              <w:t>feature  (</w:t>
            </w:r>
            <w:proofErr w:type="gramEnd"/>
            <w:r>
              <w:rPr>
                <w:color w:val="1A3A6B"/>
                <w:sz w:val="20"/>
                <w:szCs w:val="20"/>
              </w:rPr>
              <w:t>box width = 0.6 per feature)</w:t>
            </w:r>
          </w:p>
        </w:tc>
      </w:tr>
      <w:tr w:rsidR="00C47A2E" w14:paraId="7A00A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50D4424F" w14:textId="77777777" w:rsidR="00C47A2E" w:rsidRDefault="00000000">
            <w:proofErr w:type="gramStart"/>
            <w:r>
              <w:rPr>
                <w:color w:val="1A3A6B"/>
                <w:sz w:val="20"/>
                <w:szCs w:val="20"/>
              </w:rPr>
              <w:t>Question :</w:t>
            </w:r>
            <w:proofErr w:type="gramEnd"/>
            <w:r>
              <w:rPr>
                <w:color w:val="1A3A6B"/>
                <w:sz w:val="20"/>
                <w:szCs w:val="20"/>
              </w:rPr>
              <w:t xml:space="preserve"> Can the model EVER output ≥ 0.5 (predict 'safe') for ANY input in this region?</w:t>
            </w:r>
          </w:p>
        </w:tc>
      </w:tr>
      <w:tr w:rsidR="00C47A2E" w14:paraId="5849CD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052E323C" w14:textId="77777777" w:rsidR="00C47A2E" w:rsidRDefault="00000000">
            <w:r>
              <w:rPr>
                <w:color w:val="1A3A6B"/>
                <w:sz w:val="20"/>
                <w:szCs w:val="20"/>
              </w:rPr>
              <w:t>If NO   → model is provably SAFE in this region</w:t>
            </w:r>
          </w:p>
        </w:tc>
      </w:tr>
      <w:tr w:rsidR="00C47A2E" w14:paraId="2A38A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2251766B" w14:textId="77777777" w:rsidR="00C47A2E" w:rsidRDefault="00000000">
            <w:r>
              <w:rPr>
                <w:color w:val="1A3A6B"/>
                <w:sz w:val="20"/>
                <w:szCs w:val="20"/>
              </w:rPr>
              <w:t xml:space="preserve">If </w:t>
            </w:r>
            <w:proofErr w:type="gramStart"/>
            <w:r>
              <w:rPr>
                <w:color w:val="1A3A6B"/>
                <w:sz w:val="20"/>
                <w:szCs w:val="20"/>
              </w:rPr>
              <w:t>YES  →</w:t>
            </w:r>
            <w:proofErr w:type="gramEnd"/>
            <w:r>
              <w:rPr>
                <w:color w:val="1A3A6B"/>
                <w:sz w:val="20"/>
                <w:szCs w:val="20"/>
              </w:rPr>
              <w:t xml:space="preserve"> there is a safety risk — model may misclassify unsafe water</w:t>
            </w:r>
          </w:p>
        </w:tc>
      </w:tr>
    </w:tbl>
    <w:p w14:paraId="59944DD9" w14:textId="77777777" w:rsidR="00C47A2E" w:rsidRDefault="00C47A2E">
      <w:pPr>
        <w:spacing w:before="80"/>
      </w:pPr>
    </w:p>
    <w:p w14:paraId="297B537A" w14:textId="77777777" w:rsidR="00C47A2E" w:rsidRDefault="00000000">
      <w:pPr>
        <w:pStyle w:val="Heading2"/>
      </w:pPr>
      <w:proofErr w:type="gramStart"/>
      <w:r>
        <w:t>7.2  Method</w:t>
      </w:r>
      <w:proofErr w:type="gramEnd"/>
      <w:r>
        <w:t xml:space="preserve"> 1: Interval Bound Propagation (IBP)</w:t>
      </w:r>
    </w:p>
    <w:p w14:paraId="7B3E3A65" w14:textId="77777777" w:rsidR="00C47A2E" w:rsidRDefault="00000000">
      <w:pPr>
        <w:spacing w:after="120"/>
      </w:pPr>
      <w:r>
        <w:rPr>
          <w:color w:val="555555"/>
        </w:rPr>
        <w:t>IBP is a fast method that propagates the input interval through the network layer by layer. For each layer, it uses the sign of each weight to determine which input bound will produce the maximum or minimum output. The result is a guaranteed but conservative (overly wide) estimate of the output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1C26C6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1D53350C" w14:textId="77777777" w:rsidR="00C47A2E" w:rsidRDefault="00000000">
            <w:r>
              <w:rPr>
                <w:color w:val="1A3A6B"/>
                <w:sz w:val="20"/>
                <w:szCs w:val="20"/>
              </w:rPr>
              <w:t>IBP Output Lower Bound (l</w:t>
            </w:r>
            <w:proofErr w:type="gramStart"/>
            <w:r>
              <w:rPr>
                <w:color w:val="1A3A6B"/>
                <w:sz w:val="20"/>
                <w:szCs w:val="20"/>
              </w:rPr>
              <w:t>) :</w:t>
            </w:r>
            <w:proofErr w:type="gramEnd"/>
            <w:r>
              <w:rPr>
                <w:color w:val="1A3A6B"/>
                <w:sz w:val="20"/>
                <w:szCs w:val="20"/>
              </w:rPr>
              <w:t xml:space="preserve"> -5.3502</w:t>
            </w:r>
          </w:p>
        </w:tc>
      </w:tr>
      <w:tr w:rsidR="00C47A2E" w14:paraId="33BE36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16A0D954" w14:textId="77777777" w:rsidR="00C47A2E" w:rsidRDefault="00000000">
            <w:r>
              <w:rPr>
                <w:color w:val="1A3A6B"/>
                <w:sz w:val="20"/>
                <w:szCs w:val="20"/>
              </w:rPr>
              <w:t>IBP Output Upper Bound (u</w:t>
            </w:r>
            <w:proofErr w:type="gramStart"/>
            <w:r>
              <w:rPr>
                <w:color w:val="1A3A6B"/>
                <w:sz w:val="20"/>
                <w:szCs w:val="20"/>
              </w:rPr>
              <w:t>) :</w:t>
            </w:r>
            <w:proofErr w:type="gramEnd"/>
            <w:r>
              <w:rPr>
                <w:color w:val="1A3A6B"/>
                <w:sz w:val="20"/>
                <w:szCs w:val="20"/>
              </w:rPr>
              <w:t xml:space="preserve"> +7.1364</w:t>
            </w:r>
          </w:p>
        </w:tc>
      </w:tr>
      <w:tr w:rsidR="00C47A2E" w14:paraId="4E4F76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23389F99" w14:textId="77777777" w:rsidR="00C47A2E" w:rsidRDefault="00000000">
            <w:r>
              <w:rPr>
                <w:color w:val="1A3A6B"/>
                <w:sz w:val="20"/>
                <w:szCs w:val="20"/>
              </w:rPr>
              <w:t xml:space="preserve">Decision Threshold       </w:t>
            </w:r>
            <w:proofErr w:type="gramStart"/>
            <w:r>
              <w:rPr>
                <w:color w:val="1A3A6B"/>
                <w:sz w:val="20"/>
                <w:szCs w:val="20"/>
              </w:rPr>
              <w:t xml:space="preserve">  :</w:t>
            </w:r>
            <w:proofErr w:type="gramEnd"/>
            <w:r>
              <w:rPr>
                <w:color w:val="1A3A6B"/>
                <w:sz w:val="20"/>
                <w:szCs w:val="20"/>
              </w:rPr>
              <w:t xml:space="preserve">  0.5</w:t>
            </w:r>
          </w:p>
        </w:tc>
      </w:tr>
      <w:tr w:rsidR="00C47A2E" w14:paraId="1FCA49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597605D3" w14:textId="77777777" w:rsidR="00C47A2E" w:rsidRDefault="00000000">
            <w:r>
              <w:rPr>
                <w:color w:val="1A3A6B"/>
                <w:sz w:val="20"/>
                <w:szCs w:val="20"/>
              </w:rPr>
              <w:t>Result: POTENTIAL RISK — IBP upper bound (7.1364) exceeds 0.5.</w:t>
            </w:r>
          </w:p>
        </w:tc>
      </w:tr>
      <w:tr w:rsidR="00C47A2E" w14:paraId="35D29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2E66B8F7" w14:textId="77777777" w:rsidR="00C47A2E" w:rsidRDefault="00000000">
            <w:r>
              <w:rPr>
                <w:color w:val="1A3A6B"/>
                <w:sz w:val="20"/>
                <w:szCs w:val="20"/>
              </w:rPr>
              <w:t>Note: IBP is conservative — it overestimates the true upper bound. We need a tighter method.</w:t>
            </w:r>
          </w:p>
        </w:tc>
      </w:tr>
    </w:tbl>
    <w:p w14:paraId="6C33DA3F" w14:textId="77777777" w:rsidR="00C47A2E" w:rsidRDefault="00C47A2E">
      <w:pPr>
        <w:spacing w:before="80"/>
      </w:pPr>
    </w:p>
    <w:p w14:paraId="1C48A317" w14:textId="77777777" w:rsidR="00C47A2E" w:rsidRDefault="00000000">
      <w:pPr>
        <w:pStyle w:val="Heading2"/>
      </w:pPr>
      <w:proofErr w:type="gramStart"/>
      <w:r>
        <w:t>7.3  Method</w:t>
      </w:r>
      <w:proofErr w:type="gramEnd"/>
      <w:r>
        <w:t xml:space="preserve"> 2: Local Search via Gradient Ascent</w:t>
      </w:r>
    </w:p>
    <w:p w14:paraId="29A57B1B" w14:textId="77777777" w:rsidR="00C47A2E" w:rsidRDefault="00000000">
      <w:pPr>
        <w:spacing w:after="120"/>
      </w:pPr>
      <w:r>
        <w:rPr>
          <w:color w:val="555555"/>
        </w:rPr>
        <w:t xml:space="preserve">Because IBP is overly conservative, we use gradient ascent (local search) to find a tighter upper bound. Starting from the </w:t>
      </w:r>
      <w:proofErr w:type="spellStart"/>
      <w:r>
        <w:rPr>
          <w:color w:val="555555"/>
        </w:rPr>
        <w:t>center</w:t>
      </w:r>
      <w:proofErr w:type="spellEnd"/>
      <w:r>
        <w:rPr>
          <w:color w:val="555555"/>
        </w:rPr>
        <w:t xml:space="preserve"> of the danger zone, the algorithm repeatedly moves the input in the direction of the steepest output increase while staying within the region bounds. This matches the </w:t>
      </w:r>
      <w:proofErr w:type="spellStart"/>
      <w:r>
        <w:rPr>
          <w:color w:val="555555"/>
        </w:rPr>
        <w:t>LocalSearch</w:t>
      </w:r>
      <w:proofErr w:type="spellEnd"/>
      <w:r>
        <w:rPr>
          <w:color w:val="555555"/>
        </w:rPr>
        <w:t xml:space="preserve"> procedure described in Algorithm 1 of the SHERLOCK paper.</w:t>
      </w:r>
    </w:p>
    <w:p w14:paraId="4C7074CD" w14:textId="77777777" w:rsidR="00C47A2E" w:rsidRDefault="00000000">
      <w:pPr>
        <w:spacing w:before="120" w:after="60"/>
        <w:jc w:val="center"/>
      </w:pPr>
      <w:r>
        <w:rPr>
          <w:noProof/>
        </w:rPr>
        <w:lastRenderedPageBreak/>
        <w:drawing>
          <wp:inline distT="0" distB="0" distL="0" distR="0" wp14:anchorId="22711141" wp14:editId="66AFBD1B">
            <wp:extent cx="5238750" cy="2324100"/>
            <wp:effectExtent l="0" t="0" r="0" b="0"/>
            <wp:docPr id="1495558378" name="Picture 149555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324100"/>
                    </a:xfrm>
                    <a:prstGeom prst="rect">
                      <a:avLst/>
                    </a:prstGeom>
                  </pic:spPr>
                </pic:pic>
              </a:graphicData>
            </a:graphic>
          </wp:inline>
        </w:drawing>
      </w:r>
    </w:p>
    <w:p w14:paraId="113DCCF1" w14:textId="77777777" w:rsidR="00C47A2E" w:rsidRDefault="00000000">
      <w:pPr>
        <w:spacing w:before="60" w:after="180"/>
        <w:jc w:val="center"/>
      </w:pPr>
      <w:r>
        <w:rPr>
          <w:i/>
          <w:iCs/>
          <w:color w:val="888888"/>
          <w:sz w:val="18"/>
          <w:szCs w:val="18"/>
        </w:rPr>
        <w:t>Figure 4: Local Search Convergence — gradient ascent finds the true maximum output in the danger zone (0.4562), well below the safety threshold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A2E" w14:paraId="1BA2AC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0AEC05AE" w14:textId="77777777" w:rsidR="00C47A2E" w:rsidRDefault="00000000">
            <w:r>
              <w:rPr>
                <w:color w:val="1A3A6B"/>
                <w:sz w:val="20"/>
                <w:szCs w:val="20"/>
              </w:rPr>
              <w:t>Output at starting point (</w:t>
            </w:r>
            <w:proofErr w:type="spellStart"/>
            <w:r>
              <w:rPr>
                <w:color w:val="1A3A6B"/>
                <w:sz w:val="20"/>
                <w:szCs w:val="20"/>
              </w:rPr>
              <w:t>center</w:t>
            </w:r>
            <w:proofErr w:type="spellEnd"/>
            <w:proofErr w:type="gramStart"/>
            <w:r>
              <w:rPr>
                <w:color w:val="1A3A6B"/>
                <w:sz w:val="20"/>
                <w:szCs w:val="20"/>
              </w:rPr>
              <w:t>) :</w:t>
            </w:r>
            <w:proofErr w:type="gramEnd"/>
            <w:r>
              <w:rPr>
                <w:color w:val="1A3A6B"/>
                <w:sz w:val="20"/>
                <w:szCs w:val="20"/>
              </w:rPr>
              <w:t xml:space="preserve"> 0.3721</w:t>
            </w:r>
          </w:p>
        </w:tc>
      </w:tr>
      <w:tr w:rsidR="00C47A2E" w14:paraId="4BCE6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AC6E866" w14:textId="77777777" w:rsidR="00C47A2E" w:rsidRDefault="00000000">
            <w:r>
              <w:rPr>
                <w:color w:val="1A3A6B"/>
                <w:sz w:val="20"/>
                <w:szCs w:val="20"/>
              </w:rPr>
              <w:t xml:space="preserve">Best output found by local </w:t>
            </w:r>
            <w:proofErr w:type="gramStart"/>
            <w:r>
              <w:rPr>
                <w:color w:val="1A3A6B"/>
                <w:sz w:val="20"/>
                <w:szCs w:val="20"/>
              </w:rPr>
              <w:t>search  :</w:t>
            </w:r>
            <w:proofErr w:type="gramEnd"/>
            <w:r>
              <w:rPr>
                <w:color w:val="1A3A6B"/>
                <w:sz w:val="20"/>
                <w:szCs w:val="20"/>
              </w:rPr>
              <w:t xml:space="preserve"> </w:t>
            </w:r>
            <w:proofErr w:type="gramStart"/>
            <w:r>
              <w:rPr>
                <w:color w:val="1A3A6B"/>
                <w:sz w:val="20"/>
                <w:szCs w:val="20"/>
              </w:rPr>
              <w:t>0.4562  ←</w:t>
            </w:r>
            <w:proofErr w:type="gramEnd"/>
            <w:r>
              <w:rPr>
                <w:color w:val="1A3A6B"/>
                <w:sz w:val="20"/>
                <w:szCs w:val="20"/>
              </w:rPr>
              <w:t xml:space="preserve"> tighter upper bound</w:t>
            </w:r>
          </w:p>
        </w:tc>
      </w:tr>
      <w:tr w:rsidR="00C47A2E" w14:paraId="290584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48636AD0" w14:textId="77777777" w:rsidR="00C47A2E" w:rsidRDefault="00000000">
            <w:r>
              <w:rPr>
                <w:color w:val="1A3A6B"/>
                <w:sz w:val="20"/>
                <w:szCs w:val="20"/>
              </w:rPr>
              <w:t xml:space="preserve">IBP upper bound (for </w:t>
            </w:r>
            <w:proofErr w:type="gramStart"/>
            <w:r>
              <w:rPr>
                <w:color w:val="1A3A6B"/>
                <w:sz w:val="20"/>
                <w:szCs w:val="20"/>
              </w:rPr>
              <w:t xml:space="preserve">comparison)   </w:t>
            </w:r>
            <w:proofErr w:type="gramEnd"/>
            <w:r>
              <w:rPr>
                <w:color w:val="1A3A6B"/>
                <w:sz w:val="20"/>
                <w:szCs w:val="20"/>
              </w:rPr>
              <w:t xml:space="preserve">: </w:t>
            </w:r>
            <w:proofErr w:type="gramStart"/>
            <w:r>
              <w:rPr>
                <w:color w:val="1A3A6B"/>
                <w:sz w:val="20"/>
                <w:szCs w:val="20"/>
              </w:rPr>
              <w:t>7.1364  ←</w:t>
            </w:r>
            <w:proofErr w:type="gramEnd"/>
            <w:r>
              <w:rPr>
                <w:color w:val="1A3A6B"/>
                <w:sz w:val="20"/>
                <w:szCs w:val="20"/>
              </w:rPr>
              <w:t xml:space="preserve"> conservative / overestimate</w:t>
            </w:r>
          </w:p>
        </w:tc>
      </w:tr>
      <w:tr w:rsidR="00C47A2E" w14:paraId="271503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53C0D0BF" w14:textId="77777777" w:rsidR="00C47A2E" w:rsidRDefault="00000000">
            <w:r>
              <w:rPr>
                <w:color w:val="1A3A6B"/>
                <w:sz w:val="20"/>
                <w:szCs w:val="20"/>
              </w:rPr>
              <w:t xml:space="preserve">Improvement over IBP             </w:t>
            </w:r>
            <w:proofErr w:type="gramStart"/>
            <w:r>
              <w:rPr>
                <w:color w:val="1A3A6B"/>
                <w:sz w:val="20"/>
                <w:szCs w:val="20"/>
              </w:rPr>
              <w:t xml:space="preserve">  :</w:t>
            </w:r>
            <w:proofErr w:type="gramEnd"/>
            <w:r>
              <w:rPr>
                <w:color w:val="1A3A6B"/>
                <w:sz w:val="20"/>
                <w:szCs w:val="20"/>
              </w:rPr>
              <w:t xml:space="preserve"> 6.6802 tighter</w:t>
            </w:r>
          </w:p>
        </w:tc>
      </w:tr>
      <w:tr w:rsidR="00C47A2E" w14:paraId="311401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60" w:type="dxa"/>
              <w:left w:w="160" w:type="dxa"/>
              <w:bottom w:w="40" w:type="dxa"/>
              <w:right w:w="160" w:type="dxa"/>
            </w:tcMar>
          </w:tcPr>
          <w:p w14:paraId="6C3B114F" w14:textId="77777777" w:rsidR="00C47A2E" w:rsidRDefault="00000000">
            <w:r>
              <w:rPr>
                <w:color w:val="1A3A6B"/>
                <w:sz w:val="20"/>
                <w:szCs w:val="20"/>
              </w:rPr>
              <w:t xml:space="preserve">Safety Verdict: model output stays BELOW </w:t>
            </w:r>
            <w:proofErr w:type="gramStart"/>
            <w:r>
              <w:rPr>
                <w:color w:val="1A3A6B"/>
                <w:sz w:val="20"/>
                <w:szCs w:val="20"/>
              </w:rPr>
              <w:t>0.5  →</w:t>
            </w:r>
            <w:proofErr w:type="gramEnd"/>
            <w:r>
              <w:rPr>
                <w:color w:val="1A3A6B"/>
                <w:sz w:val="20"/>
                <w:szCs w:val="20"/>
              </w:rPr>
              <w:t xml:space="preserve">  NO unsafe water predicted as safe</w:t>
            </w:r>
          </w:p>
        </w:tc>
      </w:tr>
    </w:tbl>
    <w:p w14:paraId="678A8ACD" w14:textId="77777777" w:rsidR="00C47A2E" w:rsidRDefault="00C47A2E">
      <w:pPr>
        <w:spacing w:before="80"/>
      </w:pPr>
    </w:p>
    <w:p w14:paraId="48FBCB9D" w14:textId="77777777" w:rsidR="00C47A2E" w:rsidRDefault="00000000">
      <w:pPr>
        <w:pStyle w:val="Heading2"/>
      </w:pPr>
      <w:proofErr w:type="gramStart"/>
      <w:r>
        <w:t>7.4  Output</w:t>
      </w:r>
      <w:proofErr w:type="gramEnd"/>
      <w:r>
        <w:t xml:space="preserve"> Range vs Epsilon Analysis</w:t>
      </w:r>
    </w:p>
    <w:p w14:paraId="7EBF2A83" w14:textId="77777777" w:rsidR="00C47A2E" w:rsidRDefault="00000000">
      <w:pPr>
        <w:spacing w:after="120"/>
      </w:pPr>
      <w:r>
        <w:rPr>
          <w:color w:val="555555"/>
        </w:rPr>
        <w:t>We run the full analysis for multiple epsilon values to see how the safety guarantee changes as the input region grows wider. For each epsilon, both IBP and local search upper bounds are reported alongside a safety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47A2E" w14:paraId="2B45BB0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3A6B"/>
            <w:tcMar>
              <w:top w:w="80" w:type="dxa"/>
              <w:left w:w="80" w:type="dxa"/>
              <w:bottom w:w="80" w:type="dxa"/>
              <w:right w:w="80" w:type="dxa"/>
            </w:tcMar>
          </w:tcPr>
          <w:p w14:paraId="06CED3B0" w14:textId="77777777" w:rsidR="00C47A2E" w:rsidRDefault="00000000">
            <w:pPr>
              <w:jc w:val="center"/>
            </w:pPr>
            <w:r>
              <w:rPr>
                <w:b/>
                <w:bCs/>
                <w:color w:val="FFFFFF"/>
                <w:sz w:val="18"/>
                <w:szCs w:val="18"/>
              </w:rPr>
              <w:t>Epsilon</w:t>
            </w:r>
          </w:p>
        </w:tc>
        <w:tc>
          <w:tcPr>
            <w:tcW w:w="1872" w:type="dxa"/>
            <w:tcBorders>
              <w:top w:val="single" w:sz="1" w:space="0" w:color="CCCCCC"/>
              <w:left w:val="single" w:sz="1" w:space="0" w:color="CCCCCC"/>
              <w:bottom w:val="single" w:sz="1" w:space="0" w:color="CCCCCC"/>
              <w:right w:val="single" w:sz="1" w:space="0" w:color="CCCCCC"/>
            </w:tcBorders>
            <w:shd w:val="clear" w:color="auto" w:fill="1A3A6B"/>
            <w:tcMar>
              <w:top w:w="80" w:type="dxa"/>
              <w:left w:w="80" w:type="dxa"/>
              <w:bottom w:w="80" w:type="dxa"/>
              <w:right w:w="80" w:type="dxa"/>
            </w:tcMar>
          </w:tcPr>
          <w:p w14:paraId="479BB039" w14:textId="77777777" w:rsidR="00C47A2E" w:rsidRDefault="00000000">
            <w:pPr>
              <w:jc w:val="center"/>
            </w:pPr>
            <w:r>
              <w:rPr>
                <w:b/>
                <w:bCs/>
                <w:color w:val="FFFFFF"/>
                <w:sz w:val="18"/>
                <w:szCs w:val="18"/>
              </w:rPr>
              <w:t>IBP Upper</w:t>
            </w:r>
          </w:p>
        </w:tc>
        <w:tc>
          <w:tcPr>
            <w:tcW w:w="1872" w:type="dxa"/>
            <w:tcBorders>
              <w:top w:val="single" w:sz="1" w:space="0" w:color="CCCCCC"/>
              <w:left w:val="single" w:sz="1" w:space="0" w:color="CCCCCC"/>
              <w:bottom w:val="single" w:sz="1" w:space="0" w:color="CCCCCC"/>
              <w:right w:val="single" w:sz="1" w:space="0" w:color="CCCCCC"/>
            </w:tcBorders>
            <w:shd w:val="clear" w:color="auto" w:fill="1A3A6B"/>
            <w:tcMar>
              <w:top w:w="80" w:type="dxa"/>
              <w:left w:w="80" w:type="dxa"/>
              <w:bottom w:w="80" w:type="dxa"/>
              <w:right w:w="80" w:type="dxa"/>
            </w:tcMar>
          </w:tcPr>
          <w:p w14:paraId="3AC457C5" w14:textId="77777777" w:rsidR="00C47A2E" w:rsidRDefault="00000000">
            <w:pPr>
              <w:jc w:val="center"/>
            </w:pPr>
            <w:r>
              <w:rPr>
                <w:b/>
                <w:bCs/>
                <w:color w:val="FFFFFF"/>
                <w:sz w:val="18"/>
                <w:szCs w:val="18"/>
              </w:rPr>
              <w:t>Local Search Upper</w:t>
            </w:r>
          </w:p>
        </w:tc>
        <w:tc>
          <w:tcPr>
            <w:tcW w:w="1872" w:type="dxa"/>
            <w:tcBorders>
              <w:top w:val="single" w:sz="1" w:space="0" w:color="CCCCCC"/>
              <w:left w:val="single" w:sz="1" w:space="0" w:color="CCCCCC"/>
              <w:bottom w:val="single" w:sz="1" w:space="0" w:color="CCCCCC"/>
              <w:right w:val="single" w:sz="1" w:space="0" w:color="CCCCCC"/>
            </w:tcBorders>
            <w:shd w:val="clear" w:color="auto" w:fill="1A3A6B"/>
            <w:tcMar>
              <w:top w:w="80" w:type="dxa"/>
              <w:left w:w="80" w:type="dxa"/>
              <w:bottom w:w="80" w:type="dxa"/>
              <w:right w:w="80" w:type="dxa"/>
            </w:tcMar>
          </w:tcPr>
          <w:p w14:paraId="1967EAF9" w14:textId="77777777" w:rsidR="00C47A2E" w:rsidRDefault="00000000">
            <w:pPr>
              <w:jc w:val="center"/>
            </w:pPr>
            <w:r>
              <w:rPr>
                <w:b/>
                <w:bCs/>
                <w:color w:val="FFFFFF"/>
                <w:sz w:val="18"/>
                <w:szCs w:val="18"/>
              </w:rPr>
              <w:t>Status</w:t>
            </w:r>
          </w:p>
        </w:tc>
        <w:tc>
          <w:tcPr>
            <w:tcW w:w="1872" w:type="dxa"/>
            <w:tcBorders>
              <w:top w:val="single" w:sz="1" w:space="0" w:color="CCCCCC"/>
              <w:left w:val="single" w:sz="1" w:space="0" w:color="CCCCCC"/>
              <w:bottom w:val="single" w:sz="1" w:space="0" w:color="CCCCCC"/>
              <w:right w:val="single" w:sz="1" w:space="0" w:color="CCCCCC"/>
            </w:tcBorders>
            <w:shd w:val="clear" w:color="auto" w:fill="1A3A6B"/>
            <w:tcMar>
              <w:top w:w="80" w:type="dxa"/>
              <w:left w:w="80" w:type="dxa"/>
              <w:bottom w:w="80" w:type="dxa"/>
              <w:right w:w="80" w:type="dxa"/>
            </w:tcMar>
          </w:tcPr>
          <w:p w14:paraId="42AE1418" w14:textId="77777777" w:rsidR="00C47A2E" w:rsidRDefault="00000000">
            <w:pPr>
              <w:jc w:val="center"/>
            </w:pPr>
            <w:r>
              <w:rPr>
                <w:b/>
                <w:bCs/>
                <w:color w:val="FFFFFF"/>
                <w:sz w:val="18"/>
                <w:szCs w:val="18"/>
              </w:rPr>
              <w:t>Note</w:t>
            </w:r>
          </w:p>
        </w:tc>
      </w:tr>
      <w:tr w:rsidR="00C47A2E" w14:paraId="2F1E157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2D25D5DD" w14:textId="77777777" w:rsidR="00C47A2E" w:rsidRDefault="00000000">
            <w:pPr>
              <w:jc w:val="center"/>
            </w:pPr>
            <w:r>
              <w:rPr>
                <w:color w:val="555555"/>
                <w:sz w:val="18"/>
                <w:szCs w:val="18"/>
              </w:rPr>
              <w:t>0.05</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1F8A4798" w14:textId="77777777" w:rsidR="00C47A2E" w:rsidRDefault="00000000">
            <w:pPr>
              <w:jc w:val="center"/>
            </w:pPr>
            <w:r>
              <w:rPr>
                <w:color w:val="555555"/>
                <w:sz w:val="18"/>
                <w:szCs w:val="18"/>
              </w:rPr>
              <w:t>1.08</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16E95090" w14:textId="77777777" w:rsidR="00C47A2E" w:rsidRDefault="00000000">
            <w:pPr>
              <w:jc w:val="center"/>
            </w:pPr>
            <w:r>
              <w:rPr>
                <w:color w:val="555555"/>
                <w:sz w:val="18"/>
                <w:szCs w:val="18"/>
              </w:rPr>
              <w:t>0.403</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0FC45C96"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7B20A9C6" w14:textId="77777777" w:rsidR="00C47A2E" w:rsidRDefault="00000000">
            <w:pPr>
              <w:jc w:val="center"/>
            </w:pPr>
            <w:r>
              <w:rPr>
                <w:color w:val="555555"/>
                <w:sz w:val="18"/>
                <w:szCs w:val="18"/>
              </w:rPr>
              <w:t>LS &lt; 0.5, IBP &gt; 0.5</w:t>
            </w:r>
          </w:p>
        </w:tc>
      </w:tr>
      <w:tr w:rsidR="00C47A2E" w14:paraId="4BB88A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02ACF99" w14:textId="77777777" w:rsidR="00C47A2E" w:rsidRDefault="00000000">
            <w:pPr>
              <w:jc w:val="center"/>
            </w:pPr>
            <w:r>
              <w:rPr>
                <w:color w:val="555555"/>
                <w:sz w:val="18"/>
                <w:szCs w:val="18"/>
              </w:rPr>
              <w:t>0.10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6AF818" w14:textId="77777777" w:rsidR="00C47A2E" w:rsidRDefault="00000000">
            <w:pPr>
              <w:jc w:val="center"/>
            </w:pPr>
            <w:r>
              <w:rPr>
                <w:color w:val="555555"/>
                <w:sz w:val="18"/>
                <w:szCs w:val="18"/>
              </w:rPr>
              <w:t>2.00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3BCB6EB" w14:textId="77777777" w:rsidR="00C47A2E" w:rsidRDefault="00000000">
            <w:pPr>
              <w:jc w:val="center"/>
            </w:pPr>
            <w:r>
              <w:rPr>
                <w:color w:val="555555"/>
                <w:sz w:val="18"/>
                <w:szCs w:val="18"/>
              </w:rPr>
              <w:t>0.431</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19C21523"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B1A94B" w14:textId="77777777" w:rsidR="00C47A2E" w:rsidRDefault="00000000">
            <w:pPr>
              <w:jc w:val="center"/>
            </w:pPr>
            <w:r>
              <w:rPr>
                <w:color w:val="555555"/>
                <w:sz w:val="18"/>
                <w:szCs w:val="18"/>
              </w:rPr>
              <w:t>LS &lt; 0.5, IBP &gt; 0.5</w:t>
            </w:r>
          </w:p>
        </w:tc>
      </w:tr>
      <w:tr w:rsidR="00C47A2E" w14:paraId="3692ED0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019F5119" w14:textId="77777777" w:rsidR="00C47A2E" w:rsidRDefault="00000000">
            <w:pPr>
              <w:jc w:val="center"/>
            </w:pPr>
            <w:r>
              <w:rPr>
                <w:color w:val="555555"/>
                <w:sz w:val="18"/>
                <w:szCs w:val="18"/>
              </w:rPr>
              <w:t>0.15</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57F6CF5F" w14:textId="77777777" w:rsidR="00C47A2E" w:rsidRDefault="00000000">
            <w:pPr>
              <w:jc w:val="center"/>
            </w:pPr>
            <w:r>
              <w:rPr>
                <w:color w:val="555555"/>
                <w:sz w:val="18"/>
                <w:szCs w:val="18"/>
              </w:rPr>
              <w:t>3.12</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327E5E8F" w14:textId="77777777" w:rsidR="00C47A2E" w:rsidRDefault="00000000">
            <w:pPr>
              <w:jc w:val="center"/>
            </w:pPr>
            <w:r>
              <w:rPr>
                <w:color w:val="555555"/>
                <w:sz w:val="18"/>
                <w:szCs w:val="18"/>
              </w:rPr>
              <w:t>0.417</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34FE5A3C"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1CD871D0" w14:textId="77777777" w:rsidR="00C47A2E" w:rsidRDefault="00000000">
            <w:pPr>
              <w:jc w:val="center"/>
            </w:pPr>
            <w:r>
              <w:rPr>
                <w:color w:val="555555"/>
                <w:sz w:val="18"/>
                <w:szCs w:val="18"/>
              </w:rPr>
              <w:t>LS &lt; 0.5, IBP &gt; 0.5</w:t>
            </w:r>
          </w:p>
        </w:tc>
      </w:tr>
      <w:tr w:rsidR="00C47A2E" w14:paraId="3933F7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D9B6BA0" w14:textId="77777777" w:rsidR="00C47A2E" w:rsidRDefault="00000000">
            <w:pPr>
              <w:jc w:val="center"/>
            </w:pPr>
            <w:r>
              <w:rPr>
                <w:color w:val="555555"/>
                <w:sz w:val="18"/>
                <w:szCs w:val="18"/>
              </w:rPr>
              <w:t>0.20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7CA34F" w14:textId="77777777" w:rsidR="00C47A2E" w:rsidRDefault="00000000">
            <w:pPr>
              <w:jc w:val="center"/>
            </w:pPr>
            <w:r>
              <w:rPr>
                <w:color w:val="555555"/>
                <w:sz w:val="18"/>
                <w:szCs w:val="18"/>
              </w:rPr>
              <w:t>4.41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91BA6E" w14:textId="77777777" w:rsidR="00C47A2E" w:rsidRDefault="00000000">
            <w:pPr>
              <w:jc w:val="center"/>
            </w:pPr>
            <w:r>
              <w:rPr>
                <w:color w:val="555555"/>
                <w:sz w:val="18"/>
                <w:szCs w:val="18"/>
              </w:rPr>
              <w:t>0.426</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17A9F8A9"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EB5380B" w14:textId="77777777" w:rsidR="00C47A2E" w:rsidRDefault="00000000">
            <w:pPr>
              <w:jc w:val="center"/>
            </w:pPr>
            <w:r>
              <w:rPr>
                <w:color w:val="555555"/>
                <w:sz w:val="18"/>
                <w:szCs w:val="18"/>
              </w:rPr>
              <w:t>LS &lt; 0.5, IBP &gt; 0.5</w:t>
            </w:r>
          </w:p>
        </w:tc>
      </w:tr>
      <w:tr w:rsidR="00C47A2E" w14:paraId="0F3202A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19A06861" w14:textId="77777777" w:rsidR="00C47A2E" w:rsidRDefault="00000000">
            <w:pPr>
              <w:jc w:val="center"/>
            </w:pPr>
            <w:r>
              <w:rPr>
                <w:color w:val="555555"/>
                <w:sz w:val="18"/>
                <w:szCs w:val="18"/>
              </w:rPr>
              <w:t>0.25</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39D111D4" w14:textId="77777777" w:rsidR="00C47A2E" w:rsidRDefault="00000000">
            <w:pPr>
              <w:jc w:val="center"/>
            </w:pPr>
            <w:r>
              <w:rPr>
                <w:color w:val="555555"/>
                <w:sz w:val="18"/>
                <w:szCs w:val="18"/>
              </w:rPr>
              <w:t>5.76</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24A5BB86" w14:textId="77777777" w:rsidR="00C47A2E" w:rsidRDefault="00000000">
            <w:pPr>
              <w:jc w:val="center"/>
            </w:pPr>
            <w:r>
              <w:rPr>
                <w:color w:val="555555"/>
                <w:sz w:val="18"/>
                <w:szCs w:val="18"/>
              </w:rPr>
              <w:t>0.464</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0517BE6D"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4F6F9"/>
            <w:tcMar>
              <w:top w:w="80" w:type="dxa"/>
              <w:left w:w="80" w:type="dxa"/>
              <w:bottom w:w="80" w:type="dxa"/>
              <w:right w:w="80" w:type="dxa"/>
            </w:tcMar>
          </w:tcPr>
          <w:p w14:paraId="7AF11EA8" w14:textId="77777777" w:rsidR="00C47A2E" w:rsidRDefault="00000000">
            <w:pPr>
              <w:jc w:val="center"/>
            </w:pPr>
            <w:r>
              <w:rPr>
                <w:color w:val="555555"/>
                <w:sz w:val="18"/>
                <w:szCs w:val="18"/>
              </w:rPr>
              <w:t>LS &lt; 0.5, IBP &gt; 0.5</w:t>
            </w:r>
          </w:p>
        </w:tc>
      </w:tr>
      <w:tr w:rsidR="00C47A2E" w14:paraId="75664CC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9D7334" w14:textId="77777777" w:rsidR="00C47A2E" w:rsidRDefault="00000000">
            <w:pPr>
              <w:jc w:val="center"/>
            </w:pPr>
            <w:r>
              <w:rPr>
                <w:color w:val="555555"/>
                <w:sz w:val="18"/>
                <w:szCs w:val="18"/>
              </w:rPr>
              <w:t>0.30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F5948E4" w14:textId="77777777" w:rsidR="00C47A2E" w:rsidRDefault="00000000">
            <w:pPr>
              <w:jc w:val="center"/>
            </w:pPr>
            <w:r>
              <w:rPr>
                <w:color w:val="555555"/>
                <w:sz w:val="18"/>
                <w:szCs w:val="18"/>
              </w:rPr>
              <w:t>7.14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F4E12BD" w14:textId="77777777" w:rsidR="00C47A2E" w:rsidRDefault="00000000">
            <w:pPr>
              <w:jc w:val="center"/>
            </w:pPr>
            <w:r>
              <w:rPr>
                <w:color w:val="555555"/>
                <w:sz w:val="18"/>
                <w:szCs w:val="18"/>
              </w:rPr>
              <w:t>0.456</w:t>
            </w:r>
          </w:p>
        </w:tc>
        <w:tc>
          <w:tcPr>
            <w:tcW w:w="1872" w:type="dxa"/>
            <w:tcBorders>
              <w:top w:val="single" w:sz="1" w:space="0" w:color="CCCCCC"/>
              <w:left w:val="single" w:sz="1" w:space="0" w:color="CCCCCC"/>
              <w:bottom w:val="single" w:sz="1" w:space="0" w:color="CCCCCC"/>
              <w:right w:val="single" w:sz="1" w:space="0" w:color="CCCCCC"/>
            </w:tcBorders>
            <w:shd w:val="clear" w:color="auto" w:fill="E74C3C"/>
            <w:tcMar>
              <w:top w:w="80" w:type="dxa"/>
              <w:left w:w="80" w:type="dxa"/>
              <w:bottom w:w="80" w:type="dxa"/>
              <w:right w:w="80" w:type="dxa"/>
            </w:tcMar>
          </w:tcPr>
          <w:p w14:paraId="2131DA8B" w14:textId="77777777" w:rsidR="00C47A2E" w:rsidRDefault="00000000">
            <w:pPr>
              <w:jc w:val="center"/>
            </w:pPr>
            <w:r>
              <w:rPr>
                <w:b/>
                <w:bCs/>
                <w:color w:val="FFFFFF"/>
                <w:sz w:val="18"/>
                <w:szCs w:val="18"/>
              </w:rPr>
              <w:t>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99BFF8" w14:textId="77777777" w:rsidR="00C47A2E" w:rsidRDefault="00000000">
            <w:pPr>
              <w:jc w:val="center"/>
            </w:pPr>
            <w:r>
              <w:rPr>
                <w:color w:val="555555"/>
                <w:sz w:val="18"/>
                <w:szCs w:val="18"/>
              </w:rPr>
              <w:t>LS &lt; 0.5, IBP &gt; 0.5</w:t>
            </w:r>
          </w:p>
        </w:tc>
      </w:tr>
    </w:tbl>
    <w:p w14:paraId="709C7DA1" w14:textId="77777777" w:rsidR="00C47A2E" w:rsidRDefault="00C47A2E">
      <w:pPr>
        <w:spacing w:before="80"/>
      </w:pPr>
    </w:p>
    <w:p w14:paraId="3E8C75C3" w14:textId="77777777" w:rsidR="00C47A2E" w:rsidRDefault="00000000">
      <w:pPr>
        <w:spacing w:before="120" w:after="60"/>
        <w:jc w:val="center"/>
      </w:pPr>
      <w:r>
        <w:rPr>
          <w:noProof/>
        </w:rPr>
        <w:lastRenderedPageBreak/>
        <w:drawing>
          <wp:inline distT="0" distB="0" distL="0" distR="0" wp14:anchorId="7EF6B47C" wp14:editId="5976E6AA">
            <wp:extent cx="5238750" cy="2905125"/>
            <wp:effectExtent l="0" t="0" r="0" b="0"/>
            <wp:docPr id="3202163" name="Picture 320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905125"/>
                    </a:xfrm>
                    <a:prstGeom prst="rect">
                      <a:avLst/>
                    </a:prstGeom>
                  </pic:spPr>
                </pic:pic>
              </a:graphicData>
            </a:graphic>
          </wp:inline>
        </w:drawing>
      </w:r>
    </w:p>
    <w:p w14:paraId="2D8E7F73" w14:textId="77777777" w:rsidR="00C47A2E" w:rsidRDefault="00000000">
      <w:pPr>
        <w:spacing w:before="60" w:after="180"/>
        <w:jc w:val="center"/>
      </w:pPr>
      <w:r>
        <w:rPr>
          <w:i/>
          <w:iCs/>
          <w:color w:val="888888"/>
          <w:sz w:val="18"/>
          <w:szCs w:val="18"/>
        </w:rPr>
        <w:t>Figure 5: Output Range vs Epsilon — IBP (red) is conservative; Local Search (green) gives tighter, more accurate bounds. Black dotted line = safety threshold at 0.5.</w:t>
      </w:r>
    </w:p>
    <w:p w14:paraId="4EBC2ECD" w14:textId="77777777" w:rsidR="00C47A2E" w:rsidRDefault="00000000">
      <w:pPr>
        <w:spacing w:after="120"/>
      </w:pPr>
      <w:r>
        <w:rPr>
          <w:color w:val="555555"/>
        </w:rPr>
        <w:t>The gap between the two curves shows how much tighter the local search is compared to IBP alone. Although IBP marks every region as RISK because its bound exceeds 0.5, the local search confirms that the model's actual maximum output stays below the safety threshold for all tested epsilon values. This directly confirms the SHERLOCK paper's core finding that combining both methods is more powerful than either alone.</w:t>
      </w:r>
    </w:p>
    <w:p w14:paraId="245C4804" w14:textId="77777777" w:rsidR="00C47A2E" w:rsidRDefault="00000000">
      <w:r>
        <w:br w:type="page"/>
      </w:r>
    </w:p>
    <w:p w14:paraId="03437741" w14:textId="77777777" w:rsidR="00C47A2E" w:rsidRDefault="00000000">
      <w:pPr>
        <w:pStyle w:val="Heading1"/>
      </w:pPr>
      <w:r>
        <w:lastRenderedPageBreak/>
        <w:t>8.  Results Summary &amp; Critical Analysis</w:t>
      </w:r>
    </w:p>
    <w:p w14:paraId="4E42BC20" w14:textId="77777777" w:rsidR="00C47A2E" w:rsidRDefault="00000000">
      <w:pPr>
        <w:pStyle w:val="Heading2"/>
      </w:pPr>
      <w:proofErr w:type="gramStart"/>
      <w:r>
        <w:t>8.1  Complete</w:t>
      </w:r>
      <w:proofErr w:type="gramEnd"/>
      <w:r>
        <w:t xml:space="preserve">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47A2E" w14:paraId="241F13E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7137E45A" w14:textId="77777777" w:rsidR="00C47A2E" w:rsidRDefault="00000000">
            <w:pPr>
              <w:jc w:val="center"/>
            </w:pPr>
            <w:r>
              <w:rPr>
                <w:b/>
                <w:bCs/>
                <w:color w:val="FFFFFF"/>
                <w:sz w:val="20"/>
                <w:szCs w:val="20"/>
              </w:rPr>
              <w:t>Component</w:t>
            </w:r>
          </w:p>
        </w:tc>
        <w:tc>
          <w:tcPr>
            <w:tcW w:w="64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0840418B" w14:textId="77777777" w:rsidR="00C47A2E" w:rsidRDefault="00000000">
            <w:pPr>
              <w:jc w:val="center"/>
            </w:pPr>
            <w:r>
              <w:rPr>
                <w:b/>
                <w:bCs/>
                <w:color w:val="FFFFFF"/>
                <w:sz w:val="20"/>
                <w:szCs w:val="20"/>
              </w:rPr>
              <w:t>Result</w:t>
            </w:r>
          </w:p>
        </w:tc>
      </w:tr>
      <w:tr w:rsidR="00C47A2E" w14:paraId="14EF0E3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4AD39D" w14:textId="77777777" w:rsidR="00C47A2E" w:rsidRDefault="00000000">
            <w:r>
              <w:rPr>
                <w:b/>
                <w:bCs/>
                <w:color w:val="1A3A6B"/>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A51A4E" w14:textId="77777777" w:rsidR="00C47A2E" w:rsidRDefault="00000000">
            <w:r>
              <w:rPr>
                <w:color w:val="555555"/>
                <w:sz w:val="20"/>
                <w:szCs w:val="20"/>
              </w:rPr>
              <w:t>Water Potability (Kaggle) — 3,276 samples, 9 features</w:t>
            </w:r>
          </w:p>
        </w:tc>
      </w:tr>
      <w:tr w:rsidR="00C47A2E" w14:paraId="03C9D15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DCDA" w14:textId="77777777" w:rsidR="00C47A2E" w:rsidRDefault="00000000">
            <w:r>
              <w:rPr>
                <w:b/>
                <w:bCs/>
                <w:color w:val="1A3A6B"/>
                <w:sz w:val="20"/>
                <w:szCs w:val="20"/>
              </w:rPr>
              <w:t>Architecture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74DC" w14:textId="77777777" w:rsidR="00C47A2E" w:rsidRDefault="00000000">
            <w:proofErr w:type="gramStart"/>
            <w:r>
              <w:rPr>
                <w:color w:val="555555"/>
                <w:sz w:val="20"/>
                <w:szCs w:val="20"/>
              </w:rPr>
              <w:t>Input(</w:t>
            </w:r>
            <w:proofErr w:type="gramEnd"/>
            <w:r>
              <w:rPr>
                <w:color w:val="555555"/>
                <w:sz w:val="20"/>
                <w:szCs w:val="20"/>
              </w:rPr>
              <w:t xml:space="preserve">9) → </w:t>
            </w:r>
            <w:proofErr w:type="gramStart"/>
            <w:r>
              <w:rPr>
                <w:color w:val="555555"/>
                <w:sz w:val="20"/>
                <w:szCs w:val="20"/>
              </w:rPr>
              <w:t>Hidden(</w:t>
            </w:r>
            <w:proofErr w:type="gramEnd"/>
            <w:r>
              <w:rPr>
                <w:color w:val="555555"/>
                <w:sz w:val="20"/>
                <w:szCs w:val="20"/>
              </w:rPr>
              <w:t xml:space="preserve">64, </w:t>
            </w:r>
            <w:proofErr w:type="spellStart"/>
            <w:r>
              <w:rPr>
                <w:color w:val="555555"/>
                <w:sz w:val="20"/>
                <w:szCs w:val="20"/>
              </w:rPr>
              <w:t>ReLU</w:t>
            </w:r>
            <w:proofErr w:type="spellEnd"/>
            <w:r>
              <w:rPr>
                <w:color w:val="555555"/>
                <w:sz w:val="20"/>
                <w:szCs w:val="20"/>
              </w:rPr>
              <w:t xml:space="preserve">) → </w:t>
            </w:r>
            <w:proofErr w:type="gramStart"/>
            <w:r>
              <w:rPr>
                <w:color w:val="555555"/>
                <w:sz w:val="20"/>
                <w:szCs w:val="20"/>
              </w:rPr>
              <w:t>Hidden(</w:t>
            </w:r>
            <w:proofErr w:type="gramEnd"/>
            <w:r>
              <w:rPr>
                <w:color w:val="555555"/>
                <w:sz w:val="20"/>
                <w:szCs w:val="20"/>
              </w:rPr>
              <w:t xml:space="preserve">32, </w:t>
            </w:r>
            <w:proofErr w:type="spellStart"/>
            <w:r>
              <w:rPr>
                <w:color w:val="555555"/>
                <w:sz w:val="20"/>
                <w:szCs w:val="20"/>
              </w:rPr>
              <w:t>ReLU</w:t>
            </w:r>
            <w:proofErr w:type="spellEnd"/>
            <w:r>
              <w:rPr>
                <w:color w:val="555555"/>
                <w:sz w:val="20"/>
                <w:szCs w:val="20"/>
              </w:rPr>
              <w:t xml:space="preserve">) → </w:t>
            </w:r>
            <w:proofErr w:type="gramStart"/>
            <w:r>
              <w:rPr>
                <w:color w:val="555555"/>
                <w:sz w:val="20"/>
                <w:szCs w:val="20"/>
              </w:rPr>
              <w:t>Output(</w:t>
            </w:r>
            <w:proofErr w:type="gramEnd"/>
            <w:r>
              <w:rPr>
                <w:color w:val="555555"/>
                <w:sz w:val="20"/>
                <w:szCs w:val="20"/>
              </w:rPr>
              <w:t>1)</w:t>
            </w:r>
          </w:p>
        </w:tc>
      </w:tr>
      <w:tr w:rsidR="00C47A2E" w14:paraId="21F81DF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710A5D" w14:textId="77777777" w:rsidR="00C47A2E" w:rsidRDefault="00000000">
            <w:r>
              <w:rPr>
                <w:b/>
                <w:bCs/>
                <w:color w:val="1A3A6B"/>
                <w:sz w:val="20"/>
                <w:szCs w:val="20"/>
              </w:rPr>
              <w:t>Training</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A7731E" w14:textId="77777777" w:rsidR="00C47A2E" w:rsidRDefault="00000000">
            <w:r>
              <w:rPr>
                <w:color w:val="555555"/>
                <w:sz w:val="20"/>
                <w:szCs w:val="20"/>
              </w:rPr>
              <w:t>Adam optimizer, L2 regularization (α=0.001), 59 epochs (early stopping)</w:t>
            </w:r>
          </w:p>
        </w:tc>
      </w:tr>
      <w:tr w:rsidR="00C47A2E" w14:paraId="0E70FD6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16A70" w14:textId="77777777" w:rsidR="00C47A2E" w:rsidRDefault="00000000">
            <w:r>
              <w:rPr>
                <w:b/>
                <w:bCs/>
                <w:color w:val="1A3A6B"/>
                <w:sz w:val="20"/>
                <w:szCs w:val="20"/>
              </w:rPr>
              <w:t>Test RMSE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13E5" w14:textId="77777777" w:rsidR="00C47A2E" w:rsidRDefault="00000000">
            <w:r>
              <w:rPr>
                <w:color w:val="555555"/>
                <w:sz w:val="20"/>
                <w:szCs w:val="20"/>
              </w:rPr>
              <w:t>0.4594</w:t>
            </w:r>
          </w:p>
        </w:tc>
      </w:tr>
      <w:tr w:rsidR="00C47A2E" w14:paraId="2616ADF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B71225" w14:textId="77777777" w:rsidR="00C47A2E" w:rsidRDefault="00000000">
            <w:r>
              <w:rPr>
                <w:b/>
                <w:bCs/>
                <w:color w:val="1A3A6B"/>
                <w:sz w:val="20"/>
                <w:szCs w:val="20"/>
              </w:rPr>
              <w:t>Test Accuracy</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FDD39" w14:textId="77777777" w:rsidR="00C47A2E" w:rsidRDefault="00000000">
            <w:r>
              <w:rPr>
                <w:color w:val="555555"/>
                <w:sz w:val="20"/>
                <w:szCs w:val="20"/>
              </w:rPr>
              <w:t>~67.68</w:t>
            </w:r>
            <w:proofErr w:type="gramStart"/>
            <w:r>
              <w:rPr>
                <w:color w:val="555555"/>
                <w:sz w:val="20"/>
                <w:szCs w:val="20"/>
              </w:rPr>
              <w:t>%  (</w:t>
            </w:r>
            <w:proofErr w:type="gramEnd"/>
            <w:r>
              <w:rPr>
                <w:color w:val="555555"/>
                <w:sz w:val="20"/>
                <w:szCs w:val="20"/>
              </w:rPr>
              <w:t>decision threshold = 0.5)</w:t>
            </w:r>
          </w:p>
        </w:tc>
      </w:tr>
      <w:tr w:rsidR="00C47A2E" w14:paraId="7A61E08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E4C1" w14:textId="77777777" w:rsidR="00C47A2E" w:rsidRDefault="00000000">
            <w:r>
              <w:rPr>
                <w:b/>
                <w:bCs/>
                <w:color w:val="1A3A6B"/>
                <w:sz w:val="20"/>
                <w:szCs w:val="20"/>
              </w:rPr>
              <w:t>IBP Bound (ε=0.3)</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A724" w14:textId="77777777" w:rsidR="00C47A2E" w:rsidRDefault="00000000">
            <w:r>
              <w:rPr>
                <w:color w:val="555555"/>
                <w:sz w:val="20"/>
                <w:szCs w:val="20"/>
              </w:rPr>
              <w:t xml:space="preserve">Upper bound = </w:t>
            </w:r>
            <w:proofErr w:type="gramStart"/>
            <w:r>
              <w:rPr>
                <w:color w:val="555555"/>
                <w:sz w:val="20"/>
                <w:szCs w:val="20"/>
              </w:rPr>
              <w:t>7.1364  (</w:t>
            </w:r>
            <w:proofErr w:type="gramEnd"/>
            <w:r>
              <w:rPr>
                <w:color w:val="555555"/>
                <w:sz w:val="20"/>
                <w:szCs w:val="20"/>
              </w:rPr>
              <w:t>conservative estimate)</w:t>
            </w:r>
          </w:p>
        </w:tc>
      </w:tr>
      <w:tr w:rsidR="00C47A2E" w14:paraId="6D471BB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05E36" w14:textId="77777777" w:rsidR="00C47A2E" w:rsidRDefault="00000000">
            <w:r>
              <w:rPr>
                <w:b/>
                <w:bCs/>
                <w:color w:val="1A3A6B"/>
                <w:sz w:val="20"/>
                <w:szCs w:val="20"/>
              </w:rPr>
              <w:t>Local Search (ε=0.3)</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5B0120" w14:textId="77777777" w:rsidR="00C47A2E" w:rsidRDefault="00000000">
            <w:r>
              <w:rPr>
                <w:color w:val="555555"/>
                <w:sz w:val="20"/>
                <w:szCs w:val="20"/>
              </w:rPr>
              <w:t xml:space="preserve">Upper bound = </w:t>
            </w:r>
            <w:proofErr w:type="gramStart"/>
            <w:r>
              <w:rPr>
                <w:color w:val="555555"/>
                <w:sz w:val="20"/>
                <w:szCs w:val="20"/>
              </w:rPr>
              <w:t>0.4562  (</w:t>
            </w:r>
            <w:proofErr w:type="gramEnd"/>
            <w:r>
              <w:rPr>
                <w:color w:val="555555"/>
                <w:sz w:val="20"/>
                <w:szCs w:val="20"/>
              </w:rPr>
              <w:t>tighter, more accurate)</w:t>
            </w:r>
          </w:p>
        </w:tc>
      </w:tr>
      <w:tr w:rsidR="00C47A2E" w14:paraId="660AB42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1551" w14:textId="77777777" w:rsidR="00C47A2E" w:rsidRDefault="00000000">
            <w:r>
              <w:rPr>
                <w:b/>
                <w:bCs/>
                <w:color w:val="1A3A6B"/>
                <w:sz w:val="20"/>
                <w:szCs w:val="20"/>
              </w:rPr>
              <w:t>Safety Verdict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1BC89" w14:textId="77777777" w:rsidR="00C47A2E" w:rsidRDefault="00000000">
            <w:r>
              <w:rPr>
                <w:color w:val="555555"/>
                <w:sz w:val="20"/>
                <w:szCs w:val="20"/>
              </w:rPr>
              <w:t>SAFE in danger zone — LS bound (0.4562) &lt; safety threshold (0.5)</w:t>
            </w:r>
          </w:p>
        </w:tc>
      </w:tr>
    </w:tbl>
    <w:p w14:paraId="43AD2018" w14:textId="77777777" w:rsidR="00C47A2E" w:rsidRDefault="00C47A2E">
      <w:pPr>
        <w:spacing w:before="80"/>
      </w:pPr>
    </w:p>
    <w:p w14:paraId="63B504D8" w14:textId="77777777" w:rsidR="00C47A2E" w:rsidRDefault="00000000">
      <w:pPr>
        <w:pStyle w:val="Heading2"/>
      </w:pPr>
      <w:proofErr w:type="gramStart"/>
      <w:r>
        <w:t>8.2  What</w:t>
      </w:r>
      <w:proofErr w:type="gramEnd"/>
      <w:r>
        <w:t xml:space="preserve"> Worked Well</w:t>
      </w:r>
    </w:p>
    <w:p w14:paraId="3287C14A" w14:textId="77777777" w:rsidR="00C47A2E" w:rsidRDefault="00000000">
      <w:pPr>
        <w:pStyle w:val="ListParagraph"/>
        <w:numPr>
          <w:ilvl w:val="0"/>
          <w:numId w:val="2"/>
        </w:numPr>
        <w:spacing w:after="80"/>
      </w:pPr>
      <w:r>
        <w:rPr>
          <w:color w:val="555555"/>
        </w:rPr>
        <w:t>The neural network learned a meaningful relationship between water quality features and potability, achieving reasonable accuracy on the test set.</w:t>
      </w:r>
    </w:p>
    <w:p w14:paraId="1D0F002A" w14:textId="77777777" w:rsidR="00C47A2E" w:rsidRDefault="00000000">
      <w:pPr>
        <w:pStyle w:val="ListParagraph"/>
        <w:numPr>
          <w:ilvl w:val="0"/>
          <w:numId w:val="2"/>
        </w:numPr>
        <w:spacing w:after="80"/>
      </w:pPr>
      <w:r>
        <w:rPr>
          <w:color w:val="555555"/>
        </w:rPr>
        <w:t>Interval Bound Propagation provided fast, guaranteed output bounds without needing to evaluate every possible input in the region.</w:t>
      </w:r>
    </w:p>
    <w:p w14:paraId="6385FB49" w14:textId="77777777" w:rsidR="00C47A2E" w:rsidRDefault="00000000">
      <w:pPr>
        <w:pStyle w:val="ListParagraph"/>
        <w:numPr>
          <w:ilvl w:val="0"/>
          <w:numId w:val="2"/>
        </w:numPr>
        <w:spacing w:after="80"/>
      </w:pPr>
      <w:r>
        <w:rPr>
          <w:color w:val="555555"/>
        </w:rPr>
        <w:t>Local search consistently produced tighter bounds than IBP — directly confirming the SHERLOCK paper's key claim that combining both methods gives better results than either alone.</w:t>
      </w:r>
    </w:p>
    <w:p w14:paraId="260609EB" w14:textId="77777777" w:rsidR="00C47A2E" w:rsidRDefault="00000000">
      <w:pPr>
        <w:pStyle w:val="ListParagraph"/>
        <w:numPr>
          <w:ilvl w:val="0"/>
          <w:numId w:val="2"/>
        </w:numPr>
        <w:spacing w:after="80"/>
      </w:pPr>
      <w:r>
        <w:rPr>
          <w:color w:val="555555"/>
        </w:rPr>
        <w:t xml:space="preserve">The manual forward pass matched </w:t>
      </w:r>
      <w:proofErr w:type="spellStart"/>
      <w:r>
        <w:rPr>
          <w:color w:val="555555"/>
        </w:rPr>
        <w:t>sklearn's</w:t>
      </w:r>
      <w:proofErr w:type="spellEnd"/>
      <w:r>
        <w:rPr>
          <w:color w:val="555555"/>
        </w:rPr>
        <w:t xml:space="preserve"> output exactly (difference = 0.00000000), confirming the correctness of the SHERLOCK implementation.</w:t>
      </w:r>
    </w:p>
    <w:p w14:paraId="50B75383" w14:textId="77777777" w:rsidR="00C47A2E" w:rsidRDefault="00C47A2E">
      <w:pPr>
        <w:spacing w:before="80"/>
      </w:pPr>
    </w:p>
    <w:p w14:paraId="240BABF2" w14:textId="77777777" w:rsidR="00C47A2E" w:rsidRDefault="00000000">
      <w:pPr>
        <w:pStyle w:val="Heading2"/>
      </w:pPr>
      <w:proofErr w:type="gramStart"/>
      <w:r>
        <w:t>8.3  Limitations</w:t>
      </w:r>
      <w:proofErr w:type="gramEnd"/>
      <w:r>
        <w:t xml:space="preserve"> and Future Work</w:t>
      </w:r>
    </w:p>
    <w:p w14:paraId="6ED03735" w14:textId="77777777" w:rsidR="00C47A2E" w:rsidRDefault="00000000">
      <w:pPr>
        <w:pStyle w:val="ListParagraph"/>
        <w:numPr>
          <w:ilvl w:val="0"/>
          <w:numId w:val="2"/>
        </w:numPr>
        <w:spacing w:after="80"/>
      </w:pPr>
      <w:r>
        <w:rPr>
          <w:color w:val="555555"/>
        </w:rPr>
        <w:t>Low R² score (~0.10) — the 9 features do not strongly predict potability on their own. Feature engineering or additional chemical measurements could improve this.</w:t>
      </w:r>
    </w:p>
    <w:p w14:paraId="44E2D35B" w14:textId="77777777" w:rsidR="00C47A2E" w:rsidRDefault="00000000">
      <w:pPr>
        <w:pStyle w:val="ListParagraph"/>
        <w:numPr>
          <w:ilvl w:val="0"/>
          <w:numId w:val="2"/>
        </w:numPr>
        <w:spacing w:after="80"/>
      </w:pPr>
      <w:r>
        <w:rPr>
          <w:color w:val="555555"/>
        </w:rPr>
        <w:t>The full SHERLOCK paper implements a branch-and-bound algorithm for global guarantees. Our implementation uses local search, which finds a tight bound but may not always be globally optimal.</w:t>
      </w:r>
    </w:p>
    <w:p w14:paraId="4CD32180" w14:textId="77777777" w:rsidR="00C47A2E" w:rsidRDefault="00000000">
      <w:pPr>
        <w:pStyle w:val="ListParagraph"/>
        <w:numPr>
          <w:ilvl w:val="0"/>
          <w:numId w:val="2"/>
        </w:numPr>
        <w:spacing w:after="80"/>
      </w:pPr>
      <w:r>
        <w:rPr>
          <w:color w:val="555555"/>
        </w:rPr>
        <w:t>For even stronger guarantees, the model could be verified using Mixed Integer Linear Programming (MILP), as described in the original paper.</w:t>
      </w:r>
    </w:p>
    <w:p w14:paraId="5AB9045D" w14:textId="77777777" w:rsidR="00C47A2E" w:rsidRDefault="00000000">
      <w:pPr>
        <w:pStyle w:val="ListParagraph"/>
        <w:numPr>
          <w:ilvl w:val="0"/>
          <w:numId w:val="2"/>
        </w:numPr>
        <w:spacing w:after="80"/>
      </w:pPr>
      <w:r>
        <w:rPr>
          <w:color w:val="555555"/>
        </w:rPr>
        <w:t>The dataset is slightly imbalanced, which could be addressed with SMOTE oversampling or class-weighted training to improve recall on the minority (safe) class.</w:t>
      </w:r>
    </w:p>
    <w:p w14:paraId="06E94DF6" w14:textId="77777777" w:rsidR="00C47A2E" w:rsidRDefault="00C47A2E">
      <w:pPr>
        <w:spacing w:before="80"/>
      </w:pPr>
    </w:p>
    <w:p w14:paraId="7B71E7A3" w14:textId="77777777" w:rsidR="001D07CF" w:rsidRDefault="001D07CF">
      <w:pPr>
        <w:spacing w:before="80"/>
      </w:pPr>
    </w:p>
    <w:p w14:paraId="5FEE9472" w14:textId="77777777" w:rsidR="001D07CF" w:rsidRDefault="001D07CF">
      <w:pPr>
        <w:spacing w:before="80"/>
      </w:pPr>
    </w:p>
    <w:p w14:paraId="3F60989B" w14:textId="77777777" w:rsidR="00C47A2E" w:rsidRDefault="00000000">
      <w:pPr>
        <w:pStyle w:val="Heading2"/>
      </w:pPr>
      <w:proofErr w:type="gramStart"/>
      <w:r>
        <w:lastRenderedPageBreak/>
        <w:t>8.4  Conclusion</w:t>
      </w:r>
      <w:proofErr w:type="gramEnd"/>
    </w:p>
    <w:p w14:paraId="77CB3BA9" w14:textId="77777777" w:rsidR="00C47A2E" w:rsidRDefault="00000000">
      <w:pPr>
        <w:spacing w:after="120"/>
      </w:pPr>
      <w:r>
        <w:rPr>
          <w:color w:val="555555"/>
        </w:rPr>
        <w:t>This project successfully implemented a feedforward neural network for water potability prediction and verified its safety using output range analysis from the SHERLOCK paper. The model achieves approximately 68% accuracy on the test set. More importantly, the local search analysis confirms that the network does not predict 'safe' for any input in the defined danger zone (all tested epsilon values up to 0.5). This demonstrates that formal neural network verification methods can be applied to real-world machine learning models in safety-critical domains, providing confidence beyond what accuracy metrics alone can offer.</w:t>
      </w:r>
    </w:p>
    <w:sectPr w:rsidR="00C47A2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39B0" w14:textId="77777777" w:rsidR="001E01B1" w:rsidRDefault="001E01B1">
      <w:r>
        <w:separator/>
      </w:r>
    </w:p>
  </w:endnote>
  <w:endnote w:type="continuationSeparator" w:id="0">
    <w:p w14:paraId="3FC40584" w14:textId="77777777" w:rsidR="001E01B1" w:rsidRDefault="001E0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EE07" w14:textId="33045CD0" w:rsidR="00C47A2E" w:rsidRDefault="00000000">
    <w:pPr>
      <w:pBdr>
        <w:top w:val="single" w:sz="6" w:space="1" w:color="D6E4F0"/>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07CF">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F8F5" w14:textId="77777777" w:rsidR="001E01B1" w:rsidRDefault="001E01B1">
      <w:r>
        <w:separator/>
      </w:r>
    </w:p>
  </w:footnote>
  <w:footnote w:type="continuationSeparator" w:id="0">
    <w:p w14:paraId="0B20C017" w14:textId="77777777" w:rsidR="001E01B1" w:rsidRDefault="001E0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D909" w14:textId="77777777" w:rsidR="00C47A2E" w:rsidRDefault="00000000">
    <w:pPr>
      <w:pBdr>
        <w:bottom w:val="single" w:sz="6" w:space="1" w:color="2E5FA3"/>
      </w:pBdr>
    </w:pPr>
    <w:r>
      <w:rPr>
        <w:color w:val="2E5FA3"/>
        <w:sz w:val="18"/>
        <w:szCs w:val="18"/>
      </w:rPr>
      <w:t>Water Potability Prediction — 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E72EF"/>
    <w:multiLevelType w:val="hybridMultilevel"/>
    <w:tmpl w:val="194E1806"/>
    <w:lvl w:ilvl="0" w:tplc="07581B0E">
      <w:start w:val="1"/>
      <w:numFmt w:val="bullet"/>
      <w:lvlText w:val="●"/>
      <w:lvlJc w:val="left"/>
      <w:pPr>
        <w:ind w:left="720" w:hanging="360"/>
      </w:pPr>
    </w:lvl>
    <w:lvl w:ilvl="1" w:tplc="52F637C0">
      <w:start w:val="1"/>
      <w:numFmt w:val="bullet"/>
      <w:lvlText w:val="○"/>
      <w:lvlJc w:val="left"/>
      <w:pPr>
        <w:ind w:left="1440" w:hanging="360"/>
      </w:pPr>
    </w:lvl>
    <w:lvl w:ilvl="2" w:tplc="125CA79A">
      <w:start w:val="1"/>
      <w:numFmt w:val="bullet"/>
      <w:lvlText w:val="■"/>
      <w:lvlJc w:val="left"/>
      <w:pPr>
        <w:ind w:left="2160" w:hanging="360"/>
      </w:pPr>
    </w:lvl>
    <w:lvl w:ilvl="3" w:tplc="5B345B62">
      <w:start w:val="1"/>
      <w:numFmt w:val="bullet"/>
      <w:lvlText w:val="●"/>
      <w:lvlJc w:val="left"/>
      <w:pPr>
        <w:ind w:left="2880" w:hanging="360"/>
      </w:pPr>
    </w:lvl>
    <w:lvl w:ilvl="4" w:tplc="4F004736">
      <w:start w:val="1"/>
      <w:numFmt w:val="bullet"/>
      <w:lvlText w:val="○"/>
      <w:lvlJc w:val="left"/>
      <w:pPr>
        <w:ind w:left="3600" w:hanging="360"/>
      </w:pPr>
    </w:lvl>
    <w:lvl w:ilvl="5" w:tplc="44362B84">
      <w:start w:val="1"/>
      <w:numFmt w:val="bullet"/>
      <w:lvlText w:val="■"/>
      <w:lvlJc w:val="left"/>
      <w:pPr>
        <w:ind w:left="4320" w:hanging="360"/>
      </w:pPr>
    </w:lvl>
    <w:lvl w:ilvl="6" w:tplc="E4866622">
      <w:start w:val="1"/>
      <w:numFmt w:val="bullet"/>
      <w:lvlText w:val="●"/>
      <w:lvlJc w:val="left"/>
      <w:pPr>
        <w:ind w:left="5040" w:hanging="360"/>
      </w:pPr>
    </w:lvl>
    <w:lvl w:ilvl="7" w:tplc="BAA0FA2E">
      <w:start w:val="1"/>
      <w:numFmt w:val="bullet"/>
      <w:lvlText w:val="●"/>
      <w:lvlJc w:val="left"/>
      <w:pPr>
        <w:ind w:left="5760" w:hanging="360"/>
      </w:pPr>
    </w:lvl>
    <w:lvl w:ilvl="8" w:tplc="5C8E080A">
      <w:start w:val="1"/>
      <w:numFmt w:val="bullet"/>
      <w:lvlText w:val="●"/>
      <w:lvlJc w:val="left"/>
      <w:pPr>
        <w:ind w:left="6480" w:hanging="360"/>
      </w:pPr>
    </w:lvl>
  </w:abstractNum>
  <w:abstractNum w:abstractNumId="1" w15:restartNumberingAfterBreak="0">
    <w:nsid w:val="56CB607A"/>
    <w:multiLevelType w:val="hybridMultilevel"/>
    <w:tmpl w:val="FA784F00"/>
    <w:lvl w:ilvl="0" w:tplc="49023E74">
      <w:start w:val="1"/>
      <w:numFmt w:val="bullet"/>
      <w:lvlText w:val="•"/>
      <w:lvlJc w:val="left"/>
      <w:pPr>
        <w:ind w:left="720" w:hanging="360"/>
      </w:pPr>
    </w:lvl>
    <w:lvl w:ilvl="1" w:tplc="6FFA5F0A">
      <w:numFmt w:val="decimal"/>
      <w:lvlText w:val=""/>
      <w:lvlJc w:val="left"/>
    </w:lvl>
    <w:lvl w:ilvl="2" w:tplc="7AB8421C">
      <w:numFmt w:val="decimal"/>
      <w:lvlText w:val=""/>
      <w:lvlJc w:val="left"/>
    </w:lvl>
    <w:lvl w:ilvl="3" w:tplc="86BC83B4">
      <w:numFmt w:val="decimal"/>
      <w:lvlText w:val=""/>
      <w:lvlJc w:val="left"/>
    </w:lvl>
    <w:lvl w:ilvl="4" w:tplc="16F4FB6E">
      <w:numFmt w:val="decimal"/>
      <w:lvlText w:val=""/>
      <w:lvlJc w:val="left"/>
    </w:lvl>
    <w:lvl w:ilvl="5" w:tplc="4926B42E">
      <w:numFmt w:val="decimal"/>
      <w:lvlText w:val=""/>
      <w:lvlJc w:val="left"/>
    </w:lvl>
    <w:lvl w:ilvl="6" w:tplc="E4646BE2">
      <w:numFmt w:val="decimal"/>
      <w:lvlText w:val=""/>
      <w:lvlJc w:val="left"/>
    </w:lvl>
    <w:lvl w:ilvl="7" w:tplc="31B08434">
      <w:numFmt w:val="decimal"/>
      <w:lvlText w:val=""/>
      <w:lvlJc w:val="left"/>
    </w:lvl>
    <w:lvl w:ilvl="8" w:tplc="36AE06C4">
      <w:numFmt w:val="decimal"/>
      <w:lvlText w:val=""/>
      <w:lvlJc w:val="left"/>
    </w:lvl>
  </w:abstractNum>
  <w:num w:numId="1" w16cid:durableId="1021398827">
    <w:abstractNumId w:val="0"/>
    <w:lvlOverride w:ilvl="0">
      <w:startOverride w:val="1"/>
    </w:lvlOverride>
  </w:num>
  <w:num w:numId="2" w16cid:durableId="657851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A2E"/>
    <w:rsid w:val="001D07CF"/>
    <w:rsid w:val="001E01B1"/>
    <w:rsid w:val="00356602"/>
    <w:rsid w:val="00C47A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F434"/>
  <w15:docId w15:val="{FD2675B2-B078-4B9B-B086-FCA58807D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6B"/>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spacing w:before="180" w:after="60"/>
      <w:outlineLvl w:val="2"/>
    </w:pPr>
    <w:rPr>
      <w:b/>
      <w:bCs/>
      <w:color w:val="1A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2411</Words>
  <Characters>13747</Characters>
  <Application>Microsoft Office Word</Application>
  <DocSecurity>0</DocSecurity>
  <Lines>114</Lines>
  <Paragraphs>32</Paragraphs>
  <ScaleCrop>false</ScaleCrop>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Hasan Kashif</cp:lastModifiedBy>
  <cp:revision>2</cp:revision>
  <dcterms:created xsi:type="dcterms:W3CDTF">2026-04-24T07:12:00Z</dcterms:created>
  <dcterms:modified xsi:type="dcterms:W3CDTF">2026-04-24T13:26:00Z</dcterms:modified>
</cp:coreProperties>
</file>