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88355" w14:textId="77777777" w:rsidR="00BB119E" w:rsidRPr="00DC6433" w:rsidRDefault="00FD3FDF" w:rsidP="00BB119E">
      <w:pPr>
        <w:jc w:val="both"/>
        <w:rPr>
          <w:sz w:val="22"/>
          <w:szCs w:val="22"/>
          <w:lang w:eastAsia="ja-JP"/>
        </w:rPr>
      </w:pPr>
      <w:r>
        <w:rPr>
          <w:sz w:val="22"/>
          <w:szCs w:val="22"/>
          <w:lang w:eastAsia="ja-JP"/>
        </w:rPr>
        <w:t>November 7, 2023</w:t>
      </w:r>
    </w:p>
    <w:p w14:paraId="17F31A3D" w14:textId="77777777" w:rsidR="00BB119E" w:rsidRPr="00DC6433" w:rsidRDefault="00BB119E" w:rsidP="00BB119E">
      <w:pPr>
        <w:jc w:val="both"/>
        <w:rPr>
          <w:sz w:val="22"/>
          <w:szCs w:val="22"/>
          <w:lang w:eastAsia="ja-JP"/>
        </w:rPr>
      </w:pPr>
    </w:p>
    <w:p w14:paraId="64425F23" w14:textId="77777777" w:rsidR="004C0995" w:rsidRPr="00DC6433" w:rsidRDefault="004C0995" w:rsidP="00BB119E">
      <w:pPr>
        <w:jc w:val="both"/>
        <w:rPr>
          <w:sz w:val="22"/>
          <w:szCs w:val="22"/>
          <w:lang w:eastAsia="ja-JP"/>
        </w:rPr>
      </w:pPr>
      <w:bookmarkStart w:id="0" w:name="_Hlk149206965"/>
      <w:r w:rsidRPr="00DC6433">
        <w:rPr>
          <w:sz w:val="22"/>
          <w:szCs w:val="22"/>
          <w:lang w:eastAsia="ja-JP"/>
        </w:rPr>
        <w:t>Professor Sally Stearns</w:t>
      </w:r>
    </w:p>
    <w:bookmarkEnd w:id="0"/>
    <w:p w14:paraId="6148BEC5" w14:textId="77777777" w:rsidR="00BB119E" w:rsidRPr="00DC6433" w:rsidRDefault="00340CE8" w:rsidP="00BB119E">
      <w:pPr>
        <w:jc w:val="both"/>
        <w:rPr>
          <w:sz w:val="22"/>
          <w:szCs w:val="22"/>
          <w:lang w:eastAsia="ja-JP"/>
        </w:rPr>
      </w:pPr>
      <w:r w:rsidRPr="00DC6433">
        <w:rPr>
          <w:sz w:val="22"/>
          <w:szCs w:val="22"/>
          <w:lang w:eastAsia="ja-JP"/>
        </w:rPr>
        <w:t>Editor</w:t>
      </w:r>
      <w:r w:rsidR="004C0995" w:rsidRPr="00DC6433">
        <w:rPr>
          <w:sz w:val="22"/>
          <w:szCs w:val="22"/>
          <w:lang w:eastAsia="ja-JP"/>
        </w:rPr>
        <w:t>-in-Chief</w:t>
      </w:r>
    </w:p>
    <w:p w14:paraId="3ECB6B7A" w14:textId="77777777" w:rsidR="00BB119E" w:rsidRPr="00DC6433" w:rsidRDefault="00340CE8" w:rsidP="00BB119E">
      <w:pPr>
        <w:jc w:val="both"/>
        <w:rPr>
          <w:i/>
          <w:iCs/>
          <w:sz w:val="22"/>
          <w:szCs w:val="22"/>
          <w:lang w:eastAsia="ja-JP"/>
        </w:rPr>
      </w:pPr>
      <w:r w:rsidRPr="00DC6433">
        <w:rPr>
          <w:i/>
          <w:iCs/>
          <w:sz w:val="22"/>
          <w:szCs w:val="22"/>
          <w:lang w:eastAsia="ja-JP"/>
        </w:rPr>
        <w:t>Health Economics</w:t>
      </w:r>
    </w:p>
    <w:p w14:paraId="1CE6EDFB" w14:textId="77777777" w:rsidR="00BB119E" w:rsidRPr="00DC6433" w:rsidRDefault="00BB119E" w:rsidP="00BB119E">
      <w:pPr>
        <w:jc w:val="both"/>
        <w:rPr>
          <w:sz w:val="22"/>
          <w:szCs w:val="22"/>
          <w:lang w:eastAsia="ja-JP"/>
        </w:rPr>
      </w:pPr>
    </w:p>
    <w:p w14:paraId="624474AC" w14:textId="77777777" w:rsidR="00BB119E" w:rsidRPr="00DC6433" w:rsidRDefault="00BB119E" w:rsidP="00BB119E">
      <w:pPr>
        <w:jc w:val="both"/>
        <w:rPr>
          <w:sz w:val="22"/>
          <w:szCs w:val="22"/>
          <w:lang w:eastAsia="ja-JP"/>
        </w:rPr>
      </w:pPr>
      <w:r w:rsidRPr="00DC6433">
        <w:rPr>
          <w:sz w:val="22"/>
          <w:szCs w:val="22"/>
        </w:rPr>
        <w:t xml:space="preserve">Dear </w:t>
      </w:r>
      <w:r w:rsidR="004C0995" w:rsidRPr="00DC6433">
        <w:rPr>
          <w:sz w:val="22"/>
          <w:szCs w:val="22"/>
          <w:lang w:eastAsia="ja-JP"/>
        </w:rPr>
        <w:t>Professor Stearns</w:t>
      </w:r>
      <w:r w:rsidR="00585EEC" w:rsidRPr="00DC6433">
        <w:rPr>
          <w:sz w:val="22"/>
          <w:szCs w:val="22"/>
        </w:rPr>
        <w:t>:</w:t>
      </w:r>
    </w:p>
    <w:p w14:paraId="773CD70D" w14:textId="77777777" w:rsidR="00BB119E" w:rsidRPr="00DC6433" w:rsidRDefault="00BB119E" w:rsidP="00BB119E">
      <w:pPr>
        <w:jc w:val="both"/>
        <w:rPr>
          <w:sz w:val="22"/>
          <w:szCs w:val="22"/>
          <w:lang w:eastAsia="ja-JP"/>
        </w:rPr>
      </w:pPr>
    </w:p>
    <w:p w14:paraId="7413157D" w14:textId="77777777" w:rsidR="00BB119E" w:rsidRPr="00DC6433" w:rsidRDefault="0072311A" w:rsidP="00BB119E">
      <w:pPr>
        <w:jc w:val="both"/>
        <w:rPr>
          <w:i/>
          <w:iCs/>
          <w:sz w:val="22"/>
          <w:szCs w:val="22"/>
          <w:lang w:eastAsia="ja-JP"/>
        </w:rPr>
      </w:pPr>
      <w:r w:rsidRPr="00DC6433">
        <w:rPr>
          <w:sz w:val="22"/>
          <w:szCs w:val="22"/>
          <w:lang w:eastAsia="ja-JP"/>
        </w:rPr>
        <w:t xml:space="preserve">I </w:t>
      </w:r>
      <w:r w:rsidR="00C8487C" w:rsidRPr="00DC6433">
        <w:rPr>
          <w:sz w:val="22"/>
          <w:szCs w:val="22"/>
          <w:lang w:eastAsia="ja-JP"/>
        </w:rPr>
        <w:t>wish</w:t>
      </w:r>
      <w:r w:rsidRPr="00DC6433">
        <w:rPr>
          <w:sz w:val="22"/>
          <w:szCs w:val="22"/>
          <w:lang w:eastAsia="ja-JP"/>
        </w:rPr>
        <w:t xml:space="preserve"> to submit a </w:t>
      </w:r>
      <w:r w:rsidR="007D0319" w:rsidRPr="00DC6433">
        <w:rPr>
          <w:sz w:val="22"/>
          <w:szCs w:val="22"/>
          <w:lang w:eastAsia="ja-JP"/>
        </w:rPr>
        <w:t xml:space="preserve">research article, </w:t>
      </w:r>
      <w:r w:rsidR="00B83892" w:rsidRPr="00DC6433">
        <w:rPr>
          <w:sz w:val="22"/>
          <w:szCs w:val="22"/>
          <w:lang w:eastAsia="ja-JP"/>
        </w:rPr>
        <w:t>titled</w:t>
      </w:r>
      <w:r w:rsidR="00644433" w:rsidRPr="00DC6433">
        <w:rPr>
          <w:sz w:val="22"/>
          <w:szCs w:val="22"/>
          <w:lang w:eastAsia="ja-JP"/>
        </w:rPr>
        <w:t xml:space="preserve"> “</w:t>
      </w:r>
      <w:r w:rsidR="004C0995" w:rsidRPr="00DC6433">
        <w:rPr>
          <w:sz w:val="22"/>
          <w:szCs w:val="22"/>
          <w:lang w:eastAsia="ja-JP"/>
        </w:rPr>
        <w:t>Adding Nudge-based Reminders to Financial Incentives for Promoting Antibody Testing and Vaccination to Mitigate the Spread of Rubella</w:t>
      </w:r>
      <w:r w:rsidR="00644433" w:rsidRPr="00DC6433">
        <w:rPr>
          <w:sz w:val="22"/>
          <w:szCs w:val="22"/>
          <w:lang w:eastAsia="ja-JP"/>
        </w:rPr>
        <w:t>,”</w:t>
      </w:r>
      <w:r w:rsidR="0029347E" w:rsidRPr="00DC6433">
        <w:rPr>
          <w:sz w:val="22"/>
          <w:szCs w:val="22"/>
          <w:lang w:eastAsia="ja-JP"/>
        </w:rPr>
        <w:t xml:space="preserve"> for publication in </w:t>
      </w:r>
      <w:r w:rsidR="0029347E" w:rsidRPr="00DC6433">
        <w:rPr>
          <w:i/>
          <w:iCs/>
          <w:sz w:val="22"/>
          <w:szCs w:val="22"/>
          <w:lang w:eastAsia="ja-JP"/>
        </w:rPr>
        <w:t>Health Economics</w:t>
      </w:r>
      <w:r w:rsidR="0029347E" w:rsidRPr="00DC6433">
        <w:rPr>
          <w:sz w:val="22"/>
          <w:szCs w:val="22"/>
          <w:lang w:eastAsia="ja-JP"/>
        </w:rPr>
        <w:t>.</w:t>
      </w:r>
      <w:r w:rsidR="00B83892" w:rsidRPr="00DC6433">
        <w:rPr>
          <w:sz w:val="22"/>
          <w:szCs w:val="22"/>
          <w:lang w:eastAsia="ja-JP"/>
        </w:rPr>
        <w:t xml:space="preserve"> </w:t>
      </w:r>
      <w:r w:rsidRPr="00DC6433">
        <w:rPr>
          <w:sz w:val="22"/>
          <w:szCs w:val="22"/>
          <w:lang w:eastAsia="ja-JP"/>
        </w:rPr>
        <w:t>The p</w:t>
      </w:r>
      <w:r w:rsidR="00CC4412" w:rsidRPr="00DC6433">
        <w:rPr>
          <w:sz w:val="22"/>
          <w:szCs w:val="22"/>
          <w:lang w:eastAsia="ja-JP"/>
        </w:rPr>
        <w:t>aper was co</w:t>
      </w:r>
      <w:r w:rsidR="00222050" w:rsidRPr="00DC6433">
        <w:rPr>
          <w:sz w:val="22"/>
          <w:szCs w:val="22"/>
          <w:lang w:eastAsia="ja-JP"/>
        </w:rPr>
        <w:t xml:space="preserve">authored by </w:t>
      </w:r>
      <w:r w:rsidR="004C0995" w:rsidRPr="00DC6433">
        <w:rPr>
          <w:sz w:val="22"/>
          <w:szCs w:val="22"/>
          <w:lang w:eastAsia="ja-JP"/>
        </w:rPr>
        <w:t>Shusaku Sasaki and Fumio Ohtake.</w:t>
      </w:r>
    </w:p>
    <w:p w14:paraId="1B2C61B6" w14:textId="77777777" w:rsidR="00BB119E" w:rsidRPr="00DC6433" w:rsidRDefault="00BB119E" w:rsidP="00BB119E">
      <w:pPr>
        <w:jc w:val="both"/>
        <w:rPr>
          <w:sz w:val="22"/>
          <w:szCs w:val="22"/>
          <w:lang w:eastAsia="ja-JP"/>
        </w:rPr>
      </w:pPr>
    </w:p>
    <w:p w14:paraId="10AD3BFE" w14:textId="77777777" w:rsidR="006B01C2" w:rsidRPr="00DC6433" w:rsidRDefault="006B01C2" w:rsidP="006B01C2">
      <w:pPr>
        <w:autoSpaceDE w:val="0"/>
        <w:autoSpaceDN w:val="0"/>
        <w:adjustRightInd w:val="0"/>
        <w:jc w:val="both"/>
        <w:rPr>
          <w:sz w:val="22"/>
          <w:szCs w:val="22"/>
        </w:rPr>
      </w:pPr>
      <w:r w:rsidRPr="00DC6433">
        <w:rPr>
          <w:sz w:val="22"/>
          <w:szCs w:val="22"/>
        </w:rPr>
        <w:t>This study examines the effects of combining financial incentives with nudges to encourage antibody testing and vaccination</w:t>
      </w:r>
      <w:r w:rsidR="00AD6EBC" w:rsidRPr="00DC6433">
        <w:rPr>
          <w:sz w:val="22"/>
          <w:szCs w:val="22"/>
        </w:rPr>
        <w:t xml:space="preserve"> to mitigate the spread of rubella</w:t>
      </w:r>
      <w:r w:rsidRPr="00DC6433">
        <w:rPr>
          <w:sz w:val="22"/>
          <w:szCs w:val="22"/>
        </w:rPr>
        <w:t xml:space="preserve">. We explore </w:t>
      </w:r>
      <w:r w:rsidR="00AD6EBC" w:rsidRPr="00DC6433">
        <w:rPr>
          <w:sz w:val="22"/>
          <w:szCs w:val="22"/>
        </w:rPr>
        <w:t>the efficiency of sending text</w:t>
      </w:r>
      <w:r w:rsidRPr="00DC6433">
        <w:rPr>
          <w:sz w:val="22"/>
          <w:szCs w:val="22"/>
        </w:rPr>
        <w:t xml:space="preserve"> message</w:t>
      </w:r>
      <w:r w:rsidR="00AD6EBC" w:rsidRPr="00DC6433">
        <w:rPr>
          <w:sz w:val="22"/>
          <w:szCs w:val="22"/>
        </w:rPr>
        <w:t xml:space="preserve"> reminder</w:t>
      </w:r>
      <w:r w:rsidRPr="00DC6433">
        <w:rPr>
          <w:sz w:val="22"/>
          <w:szCs w:val="22"/>
        </w:rPr>
        <w:t xml:space="preserve">s to promote </w:t>
      </w:r>
      <w:bookmarkStart w:id="1" w:name="_Hlk149207216"/>
      <w:r w:rsidRPr="00DC6433">
        <w:rPr>
          <w:sz w:val="22"/>
          <w:szCs w:val="22"/>
        </w:rPr>
        <w:t xml:space="preserve">antibody testing and vaccination </w:t>
      </w:r>
      <w:bookmarkEnd w:id="1"/>
      <w:r w:rsidRPr="00DC6433">
        <w:rPr>
          <w:sz w:val="22"/>
          <w:szCs w:val="22"/>
        </w:rPr>
        <w:t>using randomized controlled trial</w:t>
      </w:r>
      <w:r w:rsidR="00AD6EBC" w:rsidRPr="00DC6433">
        <w:rPr>
          <w:sz w:val="22"/>
          <w:szCs w:val="22"/>
        </w:rPr>
        <w:t>s, focusing on m</w:t>
      </w:r>
      <w:r w:rsidR="009D373C" w:rsidRPr="00DC6433">
        <w:rPr>
          <w:sz w:val="22"/>
          <w:szCs w:val="22"/>
        </w:rPr>
        <w:t>e</w:t>
      </w:r>
      <w:r w:rsidR="00AD6EBC" w:rsidRPr="00DC6433">
        <w:rPr>
          <w:sz w:val="22"/>
          <w:szCs w:val="22"/>
        </w:rPr>
        <w:t>n aged 40–57 in Japan</w:t>
      </w:r>
      <w:r w:rsidRPr="00DC6433">
        <w:rPr>
          <w:sz w:val="22"/>
          <w:szCs w:val="22"/>
        </w:rPr>
        <w:t xml:space="preserve">. </w:t>
      </w:r>
      <w:r w:rsidR="00715829" w:rsidRPr="00DC6433">
        <w:rPr>
          <w:sz w:val="22"/>
          <w:szCs w:val="22"/>
        </w:rPr>
        <w:t xml:space="preserve">These men can be grouped into those </w:t>
      </w:r>
      <w:r w:rsidRPr="00DC6433">
        <w:rPr>
          <w:sz w:val="22"/>
          <w:szCs w:val="22"/>
        </w:rPr>
        <w:t xml:space="preserve">40–46 years </w:t>
      </w:r>
      <w:r w:rsidR="00715829" w:rsidRPr="00DC6433">
        <w:rPr>
          <w:sz w:val="22"/>
          <w:szCs w:val="22"/>
        </w:rPr>
        <w:t>who</w:t>
      </w:r>
      <w:r w:rsidRPr="00DC6433">
        <w:rPr>
          <w:sz w:val="22"/>
          <w:szCs w:val="22"/>
        </w:rPr>
        <w:t xml:space="preserve"> automatically received </w:t>
      </w:r>
      <w:r w:rsidR="00715829" w:rsidRPr="00DC6433">
        <w:rPr>
          <w:sz w:val="22"/>
          <w:szCs w:val="22"/>
        </w:rPr>
        <w:t>a</w:t>
      </w:r>
      <w:r w:rsidRPr="00DC6433">
        <w:rPr>
          <w:sz w:val="22"/>
          <w:szCs w:val="22"/>
        </w:rPr>
        <w:t xml:space="preserve"> free voucher </w:t>
      </w:r>
      <w:r w:rsidR="00715829" w:rsidRPr="00DC6433">
        <w:rPr>
          <w:sz w:val="22"/>
          <w:szCs w:val="22"/>
        </w:rPr>
        <w:t xml:space="preserve">for antibody testing and vaccination </w:t>
      </w:r>
      <w:r w:rsidRPr="00DC6433">
        <w:rPr>
          <w:sz w:val="22"/>
          <w:szCs w:val="22"/>
        </w:rPr>
        <w:t xml:space="preserve">in FY2019 and </w:t>
      </w:r>
      <w:r w:rsidR="00F84DFF" w:rsidRPr="00DC6433">
        <w:rPr>
          <w:sz w:val="22"/>
          <w:szCs w:val="22"/>
        </w:rPr>
        <w:t xml:space="preserve">those </w:t>
      </w:r>
      <w:r w:rsidR="009D373C" w:rsidRPr="00DC6433">
        <w:rPr>
          <w:sz w:val="22"/>
          <w:szCs w:val="22"/>
        </w:rPr>
        <w:t xml:space="preserve">aged </w:t>
      </w:r>
      <w:r w:rsidRPr="00DC6433">
        <w:rPr>
          <w:sz w:val="22"/>
          <w:szCs w:val="22"/>
        </w:rPr>
        <w:t xml:space="preserve">47–57 years </w:t>
      </w:r>
      <w:r w:rsidR="00F84DFF" w:rsidRPr="00DC6433">
        <w:rPr>
          <w:sz w:val="22"/>
          <w:szCs w:val="22"/>
        </w:rPr>
        <w:t>who</w:t>
      </w:r>
      <w:r w:rsidRPr="00DC6433">
        <w:rPr>
          <w:sz w:val="22"/>
          <w:szCs w:val="22"/>
        </w:rPr>
        <w:t xml:space="preserve"> automatically received the free voucher after FY2020 but had to apply to obtain it in FY2019. Our findings reveal that </w:t>
      </w:r>
      <w:r w:rsidR="00F84DFF" w:rsidRPr="00DC6433">
        <w:rPr>
          <w:sz w:val="22"/>
          <w:szCs w:val="22"/>
        </w:rPr>
        <w:t>an</w:t>
      </w:r>
      <w:r w:rsidRPr="00DC6433">
        <w:rPr>
          <w:sz w:val="22"/>
          <w:szCs w:val="22"/>
        </w:rPr>
        <w:t xml:space="preserve"> </w:t>
      </w:r>
      <w:r w:rsidR="00AD6EBC" w:rsidRPr="00DC6433">
        <w:rPr>
          <w:sz w:val="22"/>
          <w:szCs w:val="22"/>
        </w:rPr>
        <w:t>a</w:t>
      </w:r>
      <w:r w:rsidRPr="00DC6433">
        <w:rPr>
          <w:sz w:val="22"/>
          <w:szCs w:val="22"/>
        </w:rPr>
        <w:t xml:space="preserve">ltruistic </w:t>
      </w:r>
      <w:r w:rsidR="00F84DFF" w:rsidRPr="00DC6433">
        <w:rPr>
          <w:sz w:val="22"/>
          <w:szCs w:val="22"/>
        </w:rPr>
        <w:t xml:space="preserve">text </w:t>
      </w:r>
      <w:r w:rsidRPr="00DC6433">
        <w:rPr>
          <w:sz w:val="22"/>
          <w:szCs w:val="22"/>
        </w:rPr>
        <w:t>message</w:t>
      </w:r>
      <w:r w:rsidR="00F84DFF" w:rsidRPr="00DC6433">
        <w:rPr>
          <w:sz w:val="22"/>
          <w:szCs w:val="22"/>
        </w:rPr>
        <w:t xml:space="preserve"> reminder</w:t>
      </w:r>
      <w:r w:rsidRPr="00DC6433">
        <w:rPr>
          <w:sz w:val="22"/>
          <w:szCs w:val="22"/>
        </w:rPr>
        <w:t xml:space="preserve">, which highlights the negative externality of infection, increases the </w:t>
      </w:r>
      <w:r w:rsidR="00AD6EBC" w:rsidRPr="00DC6433">
        <w:rPr>
          <w:sz w:val="22"/>
          <w:szCs w:val="22"/>
        </w:rPr>
        <w:t xml:space="preserve">actual </w:t>
      </w:r>
      <w:r w:rsidRPr="00DC6433">
        <w:rPr>
          <w:sz w:val="22"/>
          <w:szCs w:val="22"/>
        </w:rPr>
        <w:t>uptake rate of antibody testing for th</w:t>
      </w:r>
      <w:r w:rsidR="00F84DFF" w:rsidRPr="00DC6433">
        <w:rPr>
          <w:sz w:val="22"/>
          <w:szCs w:val="22"/>
        </w:rPr>
        <w:t>e</w:t>
      </w:r>
      <w:r w:rsidRPr="00DC6433">
        <w:rPr>
          <w:sz w:val="22"/>
          <w:szCs w:val="22"/>
        </w:rPr>
        <w:t xml:space="preserve"> first group. However, this message is less effective for the second group. No </w:t>
      </w:r>
      <w:r w:rsidR="00F35696" w:rsidRPr="00DC6433">
        <w:rPr>
          <w:sz w:val="22"/>
          <w:szCs w:val="22"/>
        </w:rPr>
        <w:t xml:space="preserve">message </w:t>
      </w:r>
      <w:r w:rsidRPr="00DC6433">
        <w:rPr>
          <w:sz w:val="22"/>
          <w:szCs w:val="22"/>
        </w:rPr>
        <w:t>has a statistically significant impact.</w:t>
      </w:r>
    </w:p>
    <w:p w14:paraId="60E32D94" w14:textId="77777777" w:rsidR="006B01C2" w:rsidRPr="00DC6433" w:rsidRDefault="006B01C2" w:rsidP="006B01C2">
      <w:pPr>
        <w:autoSpaceDE w:val="0"/>
        <w:autoSpaceDN w:val="0"/>
        <w:adjustRightInd w:val="0"/>
        <w:jc w:val="both"/>
        <w:rPr>
          <w:sz w:val="22"/>
          <w:szCs w:val="22"/>
        </w:rPr>
      </w:pPr>
    </w:p>
    <w:p w14:paraId="06586A59" w14:textId="77777777" w:rsidR="002951E1" w:rsidRPr="00DC6433" w:rsidRDefault="006B01C2" w:rsidP="006B01C2">
      <w:pPr>
        <w:jc w:val="both"/>
        <w:rPr>
          <w:sz w:val="22"/>
          <w:szCs w:val="22"/>
          <w:lang w:eastAsia="ja-JP"/>
        </w:rPr>
      </w:pPr>
      <w:r w:rsidRPr="00DC6433">
        <w:rPr>
          <w:sz w:val="22"/>
          <w:szCs w:val="22"/>
        </w:rPr>
        <w:t xml:space="preserve">This study contributes to the body of research investigating the conditions under which nudges are effective. In recent years, evidence for the effectiveness of nudges has been contradictory and </w:t>
      </w:r>
      <w:r w:rsidR="00F35696" w:rsidRPr="00DC6433">
        <w:rPr>
          <w:sz w:val="22"/>
          <w:szCs w:val="22"/>
        </w:rPr>
        <w:t>may</w:t>
      </w:r>
      <w:r w:rsidRPr="00DC6433">
        <w:rPr>
          <w:sz w:val="22"/>
          <w:szCs w:val="22"/>
        </w:rPr>
        <w:t xml:space="preserve"> depend on </w:t>
      </w:r>
      <w:r w:rsidR="00D71607" w:rsidRPr="00DC6433">
        <w:rPr>
          <w:sz w:val="22"/>
          <w:szCs w:val="22"/>
        </w:rPr>
        <w:t>various</w:t>
      </w:r>
      <w:r w:rsidRPr="00DC6433">
        <w:rPr>
          <w:sz w:val="22"/>
          <w:szCs w:val="22"/>
        </w:rPr>
        <w:t xml:space="preserve"> conditions, including topics and channels. Therefore, this study examines </w:t>
      </w:r>
      <w:r w:rsidR="00F35696" w:rsidRPr="00DC6433">
        <w:rPr>
          <w:sz w:val="22"/>
          <w:szCs w:val="22"/>
        </w:rPr>
        <w:t>a novel</w:t>
      </w:r>
      <w:r w:rsidRPr="00DC6433">
        <w:rPr>
          <w:sz w:val="22"/>
          <w:szCs w:val="22"/>
        </w:rPr>
        <w:t xml:space="preserve"> combination of financial incentives and nudges, which have often been viewed as substitutable measures, and demonstrates that nudges can be effective when </w:t>
      </w:r>
      <w:r w:rsidR="00F35696" w:rsidRPr="00DC6433">
        <w:rPr>
          <w:sz w:val="22"/>
          <w:szCs w:val="22"/>
        </w:rPr>
        <w:t xml:space="preserve">used in combination with </w:t>
      </w:r>
      <w:r w:rsidRPr="00DC6433">
        <w:rPr>
          <w:sz w:val="22"/>
          <w:szCs w:val="22"/>
        </w:rPr>
        <w:t>financial incentives.</w:t>
      </w:r>
    </w:p>
    <w:p w14:paraId="08F49B2C" w14:textId="77777777" w:rsidR="002951E1" w:rsidRPr="00DC6433" w:rsidRDefault="002951E1" w:rsidP="002951E1">
      <w:pPr>
        <w:jc w:val="both"/>
        <w:rPr>
          <w:sz w:val="22"/>
          <w:szCs w:val="22"/>
          <w:lang w:eastAsia="ja-JP"/>
        </w:rPr>
      </w:pPr>
    </w:p>
    <w:p w14:paraId="2AF19B5C" w14:textId="77777777" w:rsidR="002951E1" w:rsidRPr="00DC6433" w:rsidRDefault="002951E1" w:rsidP="002951E1">
      <w:pPr>
        <w:jc w:val="both"/>
        <w:rPr>
          <w:sz w:val="22"/>
          <w:szCs w:val="22"/>
          <w:lang w:eastAsia="ja-JP"/>
        </w:rPr>
      </w:pPr>
      <w:r w:rsidRPr="00DC6433">
        <w:rPr>
          <w:sz w:val="22"/>
          <w:szCs w:val="22"/>
          <w:lang w:eastAsia="ja-JP"/>
        </w:rPr>
        <w:t xml:space="preserve">Further, </w:t>
      </w:r>
      <w:r w:rsidR="00EE589B" w:rsidRPr="00DC6433">
        <w:rPr>
          <w:sz w:val="22"/>
          <w:szCs w:val="22"/>
          <w:lang w:eastAsia="ja-JP"/>
        </w:rPr>
        <w:t xml:space="preserve">we believe that this paper will be of interest to the readership of your journal </w:t>
      </w:r>
      <w:r w:rsidRPr="00DC6433">
        <w:rPr>
          <w:sz w:val="22"/>
          <w:szCs w:val="22"/>
          <w:lang w:eastAsia="ja-JP"/>
        </w:rPr>
        <w:t xml:space="preserve">because </w:t>
      </w:r>
      <w:r w:rsidR="006B01C2" w:rsidRPr="00DC6433">
        <w:rPr>
          <w:sz w:val="22"/>
          <w:szCs w:val="22"/>
          <w:lang w:eastAsia="ja-JP"/>
        </w:rPr>
        <w:t xml:space="preserve">it </w:t>
      </w:r>
      <w:r w:rsidR="006B01C2" w:rsidRPr="00DC6433">
        <w:rPr>
          <w:sz w:val="22"/>
          <w:szCs w:val="22"/>
        </w:rPr>
        <w:t xml:space="preserve">will also contribute to the development of </w:t>
      </w:r>
      <w:r w:rsidR="00F35696" w:rsidRPr="00DC6433">
        <w:rPr>
          <w:sz w:val="22"/>
          <w:szCs w:val="22"/>
        </w:rPr>
        <w:t xml:space="preserve">herd immunity </w:t>
      </w:r>
      <w:bookmarkStart w:id="2" w:name="_Hlk149207341"/>
      <w:r w:rsidR="00F35696" w:rsidRPr="00DC6433">
        <w:rPr>
          <w:sz w:val="22"/>
          <w:szCs w:val="22"/>
        </w:rPr>
        <w:t>for</w:t>
      </w:r>
      <w:r w:rsidR="006B01C2" w:rsidRPr="00DC6433">
        <w:rPr>
          <w:sz w:val="22"/>
          <w:szCs w:val="22"/>
        </w:rPr>
        <w:t xml:space="preserve"> </w:t>
      </w:r>
      <w:bookmarkEnd w:id="2"/>
      <w:r w:rsidR="006B01C2" w:rsidRPr="00DC6433">
        <w:rPr>
          <w:sz w:val="22"/>
          <w:szCs w:val="22"/>
        </w:rPr>
        <w:t>rubella</w:t>
      </w:r>
      <w:r w:rsidR="00F35696" w:rsidRPr="00DC6433">
        <w:rPr>
          <w:sz w:val="22"/>
          <w:szCs w:val="22"/>
        </w:rPr>
        <w:t xml:space="preserve"> globally</w:t>
      </w:r>
      <w:r w:rsidR="006B01C2" w:rsidRPr="00DC6433">
        <w:rPr>
          <w:sz w:val="22"/>
          <w:szCs w:val="22"/>
        </w:rPr>
        <w:t>.</w:t>
      </w:r>
      <w:r w:rsidR="006B01C2" w:rsidRPr="00DC6433">
        <w:rPr>
          <w:color w:val="000000"/>
          <w:sz w:val="22"/>
          <w:szCs w:val="22"/>
        </w:rPr>
        <w:t xml:space="preserve"> The findings obtained will be significant to this research field and provide researchers and decision-makers with additional valuable information.</w:t>
      </w:r>
    </w:p>
    <w:p w14:paraId="11E1F0FE" w14:textId="77777777" w:rsidR="002F1DB5" w:rsidRPr="00DC6433" w:rsidRDefault="002F1DB5" w:rsidP="00BB119E">
      <w:pPr>
        <w:jc w:val="both"/>
        <w:rPr>
          <w:sz w:val="22"/>
          <w:szCs w:val="22"/>
          <w:lang w:eastAsia="ja-JP"/>
        </w:rPr>
      </w:pPr>
    </w:p>
    <w:p w14:paraId="23E6E836" w14:textId="77777777" w:rsidR="00BB119E" w:rsidRPr="00DC6433" w:rsidRDefault="00BB119E" w:rsidP="00BB119E">
      <w:pPr>
        <w:jc w:val="both"/>
        <w:rPr>
          <w:sz w:val="22"/>
          <w:szCs w:val="22"/>
          <w:lang w:eastAsia="ja-JP"/>
        </w:rPr>
      </w:pPr>
      <w:r w:rsidRPr="00DC6433">
        <w:rPr>
          <w:sz w:val="22"/>
          <w:szCs w:val="22"/>
          <w:lang w:eastAsia="ja-JP"/>
        </w:rPr>
        <w:t xml:space="preserve">This manuscript has not been published or presented elsewhere in part or in entirety and is not under consideration by another journal. All study participants provided informed consent, and the study design was approved by the appropriate ethics review board. </w:t>
      </w:r>
      <w:r w:rsidR="006572E7" w:rsidRPr="00DC6433">
        <w:rPr>
          <w:rFonts w:eastAsia="Arial Unicode MS"/>
          <w:sz w:val="22"/>
          <w:szCs w:val="22"/>
          <w:lang w:eastAsia="ja-JP"/>
        </w:rPr>
        <w:t xml:space="preserve">We have read and understood your journal’s policies, and </w:t>
      </w:r>
      <w:r w:rsidR="004A0EF6" w:rsidRPr="00DC6433">
        <w:rPr>
          <w:rFonts w:eastAsia="Arial Unicode MS"/>
          <w:sz w:val="22"/>
          <w:szCs w:val="22"/>
          <w:lang w:eastAsia="ja-JP"/>
        </w:rPr>
        <w:t xml:space="preserve">we </w:t>
      </w:r>
      <w:r w:rsidR="006572E7" w:rsidRPr="00DC6433">
        <w:rPr>
          <w:rFonts w:eastAsia="Arial Unicode MS"/>
          <w:sz w:val="22"/>
          <w:szCs w:val="22"/>
          <w:lang w:eastAsia="ja-JP"/>
        </w:rPr>
        <w:t xml:space="preserve">believe that neither the manuscript nor the study violates any of these. </w:t>
      </w:r>
      <w:r w:rsidRPr="00DC6433">
        <w:rPr>
          <w:sz w:val="22"/>
          <w:szCs w:val="22"/>
          <w:lang w:eastAsia="ja-JP"/>
        </w:rPr>
        <w:t>There are no conflicts of interest to declare.</w:t>
      </w:r>
    </w:p>
    <w:p w14:paraId="6C673256" w14:textId="77777777" w:rsidR="00BB119E" w:rsidRPr="00DC6433" w:rsidRDefault="00BB119E" w:rsidP="00BB119E">
      <w:pPr>
        <w:jc w:val="both"/>
        <w:rPr>
          <w:sz w:val="22"/>
          <w:szCs w:val="22"/>
          <w:lang w:eastAsia="ja-JP"/>
        </w:rPr>
      </w:pPr>
    </w:p>
    <w:p w14:paraId="4E02FB76" w14:textId="77777777" w:rsidR="00BB119E" w:rsidRPr="00DC6433" w:rsidRDefault="00BB119E" w:rsidP="00BB119E">
      <w:pPr>
        <w:jc w:val="both"/>
        <w:rPr>
          <w:sz w:val="22"/>
          <w:szCs w:val="22"/>
          <w:lang w:eastAsia="ja-JP"/>
        </w:rPr>
      </w:pPr>
      <w:r w:rsidRPr="00DC6433">
        <w:rPr>
          <w:sz w:val="22"/>
          <w:szCs w:val="22"/>
          <w:lang w:eastAsia="ja-JP"/>
        </w:rPr>
        <w:t>Thank you for your consideration. I look forward to hearing from you.</w:t>
      </w:r>
    </w:p>
    <w:p w14:paraId="6375BF32" w14:textId="77777777" w:rsidR="00BB119E" w:rsidRPr="00DC6433" w:rsidRDefault="00BB119E" w:rsidP="00BB119E">
      <w:pPr>
        <w:jc w:val="both"/>
        <w:rPr>
          <w:sz w:val="22"/>
          <w:szCs w:val="22"/>
          <w:lang w:eastAsia="ja-JP"/>
        </w:rPr>
      </w:pPr>
    </w:p>
    <w:p w14:paraId="3734DF7E" w14:textId="77777777" w:rsidR="00BB119E" w:rsidRPr="00DC6433" w:rsidRDefault="00BB119E" w:rsidP="00BB119E">
      <w:pPr>
        <w:jc w:val="both"/>
        <w:rPr>
          <w:sz w:val="22"/>
          <w:szCs w:val="22"/>
          <w:lang w:eastAsia="ja-JP"/>
        </w:rPr>
      </w:pPr>
      <w:r w:rsidRPr="00DC6433">
        <w:rPr>
          <w:sz w:val="22"/>
          <w:szCs w:val="22"/>
          <w:lang w:eastAsia="ja-JP"/>
        </w:rPr>
        <w:t>Sincerely,</w:t>
      </w:r>
    </w:p>
    <w:p w14:paraId="026EC80F" w14:textId="77777777" w:rsidR="00D71607" w:rsidRPr="00DC6433" w:rsidRDefault="00D71607" w:rsidP="00D71607">
      <w:pPr>
        <w:jc w:val="both"/>
        <w:rPr>
          <w:sz w:val="22"/>
          <w:szCs w:val="22"/>
          <w:lang w:eastAsia="ja-JP"/>
        </w:rPr>
      </w:pPr>
      <w:r w:rsidRPr="00DC6433">
        <w:rPr>
          <w:sz w:val="22"/>
          <w:szCs w:val="22"/>
          <w:lang w:eastAsia="ja-JP"/>
        </w:rPr>
        <w:t>Hiroki Kato</w:t>
      </w:r>
    </w:p>
    <w:p w14:paraId="6EFD8E69" w14:textId="77777777" w:rsidR="00BB119E" w:rsidRPr="00DC6433" w:rsidRDefault="00FD3FDF" w:rsidP="00D71607">
      <w:pPr>
        <w:jc w:val="both"/>
        <w:rPr>
          <w:sz w:val="22"/>
          <w:szCs w:val="22"/>
          <w:highlight w:val="yellow"/>
          <w:lang w:eastAsia="ja-JP"/>
        </w:rPr>
      </w:pPr>
      <w:proofErr w:type="spellStart"/>
      <w:r w:rsidRPr="00C0554C">
        <w:t>Hitotsubashi</w:t>
      </w:r>
      <w:proofErr w:type="spellEnd"/>
      <w:r w:rsidRPr="00C0554C">
        <w:t xml:space="preserve"> Institute for Advanced Study, </w:t>
      </w:r>
      <w:proofErr w:type="spellStart"/>
      <w:r w:rsidRPr="00C0554C">
        <w:t>Hitotsubashi</w:t>
      </w:r>
      <w:proofErr w:type="spellEnd"/>
      <w:r w:rsidRPr="00C0554C">
        <w:t xml:space="preserve"> University</w:t>
      </w:r>
    </w:p>
    <w:p w14:paraId="104D3D5F" w14:textId="77777777" w:rsidR="00BB119E" w:rsidRPr="00DC6433" w:rsidRDefault="00FD3FDF" w:rsidP="00BB119E">
      <w:pPr>
        <w:jc w:val="both"/>
        <w:rPr>
          <w:sz w:val="22"/>
          <w:szCs w:val="22"/>
          <w:lang w:eastAsia="ja-JP"/>
        </w:rPr>
      </w:pPr>
      <w:r w:rsidRPr="00FD3FDF">
        <w:rPr>
          <w:sz w:val="22"/>
          <w:szCs w:val="22"/>
          <w:lang w:eastAsia="ja-JP"/>
        </w:rPr>
        <w:t xml:space="preserve">2-1 Naka, </w:t>
      </w:r>
      <w:proofErr w:type="spellStart"/>
      <w:r w:rsidRPr="00FD3FDF">
        <w:rPr>
          <w:sz w:val="22"/>
          <w:szCs w:val="22"/>
          <w:lang w:eastAsia="ja-JP"/>
        </w:rPr>
        <w:t>Kunitachi</w:t>
      </w:r>
      <w:proofErr w:type="spellEnd"/>
      <w:r w:rsidRPr="00FD3FDF">
        <w:rPr>
          <w:sz w:val="22"/>
          <w:szCs w:val="22"/>
          <w:lang w:eastAsia="ja-JP"/>
        </w:rPr>
        <w:t>, Tokyo 186-8601, Japan</w:t>
      </w:r>
    </w:p>
    <w:p w14:paraId="7E382D37" w14:textId="77777777" w:rsidR="00BB119E" w:rsidRPr="00DC6433" w:rsidRDefault="00FD3FDF" w:rsidP="00BB119E">
      <w:pPr>
        <w:jc w:val="both"/>
        <w:rPr>
          <w:sz w:val="22"/>
          <w:szCs w:val="22"/>
          <w:lang w:eastAsia="ja-JP"/>
        </w:rPr>
      </w:pPr>
      <w:r w:rsidRPr="009748BD">
        <w:rPr>
          <w:sz w:val="22"/>
        </w:rPr>
        <w:t>+81-80-2213-5586</w:t>
      </w:r>
    </w:p>
    <w:p w14:paraId="4C2B90AA" w14:textId="77777777" w:rsidR="0027309E" w:rsidRPr="00DC6433" w:rsidRDefault="00FD3FDF" w:rsidP="000B34AC">
      <w:pPr>
        <w:jc w:val="both"/>
        <w:rPr>
          <w:sz w:val="22"/>
          <w:szCs w:val="22"/>
          <w:lang w:eastAsia="ja-JP"/>
        </w:rPr>
      </w:pPr>
      <w:r>
        <w:rPr>
          <w:sz w:val="22"/>
          <w:szCs w:val="22"/>
          <w:lang w:eastAsia="ja-JP"/>
        </w:rPr>
        <w:t>hkato.econ@r.hit-u.ac.jp</w:t>
      </w:r>
    </w:p>
    <w:sectPr w:rsidR="0027309E" w:rsidRPr="00DC6433" w:rsidSect="00114A24">
      <w:pgSz w:w="12240" w:h="15840" w:code="1"/>
      <w:pgMar w:top="1304" w:right="1797" w:bottom="1304" w:left="179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7B3D1" w14:textId="77777777" w:rsidR="00F02AA3" w:rsidRDefault="00F02AA3">
      <w:r>
        <w:separator/>
      </w:r>
    </w:p>
  </w:endnote>
  <w:endnote w:type="continuationSeparator" w:id="0">
    <w:p w14:paraId="25D1347C" w14:textId="77777777" w:rsidR="00F02AA3" w:rsidRDefault="00F02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0D3D9" w14:textId="77777777" w:rsidR="00F02AA3" w:rsidRDefault="00F02AA3">
      <w:r>
        <w:separator/>
      </w:r>
    </w:p>
  </w:footnote>
  <w:footnote w:type="continuationSeparator" w:id="0">
    <w:p w14:paraId="6614D10C" w14:textId="77777777" w:rsidR="00F02AA3" w:rsidRDefault="00F02A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defaultTabStop w:val="720"/>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ytLQwNDUxBzIMzZV0lIJTi4sz8/NACoxrAdgud9EsAAAA"/>
  </w:docVars>
  <w:rsids>
    <w:rsidRoot w:val="001618A8"/>
    <w:rsid w:val="00002C61"/>
    <w:rsid w:val="00012970"/>
    <w:rsid w:val="000278C6"/>
    <w:rsid w:val="00035F27"/>
    <w:rsid w:val="00042904"/>
    <w:rsid w:val="00043E47"/>
    <w:rsid w:val="00046804"/>
    <w:rsid w:val="000632F3"/>
    <w:rsid w:val="00072192"/>
    <w:rsid w:val="00072ED6"/>
    <w:rsid w:val="000749F1"/>
    <w:rsid w:val="0007793C"/>
    <w:rsid w:val="0009492B"/>
    <w:rsid w:val="00095114"/>
    <w:rsid w:val="000B34AC"/>
    <w:rsid w:val="000D3ED4"/>
    <w:rsid w:val="000D781F"/>
    <w:rsid w:val="000F1860"/>
    <w:rsid w:val="00110D5C"/>
    <w:rsid w:val="00110FE4"/>
    <w:rsid w:val="00114A24"/>
    <w:rsid w:val="00115DDC"/>
    <w:rsid w:val="001201BB"/>
    <w:rsid w:val="0012521E"/>
    <w:rsid w:val="00130369"/>
    <w:rsid w:val="00140FEB"/>
    <w:rsid w:val="001457BC"/>
    <w:rsid w:val="0014797D"/>
    <w:rsid w:val="001618A8"/>
    <w:rsid w:val="001809B6"/>
    <w:rsid w:val="001A2CFD"/>
    <w:rsid w:val="001C0A18"/>
    <w:rsid w:val="001D0462"/>
    <w:rsid w:val="001E02B4"/>
    <w:rsid w:val="001E4051"/>
    <w:rsid w:val="001F2920"/>
    <w:rsid w:val="001F296B"/>
    <w:rsid w:val="001F2B20"/>
    <w:rsid w:val="001F5CD4"/>
    <w:rsid w:val="0020571C"/>
    <w:rsid w:val="00206F40"/>
    <w:rsid w:val="002129D5"/>
    <w:rsid w:val="0022175C"/>
    <w:rsid w:val="00222050"/>
    <w:rsid w:val="00227580"/>
    <w:rsid w:val="00230D51"/>
    <w:rsid w:val="0023324D"/>
    <w:rsid w:val="002570C2"/>
    <w:rsid w:val="00263F49"/>
    <w:rsid w:val="0027309E"/>
    <w:rsid w:val="0027447C"/>
    <w:rsid w:val="00282000"/>
    <w:rsid w:val="0029347E"/>
    <w:rsid w:val="002951E1"/>
    <w:rsid w:val="002A1693"/>
    <w:rsid w:val="002A4FD8"/>
    <w:rsid w:val="002B014E"/>
    <w:rsid w:val="002B4CE5"/>
    <w:rsid w:val="002F1DB5"/>
    <w:rsid w:val="002F2376"/>
    <w:rsid w:val="00302BFF"/>
    <w:rsid w:val="003213B8"/>
    <w:rsid w:val="00327097"/>
    <w:rsid w:val="003318E3"/>
    <w:rsid w:val="00336DE6"/>
    <w:rsid w:val="00340CE8"/>
    <w:rsid w:val="00355857"/>
    <w:rsid w:val="00355C7A"/>
    <w:rsid w:val="003568B4"/>
    <w:rsid w:val="003652AD"/>
    <w:rsid w:val="003732D3"/>
    <w:rsid w:val="0037469D"/>
    <w:rsid w:val="003968A6"/>
    <w:rsid w:val="003B4590"/>
    <w:rsid w:val="003C4F31"/>
    <w:rsid w:val="003C63A5"/>
    <w:rsid w:val="003D778F"/>
    <w:rsid w:val="003F0B47"/>
    <w:rsid w:val="0040112B"/>
    <w:rsid w:val="00411C88"/>
    <w:rsid w:val="004138FF"/>
    <w:rsid w:val="0041696E"/>
    <w:rsid w:val="00417D64"/>
    <w:rsid w:val="0042646C"/>
    <w:rsid w:val="004315EE"/>
    <w:rsid w:val="00440BE5"/>
    <w:rsid w:val="004452C0"/>
    <w:rsid w:val="0044709B"/>
    <w:rsid w:val="004531F5"/>
    <w:rsid w:val="004535F3"/>
    <w:rsid w:val="00463415"/>
    <w:rsid w:val="004634E6"/>
    <w:rsid w:val="00466A42"/>
    <w:rsid w:val="00485A51"/>
    <w:rsid w:val="00495933"/>
    <w:rsid w:val="004A0EF6"/>
    <w:rsid w:val="004B1D6A"/>
    <w:rsid w:val="004C0995"/>
    <w:rsid w:val="004D1BBE"/>
    <w:rsid w:val="004F4299"/>
    <w:rsid w:val="00536447"/>
    <w:rsid w:val="00541F7E"/>
    <w:rsid w:val="00556160"/>
    <w:rsid w:val="00585EEC"/>
    <w:rsid w:val="005B73D5"/>
    <w:rsid w:val="005C2B50"/>
    <w:rsid w:val="005C3265"/>
    <w:rsid w:val="005C3457"/>
    <w:rsid w:val="005C3EFA"/>
    <w:rsid w:val="005C62AC"/>
    <w:rsid w:val="005E2C1A"/>
    <w:rsid w:val="005F70DD"/>
    <w:rsid w:val="00604BE4"/>
    <w:rsid w:val="0062575A"/>
    <w:rsid w:val="00632C25"/>
    <w:rsid w:val="00644433"/>
    <w:rsid w:val="006572E7"/>
    <w:rsid w:val="006642E9"/>
    <w:rsid w:val="00664E5C"/>
    <w:rsid w:val="00665A89"/>
    <w:rsid w:val="00685904"/>
    <w:rsid w:val="0069427F"/>
    <w:rsid w:val="006A3980"/>
    <w:rsid w:val="006B01C2"/>
    <w:rsid w:val="006E5AAB"/>
    <w:rsid w:val="006E7BCA"/>
    <w:rsid w:val="006F4D76"/>
    <w:rsid w:val="006F7768"/>
    <w:rsid w:val="00701C03"/>
    <w:rsid w:val="00705C88"/>
    <w:rsid w:val="00715829"/>
    <w:rsid w:val="00717574"/>
    <w:rsid w:val="0072311A"/>
    <w:rsid w:val="00727810"/>
    <w:rsid w:val="007858E4"/>
    <w:rsid w:val="00785D4F"/>
    <w:rsid w:val="00787795"/>
    <w:rsid w:val="00787F61"/>
    <w:rsid w:val="007D0319"/>
    <w:rsid w:val="007E0A8E"/>
    <w:rsid w:val="007E4751"/>
    <w:rsid w:val="007F38E1"/>
    <w:rsid w:val="007F4B1E"/>
    <w:rsid w:val="007F589F"/>
    <w:rsid w:val="007F6A6A"/>
    <w:rsid w:val="008042ED"/>
    <w:rsid w:val="008130A1"/>
    <w:rsid w:val="00820544"/>
    <w:rsid w:val="0082378B"/>
    <w:rsid w:val="00827D0E"/>
    <w:rsid w:val="00831349"/>
    <w:rsid w:val="008318F7"/>
    <w:rsid w:val="008330B9"/>
    <w:rsid w:val="00833472"/>
    <w:rsid w:val="0084512D"/>
    <w:rsid w:val="00845725"/>
    <w:rsid w:val="00846CC9"/>
    <w:rsid w:val="00855FF6"/>
    <w:rsid w:val="00865662"/>
    <w:rsid w:val="0087426B"/>
    <w:rsid w:val="00876BE5"/>
    <w:rsid w:val="00883688"/>
    <w:rsid w:val="00896C6B"/>
    <w:rsid w:val="008A0810"/>
    <w:rsid w:val="008A2AA1"/>
    <w:rsid w:val="008B7753"/>
    <w:rsid w:val="008E52D8"/>
    <w:rsid w:val="00911426"/>
    <w:rsid w:val="00916373"/>
    <w:rsid w:val="0093186E"/>
    <w:rsid w:val="00950EEE"/>
    <w:rsid w:val="00951BFB"/>
    <w:rsid w:val="0096432E"/>
    <w:rsid w:val="00992C04"/>
    <w:rsid w:val="009946D1"/>
    <w:rsid w:val="009959B1"/>
    <w:rsid w:val="009C659E"/>
    <w:rsid w:val="009C7D16"/>
    <w:rsid w:val="009D373C"/>
    <w:rsid w:val="009D4CF6"/>
    <w:rsid w:val="009F3DC0"/>
    <w:rsid w:val="00A003BE"/>
    <w:rsid w:val="00A02BBC"/>
    <w:rsid w:val="00A13FA4"/>
    <w:rsid w:val="00A14C45"/>
    <w:rsid w:val="00A15880"/>
    <w:rsid w:val="00A16DBC"/>
    <w:rsid w:val="00A272CE"/>
    <w:rsid w:val="00A358DB"/>
    <w:rsid w:val="00A47ACE"/>
    <w:rsid w:val="00A6108A"/>
    <w:rsid w:val="00A73142"/>
    <w:rsid w:val="00A73BE9"/>
    <w:rsid w:val="00A82945"/>
    <w:rsid w:val="00AA05E7"/>
    <w:rsid w:val="00AA0661"/>
    <w:rsid w:val="00AB5FD6"/>
    <w:rsid w:val="00AB693F"/>
    <w:rsid w:val="00AC23CC"/>
    <w:rsid w:val="00AD6EBC"/>
    <w:rsid w:val="00AF1E70"/>
    <w:rsid w:val="00B00DDE"/>
    <w:rsid w:val="00B27E06"/>
    <w:rsid w:val="00B348C8"/>
    <w:rsid w:val="00B4701D"/>
    <w:rsid w:val="00B50446"/>
    <w:rsid w:val="00B57628"/>
    <w:rsid w:val="00B64892"/>
    <w:rsid w:val="00B83892"/>
    <w:rsid w:val="00B84871"/>
    <w:rsid w:val="00B863A7"/>
    <w:rsid w:val="00B87CFA"/>
    <w:rsid w:val="00BB119E"/>
    <w:rsid w:val="00BD085D"/>
    <w:rsid w:val="00BD4E10"/>
    <w:rsid w:val="00BD753B"/>
    <w:rsid w:val="00BE7585"/>
    <w:rsid w:val="00BF2722"/>
    <w:rsid w:val="00C0395F"/>
    <w:rsid w:val="00C138FD"/>
    <w:rsid w:val="00C47A48"/>
    <w:rsid w:val="00C818BD"/>
    <w:rsid w:val="00C8487C"/>
    <w:rsid w:val="00CA0BE9"/>
    <w:rsid w:val="00CA19B8"/>
    <w:rsid w:val="00CA6BDB"/>
    <w:rsid w:val="00CB3A70"/>
    <w:rsid w:val="00CC310F"/>
    <w:rsid w:val="00CC4412"/>
    <w:rsid w:val="00CE2C16"/>
    <w:rsid w:val="00D060DE"/>
    <w:rsid w:val="00D12FB0"/>
    <w:rsid w:val="00D157C0"/>
    <w:rsid w:val="00D263A9"/>
    <w:rsid w:val="00D26A1A"/>
    <w:rsid w:val="00D409A4"/>
    <w:rsid w:val="00D44E04"/>
    <w:rsid w:val="00D4654B"/>
    <w:rsid w:val="00D60ACA"/>
    <w:rsid w:val="00D613EC"/>
    <w:rsid w:val="00D65778"/>
    <w:rsid w:val="00D71607"/>
    <w:rsid w:val="00D75C5C"/>
    <w:rsid w:val="00D871DF"/>
    <w:rsid w:val="00D9053B"/>
    <w:rsid w:val="00DA4D31"/>
    <w:rsid w:val="00DC6433"/>
    <w:rsid w:val="00DD111E"/>
    <w:rsid w:val="00DE4A40"/>
    <w:rsid w:val="00E056F7"/>
    <w:rsid w:val="00E1375E"/>
    <w:rsid w:val="00E3701A"/>
    <w:rsid w:val="00E733BE"/>
    <w:rsid w:val="00E767DB"/>
    <w:rsid w:val="00E838F3"/>
    <w:rsid w:val="00E961B1"/>
    <w:rsid w:val="00E969E1"/>
    <w:rsid w:val="00E97F37"/>
    <w:rsid w:val="00EA36CE"/>
    <w:rsid w:val="00EB2663"/>
    <w:rsid w:val="00EC6C5A"/>
    <w:rsid w:val="00ED100B"/>
    <w:rsid w:val="00EE11B7"/>
    <w:rsid w:val="00EE589B"/>
    <w:rsid w:val="00F02AA3"/>
    <w:rsid w:val="00F03212"/>
    <w:rsid w:val="00F24BDC"/>
    <w:rsid w:val="00F35696"/>
    <w:rsid w:val="00F40E7D"/>
    <w:rsid w:val="00F41DD7"/>
    <w:rsid w:val="00F443E9"/>
    <w:rsid w:val="00F45216"/>
    <w:rsid w:val="00F61932"/>
    <w:rsid w:val="00F64373"/>
    <w:rsid w:val="00F7054F"/>
    <w:rsid w:val="00F74460"/>
    <w:rsid w:val="00F84DFF"/>
    <w:rsid w:val="00F90AB7"/>
    <w:rsid w:val="00FA3A78"/>
    <w:rsid w:val="00FA725B"/>
    <w:rsid w:val="00FB0CB0"/>
    <w:rsid w:val="00FC4786"/>
    <w:rsid w:val="00FC70FB"/>
    <w:rsid w:val="00FD3FDF"/>
    <w:rsid w:val="00FE4FF5"/>
    <w:rsid w:val="00FF2620"/>
    <w:rsid w:val="00FF6C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1CF5F1D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0995"/>
    <w:rPr>
      <w:sz w:val="24"/>
      <w:szCs w:val="24"/>
      <w:lang w:eastAsia="en-US" w:bidi="he-I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rsid w:val="00114A24"/>
    <w:pPr>
      <w:jc w:val="both"/>
    </w:pPr>
    <w:rPr>
      <w:lang w:eastAsia="ja-JP"/>
    </w:rPr>
  </w:style>
  <w:style w:type="paragraph" w:styleId="a4">
    <w:name w:val="header"/>
    <w:basedOn w:val="a"/>
    <w:semiHidden/>
    <w:rsid w:val="00114A24"/>
    <w:pPr>
      <w:tabs>
        <w:tab w:val="center" w:pos="4252"/>
        <w:tab w:val="right" w:pos="8504"/>
      </w:tabs>
      <w:snapToGrid w:val="0"/>
    </w:pPr>
  </w:style>
  <w:style w:type="paragraph" w:styleId="a5">
    <w:name w:val="footer"/>
    <w:basedOn w:val="a"/>
    <w:semiHidden/>
    <w:rsid w:val="00114A24"/>
    <w:pPr>
      <w:tabs>
        <w:tab w:val="center" w:pos="4252"/>
        <w:tab w:val="right" w:pos="8504"/>
      </w:tabs>
      <w:snapToGrid w:val="0"/>
    </w:pPr>
  </w:style>
  <w:style w:type="character" w:styleId="a6">
    <w:name w:val="annotation reference"/>
    <w:semiHidden/>
    <w:unhideWhenUsed/>
    <w:rsid w:val="00114A24"/>
    <w:rPr>
      <w:sz w:val="16"/>
      <w:szCs w:val="16"/>
    </w:rPr>
  </w:style>
  <w:style w:type="paragraph" w:styleId="a7">
    <w:name w:val="annotation text"/>
    <w:basedOn w:val="a"/>
    <w:link w:val="1"/>
    <w:unhideWhenUsed/>
    <w:rsid w:val="0069427F"/>
    <w:rPr>
      <w:sz w:val="22"/>
      <w:szCs w:val="20"/>
    </w:rPr>
  </w:style>
  <w:style w:type="character" w:customStyle="1" w:styleId="a8">
    <w:name w:val="コメント文字列 (文字)"/>
    <w:rsid w:val="00114A24"/>
    <w:rPr>
      <w:lang w:bidi="he-IL"/>
    </w:rPr>
  </w:style>
  <w:style w:type="paragraph" w:styleId="a9">
    <w:name w:val="annotation subject"/>
    <w:basedOn w:val="a7"/>
    <w:next w:val="a7"/>
    <w:semiHidden/>
    <w:unhideWhenUsed/>
    <w:rsid w:val="00114A24"/>
    <w:rPr>
      <w:b/>
      <w:bCs/>
    </w:rPr>
  </w:style>
  <w:style w:type="character" w:customStyle="1" w:styleId="aa">
    <w:name w:val="コメント内容 (文字)"/>
    <w:semiHidden/>
    <w:rsid w:val="00114A24"/>
    <w:rPr>
      <w:b/>
      <w:bCs/>
      <w:lang w:bidi="he-IL"/>
    </w:rPr>
  </w:style>
  <w:style w:type="paragraph" w:styleId="ab">
    <w:name w:val="Balloon Text"/>
    <w:basedOn w:val="a"/>
    <w:semiHidden/>
    <w:unhideWhenUsed/>
    <w:rsid w:val="0069427F"/>
    <w:rPr>
      <w:rFonts w:ascii="Tahoma" w:hAnsi="Tahoma" w:cs="Tahoma"/>
      <w:sz w:val="18"/>
      <w:szCs w:val="16"/>
    </w:rPr>
  </w:style>
  <w:style w:type="character" w:customStyle="1" w:styleId="ac">
    <w:name w:val="吹き出し (文字)"/>
    <w:semiHidden/>
    <w:rsid w:val="00114A24"/>
    <w:rPr>
      <w:rFonts w:ascii="Tahoma" w:hAnsi="Tahoma" w:cs="Tahoma"/>
      <w:sz w:val="16"/>
      <w:szCs w:val="16"/>
      <w:lang w:bidi="he-IL"/>
    </w:rPr>
  </w:style>
  <w:style w:type="paragraph" w:styleId="ad">
    <w:name w:val="Revision"/>
    <w:hidden/>
    <w:semiHidden/>
    <w:rsid w:val="00114A24"/>
    <w:rPr>
      <w:sz w:val="24"/>
      <w:szCs w:val="24"/>
      <w:lang w:eastAsia="en-US" w:bidi="he-IL"/>
    </w:rPr>
  </w:style>
  <w:style w:type="character" w:customStyle="1" w:styleId="1">
    <w:name w:val="コメント文字列 (文字)1"/>
    <w:link w:val="a7"/>
    <w:rsid w:val="0069427F"/>
    <w:rPr>
      <w:sz w:val="22"/>
      <w:lang w:val="en-US" w:eastAsia="en-US" w:bidi="he-IL"/>
    </w:rPr>
  </w:style>
  <w:style w:type="character" w:styleId="ae">
    <w:name w:val="Hyperlink"/>
    <w:uiPriority w:val="99"/>
    <w:unhideWhenUsed/>
    <w:rsid w:val="00355857"/>
    <w:rPr>
      <w:color w:val="0563C1"/>
      <w:u w:val="single"/>
    </w:rPr>
  </w:style>
  <w:style w:type="character" w:styleId="af">
    <w:name w:val="Unresolved Mention"/>
    <w:uiPriority w:val="99"/>
    <w:semiHidden/>
    <w:unhideWhenUsed/>
    <w:rsid w:val="003558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816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533142-971E-44E1-82EC-412B02E12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418</Words>
  <Characters>2384</Characters>
  <Application>Microsoft Office Word</Application>
  <DocSecurity>0</DocSecurity>
  <Lines>19</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2023-11-04T14:31:00Z</dcterms:created>
  <dcterms:modified xsi:type="dcterms:W3CDTF">2023-11-04T14:31:00Z</dcterms:modified>
</cp:coreProperties>
</file>