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R:/ Sí, sí he podido completar todo lo definido y establecido. No hay factores que hayan dificultado el desarrollo de las actividades del plan de trabajo.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R:/ Reformulando los alcances en caso de que ocurra, pero no hay dificultades que hayan afectado al proyecto, los alcances fueron correctamente establecidos desde un principio para el tiempo y capacidades del equipo.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R:/ Excelente, vamos más que adelantados a nuestra planificación, en temas a mejorar no veo nada de momento.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R:/ Ninguna, las funcionalidades clave ya se encuentran desarrolladas y probadas, por lo que solamente queda cerrar parte de integración con estas.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R:/ No, está todo bien distribuido, y gracias a eso es que vamos más que adelantados a nuestra planificación.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ndtag8o56jp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R:/ Excelente. Por parte de aspectos positivos, la claridad de comunicación y capacidad de establecer expectativas y alcances. En temas a mejorar no hay nada que como grupo debamos tratar.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qVUyDaiQweZHbETc+I5NZfmWAQ==">CgMxLjAyDmgubmR0YWc4bzU2anBzOAByITFiSWNnalZpTnpBbTQtWWtlODdlWDRCbXpBZzdLUkxRMQ==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