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Se han cumplido las actividades dentro de los plazos definidos en la carta Gantt. Las tareas de análisis y diseño se completaron según lo planificado. Los factores que facilitaron el avance fueron la planificación clara y el trabajo en equipo.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Las dificultades se han enfrentado mediante una mejor organización del tiempo, uso de documentación técnica actualizada y división de tareas según las fortalezas de cada integrante. Además, se planificaron sesiones adicionales para resolver problemas de integración y optimizar el trabajo pendiente antes de cada entrega.</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Evalúo mi trabajo como positivo, ya que he cumplido los objetivos planificados y mantuve constancia en las tareas técnicas y de documentación. Destaco la organización y la claridad en la planificación. No encuentro puntos de mejora que sean destacables.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De momento siento que el proyecto está en un curso óptimo sin contratiempos que afecten su desarrollo por lo que no tengo inquitudes.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sz w:val="24"/>
                <w:szCs w:val="24"/>
                <w:rtl w:val="0"/>
              </w:rPr>
              <w:t xml:space="preserve">Por ahora no es necesario redistribuir tareas, ya que el equipo ha mantenido un equilibrio adecuado. Sin embargo, se propone que uno de los integrantes se enfoque más en la validación funcional mientras el otro continúa con los ajustes técnicos del backend, para asegurar el cumplimiento de los plazos.</w:t>
            </w: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58ci32e7j6xx"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sz w:val="24"/>
                <w:szCs w:val="24"/>
                <w:rtl w:val="0"/>
              </w:rPr>
              <w:t xml:space="preserve">El trabajo en grupo ha sido colaborativo y bien coordinado. Destaco la comunicación constante, la responsabilidad y la buena disposición para resolver problemas técnicos. No encuentro puntos que necesitemos mejorar.</w:t>
            </w: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ZFamoQIa9HBdt9ENv1eYARAkcg==">CgMxLjAyDmguNThjaTMyZTdqNnh4OAByITEwOWtmd2JMM1ZjTm9xVGFuTHYtR0VYeGdjWFdKY2hMZw==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