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kilosort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Nfilt = default number of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similarity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inherits data from cluster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easy one’s first .oO Kyu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} 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after merges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to overlap waveforms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cross-correlogram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colors for autocorrelation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for cross correlation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refractory period dip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waveform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matching shape and matching channel with peak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viewer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(channel num, pc num)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noise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correlated across channels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to gray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time point / spike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kyu has matlab script to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= whichever is selected by the clusterview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= whatever is selected by the similarity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split with kilosort because splitting clusters is a pain and also unprincipled from Phy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