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105BD" w14:textId="11C2B9C3" w:rsidR="00B301D7" w:rsidRPr="006D2302" w:rsidRDefault="00B301D7">
      <w:pPr>
        <w:rPr>
          <w:b/>
          <w:bCs/>
          <w:sz w:val="36"/>
          <w:szCs w:val="36"/>
        </w:rPr>
      </w:pPr>
      <w:r w:rsidRPr="006D2302">
        <w:rPr>
          <w:b/>
          <w:bCs/>
          <w:sz w:val="36"/>
          <w:szCs w:val="36"/>
        </w:rPr>
        <w:t xml:space="preserve">Ergebnis der Arbeit </w:t>
      </w:r>
      <w:r w:rsidR="00DA1415">
        <w:rPr>
          <w:b/>
          <w:bCs/>
          <w:sz w:val="36"/>
          <w:szCs w:val="36"/>
        </w:rPr>
        <w:t xml:space="preserve">in </w:t>
      </w:r>
      <w:r w:rsidRPr="006D2302">
        <w:rPr>
          <w:b/>
          <w:bCs/>
          <w:sz w:val="36"/>
          <w:szCs w:val="36"/>
        </w:rPr>
        <w:t xml:space="preserve">der </w:t>
      </w:r>
      <w:r w:rsidR="00317AFC" w:rsidRPr="006D2302">
        <w:rPr>
          <w:b/>
          <w:bCs/>
          <w:sz w:val="36"/>
          <w:szCs w:val="36"/>
        </w:rPr>
        <w:t>Signalverarbeitung</w:t>
      </w:r>
    </w:p>
    <w:p w14:paraId="572C7298" w14:textId="6664F89F" w:rsidR="00050F8E" w:rsidRDefault="00050F8E">
      <w:pPr>
        <w:rPr>
          <w:sz w:val="28"/>
          <w:szCs w:val="28"/>
        </w:rPr>
      </w:pPr>
      <w:r>
        <w:rPr>
          <w:b/>
          <w:sz w:val="28"/>
          <w:szCs w:val="28"/>
        </w:rPr>
        <w:t xml:space="preserve">Warum </w:t>
      </w:r>
      <w:r w:rsidR="00C214F9">
        <w:rPr>
          <w:b/>
          <w:sz w:val="28"/>
          <w:szCs w:val="28"/>
        </w:rPr>
        <w:t>sind so genannte „self-contained“ Positionstracker</w:t>
      </w:r>
      <w:r>
        <w:rPr>
          <w:b/>
          <w:sz w:val="28"/>
          <w:szCs w:val="28"/>
        </w:rPr>
        <w:t xml:space="preserve"> erstrebenswert?</w:t>
      </w:r>
    </w:p>
    <w:p w14:paraId="6D934DAC" w14:textId="7EA0062A" w:rsidR="00050F8E" w:rsidRPr="00F66B07" w:rsidRDefault="00050F8E" w:rsidP="00050F8E">
      <w:pPr>
        <w:pStyle w:val="Listenabsatz"/>
        <w:numPr>
          <w:ilvl w:val="0"/>
          <w:numId w:val="2"/>
        </w:numPr>
        <w:rPr>
          <w:sz w:val="24"/>
          <w:szCs w:val="24"/>
        </w:rPr>
      </w:pPr>
      <w:r w:rsidRPr="00F66B07">
        <w:rPr>
          <w:sz w:val="24"/>
          <w:szCs w:val="24"/>
        </w:rPr>
        <w:t>Viele existierende Systeme (z.B. GPS) benötigen externe Quellen oder Infrastrukturen und haben Einschränkungen wie Sichtbehinderung, Rauschanfälligkeit und andere Störungen.</w:t>
      </w:r>
    </w:p>
    <w:p w14:paraId="2CF7FBEA" w14:textId="65FBC38D" w:rsidR="00050F8E" w:rsidRPr="00F66B07" w:rsidRDefault="00050F8E" w:rsidP="00050F8E">
      <w:pPr>
        <w:pStyle w:val="Listenabsatz"/>
        <w:numPr>
          <w:ilvl w:val="1"/>
          <w:numId w:val="2"/>
        </w:numPr>
        <w:rPr>
          <w:sz w:val="24"/>
          <w:szCs w:val="24"/>
        </w:rPr>
      </w:pPr>
      <w:r w:rsidRPr="00F66B07">
        <w:rPr>
          <w:sz w:val="24"/>
          <w:szCs w:val="24"/>
        </w:rPr>
        <w:t>Anfällig für „Jamming“</w:t>
      </w:r>
      <w:r w:rsidR="00C214F9">
        <w:rPr>
          <w:sz w:val="24"/>
          <w:szCs w:val="24"/>
        </w:rPr>
        <w:t xml:space="preserve"> oder Interferenz</w:t>
      </w:r>
    </w:p>
    <w:p w14:paraId="5658AC94" w14:textId="56510827" w:rsidR="00050F8E" w:rsidRPr="00F66B07" w:rsidRDefault="00050F8E" w:rsidP="00050F8E">
      <w:pPr>
        <w:pStyle w:val="Listenabsatz"/>
        <w:numPr>
          <w:ilvl w:val="0"/>
          <w:numId w:val="2"/>
        </w:numPr>
        <w:rPr>
          <w:sz w:val="24"/>
          <w:szCs w:val="24"/>
        </w:rPr>
      </w:pPr>
      <w:r w:rsidRPr="00F66B07">
        <w:rPr>
          <w:sz w:val="24"/>
          <w:szCs w:val="24"/>
        </w:rPr>
        <w:t>Limitation bestehender Lösungen:</w:t>
      </w:r>
    </w:p>
    <w:p w14:paraId="4AE46CB4" w14:textId="52E07FA1" w:rsidR="00050F8E" w:rsidRPr="00F66B07" w:rsidRDefault="00050F8E" w:rsidP="00050F8E">
      <w:pPr>
        <w:pStyle w:val="Listenabsatz"/>
        <w:numPr>
          <w:ilvl w:val="1"/>
          <w:numId w:val="2"/>
        </w:numPr>
        <w:rPr>
          <w:sz w:val="24"/>
          <w:szCs w:val="24"/>
        </w:rPr>
      </w:pPr>
      <w:r w:rsidRPr="00F66B07">
        <w:rPr>
          <w:sz w:val="24"/>
          <w:szCs w:val="24"/>
        </w:rPr>
        <w:t>Systeme wie Pedometer können Schritte zählen, haben allerdings keine Positions- und Richtungsinformationen</w:t>
      </w:r>
    </w:p>
    <w:p w14:paraId="0688473C" w14:textId="595A2F5A" w:rsidR="00050F8E" w:rsidRPr="00F66B07" w:rsidRDefault="00050F8E" w:rsidP="00050F8E">
      <w:pPr>
        <w:pStyle w:val="Listenabsatz"/>
        <w:numPr>
          <w:ilvl w:val="1"/>
          <w:numId w:val="2"/>
        </w:numPr>
        <w:rPr>
          <w:sz w:val="24"/>
          <w:szCs w:val="24"/>
        </w:rPr>
      </w:pPr>
      <w:r w:rsidRPr="00F66B07">
        <w:rPr>
          <w:sz w:val="24"/>
          <w:szCs w:val="24"/>
        </w:rPr>
        <w:t>Die Quadratische Driftfehlerakkumulation bei Inertialsensoren wurde als signifikantes Hindernis angesehen</w:t>
      </w:r>
    </w:p>
    <w:p w14:paraId="12B39C14" w14:textId="77777777" w:rsidR="00050F8E" w:rsidRDefault="00050F8E">
      <w:pPr>
        <w:rPr>
          <w:b/>
          <w:sz w:val="28"/>
          <w:szCs w:val="28"/>
        </w:rPr>
      </w:pPr>
    </w:p>
    <w:p w14:paraId="23335B73" w14:textId="5F3516AC" w:rsidR="00B301D7" w:rsidRDefault="00B301D7">
      <w:pPr>
        <w:rPr>
          <w:b/>
          <w:sz w:val="28"/>
          <w:szCs w:val="28"/>
        </w:rPr>
      </w:pPr>
      <w:r w:rsidRPr="00B301D7">
        <w:rPr>
          <w:b/>
          <w:sz w:val="28"/>
          <w:szCs w:val="28"/>
        </w:rPr>
        <w:t>Problem</w:t>
      </w:r>
      <w:r>
        <w:rPr>
          <w:b/>
          <w:sz w:val="28"/>
          <w:szCs w:val="28"/>
        </w:rPr>
        <w:t>:</w:t>
      </w:r>
    </w:p>
    <w:p w14:paraId="3B328CD1" w14:textId="7B8A3DA2" w:rsidR="00B301D7" w:rsidRPr="00F66B07" w:rsidRDefault="00B301D7">
      <w:pPr>
        <w:rPr>
          <w:sz w:val="24"/>
          <w:szCs w:val="24"/>
        </w:rPr>
      </w:pPr>
      <w:r w:rsidRPr="00F66B07">
        <w:rPr>
          <w:sz w:val="24"/>
          <w:szCs w:val="24"/>
        </w:rPr>
        <w:t>Die MPU, mit der gearbeitet wurde hat, wie die meisten MPUs, das Problem, dass diese</w:t>
      </w:r>
      <w:r w:rsidR="00301DAC" w:rsidRPr="00F66B07">
        <w:rPr>
          <w:sz w:val="24"/>
          <w:szCs w:val="24"/>
        </w:rPr>
        <w:t xml:space="preserve"> aufgrund von Rauschen</w:t>
      </w:r>
      <w:r w:rsidRPr="00F66B07">
        <w:rPr>
          <w:sz w:val="24"/>
          <w:szCs w:val="24"/>
        </w:rPr>
        <w:t xml:space="preserve"> </w:t>
      </w:r>
      <w:r w:rsidR="00CE174D">
        <w:rPr>
          <w:sz w:val="24"/>
          <w:szCs w:val="24"/>
        </w:rPr>
        <w:t xml:space="preserve">und Messabweichungen </w:t>
      </w:r>
      <w:r w:rsidRPr="00F66B07">
        <w:rPr>
          <w:sz w:val="24"/>
          <w:szCs w:val="24"/>
        </w:rPr>
        <w:t xml:space="preserve">schnell zum „Driften“ neigt. </w:t>
      </w:r>
      <w:r w:rsidR="00301DAC" w:rsidRPr="00F66B07">
        <w:rPr>
          <w:sz w:val="24"/>
          <w:szCs w:val="24"/>
        </w:rPr>
        <w:t xml:space="preserve">Hierbei wird konkret durch das Berechnen der Beschleunigungswerte in Positionswerte zweifach integriert. Dabei werden allerdings Messfehler aufsummiert. </w:t>
      </w:r>
    </w:p>
    <w:p w14:paraId="4E5F9CBD" w14:textId="4C5D6E6B" w:rsidR="00FB343C" w:rsidRPr="00F66B07" w:rsidRDefault="00301DAC" w:rsidP="00FB343C">
      <w:pPr>
        <w:pStyle w:val="Listenabsatz"/>
        <w:numPr>
          <w:ilvl w:val="0"/>
          <w:numId w:val="1"/>
        </w:numPr>
        <w:rPr>
          <w:sz w:val="24"/>
          <w:szCs w:val="24"/>
        </w:rPr>
      </w:pPr>
      <w:r w:rsidRPr="00F66B07">
        <w:rPr>
          <w:sz w:val="24"/>
          <w:szCs w:val="24"/>
        </w:rPr>
        <w:t xml:space="preserve">Ein Offset beim Beschleunigungswert führt dazu, dass falsche Geschwindigkeiten berechnet werden. So misst der in der Realität in Ruhe liegende Sensor (keine Beschleunigung) beispielsweise, dass er minimal beschleunigt wird. Dadurch wird mit der ersten Integration </w:t>
      </w:r>
      <w:r w:rsidR="00FB343C" w:rsidRPr="00F66B07">
        <w:rPr>
          <w:sz w:val="24"/>
          <w:szCs w:val="24"/>
        </w:rPr>
        <w:t xml:space="preserve">fälschlicherweise </w:t>
      </w:r>
      <w:r w:rsidRPr="00F66B07">
        <w:rPr>
          <w:sz w:val="24"/>
          <w:szCs w:val="24"/>
        </w:rPr>
        <w:t xml:space="preserve">eine steigende Geschwindigkeit errechnet, welche nach der zweiten Integration </w:t>
      </w:r>
      <w:r w:rsidR="00FB343C" w:rsidRPr="00F66B07">
        <w:rPr>
          <w:sz w:val="24"/>
          <w:szCs w:val="24"/>
        </w:rPr>
        <w:t xml:space="preserve">quadratisch </w:t>
      </w:r>
      <w:r w:rsidRPr="00F66B07">
        <w:rPr>
          <w:sz w:val="24"/>
          <w:szCs w:val="24"/>
        </w:rPr>
        <w:t>in einem</w:t>
      </w:r>
      <w:r w:rsidR="00FB343C" w:rsidRPr="00F66B07">
        <w:rPr>
          <w:sz w:val="24"/>
          <w:szCs w:val="24"/>
        </w:rPr>
        <w:t xml:space="preserve"> </w:t>
      </w:r>
      <w:r w:rsidR="006D2302" w:rsidRPr="00F66B07">
        <w:rPr>
          <w:sz w:val="24"/>
          <w:szCs w:val="24"/>
        </w:rPr>
        <w:t>„Drift“</w:t>
      </w:r>
      <w:r w:rsidRPr="00F66B07">
        <w:rPr>
          <w:sz w:val="24"/>
          <w:szCs w:val="24"/>
        </w:rPr>
        <w:t xml:space="preserve"> der Positionswerte resultiert.</w:t>
      </w:r>
    </w:p>
    <w:p w14:paraId="799BAADD" w14:textId="361FE674" w:rsidR="00DA1415" w:rsidRPr="00F66B07" w:rsidRDefault="00DA1415" w:rsidP="006D2302">
      <w:pPr>
        <w:pStyle w:val="Listenabsatz"/>
        <w:numPr>
          <w:ilvl w:val="0"/>
          <w:numId w:val="1"/>
        </w:numPr>
        <w:rPr>
          <w:sz w:val="24"/>
          <w:szCs w:val="24"/>
        </w:rPr>
      </w:pPr>
      <w:r w:rsidRPr="00F66B07">
        <w:rPr>
          <w:sz w:val="24"/>
          <w:szCs w:val="24"/>
        </w:rPr>
        <w:t>Lösung hierfür: Low-Pass-Filter, um dem Rauschen entgegenzuwirken</w:t>
      </w:r>
      <w:r w:rsidR="00A209D7" w:rsidRPr="00F66B07">
        <w:rPr>
          <w:sz w:val="24"/>
          <w:szCs w:val="24"/>
        </w:rPr>
        <w:t xml:space="preserve"> und damit zumindest ein bisschen weniger drift zu haben</w:t>
      </w:r>
    </w:p>
    <w:p w14:paraId="11F9EDFD" w14:textId="7F9A5490" w:rsidR="006D2302" w:rsidRPr="00F66B07" w:rsidRDefault="006D2302" w:rsidP="006D2302">
      <w:pPr>
        <w:rPr>
          <w:sz w:val="24"/>
          <w:szCs w:val="24"/>
        </w:rPr>
      </w:pPr>
      <w:r w:rsidRPr="00F66B07">
        <w:rPr>
          <w:sz w:val="24"/>
          <w:szCs w:val="24"/>
        </w:rPr>
        <w:t>Noch ein Grund für den Drift ist die Abweichung der Winkel</w:t>
      </w:r>
      <w:r w:rsidR="00DA1415" w:rsidRPr="00F66B07">
        <w:rPr>
          <w:sz w:val="24"/>
          <w:szCs w:val="24"/>
        </w:rPr>
        <w:t>geschwindigkeit</w:t>
      </w:r>
      <w:r w:rsidRPr="00F66B07">
        <w:rPr>
          <w:sz w:val="24"/>
          <w:szCs w:val="24"/>
        </w:rPr>
        <w:t xml:space="preserve"> mit der Zeit. Da </w:t>
      </w:r>
      <w:r w:rsidR="00DA1415" w:rsidRPr="00F66B07">
        <w:rPr>
          <w:sz w:val="24"/>
          <w:szCs w:val="24"/>
        </w:rPr>
        <w:t>in</w:t>
      </w:r>
      <w:r w:rsidRPr="00F66B07">
        <w:rPr>
          <w:sz w:val="24"/>
          <w:szCs w:val="24"/>
        </w:rPr>
        <w:t xml:space="preserve"> unserer MPU kein Magnetometer verbaut </w:t>
      </w:r>
      <w:r w:rsidR="00DA1415" w:rsidRPr="00F66B07">
        <w:rPr>
          <w:sz w:val="24"/>
          <w:szCs w:val="24"/>
        </w:rPr>
        <w:t>ist</w:t>
      </w:r>
      <w:r w:rsidRPr="00F66B07">
        <w:rPr>
          <w:sz w:val="24"/>
          <w:szCs w:val="24"/>
        </w:rPr>
        <w:t>, gibt es in diesem Falle auch keine Orientierung zum</w:t>
      </w:r>
      <w:r w:rsidR="00DA1415" w:rsidRPr="00F66B07">
        <w:rPr>
          <w:sz w:val="24"/>
          <w:szCs w:val="24"/>
        </w:rPr>
        <w:t xml:space="preserve"> (geographischen)</w:t>
      </w:r>
      <w:r w:rsidRPr="00F66B07">
        <w:rPr>
          <w:sz w:val="24"/>
          <w:szCs w:val="24"/>
        </w:rPr>
        <w:t xml:space="preserve"> Nordpol</w:t>
      </w:r>
      <w:r w:rsidR="00DA1415" w:rsidRPr="00F66B07">
        <w:rPr>
          <w:sz w:val="24"/>
          <w:szCs w:val="24"/>
        </w:rPr>
        <w:t xml:space="preserve"> und damit auch keinen Anker, um dem Abweichen der Werte </w:t>
      </w:r>
      <w:r w:rsidR="00FB343C" w:rsidRPr="00F66B07">
        <w:rPr>
          <w:sz w:val="24"/>
          <w:szCs w:val="24"/>
        </w:rPr>
        <w:t xml:space="preserve">auf den </w:t>
      </w:r>
      <w:r w:rsidR="0007143C" w:rsidRPr="00F66B07">
        <w:rPr>
          <w:sz w:val="24"/>
          <w:szCs w:val="24"/>
        </w:rPr>
        <w:t>h</w:t>
      </w:r>
      <w:r w:rsidR="00FB343C" w:rsidRPr="00F66B07">
        <w:rPr>
          <w:sz w:val="24"/>
          <w:szCs w:val="24"/>
        </w:rPr>
        <w:t xml:space="preserve">orizontalen Achsen </w:t>
      </w:r>
      <w:r w:rsidR="00DA1415" w:rsidRPr="00F66B07">
        <w:rPr>
          <w:sz w:val="24"/>
          <w:szCs w:val="24"/>
        </w:rPr>
        <w:t>entgegenzuwirken.</w:t>
      </w:r>
      <w:r w:rsidR="00FB343C" w:rsidRPr="00F66B07">
        <w:rPr>
          <w:sz w:val="24"/>
          <w:szCs w:val="24"/>
        </w:rPr>
        <w:t xml:space="preserve"> Der einzige Anker, den wir haben ist die Erdbeschleunigung, die wir mit dem Accelerometer messen. Dadurch </w:t>
      </w:r>
      <w:r w:rsidR="00FB5BF6" w:rsidRPr="00F66B07">
        <w:rPr>
          <w:sz w:val="24"/>
          <w:szCs w:val="24"/>
        </w:rPr>
        <w:t>können wir vertikale Drifts (zumindest für diese Fehlerart) einschränken.</w:t>
      </w:r>
    </w:p>
    <w:p w14:paraId="0B5E81F9" w14:textId="396C3282" w:rsidR="009157F9" w:rsidRPr="00F66B07" w:rsidRDefault="009157F9" w:rsidP="009157F9">
      <w:pPr>
        <w:pStyle w:val="Listenabsatz"/>
        <w:numPr>
          <w:ilvl w:val="0"/>
          <w:numId w:val="1"/>
        </w:numPr>
        <w:rPr>
          <w:sz w:val="24"/>
          <w:szCs w:val="24"/>
        </w:rPr>
      </w:pPr>
      <w:r w:rsidRPr="00F66B07">
        <w:rPr>
          <w:sz w:val="24"/>
          <w:szCs w:val="24"/>
        </w:rPr>
        <w:t>Lösung: Magnetometer nutzen</w:t>
      </w:r>
    </w:p>
    <w:p w14:paraId="08DBEEBF" w14:textId="74A612FD" w:rsidR="009157F9" w:rsidRPr="00F66B07" w:rsidRDefault="009157F9" w:rsidP="009157F9">
      <w:pPr>
        <w:rPr>
          <w:sz w:val="24"/>
          <w:szCs w:val="24"/>
        </w:rPr>
      </w:pPr>
    </w:p>
    <w:p w14:paraId="6B872D92" w14:textId="55951413" w:rsidR="00A209D7" w:rsidRPr="00F66B07" w:rsidRDefault="00A209D7" w:rsidP="009157F9">
      <w:pPr>
        <w:rPr>
          <w:sz w:val="24"/>
          <w:szCs w:val="24"/>
        </w:rPr>
      </w:pPr>
      <w:r w:rsidRPr="00F66B07">
        <w:rPr>
          <w:sz w:val="24"/>
          <w:szCs w:val="24"/>
        </w:rPr>
        <w:t xml:space="preserve">Allerdings besteht der Drift mit diesen Lösungsansätzen immer noch, wodurch der genaue Plan unseres Projektes verfällt. Im Folgenden </w:t>
      </w:r>
      <w:r w:rsidR="001C4FF1">
        <w:rPr>
          <w:sz w:val="24"/>
          <w:szCs w:val="24"/>
        </w:rPr>
        <w:t>ist</w:t>
      </w:r>
      <w:r w:rsidRPr="00F66B07">
        <w:rPr>
          <w:sz w:val="24"/>
          <w:szCs w:val="24"/>
        </w:rPr>
        <w:t xml:space="preserve"> deshalb </w:t>
      </w:r>
      <w:r w:rsidR="001C4FF1">
        <w:rPr>
          <w:sz w:val="24"/>
          <w:szCs w:val="24"/>
        </w:rPr>
        <w:t xml:space="preserve">eine </w:t>
      </w:r>
      <w:r w:rsidRPr="00F66B07">
        <w:rPr>
          <w:sz w:val="24"/>
          <w:szCs w:val="24"/>
        </w:rPr>
        <w:t>alternative</w:t>
      </w:r>
      <w:r w:rsidR="001C4FF1">
        <w:rPr>
          <w:sz w:val="24"/>
          <w:szCs w:val="24"/>
        </w:rPr>
        <w:t xml:space="preserve"> Projektidee</w:t>
      </w:r>
      <w:r w:rsidRPr="00F66B07">
        <w:rPr>
          <w:sz w:val="24"/>
          <w:szCs w:val="24"/>
        </w:rPr>
        <w:t xml:space="preserve"> vorgeschlagen:</w:t>
      </w:r>
    </w:p>
    <w:p w14:paraId="37FAD96A" w14:textId="77777777" w:rsidR="00A209D7" w:rsidRDefault="00A209D7">
      <w:pPr>
        <w:rPr>
          <w:sz w:val="28"/>
          <w:szCs w:val="28"/>
        </w:rPr>
      </w:pPr>
      <w:r>
        <w:rPr>
          <w:sz w:val="28"/>
          <w:szCs w:val="28"/>
        </w:rPr>
        <w:br w:type="page"/>
      </w:r>
    </w:p>
    <w:p w14:paraId="281A6F64" w14:textId="45BE7E2A" w:rsidR="00CD4D23" w:rsidRDefault="00CD4D23" w:rsidP="009157F9">
      <w:pPr>
        <w:rPr>
          <w:sz w:val="28"/>
          <w:szCs w:val="28"/>
        </w:rPr>
      </w:pPr>
      <w:r>
        <w:rPr>
          <w:b/>
          <w:sz w:val="28"/>
          <w:szCs w:val="28"/>
        </w:rPr>
        <w:lastRenderedPageBreak/>
        <w:t>Lösungsansätze</w:t>
      </w:r>
    </w:p>
    <w:p w14:paraId="4F6634E8" w14:textId="7A76AEE3" w:rsidR="00CD4D23" w:rsidRPr="00C214F9" w:rsidRDefault="00B54E3A" w:rsidP="009157F9">
      <w:pPr>
        <w:rPr>
          <w:sz w:val="24"/>
          <w:szCs w:val="24"/>
        </w:rPr>
      </w:pPr>
      <w:r w:rsidRPr="00C214F9">
        <w:rPr>
          <w:sz w:val="24"/>
          <w:szCs w:val="24"/>
        </w:rPr>
        <w:t>MPU am Fuß</w:t>
      </w:r>
      <w:r w:rsidR="0049175C" w:rsidRPr="00C214F9">
        <w:rPr>
          <w:sz w:val="24"/>
          <w:szCs w:val="24"/>
        </w:rPr>
        <w:t xml:space="preserve"> + Zero-Velocity Updates (ZUPT)</w:t>
      </w:r>
    </w:p>
    <w:p w14:paraId="0FC848E5" w14:textId="2D003B5F" w:rsidR="0049175C" w:rsidRPr="00C214F9" w:rsidRDefault="00A209D7" w:rsidP="009157F9">
      <w:pPr>
        <w:rPr>
          <w:sz w:val="24"/>
          <w:szCs w:val="24"/>
        </w:rPr>
      </w:pPr>
      <w:r w:rsidRPr="00C214F9">
        <w:rPr>
          <w:sz w:val="24"/>
          <w:szCs w:val="24"/>
        </w:rPr>
        <w:t xml:space="preserve">Hierbei ist die Idee, dass man die Uhr (nach eventuellem Umbau und Anpassung) </w:t>
      </w:r>
      <w:r w:rsidR="0007143C" w:rsidRPr="00C214F9">
        <w:rPr>
          <w:sz w:val="24"/>
          <w:szCs w:val="24"/>
        </w:rPr>
        <w:t xml:space="preserve">am </w:t>
      </w:r>
      <w:r w:rsidRPr="00C214F9">
        <w:rPr>
          <w:sz w:val="24"/>
          <w:szCs w:val="24"/>
        </w:rPr>
        <w:t>Fuß</w:t>
      </w:r>
      <w:r w:rsidR="0007143C" w:rsidRPr="00C214F9">
        <w:rPr>
          <w:sz w:val="24"/>
          <w:szCs w:val="24"/>
        </w:rPr>
        <w:t xml:space="preserve"> trägt</w:t>
      </w:r>
      <w:r w:rsidRPr="00C214F9">
        <w:rPr>
          <w:sz w:val="24"/>
          <w:szCs w:val="24"/>
        </w:rPr>
        <w:t>. Bei dieser Variante wäre das Bewegungsmuster anders als am Arm</w:t>
      </w:r>
      <w:r w:rsidR="0052472C" w:rsidRPr="00C214F9">
        <w:rPr>
          <w:sz w:val="24"/>
          <w:szCs w:val="24"/>
        </w:rPr>
        <w:t>.</w:t>
      </w:r>
    </w:p>
    <w:p w14:paraId="7E32F905" w14:textId="1E5E8AF9" w:rsidR="0049175C" w:rsidRPr="0049175C" w:rsidRDefault="0049175C" w:rsidP="0049175C">
      <w:pPr>
        <w:rPr>
          <w:sz w:val="24"/>
          <w:szCs w:val="24"/>
        </w:rPr>
      </w:pPr>
      <w:r w:rsidRPr="0049175C">
        <w:rPr>
          <w:sz w:val="24"/>
          <w:szCs w:val="24"/>
        </w:rPr>
        <w:t>Die Driftkorrektur</w:t>
      </w:r>
      <w:r w:rsidRPr="00C214F9">
        <w:rPr>
          <w:sz w:val="24"/>
          <w:szCs w:val="24"/>
        </w:rPr>
        <w:t xml:space="preserve"> </w:t>
      </w:r>
      <w:r w:rsidRPr="0049175C">
        <w:rPr>
          <w:sz w:val="24"/>
          <w:szCs w:val="24"/>
        </w:rPr>
        <w:t>basiert auf der Nutzung von Momenten, in denen die Geschwindigkeit des Fußes null ist, wie beispielsweise während der Stützphase des Gangs</w:t>
      </w:r>
      <w:r w:rsidR="0052472C" w:rsidRPr="00C214F9">
        <w:rPr>
          <w:sz w:val="24"/>
          <w:szCs w:val="24"/>
        </w:rPr>
        <w:t xml:space="preserve"> (Zero-Velocity Updates)</w:t>
      </w:r>
      <w:r w:rsidRPr="0049175C">
        <w:rPr>
          <w:sz w:val="24"/>
          <w:szCs w:val="24"/>
        </w:rPr>
        <w:t>. Diese Phasen werden durch eine Analyse von Sensorwerten wie Beschleunigung und Winkelgeschwindigkeit zuverlässig erkannt. Dabei zeigt die Z-Achsen-Beschleunigung während der Stützphase einen konstanten Wert, der hauptsächlich durch die Schwerkraft bedingt ist, während horizontale Beschleunigungen und Rotationsgeschwindigkeiten minimal bleiben.</w:t>
      </w:r>
    </w:p>
    <w:p w14:paraId="0488438F" w14:textId="77777777" w:rsidR="0049175C" w:rsidRPr="0049175C" w:rsidRDefault="0049175C" w:rsidP="0049175C">
      <w:pPr>
        <w:rPr>
          <w:sz w:val="24"/>
          <w:szCs w:val="24"/>
        </w:rPr>
      </w:pPr>
      <w:r w:rsidRPr="0049175C">
        <w:rPr>
          <w:sz w:val="24"/>
          <w:szCs w:val="24"/>
        </w:rPr>
        <w:t>Sobald ein solcher Nullgeschwindigkeitspunkt identifiziert wird, erfolgt eine Korrektur der Geschwindigkeitsdrift. Hierbei wird die gemessene Geschwindigkeit auf null gesetzt, und der Fehler, der sich durch die vorherige Integration der Beschleunigungswerte angesammelt hat, wird berechnet und angepasst. Diese Korrektur kann sowohl vorwärts als auch rückwärts auf die Beschleunigungsdaten angewendet werden, um Fehler über die gesamte Dauer des Bewegungszyklus zu minimieren. Auf diese Weise wird sichergestellt, dass die zukünftige Integration korrektere Geschwindigkeits- und Positionswerte liefert.</w:t>
      </w:r>
    </w:p>
    <w:p w14:paraId="7883A2DD" w14:textId="190B9E50" w:rsidR="0049175C" w:rsidRDefault="0049175C" w:rsidP="009157F9">
      <w:pPr>
        <w:rPr>
          <w:sz w:val="24"/>
          <w:szCs w:val="24"/>
        </w:rPr>
      </w:pPr>
      <w:r w:rsidRPr="0049175C">
        <w:rPr>
          <w:sz w:val="24"/>
          <w:szCs w:val="24"/>
        </w:rPr>
        <w:t>In experimentellen Tests konnte diese Methode erfolgreich validiert werden. So zeigte ein einfacher Bewegungstest, bei dem ein Sensor über eine Strecke von einem Meter bewegt wurde, vor der Korrektur eine Abweichung von bis zu 33 %. Nach Anwendung der Driftkorrektur reduzierte sich dieser Fehler auf nur noch 0,3 %, was nahezu exakte Ergebnisse darstellt. Diese Technik nutzt die zyklische Natur von Bewegungen wie Gehen oder Laufen effektiv, um Driftfehler zu minimieren und eine hohe Positionsgenauigkeit zu erreichen.</w:t>
      </w:r>
      <w:r w:rsidR="00FA6DDD">
        <w:rPr>
          <w:sz w:val="24"/>
          <w:szCs w:val="24"/>
        </w:rPr>
        <w:t>s</w:t>
      </w:r>
    </w:p>
    <w:p w14:paraId="79067BEF" w14:textId="7E18D992" w:rsidR="001C4FF1" w:rsidRPr="00C214F9" w:rsidRDefault="001C4FF1" w:rsidP="009157F9">
      <w:pPr>
        <w:rPr>
          <w:sz w:val="24"/>
          <w:szCs w:val="24"/>
        </w:rPr>
      </w:pPr>
      <w:r w:rsidRPr="001C4FF1">
        <w:rPr>
          <w:sz w:val="24"/>
          <w:szCs w:val="24"/>
        </w:rPr>
        <w:lastRenderedPageBreak/>
        <w:drawing>
          <wp:inline distT="0" distB="0" distL="0" distR="0" wp14:anchorId="1A5FB798" wp14:editId="094FF9FE">
            <wp:extent cx="5760720" cy="4574540"/>
            <wp:effectExtent l="0" t="0" r="0" b="0"/>
            <wp:docPr id="1715974623" name="Grafik 1" descr="Ein Bild, das Text, Diagramm,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974623" name="Grafik 1" descr="Ein Bild, das Text, Diagramm, Reihe, Zahl enthält.&#10;&#10;Automatisch generierte Beschreibung"/>
                    <pic:cNvPicPr/>
                  </pic:nvPicPr>
                  <pic:blipFill>
                    <a:blip r:embed="rId5"/>
                    <a:stretch>
                      <a:fillRect/>
                    </a:stretch>
                  </pic:blipFill>
                  <pic:spPr>
                    <a:xfrm>
                      <a:off x="0" y="0"/>
                      <a:ext cx="5760720" cy="4574540"/>
                    </a:xfrm>
                    <a:prstGeom prst="rect">
                      <a:avLst/>
                    </a:prstGeom>
                  </pic:spPr>
                </pic:pic>
              </a:graphicData>
            </a:graphic>
          </wp:inline>
        </w:drawing>
      </w:r>
    </w:p>
    <w:p w14:paraId="71E1CF45" w14:textId="77777777" w:rsidR="0049175C" w:rsidRPr="00C214F9" w:rsidRDefault="0049175C" w:rsidP="009157F9">
      <w:pPr>
        <w:rPr>
          <w:sz w:val="24"/>
          <w:szCs w:val="24"/>
        </w:rPr>
      </w:pPr>
    </w:p>
    <w:tbl>
      <w:tblPr>
        <w:tblStyle w:val="Tabellenraster"/>
        <w:tblW w:w="0" w:type="auto"/>
        <w:tblLook w:val="04A0" w:firstRow="1" w:lastRow="0" w:firstColumn="1" w:lastColumn="0" w:noHBand="0" w:noVBand="1"/>
      </w:tblPr>
      <w:tblGrid>
        <w:gridCol w:w="4531"/>
        <w:gridCol w:w="4531"/>
      </w:tblGrid>
      <w:tr w:rsidR="002A63C4" w:rsidRPr="00C214F9" w14:paraId="0500CA3A" w14:textId="77777777" w:rsidTr="002A63C4">
        <w:tc>
          <w:tcPr>
            <w:tcW w:w="4531" w:type="dxa"/>
          </w:tcPr>
          <w:p w14:paraId="5C00449C" w14:textId="0F75A6BB" w:rsidR="002A63C4" w:rsidRPr="00C214F9" w:rsidRDefault="002A63C4" w:rsidP="009157F9">
            <w:pPr>
              <w:rPr>
                <w:sz w:val="24"/>
                <w:szCs w:val="24"/>
              </w:rPr>
            </w:pPr>
            <w:r w:rsidRPr="00C214F9">
              <w:rPr>
                <w:sz w:val="24"/>
                <w:szCs w:val="24"/>
              </w:rPr>
              <w:t>Vorteile</w:t>
            </w:r>
          </w:p>
        </w:tc>
        <w:tc>
          <w:tcPr>
            <w:tcW w:w="4531" w:type="dxa"/>
          </w:tcPr>
          <w:p w14:paraId="1155007F" w14:textId="42A24CD6" w:rsidR="002A63C4" w:rsidRPr="00C214F9" w:rsidRDefault="002A63C4" w:rsidP="009157F9">
            <w:pPr>
              <w:rPr>
                <w:sz w:val="24"/>
                <w:szCs w:val="24"/>
              </w:rPr>
            </w:pPr>
            <w:r w:rsidRPr="00C214F9">
              <w:rPr>
                <w:sz w:val="24"/>
                <w:szCs w:val="24"/>
              </w:rPr>
              <w:t>Nachteile</w:t>
            </w:r>
          </w:p>
        </w:tc>
      </w:tr>
      <w:tr w:rsidR="00C214F9" w:rsidRPr="00C214F9" w14:paraId="16B45FB1" w14:textId="77777777" w:rsidTr="002A63C4">
        <w:tc>
          <w:tcPr>
            <w:tcW w:w="4531" w:type="dxa"/>
          </w:tcPr>
          <w:p w14:paraId="080DB1D5" w14:textId="71B06DD4" w:rsidR="00C214F9" w:rsidRPr="00C214F9" w:rsidRDefault="00C214F9" w:rsidP="00C214F9">
            <w:pPr>
              <w:rPr>
                <w:sz w:val="24"/>
                <w:szCs w:val="24"/>
              </w:rPr>
            </w:pPr>
            <w:r w:rsidRPr="00C214F9">
              <w:rPr>
                <w:sz w:val="24"/>
                <w:szCs w:val="24"/>
              </w:rPr>
              <w:t>Sehr viel weniger Drift als ursprünglich</w:t>
            </w:r>
          </w:p>
        </w:tc>
        <w:tc>
          <w:tcPr>
            <w:tcW w:w="4531" w:type="dxa"/>
          </w:tcPr>
          <w:p w14:paraId="2454A4EE" w14:textId="77777777" w:rsidR="00C214F9" w:rsidRPr="00C214F9" w:rsidRDefault="00C214F9" w:rsidP="00C214F9">
            <w:pPr>
              <w:rPr>
                <w:sz w:val="24"/>
                <w:szCs w:val="24"/>
              </w:rPr>
            </w:pPr>
            <w:r w:rsidRPr="00C214F9">
              <w:rPr>
                <w:sz w:val="24"/>
                <w:szCs w:val="24"/>
              </w:rPr>
              <w:t>Abhängigkeit von Nullgeschwindikeitspunkten:</w:t>
            </w:r>
          </w:p>
          <w:p w14:paraId="106BE81D" w14:textId="1943FA26" w:rsidR="00C214F9" w:rsidRPr="00C214F9" w:rsidRDefault="00C214F9" w:rsidP="00C214F9">
            <w:pPr>
              <w:rPr>
                <w:sz w:val="24"/>
                <w:szCs w:val="24"/>
              </w:rPr>
            </w:pPr>
            <w:r w:rsidRPr="00C214F9">
              <w:rPr>
                <w:sz w:val="24"/>
                <w:szCs w:val="24"/>
              </w:rPr>
              <w:t>Diese Methode ist nicht für kontinuierliche Bewegungen ohne Stopps gedacht</w:t>
            </w:r>
          </w:p>
        </w:tc>
      </w:tr>
      <w:tr w:rsidR="00C214F9" w:rsidRPr="00C214F9" w14:paraId="4BAE5A80" w14:textId="77777777" w:rsidTr="002A63C4">
        <w:tc>
          <w:tcPr>
            <w:tcW w:w="4531" w:type="dxa"/>
          </w:tcPr>
          <w:p w14:paraId="20C7D89D" w14:textId="0D3D4638" w:rsidR="00C214F9" w:rsidRPr="00C214F9" w:rsidRDefault="00C214F9" w:rsidP="00C214F9">
            <w:pPr>
              <w:rPr>
                <w:sz w:val="24"/>
                <w:szCs w:val="24"/>
              </w:rPr>
            </w:pPr>
            <w:r w:rsidRPr="00C214F9">
              <w:rPr>
                <w:sz w:val="24"/>
                <w:szCs w:val="24"/>
              </w:rPr>
              <w:t>Keine externen Bezugspunkte nötig (z.B. GPS)</w:t>
            </w:r>
          </w:p>
        </w:tc>
        <w:tc>
          <w:tcPr>
            <w:tcW w:w="4531" w:type="dxa"/>
          </w:tcPr>
          <w:p w14:paraId="2DCDCFEC" w14:textId="74E9EF09" w:rsidR="00C214F9" w:rsidRPr="00C214F9" w:rsidRDefault="00C214F9" w:rsidP="00C214F9">
            <w:pPr>
              <w:rPr>
                <w:sz w:val="24"/>
                <w:szCs w:val="24"/>
              </w:rPr>
            </w:pPr>
            <w:r w:rsidRPr="00C214F9">
              <w:rPr>
                <w:sz w:val="24"/>
                <w:szCs w:val="24"/>
              </w:rPr>
              <w:t>Limitierte Genauigkeit bei unregelmäßigen Bewegungen (z.B. unregelmäßiges Stolpern oder Springen)</w:t>
            </w:r>
          </w:p>
        </w:tc>
      </w:tr>
      <w:tr w:rsidR="00C214F9" w:rsidRPr="00C214F9" w14:paraId="4B8E8531" w14:textId="77777777" w:rsidTr="002A63C4">
        <w:tc>
          <w:tcPr>
            <w:tcW w:w="4531" w:type="dxa"/>
          </w:tcPr>
          <w:p w14:paraId="7AD2C6D0" w14:textId="7CDA07AA" w:rsidR="00C214F9" w:rsidRPr="00C214F9" w:rsidRDefault="001A2B99" w:rsidP="00C214F9">
            <w:pPr>
              <w:rPr>
                <w:sz w:val="24"/>
                <w:szCs w:val="24"/>
              </w:rPr>
            </w:pPr>
            <w:r>
              <w:rPr>
                <w:sz w:val="24"/>
                <w:szCs w:val="24"/>
              </w:rPr>
              <w:t>Im Gegensatz zum ursprünglichen Plan wären hier die Positionsdaten auch nutzbar (jedoch auch über einen begrenzten Zeitraum)</w:t>
            </w:r>
          </w:p>
        </w:tc>
        <w:tc>
          <w:tcPr>
            <w:tcW w:w="4531" w:type="dxa"/>
          </w:tcPr>
          <w:p w14:paraId="032207B6" w14:textId="57BBCBD9" w:rsidR="00C214F9" w:rsidRPr="00C214F9" w:rsidRDefault="00C214F9" w:rsidP="00C214F9">
            <w:pPr>
              <w:rPr>
                <w:sz w:val="24"/>
                <w:szCs w:val="24"/>
              </w:rPr>
            </w:pPr>
            <w:r w:rsidRPr="00C214F9">
              <w:rPr>
                <w:sz w:val="24"/>
                <w:szCs w:val="24"/>
              </w:rPr>
              <w:t>Muss am Fuß getragen werden</w:t>
            </w:r>
          </w:p>
        </w:tc>
      </w:tr>
    </w:tbl>
    <w:p w14:paraId="3D7E4444" w14:textId="5CE330DF" w:rsidR="002A63C4" w:rsidRPr="00C214F9" w:rsidRDefault="002A63C4" w:rsidP="009157F9">
      <w:pPr>
        <w:rPr>
          <w:sz w:val="24"/>
          <w:szCs w:val="24"/>
        </w:rPr>
      </w:pPr>
    </w:p>
    <w:p w14:paraId="2F0BDA21" w14:textId="2C062DA7" w:rsidR="0052472C" w:rsidRPr="00C214F9" w:rsidRDefault="0052472C">
      <w:pPr>
        <w:rPr>
          <w:sz w:val="24"/>
          <w:szCs w:val="24"/>
        </w:rPr>
      </w:pPr>
      <w:r w:rsidRPr="00C214F9">
        <w:rPr>
          <w:sz w:val="24"/>
          <w:szCs w:val="24"/>
        </w:rPr>
        <w:br w:type="page"/>
      </w:r>
    </w:p>
    <w:p w14:paraId="0412262E" w14:textId="0C990759" w:rsidR="00B54E3A" w:rsidRPr="00C214F9" w:rsidRDefault="0052472C" w:rsidP="009157F9">
      <w:pPr>
        <w:rPr>
          <w:sz w:val="28"/>
          <w:szCs w:val="28"/>
        </w:rPr>
      </w:pPr>
      <w:r w:rsidRPr="00C214F9">
        <w:rPr>
          <w:sz w:val="28"/>
          <w:szCs w:val="28"/>
        </w:rPr>
        <w:lastRenderedPageBreak/>
        <w:t>Quellen:</w:t>
      </w:r>
    </w:p>
    <w:p w14:paraId="7CB5B161" w14:textId="0C4EA7EB" w:rsidR="0052472C" w:rsidRPr="00C214F9" w:rsidRDefault="00F66B07" w:rsidP="009157F9">
      <w:pPr>
        <w:rPr>
          <w:sz w:val="24"/>
          <w:szCs w:val="24"/>
        </w:rPr>
      </w:pPr>
      <w:r w:rsidRPr="00C214F9">
        <w:rPr>
          <w:sz w:val="24"/>
          <w:szCs w:val="24"/>
        </w:rPr>
        <w:t>Zum Thema MPU am Fuß:</w:t>
      </w:r>
    </w:p>
    <w:p w14:paraId="66239392" w14:textId="5765B1B7" w:rsidR="0052472C" w:rsidRPr="00C214F9" w:rsidRDefault="00F66B07" w:rsidP="009157F9">
      <w:pPr>
        <w:rPr>
          <w:sz w:val="24"/>
          <w:szCs w:val="24"/>
        </w:rPr>
      </w:pPr>
      <w:hyperlink r:id="rId6" w:history="1">
        <w:r w:rsidRPr="00C214F9">
          <w:rPr>
            <w:rStyle w:val="Hyperlink"/>
            <w:sz w:val="24"/>
            <w:szCs w:val="24"/>
          </w:rPr>
          <w:t>https://www.researchgate.net/publication/224705514_Self-contained_Position_Tracking_of_Human_Movement_Using_Small_InertialMagnetic_Sensor_Modules</w:t>
        </w:r>
      </w:hyperlink>
    </w:p>
    <w:p w14:paraId="304F863B" w14:textId="5644763C" w:rsidR="00F66B07" w:rsidRPr="00C214F9" w:rsidRDefault="001A2B99" w:rsidP="009157F9">
      <w:pPr>
        <w:rPr>
          <w:sz w:val="24"/>
          <w:szCs w:val="24"/>
        </w:rPr>
      </w:pPr>
      <w:r>
        <w:rPr>
          <w:sz w:val="24"/>
          <w:szCs w:val="24"/>
        </w:rPr>
        <w:t xml:space="preserve">Implementierungsbeispiel </w:t>
      </w:r>
      <w:r w:rsidRPr="00C214F9">
        <w:rPr>
          <w:sz w:val="24"/>
          <w:szCs w:val="24"/>
        </w:rPr>
        <w:t>(Eventuell leichte Variation in der Implementierung zum oben genannten Paper)</w:t>
      </w:r>
      <w:r>
        <w:rPr>
          <w:sz w:val="24"/>
          <w:szCs w:val="24"/>
        </w:rPr>
        <w:t>:</w:t>
      </w:r>
      <w:r>
        <w:rPr>
          <w:sz w:val="24"/>
          <w:szCs w:val="24"/>
        </w:rPr>
        <w:br/>
      </w:r>
      <w:hyperlink r:id="rId7" w:history="1">
        <w:r w:rsidRPr="00FC7236">
          <w:rPr>
            <w:rStyle w:val="Hyperlink"/>
            <w:sz w:val="24"/>
            <w:szCs w:val="24"/>
          </w:rPr>
          <w:t>https://x-io.co.uk/gait-tracking-with-x-imu/</w:t>
        </w:r>
      </w:hyperlink>
    </w:p>
    <w:sectPr w:rsidR="00F66B07" w:rsidRPr="00C214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661164"/>
    <w:multiLevelType w:val="hybridMultilevel"/>
    <w:tmpl w:val="4D840EEC"/>
    <w:lvl w:ilvl="0" w:tplc="7CFA0F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8C068B4"/>
    <w:multiLevelType w:val="hybridMultilevel"/>
    <w:tmpl w:val="85FA6932"/>
    <w:lvl w:ilvl="0" w:tplc="5DFE5572">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01865302">
    <w:abstractNumId w:val="0"/>
  </w:num>
  <w:num w:numId="2" w16cid:durableId="1288506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AFC"/>
    <w:rsid w:val="00012AD5"/>
    <w:rsid w:val="00050F8E"/>
    <w:rsid w:val="0007143C"/>
    <w:rsid w:val="000A7783"/>
    <w:rsid w:val="000E6EAE"/>
    <w:rsid w:val="001310AD"/>
    <w:rsid w:val="001A2B99"/>
    <w:rsid w:val="001C4FF1"/>
    <w:rsid w:val="002600FE"/>
    <w:rsid w:val="002638D2"/>
    <w:rsid w:val="002A63C4"/>
    <w:rsid w:val="00301DAC"/>
    <w:rsid w:val="00317AFC"/>
    <w:rsid w:val="0049175C"/>
    <w:rsid w:val="0052472C"/>
    <w:rsid w:val="006033F5"/>
    <w:rsid w:val="006D2302"/>
    <w:rsid w:val="007750CF"/>
    <w:rsid w:val="00804B71"/>
    <w:rsid w:val="008F0457"/>
    <w:rsid w:val="009157F9"/>
    <w:rsid w:val="00A209D7"/>
    <w:rsid w:val="00B301D7"/>
    <w:rsid w:val="00B54E3A"/>
    <w:rsid w:val="00C214F9"/>
    <w:rsid w:val="00CD4D23"/>
    <w:rsid w:val="00CE174D"/>
    <w:rsid w:val="00D77E66"/>
    <w:rsid w:val="00DA09C9"/>
    <w:rsid w:val="00DA1415"/>
    <w:rsid w:val="00F66B07"/>
    <w:rsid w:val="00FA6DDD"/>
    <w:rsid w:val="00FB343C"/>
    <w:rsid w:val="00FB5B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B2B07"/>
  <w15:chartTrackingRefBased/>
  <w15:docId w15:val="{90584FF3-F326-47EE-B2EA-FEC584FE7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17A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17A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17AF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17AF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17AF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17AF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17AF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17AF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17AF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17AF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17AF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17AF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17AF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17AF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17AF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17AF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17AF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17AFC"/>
    <w:rPr>
      <w:rFonts w:eastAsiaTheme="majorEastAsia" w:cstheme="majorBidi"/>
      <w:color w:val="272727" w:themeColor="text1" w:themeTint="D8"/>
    </w:rPr>
  </w:style>
  <w:style w:type="paragraph" w:styleId="Titel">
    <w:name w:val="Title"/>
    <w:basedOn w:val="Standard"/>
    <w:next w:val="Standard"/>
    <w:link w:val="TitelZchn"/>
    <w:uiPriority w:val="10"/>
    <w:qFormat/>
    <w:rsid w:val="00317A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17AF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17AF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17AF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17AF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17AFC"/>
    <w:rPr>
      <w:i/>
      <w:iCs/>
      <w:color w:val="404040" w:themeColor="text1" w:themeTint="BF"/>
    </w:rPr>
  </w:style>
  <w:style w:type="paragraph" w:styleId="Listenabsatz">
    <w:name w:val="List Paragraph"/>
    <w:basedOn w:val="Standard"/>
    <w:uiPriority w:val="34"/>
    <w:qFormat/>
    <w:rsid w:val="00317AFC"/>
    <w:pPr>
      <w:ind w:left="720"/>
      <w:contextualSpacing/>
    </w:pPr>
  </w:style>
  <w:style w:type="character" w:styleId="IntensiveHervorhebung">
    <w:name w:val="Intense Emphasis"/>
    <w:basedOn w:val="Absatz-Standardschriftart"/>
    <w:uiPriority w:val="21"/>
    <w:qFormat/>
    <w:rsid w:val="00317AFC"/>
    <w:rPr>
      <w:i/>
      <w:iCs/>
      <w:color w:val="0F4761" w:themeColor="accent1" w:themeShade="BF"/>
    </w:rPr>
  </w:style>
  <w:style w:type="paragraph" w:styleId="IntensivesZitat">
    <w:name w:val="Intense Quote"/>
    <w:basedOn w:val="Standard"/>
    <w:next w:val="Standard"/>
    <w:link w:val="IntensivesZitatZchn"/>
    <w:uiPriority w:val="30"/>
    <w:qFormat/>
    <w:rsid w:val="00317A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17AFC"/>
    <w:rPr>
      <w:i/>
      <w:iCs/>
      <w:color w:val="0F4761" w:themeColor="accent1" w:themeShade="BF"/>
    </w:rPr>
  </w:style>
  <w:style w:type="character" w:styleId="IntensiverVerweis">
    <w:name w:val="Intense Reference"/>
    <w:basedOn w:val="Absatz-Standardschriftart"/>
    <w:uiPriority w:val="32"/>
    <w:qFormat/>
    <w:rsid w:val="00317AFC"/>
    <w:rPr>
      <w:b/>
      <w:bCs/>
      <w:smallCaps/>
      <w:color w:val="0F4761" w:themeColor="accent1" w:themeShade="BF"/>
      <w:spacing w:val="5"/>
    </w:rPr>
  </w:style>
  <w:style w:type="character" w:styleId="Kommentarzeichen">
    <w:name w:val="annotation reference"/>
    <w:basedOn w:val="Absatz-Standardschriftart"/>
    <w:uiPriority w:val="99"/>
    <w:semiHidden/>
    <w:unhideWhenUsed/>
    <w:rsid w:val="00DA1415"/>
    <w:rPr>
      <w:sz w:val="16"/>
      <w:szCs w:val="16"/>
    </w:rPr>
  </w:style>
  <w:style w:type="paragraph" w:styleId="Kommentartext">
    <w:name w:val="annotation text"/>
    <w:basedOn w:val="Standard"/>
    <w:link w:val="KommentartextZchn"/>
    <w:uiPriority w:val="99"/>
    <w:unhideWhenUsed/>
    <w:rsid w:val="00DA1415"/>
    <w:pPr>
      <w:spacing w:line="240" w:lineRule="auto"/>
    </w:pPr>
    <w:rPr>
      <w:sz w:val="20"/>
      <w:szCs w:val="20"/>
    </w:rPr>
  </w:style>
  <w:style w:type="character" w:customStyle="1" w:styleId="KommentartextZchn">
    <w:name w:val="Kommentartext Zchn"/>
    <w:basedOn w:val="Absatz-Standardschriftart"/>
    <w:link w:val="Kommentartext"/>
    <w:uiPriority w:val="99"/>
    <w:rsid w:val="00DA1415"/>
    <w:rPr>
      <w:sz w:val="20"/>
      <w:szCs w:val="20"/>
    </w:rPr>
  </w:style>
  <w:style w:type="paragraph" w:styleId="Kommentarthema">
    <w:name w:val="annotation subject"/>
    <w:basedOn w:val="Kommentartext"/>
    <w:next w:val="Kommentartext"/>
    <w:link w:val="KommentarthemaZchn"/>
    <w:uiPriority w:val="99"/>
    <w:semiHidden/>
    <w:unhideWhenUsed/>
    <w:rsid w:val="00DA1415"/>
    <w:rPr>
      <w:b/>
      <w:bCs/>
    </w:rPr>
  </w:style>
  <w:style w:type="character" w:customStyle="1" w:styleId="KommentarthemaZchn">
    <w:name w:val="Kommentarthema Zchn"/>
    <w:basedOn w:val="KommentartextZchn"/>
    <w:link w:val="Kommentarthema"/>
    <w:uiPriority w:val="99"/>
    <w:semiHidden/>
    <w:rsid w:val="00DA1415"/>
    <w:rPr>
      <w:b/>
      <w:bCs/>
      <w:sz w:val="20"/>
      <w:szCs w:val="20"/>
    </w:rPr>
  </w:style>
  <w:style w:type="table" w:styleId="Tabellenraster">
    <w:name w:val="Table Grid"/>
    <w:basedOn w:val="NormaleTabelle"/>
    <w:uiPriority w:val="39"/>
    <w:rsid w:val="002A63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F66B07"/>
    <w:rPr>
      <w:color w:val="467886" w:themeColor="hyperlink"/>
      <w:u w:val="single"/>
    </w:rPr>
  </w:style>
  <w:style w:type="character" w:styleId="NichtaufgelsteErwhnung">
    <w:name w:val="Unresolved Mention"/>
    <w:basedOn w:val="Absatz-Standardschriftart"/>
    <w:uiPriority w:val="99"/>
    <w:semiHidden/>
    <w:unhideWhenUsed/>
    <w:rsid w:val="00F66B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890936">
      <w:bodyDiv w:val="1"/>
      <w:marLeft w:val="0"/>
      <w:marRight w:val="0"/>
      <w:marTop w:val="0"/>
      <w:marBottom w:val="0"/>
      <w:divBdr>
        <w:top w:val="none" w:sz="0" w:space="0" w:color="auto"/>
        <w:left w:val="none" w:sz="0" w:space="0" w:color="auto"/>
        <w:bottom w:val="none" w:sz="0" w:space="0" w:color="auto"/>
        <w:right w:val="none" w:sz="0" w:space="0" w:color="auto"/>
      </w:divBdr>
      <w:divsChild>
        <w:div w:id="1425687354">
          <w:marLeft w:val="0"/>
          <w:marRight w:val="0"/>
          <w:marTop w:val="0"/>
          <w:marBottom w:val="0"/>
          <w:divBdr>
            <w:top w:val="none" w:sz="0" w:space="0" w:color="auto"/>
            <w:left w:val="none" w:sz="0" w:space="0" w:color="auto"/>
            <w:bottom w:val="none" w:sz="0" w:space="0" w:color="auto"/>
            <w:right w:val="none" w:sz="0" w:space="0" w:color="auto"/>
          </w:divBdr>
          <w:divsChild>
            <w:div w:id="1617713207">
              <w:marLeft w:val="0"/>
              <w:marRight w:val="0"/>
              <w:marTop w:val="0"/>
              <w:marBottom w:val="0"/>
              <w:divBdr>
                <w:top w:val="none" w:sz="0" w:space="0" w:color="auto"/>
                <w:left w:val="none" w:sz="0" w:space="0" w:color="auto"/>
                <w:bottom w:val="none" w:sz="0" w:space="0" w:color="auto"/>
                <w:right w:val="none" w:sz="0" w:space="0" w:color="auto"/>
              </w:divBdr>
              <w:divsChild>
                <w:div w:id="887836086">
                  <w:marLeft w:val="0"/>
                  <w:marRight w:val="0"/>
                  <w:marTop w:val="0"/>
                  <w:marBottom w:val="0"/>
                  <w:divBdr>
                    <w:top w:val="none" w:sz="0" w:space="0" w:color="auto"/>
                    <w:left w:val="none" w:sz="0" w:space="0" w:color="auto"/>
                    <w:bottom w:val="none" w:sz="0" w:space="0" w:color="auto"/>
                    <w:right w:val="none" w:sz="0" w:space="0" w:color="auto"/>
                  </w:divBdr>
                  <w:divsChild>
                    <w:div w:id="12932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222648">
          <w:marLeft w:val="0"/>
          <w:marRight w:val="0"/>
          <w:marTop w:val="0"/>
          <w:marBottom w:val="0"/>
          <w:divBdr>
            <w:top w:val="none" w:sz="0" w:space="0" w:color="auto"/>
            <w:left w:val="none" w:sz="0" w:space="0" w:color="auto"/>
            <w:bottom w:val="none" w:sz="0" w:space="0" w:color="auto"/>
            <w:right w:val="none" w:sz="0" w:space="0" w:color="auto"/>
          </w:divBdr>
          <w:divsChild>
            <w:div w:id="820385847">
              <w:marLeft w:val="0"/>
              <w:marRight w:val="0"/>
              <w:marTop w:val="0"/>
              <w:marBottom w:val="0"/>
              <w:divBdr>
                <w:top w:val="none" w:sz="0" w:space="0" w:color="auto"/>
                <w:left w:val="none" w:sz="0" w:space="0" w:color="auto"/>
                <w:bottom w:val="none" w:sz="0" w:space="0" w:color="auto"/>
                <w:right w:val="none" w:sz="0" w:space="0" w:color="auto"/>
              </w:divBdr>
              <w:divsChild>
                <w:div w:id="218369206">
                  <w:marLeft w:val="0"/>
                  <w:marRight w:val="0"/>
                  <w:marTop w:val="0"/>
                  <w:marBottom w:val="0"/>
                  <w:divBdr>
                    <w:top w:val="none" w:sz="0" w:space="0" w:color="auto"/>
                    <w:left w:val="none" w:sz="0" w:space="0" w:color="auto"/>
                    <w:bottom w:val="none" w:sz="0" w:space="0" w:color="auto"/>
                    <w:right w:val="none" w:sz="0" w:space="0" w:color="auto"/>
                  </w:divBdr>
                  <w:divsChild>
                    <w:div w:id="150085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568338">
      <w:bodyDiv w:val="1"/>
      <w:marLeft w:val="0"/>
      <w:marRight w:val="0"/>
      <w:marTop w:val="0"/>
      <w:marBottom w:val="0"/>
      <w:divBdr>
        <w:top w:val="none" w:sz="0" w:space="0" w:color="auto"/>
        <w:left w:val="none" w:sz="0" w:space="0" w:color="auto"/>
        <w:bottom w:val="none" w:sz="0" w:space="0" w:color="auto"/>
        <w:right w:val="none" w:sz="0" w:space="0" w:color="auto"/>
      </w:divBdr>
      <w:divsChild>
        <w:div w:id="881014209">
          <w:marLeft w:val="0"/>
          <w:marRight w:val="0"/>
          <w:marTop w:val="0"/>
          <w:marBottom w:val="0"/>
          <w:divBdr>
            <w:top w:val="none" w:sz="0" w:space="0" w:color="auto"/>
            <w:left w:val="none" w:sz="0" w:space="0" w:color="auto"/>
            <w:bottom w:val="none" w:sz="0" w:space="0" w:color="auto"/>
            <w:right w:val="none" w:sz="0" w:space="0" w:color="auto"/>
          </w:divBdr>
          <w:divsChild>
            <w:div w:id="1271934617">
              <w:marLeft w:val="0"/>
              <w:marRight w:val="0"/>
              <w:marTop w:val="0"/>
              <w:marBottom w:val="0"/>
              <w:divBdr>
                <w:top w:val="none" w:sz="0" w:space="0" w:color="auto"/>
                <w:left w:val="none" w:sz="0" w:space="0" w:color="auto"/>
                <w:bottom w:val="none" w:sz="0" w:space="0" w:color="auto"/>
                <w:right w:val="none" w:sz="0" w:space="0" w:color="auto"/>
              </w:divBdr>
              <w:divsChild>
                <w:div w:id="2145464312">
                  <w:marLeft w:val="0"/>
                  <w:marRight w:val="0"/>
                  <w:marTop w:val="0"/>
                  <w:marBottom w:val="0"/>
                  <w:divBdr>
                    <w:top w:val="none" w:sz="0" w:space="0" w:color="auto"/>
                    <w:left w:val="none" w:sz="0" w:space="0" w:color="auto"/>
                    <w:bottom w:val="none" w:sz="0" w:space="0" w:color="auto"/>
                    <w:right w:val="none" w:sz="0" w:space="0" w:color="auto"/>
                  </w:divBdr>
                  <w:divsChild>
                    <w:div w:id="62227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604708">
          <w:marLeft w:val="0"/>
          <w:marRight w:val="0"/>
          <w:marTop w:val="0"/>
          <w:marBottom w:val="0"/>
          <w:divBdr>
            <w:top w:val="none" w:sz="0" w:space="0" w:color="auto"/>
            <w:left w:val="none" w:sz="0" w:space="0" w:color="auto"/>
            <w:bottom w:val="none" w:sz="0" w:space="0" w:color="auto"/>
            <w:right w:val="none" w:sz="0" w:space="0" w:color="auto"/>
          </w:divBdr>
          <w:divsChild>
            <w:div w:id="1157647073">
              <w:marLeft w:val="0"/>
              <w:marRight w:val="0"/>
              <w:marTop w:val="0"/>
              <w:marBottom w:val="0"/>
              <w:divBdr>
                <w:top w:val="none" w:sz="0" w:space="0" w:color="auto"/>
                <w:left w:val="none" w:sz="0" w:space="0" w:color="auto"/>
                <w:bottom w:val="none" w:sz="0" w:space="0" w:color="auto"/>
                <w:right w:val="none" w:sz="0" w:space="0" w:color="auto"/>
              </w:divBdr>
              <w:divsChild>
                <w:div w:id="1959221536">
                  <w:marLeft w:val="0"/>
                  <w:marRight w:val="0"/>
                  <w:marTop w:val="0"/>
                  <w:marBottom w:val="0"/>
                  <w:divBdr>
                    <w:top w:val="none" w:sz="0" w:space="0" w:color="auto"/>
                    <w:left w:val="none" w:sz="0" w:space="0" w:color="auto"/>
                    <w:bottom w:val="none" w:sz="0" w:space="0" w:color="auto"/>
                    <w:right w:val="none" w:sz="0" w:space="0" w:color="auto"/>
                  </w:divBdr>
                  <w:divsChild>
                    <w:div w:id="97992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x-io.co.uk/gait-tracking-with-x-im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224705514_Self-contained_Position_Tracking_of_Human_Movement_Using_Small_InertialMagnetic_Sensor_Module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692</Words>
  <Characters>4365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Gevenko</dc:creator>
  <cp:keywords/>
  <dc:description/>
  <cp:lastModifiedBy>Maxim Gevenko</cp:lastModifiedBy>
  <cp:revision>2</cp:revision>
  <dcterms:created xsi:type="dcterms:W3CDTF">2024-12-29T23:38:00Z</dcterms:created>
  <dcterms:modified xsi:type="dcterms:W3CDTF">2025-01-02T15:05:00Z</dcterms:modified>
</cp:coreProperties>
</file>