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2704B7" w14:textId="77777777" w:rsidR="006C3D3F" w:rsidRPr="006C3D3F" w:rsidRDefault="006C3D3F" w:rsidP="006C3D3F">
      <w:pPr>
        <w:spacing w:before="100" w:beforeAutospacing="1" w:after="100" w:afterAutospacing="1" w:line="240" w:lineRule="auto"/>
        <w:rPr>
          <w:rFonts w:ascii="Times New Roman" w:eastAsia="Times New Roman" w:hAnsi="Times New Roman" w:cs="Times New Roman"/>
          <w:kern w:val="0"/>
          <w14:ligatures w14:val="none"/>
        </w:rPr>
      </w:pPr>
      <w:r w:rsidRPr="006C3D3F">
        <w:rPr>
          <w:rFonts w:ascii="Times New Roman" w:eastAsia="Times New Roman" w:hAnsi="Times New Roman" w:cs="Times New Roman"/>
          <w:kern w:val="0"/>
          <w14:ligatures w14:val="none"/>
        </w:rPr>
        <w:t>This box plot, titled "Weight Distribution by Frailty Status," provides a visual comparison of weight distribution between two groups: non-frail (represented by 0) and frail (represented by 1) individuals.</w:t>
      </w:r>
    </w:p>
    <w:p w14:paraId="09EC97B5" w14:textId="77777777" w:rsidR="006C3D3F" w:rsidRPr="006C3D3F" w:rsidRDefault="006C3D3F" w:rsidP="006C3D3F">
      <w:pPr>
        <w:spacing w:before="100" w:beforeAutospacing="1" w:after="100" w:afterAutospacing="1" w:line="240" w:lineRule="auto"/>
        <w:rPr>
          <w:rFonts w:ascii="Times New Roman" w:eastAsia="Times New Roman" w:hAnsi="Times New Roman" w:cs="Times New Roman"/>
          <w:kern w:val="0"/>
          <w14:ligatures w14:val="none"/>
        </w:rPr>
      </w:pPr>
      <w:r w:rsidRPr="006C3D3F">
        <w:rPr>
          <w:rFonts w:ascii="Times New Roman" w:eastAsia="Times New Roman" w:hAnsi="Times New Roman" w:cs="Times New Roman"/>
          <w:b/>
          <w:bCs/>
          <w:kern w:val="0"/>
          <w14:ligatures w14:val="none"/>
        </w:rPr>
        <w:t>Key Elements of the Plot:</w:t>
      </w:r>
    </w:p>
    <w:p w14:paraId="5484A935" w14:textId="77777777" w:rsidR="006C3D3F" w:rsidRPr="006C3D3F" w:rsidRDefault="006C3D3F" w:rsidP="006C3D3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C3D3F">
        <w:rPr>
          <w:rFonts w:ascii="Times New Roman" w:eastAsia="Times New Roman" w:hAnsi="Times New Roman" w:cs="Times New Roman"/>
          <w:b/>
          <w:bCs/>
          <w:kern w:val="0"/>
          <w14:ligatures w14:val="none"/>
        </w:rPr>
        <w:t>X-axis:</w:t>
      </w:r>
      <w:r w:rsidRPr="006C3D3F">
        <w:rPr>
          <w:rFonts w:ascii="Times New Roman" w:eastAsia="Times New Roman" w:hAnsi="Times New Roman" w:cs="Times New Roman"/>
          <w:kern w:val="0"/>
          <w14:ligatures w14:val="none"/>
        </w:rPr>
        <w:t xml:space="preserve"> Represents the "Frailty Status," with 0 indicating non-frail and 1 indicating frail individuals.</w:t>
      </w:r>
    </w:p>
    <w:p w14:paraId="005C47C6" w14:textId="77777777" w:rsidR="006C3D3F" w:rsidRPr="006C3D3F" w:rsidRDefault="006C3D3F" w:rsidP="006C3D3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C3D3F">
        <w:rPr>
          <w:rFonts w:ascii="Times New Roman" w:eastAsia="Times New Roman" w:hAnsi="Times New Roman" w:cs="Times New Roman"/>
          <w:b/>
          <w:bCs/>
          <w:kern w:val="0"/>
          <w14:ligatures w14:val="none"/>
        </w:rPr>
        <w:t>Y-axis:</w:t>
      </w:r>
      <w:r w:rsidRPr="006C3D3F">
        <w:rPr>
          <w:rFonts w:ascii="Times New Roman" w:eastAsia="Times New Roman" w:hAnsi="Times New Roman" w:cs="Times New Roman"/>
          <w:kern w:val="0"/>
          <w14:ligatures w14:val="none"/>
        </w:rPr>
        <w:t xml:space="preserve"> Represents "Weight in Pounds," showing the range and distribution of weight within each group.</w:t>
      </w:r>
    </w:p>
    <w:p w14:paraId="6F3A3185" w14:textId="77777777" w:rsidR="006C3D3F" w:rsidRPr="006C3D3F" w:rsidRDefault="006C3D3F" w:rsidP="006C3D3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C3D3F">
        <w:rPr>
          <w:rFonts w:ascii="Times New Roman" w:eastAsia="Times New Roman" w:hAnsi="Times New Roman" w:cs="Times New Roman"/>
          <w:b/>
          <w:bCs/>
          <w:kern w:val="0"/>
          <w14:ligatures w14:val="none"/>
        </w:rPr>
        <w:t>Boxes:</w:t>
      </w:r>
      <w:r w:rsidRPr="006C3D3F">
        <w:rPr>
          <w:rFonts w:ascii="Times New Roman" w:eastAsia="Times New Roman" w:hAnsi="Times New Roman" w:cs="Times New Roman"/>
          <w:kern w:val="0"/>
          <w14:ligatures w14:val="none"/>
        </w:rPr>
        <w:t xml:space="preserve"> The blue box represents the non-frail group, and the red box represents the frail group. The bottom of each box marks the first quartile (25th percentile), the top marks the third quartile (75th percentile), and the line inside the box represents the median (50th percentile).</w:t>
      </w:r>
    </w:p>
    <w:p w14:paraId="268ABD2C" w14:textId="77777777" w:rsidR="006C3D3F" w:rsidRPr="006C3D3F" w:rsidRDefault="006C3D3F" w:rsidP="006C3D3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C3D3F">
        <w:rPr>
          <w:rFonts w:ascii="Times New Roman" w:eastAsia="Times New Roman" w:hAnsi="Times New Roman" w:cs="Times New Roman"/>
          <w:b/>
          <w:bCs/>
          <w:kern w:val="0"/>
          <w14:ligatures w14:val="none"/>
        </w:rPr>
        <w:t>Whiskers:</w:t>
      </w:r>
      <w:r w:rsidRPr="006C3D3F">
        <w:rPr>
          <w:rFonts w:ascii="Times New Roman" w:eastAsia="Times New Roman" w:hAnsi="Times New Roman" w:cs="Times New Roman"/>
          <w:kern w:val="0"/>
          <w14:ligatures w14:val="none"/>
        </w:rPr>
        <w:t xml:space="preserve"> Extend from the boxes to show the range of the data, excluding outliers.</w:t>
      </w:r>
    </w:p>
    <w:p w14:paraId="3387FA75" w14:textId="77777777" w:rsidR="006C3D3F" w:rsidRPr="006C3D3F" w:rsidRDefault="006C3D3F" w:rsidP="006C3D3F">
      <w:pPr>
        <w:spacing w:before="100" w:beforeAutospacing="1" w:after="100" w:afterAutospacing="1" w:line="240" w:lineRule="auto"/>
        <w:rPr>
          <w:rFonts w:ascii="Times New Roman" w:eastAsia="Times New Roman" w:hAnsi="Times New Roman" w:cs="Times New Roman"/>
          <w:kern w:val="0"/>
          <w14:ligatures w14:val="none"/>
        </w:rPr>
      </w:pPr>
      <w:r w:rsidRPr="006C3D3F">
        <w:rPr>
          <w:rFonts w:ascii="Times New Roman" w:eastAsia="Times New Roman" w:hAnsi="Times New Roman" w:cs="Times New Roman"/>
          <w:b/>
          <w:bCs/>
          <w:kern w:val="0"/>
          <w14:ligatures w14:val="none"/>
        </w:rPr>
        <w:t>Observations from the Plot:</w:t>
      </w:r>
    </w:p>
    <w:p w14:paraId="02A01A32" w14:textId="77777777" w:rsidR="006C3D3F" w:rsidRPr="006C3D3F" w:rsidRDefault="006C3D3F" w:rsidP="006C3D3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C3D3F">
        <w:rPr>
          <w:rFonts w:ascii="Times New Roman" w:eastAsia="Times New Roman" w:hAnsi="Times New Roman" w:cs="Times New Roman"/>
          <w:b/>
          <w:bCs/>
          <w:kern w:val="0"/>
          <w14:ligatures w14:val="none"/>
        </w:rPr>
        <w:t>Higher Median Weight in Frail Individuals:</w:t>
      </w:r>
      <w:r w:rsidRPr="006C3D3F">
        <w:rPr>
          <w:rFonts w:ascii="Times New Roman" w:eastAsia="Times New Roman" w:hAnsi="Times New Roman" w:cs="Times New Roman"/>
          <w:kern w:val="0"/>
          <w14:ligatures w14:val="none"/>
        </w:rPr>
        <w:t xml:space="preserve"> The red box (frail group) is positioned higher than the blue box (non-frail group), indicating that the median weight for frail individuals is greater than that of non-frail individuals.</w:t>
      </w:r>
    </w:p>
    <w:p w14:paraId="5319B2C6" w14:textId="77777777" w:rsidR="006C3D3F" w:rsidRPr="006C3D3F" w:rsidRDefault="006C3D3F" w:rsidP="006C3D3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C3D3F">
        <w:rPr>
          <w:rFonts w:ascii="Times New Roman" w:eastAsia="Times New Roman" w:hAnsi="Times New Roman" w:cs="Times New Roman"/>
          <w:b/>
          <w:bCs/>
          <w:kern w:val="0"/>
          <w14:ligatures w14:val="none"/>
        </w:rPr>
        <w:t>Less Weight Variability in Frail Individuals:</w:t>
      </w:r>
      <w:r w:rsidRPr="006C3D3F">
        <w:rPr>
          <w:rFonts w:ascii="Times New Roman" w:eastAsia="Times New Roman" w:hAnsi="Times New Roman" w:cs="Times New Roman"/>
          <w:kern w:val="0"/>
          <w14:ligatures w14:val="none"/>
        </w:rPr>
        <w:t xml:space="preserve"> The red box is narrower than the blue box, and its whiskers are shorter. This suggests that the weight of frail individuals is more tightly clustered around the median, showing less variability compared to the non-frail group.</w:t>
      </w:r>
    </w:p>
    <w:p w14:paraId="1BEC4222" w14:textId="77777777" w:rsidR="006C3D3F" w:rsidRPr="006C3D3F" w:rsidRDefault="006C3D3F" w:rsidP="006C3D3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C3D3F">
        <w:rPr>
          <w:rFonts w:ascii="Times New Roman" w:eastAsia="Times New Roman" w:hAnsi="Times New Roman" w:cs="Times New Roman"/>
          <w:b/>
          <w:bCs/>
          <w:kern w:val="0"/>
          <w14:ligatures w14:val="none"/>
        </w:rPr>
        <w:t>Greater Weight Variability in Non-Frail Individuals:</w:t>
      </w:r>
      <w:r w:rsidRPr="006C3D3F">
        <w:rPr>
          <w:rFonts w:ascii="Times New Roman" w:eastAsia="Times New Roman" w:hAnsi="Times New Roman" w:cs="Times New Roman"/>
          <w:kern w:val="0"/>
          <w14:ligatures w14:val="none"/>
        </w:rPr>
        <w:t xml:space="preserve"> The wider box and longer whiskers for the non-frail group indicate a greater spread or variability in weight among this group.</w:t>
      </w:r>
    </w:p>
    <w:p w14:paraId="51B1C18E" w14:textId="77777777" w:rsidR="006C3D3F" w:rsidRPr="006C3D3F" w:rsidRDefault="006C3D3F" w:rsidP="006C3D3F">
      <w:pPr>
        <w:spacing w:before="100" w:beforeAutospacing="1" w:after="100" w:afterAutospacing="1" w:line="240" w:lineRule="auto"/>
        <w:rPr>
          <w:rFonts w:ascii="Times New Roman" w:eastAsia="Times New Roman" w:hAnsi="Times New Roman" w:cs="Times New Roman"/>
          <w:kern w:val="0"/>
          <w14:ligatures w14:val="none"/>
        </w:rPr>
      </w:pPr>
      <w:r w:rsidRPr="006C3D3F">
        <w:rPr>
          <w:rFonts w:ascii="Times New Roman" w:eastAsia="Times New Roman" w:hAnsi="Times New Roman" w:cs="Times New Roman"/>
          <w:b/>
          <w:bCs/>
          <w:kern w:val="0"/>
          <w14:ligatures w14:val="none"/>
        </w:rPr>
        <w:t>Possible Interpretations and Implications:</w:t>
      </w:r>
    </w:p>
    <w:p w14:paraId="47938C5B" w14:textId="7C8B59E6" w:rsidR="006C3D3F" w:rsidRPr="006C3D3F" w:rsidRDefault="006C3D3F" w:rsidP="006C3D3F">
      <w:pPr>
        <w:spacing w:before="100" w:beforeAutospacing="1" w:after="100" w:afterAutospacing="1" w:line="240" w:lineRule="auto"/>
        <w:rPr>
          <w:rFonts w:ascii="Times New Roman" w:eastAsia="Times New Roman" w:hAnsi="Times New Roman" w:cs="Times New Roman"/>
          <w:kern w:val="0"/>
          <w14:ligatures w14:val="none"/>
        </w:rPr>
      </w:pPr>
      <w:r w:rsidRPr="006C3D3F">
        <w:rPr>
          <w:rFonts w:ascii="Times New Roman" w:eastAsia="Times New Roman" w:hAnsi="Times New Roman" w:cs="Times New Roman"/>
          <w:kern w:val="0"/>
          <w14:ligatures w14:val="none"/>
        </w:rPr>
        <w:t>The plot suggests a potential association between frailty and higher weight. It raises questions about the underlying reasons for this association and whether increased weight could be a contributing factor to frailty. Further investigation is needed to explore these relationships and consider other factors that might influence both weight and frailty, such as age, gender, and overall health conditions.</w:t>
      </w:r>
    </w:p>
    <w:sectPr w:rsidR="006C3D3F" w:rsidRPr="006C3D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E42573"/>
    <w:multiLevelType w:val="multilevel"/>
    <w:tmpl w:val="C8086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4F1E01"/>
    <w:multiLevelType w:val="multilevel"/>
    <w:tmpl w:val="85A21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5488054">
    <w:abstractNumId w:val="0"/>
  </w:num>
  <w:num w:numId="2" w16cid:durableId="3457155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D3F"/>
    <w:rsid w:val="006C3D3F"/>
    <w:rsid w:val="00A47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59BA0E"/>
  <w15:chartTrackingRefBased/>
  <w15:docId w15:val="{B981F93B-8CF6-BA4F-AE8D-E993753D9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3D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3D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3D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3D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3D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3D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3D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3D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3D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D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3D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3D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3D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3D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3D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3D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3D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3D3F"/>
    <w:rPr>
      <w:rFonts w:eastAsiaTheme="majorEastAsia" w:cstheme="majorBidi"/>
      <w:color w:val="272727" w:themeColor="text1" w:themeTint="D8"/>
    </w:rPr>
  </w:style>
  <w:style w:type="paragraph" w:styleId="Title">
    <w:name w:val="Title"/>
    <w:basedOn w:val="Normal"/>
    <w:next w:val="Normal"/>
    <w:link w:val="TitleChar"/>
    <w:uiPriority w:val="10"/>
    <w:qFormat/>
    <w:rsid w:val="006C3D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3D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3D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3D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3D3F"/>
    <w:pPr>
      <w:spacing w:before="160"/>
      <w:jc w:val="center"/>
    </w:pPr>
    <w:rPr>
      <w:i/>
      <w:iCs/>
      <w:color w:val="404040" w:themeColor="text1" w:themeTint="BF"/>
    </w:rPr>
  </w:style>
  <w:style w:type="character" w:customStyle="1" w:styleId="QuoteChar">
    <w:name w:val="Quote Char"/>
    <w:basedOn w:val="DefaultParagraphFont"/>
    <w:link w:val="Quote"/>
    <w:uiPriority w:val="29"/>
    <w:rsid w:val="006C3D3F"/>
    <w:rPr>
      <w:i/>
      <w:iCs/>
      <w:color w:val="404040" w:themeColor="text1" w:themeTint="BF"/>
    </w:rPr>
  </w:style>
  <w:style w:type="paragraph" w:styleId="ListParagraph">
    <w:name w:val="List Paragraph"/>
    <w:basedOn w:val="Normal"/>
    <w:uiPriority w:val="34"/>
    <w:qFormat/>
    <w:rsid w:val="006C3D3F"/>
    <w:pPr>
      <w:ind w:left="720"/>
      <w:contextualSpacing/>
    </w:pPr>
  </w:style>
  <w:style w:type="character" w:styleId="IntenseEmphasis">
    <w:name w:val="Intense Emphasis"/>
    <w:basedOn w:val="DefaultParagraphFont"/>
    <w:uiPriority w:val="21"/>
    <w:qFormat/>
    <w:rsid w:val="006C3D3F"/>
    <w:rPr>
      <w:i/>
      <w:iCs/>
      <w:color w:val="0F4761" w:themeColor="accent1" w:themeShade="BF"/>
    </w:rPr>
  </w:style>
  <w:style w:type="paragraph" w:styleId="IntenseQuote">
    <w:name w:val="Intense Quote"/>
    <w:basedOn w:val="Normal"/>
    <w:next w:val="Normal"/>
    <w:link w:val="IntenseQuoteChar"/>
    <w:uiPriority w:val="30"/>
    <w:qFormat/>
    <w:rsid w:val="006C3D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3D3F"/>
    <w:rPr>
      <w:i/>
      <w:iCs/>
      <w:color w:val="0F4761" w:themeColor="accent1" w:themeShade="BF"/>
    </w:rPr>
  </w:style>
  <w:style w:type="character" w:styleId="IntenseReference">
    <w:name w:val="Intense Reference"/>
    <w:basedOn w:val="DefaultParagraphFont"/>
    <w:uiPriority w:val="32"/>
    <w:qFormat/>
    <w:rsid w:val="006C3D3F"/>
    <w:rPr>
      <w:b/>
      <w:bCs/>
      <w:smallCaps/>
      <w:color w:val="0F4761" w:themeColor="accent1" w:themeShade="BF"/>
      <w:spacing w:val="5"/>
    </w:rPr>
  </w:style>
  <w:style w:type="paragraph" w:styleId="NormalWeb">
    <w:name w:val="Normal (Web)"/>
    <w:basedOn w:val="Normal"/>
    <w:uiPriority w:val="99"/>
    <w:semiHidden/>
    <w:unhideWhenUsed/>
    <w:rsid w:val="006C3D3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C3D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0824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293</Words>
  <Characters>1675</Characters>
  <Application>Microsoft Office Word</Application>
  <DocSecurity>0</DocSecurity>
  <Lines>13</Lines>
  <Paragraphs>3</Paragraphs>
  <ScaleCrop>false</ScaleCrop>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Khaja Babu</dc:creator>
  <cp:keywords/>
  <dc:description/>
  <cp:lastModifiedBy>Shaik, Khaja Babu</cp:lastModifiedBy>
  <cp:revision>1</cp:revision>
  <dcterms:created xsi:type="dcterms:W3CDTF">2025-03-04T04:27:00Z</dcterms:created>
  <dcterms:modified xsi:type="dcterms:W3CDTF">2025-03-04T04:28:00Z</dcterms:modified>
</cp:coreProperties>
</file>