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84031" w14:textId="77777777" w:rsidR="00352077" w:rsidRDefault="00A47F71" w:rsidP="00A47F71">
      <w:pPr>
        <w:pStyle w:val="Title"/>
        <w:tabs>
          <w:tab w:val="left" w:pos="1065"/>
          <w:tab w:val="center" w:pos="4320"/>
        </w:tabs>
        <w:jc w:val="left"/>
      </w:pPr>
      <w:r>
        <w:tab/>
      </w:r>
      <w:r>
        <w:tab/>
      </w:r>
      <w:r w:rsidR="00CB1178">
        <w:t xml:space="preserve">CSCE </w:t>
      </w:r>
      <w:r w:rsidR="000F1642">
        <w:t>6</w:t>
      </w:r>
      <w:r w:rsidR="00CB1178">
        <w:t xml:space="preserve">92 </w:t>
      </w:r>
      <w:r w:rsidR="006814F5">
        <w:t>HW</w:t>
      </w:r>
      <w:r w:rsidR="007D69DE">
        <w:t xml:space="preserve"> </w:t>
      </w:r>
      <w:r w:rsidR="00352077">
        <w:t>S</w:t>
      </w:r>
      <w:r w:rsidR="007D69DE">
        <w:t>et</w:t>
      </w:r>
      <w:r w:rsidR="006814F5">
        <w:t xml:space="preserve"> 3</w:t>
      </w:r>
      <w:r w:rsidR="007D69DE">
        <w:t xml:space="preserve"> </w:t>
      </w:r>
      <w:r w:rsidR="00352077">
        <w:t xml:space="preserve">– </w:t>
      </w:r>
      <w:r w:rsidR="004D58F8">
        <w:t>Exercises</w:t>
      </w:r>
    </w:p>
    <w:p w14:paraId="3E935445" w14:textId="77777777" w:rsidR="002978C5" w:rsidRDefault="006814F5" w:rsidP="00352077">
      <w:pPr>
        <w:pStyle w:val="Title"/>
        <w:tabs>
          <w:tab w:val="left" w:pos="1065"/>
          <w:tab w:val="center" w:pos="4320"/>
        </w:tabs>
      </w:pPr>
      <w:r>
        <w:t>(</w:t>
      </w:r>
      <w:r w:rsidR="00E93212">
        <w:t>A</w:t>
      </w:r>
      <w:r w:rsidR="006213B9">
        <w:t>pp</w:t>
      </w:r>
      <w:r w:rsidR="00352077">
        <w:t xml:space="preserve">endix </w:t>
      </w:r>
      <w:r w:rsidR="00A94F04">
        <w:t>C</w:t>
      </w:r>
      <w:r>
        <w:t>)</w:t>
      </w:r>
    </w:p>
    <w:p w14:paraId="3514A4F2" w14:textId="77777777" w:rsidR="00D47E93" w:rsidRDefault="00D47E93">
      <w:pPr>
        <w:pStyle w:val="Title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(</w:t>
      </w:r>
      <w:r w:rsidR="00D33E5F">
        <w:rPr>
          <w:b w:val="0"/>
          <w:bCs w:val="0"/>
          <w:sz w:val="24"/>
        </w:rPr>
        <w:t>1</w:t>
      </w:r>
      <w:r w:rsidR="00335F2E">
        <w:rPr>
          <w:b w:val="0"/>
          <w:bCs w:val="0"/>
          <w:sz w:val="24"/>
        </w:rPr>
        <w:t>00</w:t>
      </w:r>
      <w:r w:rsidR="006066A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Points)</w:t>
      </w:r>
    </w:p>
    <w:p w14:paraId="7408B57F" w14:textId="77777777" w:rsidR="00B84FBF" w:rsidRDefault="00B84FBF" w:rsidP="00B84FBF">
      <w:pPr>
        <w:pStyle w:val="Title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Due: </w:t>
      </w:r>
      <w:r w:rsidR="00EF183D">
        <w:rPr>
          <w:b w:val="0"/>
          <w:bCs w:val="0"/>
          <w:sz w:val="22"/>
        </w:rPr>
        <w:t xml:space="preserve">NLT </w:t>
      </w:r>
      <w:r w:rsidR="006814F5" w:rsidRPr="00335F2E">
        <w:rPr>
          <w:b w:val="0"/>
          <w:bCs w:val="0"/>
          <w:sz w:val="22"/>
        </w:rPr>
        <w:t>1</w:t>
      </w:r>
      <w:r w:rsidR="001B4528">
        <w:rPr>
          <w:b w:val="0"/>
          <w:bCs w:val="0"/>
          <w:sz w:val="22"/>
        </w:rPr>
        <w:t>1</w:t>
      </w:r>
      <w:r w:rsidR="00EF183D" w:rsidRPr="00335F2E">
        <w:rPr>
          <w:b w:val="0"/>
          <w:bCs w:val="0"/>
          <w:sz w:val="22"/>
        </w:rPr>
        <w:t>00</w:t>
      </w:r>
      <w:r w:rsidR="00D952CB" w:rsidRPr="00335F2E">
        <w:rPr>
          <w:b w:val="0"/>
          <w:bCs w:val="0"/>
          <w:sz w:val="22"/>
        </w:rPr>
        <w:t xml:space="preserve"> </w:t>
      </w:r>
      <w:r w:rsidR="00BE3EF7" w:rsidRPr="00335F2E">
        <w:rPr>
          <w:b w:val="0"/>
          <w:bCs w:val="0"/>
          <w:sz w:val="22"/>
        </w:rPr>
        <w:t>T</w:t>
      </w:r>
      <w:r w:rsidR="001B4528">
        <w:rPr>
          <w:b w:val="0"/>
          <w:bCs w:val="0"/>
          <w:sz w:val="22"/>
        </w:rPr>
        <w:t>hursday</w:t>
      </w:r>
      <w:r w:rsidR="00D952CB" w:rsidRPr="00335F2E">
        <w:rPr>
          <w:b w:val="0"/>
          <w:bCs w:val="0"/>
          <w:sz w:val="22"/>
        </w:rPr>
        <w:t xml:space="preserve">, </w:t>
      </w:r>
      <w:r w:rsidR="006F1541">
        <w:rPr>
          <w:b w:val="0"/>
          <w:bCs w:val="0"/>
          <w:sz w:val="22"/>
        </w:rPr>
        <w:t>3</w:t>
      </w:r>
      <w:r w:rsidR="001B4528">
        <w:rPr>
          <w:b w:val="0"/>
          <w:bCs w:val="0"/>
          <w:sz w:val="22"/>
        </w:rPr>
        <w:t>1</w:t>
      </w:r>
      <w:r w:rsidR="00335F2E">
        <w:rPr>
          <w:b w:val="0"/>
          <w:bCs w:val="0"/>
          <w:sz w:val="22"/>
        </w:rPr>
        <w:t xml:space="preserve"> January</w:t>
      </w:r>
      <w:r w:rsidR="000F1642" w:rsidRPr="00335F2E">
        <w:rPr>
          <w:b w:val="0"/>
          <w:bCs w:val="0"/>
          <w:sz w:val="22"/>
        </w:rPr>
        <w:t xml:space="preserve"> </w:t>
      </w:r>
      <w:r w:rsidR="00434E11" w:rsidRPr="00335F2E">
        <w:rPr>
          <w:b w:val="0"/>
          <w:bCs w:val="0"/>
          <w:sz w:val="22"/>
        </w:rPr>
        <w:t>201</w:t>
      </w:r>
      <w:r w:rsidR="001B4528">
        <w:rPr>
          <w:b w:val="0"/>
          <w:bCs w:val="0"/>
          <w:sz w:val="22"/>
        </w:rPr>
        <w:t>9</w:t>
      </w:r>
    </w:p>
    <w:p w14:paraId="0D27C452" w14:textId="77777777" w:rsidR="00B84FBF" w:rsidRDefault="00B84FBF" w:rsidP="00A47F71">
      <w:pPr>
        <w:pStyle w:val="Title"/>
        <w:jc w:val="left"/>
        <w:rPr>
          <w:b w:val="0"/>
          <w:bCs w:val="0"/>
          <w:sz w:val="22"/>
        </w:rPr>
      </w:pPr>
    </w:p>
    <w:p w14:paraId="49A348F1" w14:textId="77777777" w:rsidR="00D47E93" w:rsidRDefault="00D47E93">
      <w:pPr>
        <w:rPr>
          <w:rFonts w:ascii="Arial" w:hAnsi="Arial" w:cs="Arial"/>
          <w:sz w:val="22"/>
          <w:szCs w:val="22"/>
        </w:rPr>
      </w:pPr>
    </w:p>
    <w:p w14:paraId="18322683" w14:textId="77777777" w:rsidR="00D33E5F" w:rsidRDefault="000F1642">
      <w:pPr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Problems:  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C.1 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– 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a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10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, b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20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, c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20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, d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20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</w:p>
    <w:p w14:paraId="56FC24B7" w14:textId="77777777" w:rsidR="00F31271" w:rsidRDefault="00A94F04" w:rsidP="00196A30">
      <w:pPr>
        <w:ind w:left="720" w:firstLine="720"/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C.3 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– a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7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, b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7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, c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7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, d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9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</w:p>
    <w:p w14:paraId="22195201" w14:textId="77777777" w:rsidR="00F31271" w:rsidRDefault="00F31271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</w:p>
    <w:p w14:paraId="406BBBD1" w14:textId="77777777" w:rsidR="000F1642" w:rsidRPr="000F1642" w:rsidRDefault="000F1642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b/>
          <w:snapToGrid w:val="0"/>
          <w:color w:val="000000"/>
          <w:sz w:val="24"/>
          <w:szCs w:val="24"/>
        </w:rPr>
        <w:t>Instructions:</w:t>
      </w:r>
    </w:p>
    <w:p w14:paraId="00111766" w14:textId="77777777" w:rsidR="00CE4C3B" w:rsidRPr="000F1642" w:rsidRDefault="0053759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Put your name at the top, and n</w:t>
      </w:r>
      <w:r w:rsidR="00CE4C3B" w:rsidRPr="000F1642">
        <w:rPr>
          <w:rFonts w:ascii="Arial" w:hAnsi="Arial" w:cs="Arial"/>
          <w:snapToGrid w:val="0"/>
          <w:color w:val="000000"/>
          <w:sz w:val="24"/>
          <w:szCs w:val="24"/>
        </w:rPr>
        <w:t>umber each page (last name-</w:t>
      </w:r>
      <w:proofErr w:type="spellStart"/>
      <w:r w:rsidR="00CE4C3B" w:rsidRPr="000F1642">
        <w:rPr>
          <w:rFonts w:ascii="Arial" w:hAnsi="Arial" w:cs="Arial"/>
          <w:snapToGrid w:val="0"/>
          <w:color w:val="000000"/>
          <w:sz w:val="24"/>
          <w:szCs w:val="24"/>
        </w:rPr>
        <w:t>pg</w:t>
      </w:r>
      <w:proofErr w:type="spellEnd"/>
      <w:r w:rsidR="00CE4C3B" w:rsidRPr="000F1642">
        <w:rPr>
          <w:rFonts w:ascii="Arial" w:hAnsi="Arial" w:cs="Arial"/>
          <w:snapToGrid w:val="0"/>
          <w:color w:val="000000"/>
          <w:sz w:val="24"/>
          <w:szCs w:val="24"/>
        </w:rPr>
        <w:t xml:space="preserve">) </w:t>
      </w:r>
    </w:p>
    <w:p w14:paraId="2ABB48B2" w14:textId="77777777" w:rsidR="00CE4C3B" w:rsidRPr="000F1642" w:rsidRDefault="00CE4C3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snapToGrid w:val="0"/>
          <w:color w:val="000000"/>
          <w:sz w:val="24"/>
          <w:szCs w:val="24"/>
        </w:rPr>
        <w:t>State the complete problem</w:t>
      </w:r>
    </w:p>
    <w:p w14:paraId="6DE0A7AF" w14:textId="77777777" w:rsidR="00CE4C3B" w:rsidRPr="000F1642" w:rsidRDefault="00CE4C3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snapToGrid w:val="0"/>
          <w:color w:val="000000"/>
          <w:sz w:val="24"/>
          <w:szCs w:val="24"/>
        </w:rPr>
        <w:t>Show you</w:t>
      </w:r>
      <w:r w:rsidR="0075622D">
        <w:rPr>
          <w:rFonts w:ascii="Arial" w:hAnsi="Arial" w:cs="Arial"/>
          <w:snapToGrid w:val="0"/>
          <w:color w:val="000000"/>
          <w:sz w:val="24"/>
          <w:szCs w:val="24"/>
        </w:rPr>
        <w:t>r work</w:t>
      </w:r>
    </w:p>
    <w:p w14:paraId="5E8DD5F0" w14:textId="77777777" w:rsidR="00CE4C3B" w:rsidRPr="000F1642" w:rsidRDefault="00CE4C3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snapToGrid w:val="0"/>
          <w:color w:val="000000"/>
          <w:sz w:val="24"/>
          <w:szCs w:val="24"/>
        </w:rPr>
        <w:t>Clearly indicate your answer</w:t>
      </w:r>
    </w:p>
    <w:p w14:paraId="025551A6" w14:textId="77777777" w:rsidR="00005A32" w:rsidRDefault="00005A32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1E2A11A4" w14:textId="77777777" w:rsidR="007D26FB" w:rsidRDefault="007D26FB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Notes: </w:t>
      </w:r>
    </w:p>
    <w:p w14:paraId="4EF38D3B" w14:textId="77777777" w:rsidR="007D26FB" w:rsidRDefault="007D26FB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</w:p>
    <w:p w14:paraId="707DFA4E" w14:textId="77777777" w:rsidR="00623440" w:rsidRDefault="00F6149F" w:rsidP="00623440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C.1 a.  Not all data dependencies result in </w:t>
      </w:r>
      <w:r w:rsidR="00592D0F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hazards.  Find ALL data dependencies</w:t>
      </w:r>
      <w:r w:rsidR="00623440">
        <w:rPr>
          <w:rFonts w:ascii="Arial" w:hAnsi="Arial" w:cs="Arial"/>
          <w:b/>
          <w:snapToGrid w:val="0"/>
          <w:color w:val="000000"/>
          <w:sz w:val="24"/>
          <w:szCs w:val="24"/>
        </w:rPr>
        <w:t>.</w:t>
      </w:r>
    </w:p>
    <w:p w14:paraId="2BF8756D" w14:textId="77777777" w:rsidR="007D26FB" w:rsidRPr="00623440" w:rsidRDefault="00623440" w:rsidP="00623440">
      <w:pPr>
        <w:pStyle w:val="ListParagraph"/>
        <w:numPr>
          <w:ilvl w:val="0"/>
          <w:numId w:val="11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Do </w:t>
      </w:r>
      <w:r w:rsidR="00A15D89">
        <w:rPr>
          <w:rFonts w:ascii="Arial" w:hAnsi="Arial" w:cs="Arial"/>
          <w:b/>
          <w:snapToGrid w:val="0"/>
          <w:color w:val="000000"/>
          <w:sz w:val="24"/>
          <w:szCs w:val="24"/>
        </w:rPr>
        <w:t>not</w:t>
      </w:r>
      <w:r w:rsidR="00592D0F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 list “transitive” dependencies </w:t>
      </w:r>
      <w:r>
        <w:rPr>
          <w:rFonts w:ascii="Arial" w:hAnsi="Arial" w:cs="Arial"/>
          <w:b/>
          <w:snapToGrid w:val="0"/>
          <w:color w:val="000000"/>
          <w:sz w:val="24"/>
          <w:szCs w:val="24"/>
        </w:rPr>
        <w:t>(</w:t>
      </w:r>
      <w:r w:rsidR="00592D0F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that cross instructions).</w:t>
      </w:r>
    </w:p>
    <w:p w14:paraId="75BDB06F" w14:textId="77777777" w:rsidR="00120271" w:rsidRDefault="00120271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</w:p>
    <w:p w14:paraId="09268A5D" w14:textId="77777777" w:rsidR="003C4575" w:rsidRDefault="00F6149F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>C.1 (b, c, d)</w:t>
      </w:r>
      <w:r w:rsidR="003C4575" w:rsidRPr="003C4575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 </w:t>
      </w:r>
    </w:p>
    <w:p w14:paraId="2696C4F7" w14:textId="77777777" w:rsidR="00A570CA" w:rsidRPr="00623440" w:rsidRDefault="003C4575" w:rsidP="00623440">
      <w:pPr>
        <w:pStyle w:val="ListParagraph"/>
        <w:numPr>
          <w:ilvl w:val="0"/>
          <w:numId w:val="9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Assume branch target is known in ID, but that branch outcome is not decided until the EX stage.</w:t>
      </w:r>
    </w:p>
    <w:p w14:paraId="010EED88" w14:textId="77777777" w:rsidR="00A570CA" w:rsidRPr="00623440" w:rsidRDefault="00A570CA" w:rsidP="00623440">
      <w:pPr>
        <w:pStyle w:val="ListParagraph"/>
        <w:numPr>
          <w:ilvl w:val="0"/>
          <w:numId w:val="9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When computing how many cycles the loop requires, it is asking for all iterations of the loop, beginning at the first instruction, and continuing until the next valid instruction </w:t>
      </w:r>
      <w:r w:rsidR="00B54B87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following</w:t>
      </w: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 the loop is able to begin.</w:t>
      </w:r>
    </w:p>
    <w:p w14:paraId="34BB3DEB" w14:textId="77777777" w:rsidR="007D26FB" w:rsidRPr="00623440" w:rsidRDefault="00F6149F" w:rsidP="00623440">
      <w:pPr>
        <w:pStyle w:val="ListParagraph"/>
        <w:numPr>
          <w:ilvl w:val="0"/>
          <w:numId w:val="9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W</w:t>
      </w:r>
      <w:r w:rsidR="007D26FB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hen you have to draw a multi-cycle diagram, consider using or printing out copies of the blank template (</w:t>
      </w:r>
      <w:proofErr w:type="gramStart"/>
      <w:r w:rsidR="007D26FB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pipeline_matrix.xlsx)  (</w:t>
      </w:r>
      <w:proofErr w:type="gramEnd"/>
      <w:r w:rsidR="00623440">
        <w:rPr>
          <w:rFonts w:ascii="Arial" w:hAnsi="Arial" w:cs="Arial"/>
          <w:b/>
          <w:snapToGrid w:val="0"/>
          <w:color w:val="000000"/>
          <w:sz w:val="24"/>
          <w:szCs w:val="24"/>
        </w:rPr>
        <w:t>on CANVAS</w:t>
      </w:r>
      <w:r w:rsidR="007D26FB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, and printed below).</w:t>
      </w:r>
    </w:p>
    <w:p w14:paraId="0E432D1A" w14:textId="77777777" w:rsidR="00005A32" w:rsidRDefault="00005A32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4"/>
          <w:szCs w:val="24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016"/>
        <w:gridCol w:w="928"/>
        <w:gridCol w:w="360"/>
        <w:gridCol w:w="373"/>
        <w:gridCol w:w="398"/>
        <w:gridCol w:w="370"/>
        <w:gridCol w:w="475"/>
        <w:gridCol w:w="360"/>
        <w:gridCol w:w="360"/>
        <w:gridCol w:w="360"/>
        <w:gridCol w:w="360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592D0F" w:rsidRPr="00592D0F" w14:paraId="4483CDF1" w14:textId="77777777" w:rsidTr="00592D0F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D6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Instruction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F88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Operands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395B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C65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B290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3286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3463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C7F4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BD93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7364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85A4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B4E7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D0F7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85C6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C1F0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F931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A0F2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3D15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F4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CD66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668C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</w:tr>
      <w:tr w:rsidR="00592D0F" w:rsidRPr="00592D0F" w14:paraId="14CEE321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8287" w14:textId="77777777" w:rsidR="00592D0F" w:rsidRPr="00592D0F" w:rsidRDefault="00C22A4C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ld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1EB4" w14:textId="77777777" w:rsidR="00592D0F" w:rsidRPr="00592D0F" w:rsidRDefault="00623440" w:rsidP="00623440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  <w:r w:rsidR="00592D0F" w:rsidRPr="00592D0F">
              <w:rPr>
                <w:rFonts w:ascii="Calibri" w:hAnsi="Calibri"/>
                <w:color w:val="000000"/>
                <w:sz w:val="18"/>
                <w:szCs w:val="18"/>
              </w:rPr>
              <w:t>1, 0(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  <w:r w:rsidR="00592D0F" w:rsidRPr="00592D0F">
              <w:rPr>
                <w:rFonts w:ascii="Calibri" w:hAnsi="Calibri"/>
                <w:color w:val="000000"/>
                <w:sz w:val="18"/>
                <w:szCs w:val="18"/>
              </w:rPr>
              <w:t>2)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B8EE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IF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5E9F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E3A2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EX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B104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C742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22E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5EA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97C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202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ACF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654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2D5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36F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B66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95F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162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6FF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831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F45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5A810273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2DD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B4E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7F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70F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B18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ADA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0A0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70C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20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B04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C5A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137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DC3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892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D4D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378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366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C66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DF8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A81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4BB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143BB0CD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D47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89A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18D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16D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0FA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2F3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78B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DF8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6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43A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663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175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CDD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0F7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0CC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82F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1E0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FC5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709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7E3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D02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2D4C9DE4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530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3A5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ECA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973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082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6F1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209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537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CE4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75C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4AC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69B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7EE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38B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4FB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291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7DF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BE7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0BA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760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05F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6D50B248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0BA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8E4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5C2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825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73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720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E12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176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289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A54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B99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46F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AC3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0AE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437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EB0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00E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487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50C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CD4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525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6A9D011E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719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640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46E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9DA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D18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416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E56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7EF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1F7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53C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EBA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ACD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133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E26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20F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E53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88D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FD4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07E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103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E0C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01321A30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90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5FA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FA7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393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BD3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80D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5E7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218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076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6EE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88A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48A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0E8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E45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51B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D1B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07D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6D7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79A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969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40A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19DEC5EE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51A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E9B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A3C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7C1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391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376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1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7B9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9F8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D1D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F56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25E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766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F7B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4C8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769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6A7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DDC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071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CBF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645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0A79928C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060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A56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ECD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B55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B90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3DB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8ED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DE3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9CB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923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318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EBC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01C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BF4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14C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1E8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69F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3BF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49A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33C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53C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79D3A15C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C08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DED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DC8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0B4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840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91A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90D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B9F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DAA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236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539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25D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711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2E7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74C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B3F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AAA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8AA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100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95B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57B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00DD0DAB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2D0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261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89C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E14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EF5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4C8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7BF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14F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DD3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6BE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70B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6F4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E8B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18C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C28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1B2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53A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E9A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11A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A5D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DEF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39E813FB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FB5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F90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4E9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C02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F10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CD3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A71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0D5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2AD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D72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7A2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666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825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C7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E52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731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3CB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AF4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906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A5C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7B2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3D2D82F5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605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F9D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A03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780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900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82A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5B9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AE8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C9E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905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547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150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853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561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988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9F4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3D8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43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AAC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3EE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37B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</w:tbl>
    <w:p w14:paraId="1605C740" w14:textId="77777777" w:rsidR="002978C5" w:rsidRPr="00365BC3" w:rsidRDefault="002978C5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br w:type="page"/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lastRenderedPageBreak/>
        <w:t>C.1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  <w:t>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10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/] &lt;C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.2&gt; Us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ing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the following code fragment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, answer the following questions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: </w:t>
      </w:r>
    </w:p>
    <w:p w14:paraId="76B99858" w14:textId="77777777" w:rsidR="002978C5" w:rsidRPr="00365BC3" w:rsidRDefault="002978C5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49166DB7" w14:textId="77777777" w:rsidR="002978C5" w:rsidRPr="00C22A4C" w:rsidRDefault="002978C5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432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 xml:space="preserve">Loop: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ld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1,0(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2)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load 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 from address 0+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</w:p>
    <w:p w14:paraId="7C7BE828" w14:textId="77777777"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addi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proofErr w:type="gramStart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proofErr w:type="gramEnd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1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1=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1+1 </w:t>
      </w:r>
    </w:p>
    <w:p w14:paraId="38864F34" w14:textId="77777777"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sd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1,0(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2) 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store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 at address 0+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</w:p>
    <w:p w14:paraId="13993D5C" w14:textId="77777777"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addi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proofErr w:type="gramStart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2,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proofErr w:type="gramEnd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2,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4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2=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2+4 </w:t>
      </w:r>
    </w:p>
    <w:p w14:paraId="78D3A020" w14:textId="77777777"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sub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proofErr w:type="gramStart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4,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proofErr w:type="gramEnd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3,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4=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3-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</w:p>
    <w:p w14:paraId="69B2E42F" w14:textId="77777777"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bnez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proofErr w:type="gramStart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4,Loop</w:t>
      </w:r>
      <w:proofErr w:type="gramEnd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365BC3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branch to Loop if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4!=0 </w:t>
      </w:r>
    </w:p>
    <w:p w14:paraId="0EE8C2F5" w14:textId="77777777" w:rsidR="002978C5" w:rsidRPr="00365BC3" w:rsidRDefault="002978C5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128BE95A" w14:textId="76B8D259" w:rsidR="00365BC3" w:rsidRDefault="00365BC3" w:rsidP="002978C5">
      <w:pPr>
        <w:tabs>
          <w:tab w:val="left" w:pos="-1080"/>
          <w:tab w:val="left" w:pos="54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</w:r>
      <w:r w:rsidR="007812BF">
        <w:rPr>
          <w:rFonts w:ascii="Arial" w:hAnsi="Arial" w:cs="Arial"/>
          <w:snapToGrid w:val="0"/>
          <w:color w:val="000000"/>
          <w:sz w:val="22"/>
          <w:szCs w:val="24"/>
        </w:rPr>
        <w:tab/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(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Assume that the initial value of </w:t>
      </w:r>
      <w:r w:rsidR="00623440">
        <w:rPr>
          <w:rFonts w:ascii="Arial" w:hAnsi="Arial" w:cs="Arial"/>
          <w:snapToGrid w:val="0"/>
          <w:color w:val="000000"/>
          <w:sz w:val="22"/>
          <w:szCs w:val="24"/>
        </w:rPr>
        <w:t>x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3 is </w:t>
      </w:r>
      <w:r w:rsidR="00623440">
        <w:rPr>
          <w:rFonts w:ascii="Arial" w:hAnsi="Arial" w:cs="Arial"/>
          <w:snapToGrid w:val="0"/>
          <w:color w:val="000000"/>
          <w:sz w:val="22"/>
          <w:szCs w:val="24"/>
        </w:rPr>
        <w:t>x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>2 + 396.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)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</w:t>
      </w:r>
    </w:p>
    <w:p w14:paraId="2B6A93A6" w14:textId="738939EA" w:rsidR="00DB355D" w:rsidRPr="00DB355D" w:rsidRDefault="00DB355D" w:rsidP="00DB355D">
      <w:pPr>
        <w:tabs>
          <w:tab w:val="left" w:pos="-1080"/>
          <w:tab w:val="left" w:pos="540"/>
          <w:tab w:val="left" w:pos="810"/>
          <w:tab w:val="left" w:pos="1800"/>
          <w:tab w:val="left" w:pos="2700"/>
          <w:tab w:val="left" w:pos="3780"/>
        </w:tabs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t xml:space="preserve">99 Loops </w:t>
      </w:r>
      <w:r w:rsidRPr="00DB355D">
        <w:rPr>
          <w:rFonts w:ascii="Arial" w:hAnsi="Arial" w:cs="Arial"/>
          <w:snapToGrid w:val="0"/>
          <w:color w:val="000000"/>
          <w:sz w:val="22"/>
          <w:szCs w:val="24"/>
        </w:rPr>
        <w:sym w:font="Wingdings" w:char="F0E0"/>
      </w:r>
      <w:r>
        <w:rPr>
          <w:rFonts w:ascii="Arial" w:hAnsi="Arial" w:cs="Arial"/>
          <w:snapToGrid w:val="0"/>
          <w:color w:val="000000"/>
          <w:sz w:val="22"/>
          <w:szCs w:val="24"/>
        </w:rPr>
        <w:t xml:space="preserve"> x2 is increasing by 4 each iteration of the loop</w:t>
      </w:r>
      <w:bookmarkStart w:id="0" w:name="_GoBack"/>
      <w:bookmarkEnd w:id="0"/>
    </w:p>
    <w:p w14:paraId="1C83EBF4" w14:textId="77777777" w:rsidR="00365BC3" w:rsidRPr="00365BC3" w:rsidRDefault="00365BC3" w:rsidP="002978C5">
      <w:pPr>
        <w:tabs>
          <w:tab w:val="left" w:pos="-1080"/>
          <w:tab w:val="left" w:pos="54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</w:r>
    </w:p>
    <w:p w14:paraId="759400E1" w14:textId="77777777" w:rsidR="00FC6928" w:rsidRPr="00FC6928" w:rsidRDefault="002978C5" w:rsidP="00FC6928">
      <w:pPr>
        <w:numPr>
          <w:ilvl w:val="0"/>
          <w:numId w:val="5"/>
        </w:num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10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&lt;C.2&gt;  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Data hazards are caused by data dependences in the code. Whether a dependency causes a hazard depends on the machine implementation (i.e., number of pipeline stages). List all of the data dependences in the code above. Record the register, source instruction, and destination instruction; for example, there is a data dependency for register 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from the </w:t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ld</w:t>
      </w:r>
      <w:proofErr w:type="spellEnd"/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to the </w:t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addi</w:t>
      </w:r>
      <w:proofErr w:type="spellEnd"/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.</w:t>
      </w:r>
    </w:p>
    <w:p w14:paraId="2827E72C" w14:textId="62E490CD" w:rsidR="00FC6928" w:rsidRDefault="00365BC3" w:rsidP="00FC6928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tab/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784"/>
        <w:gridCol w:w="2828"/>
        <w:gridCol w:w="2838"/>
      </w:tblGrid>
      <w:tr w:rsidR="00FC6928" w14:paraId="600B4582" w14:textId="77777777" w:rsidTr="00FC6928">
        <w:tc>
          <w:tcPr>
            <w:tcW w:w="3116" w:type="dxa"/>
          </w:tcPr>
          <w:p w14:paraId="5BF04B50" w14:textId="2CC1F55B" w:rsidR="00FC6928" w:rsidRPr="00FC6928" w:rsidRDefault="00FC6928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</w:pPr>
            <w:r w:rsidRPr="00FC6928"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  <w:t>Register</w:t>
            </w:r>
          </w:p>
        </w:tc>
        <w:tc>
          <w:tcPr>
            <w:tcW w:w="3117" w:type="dxa"/>
          </w:tcPr>
          <w:p w14:paraId="2C862F14" w14:textId="05693571" w:rsidR="00FC6928" w:rsidRPr="00FC6928" w:rsidRDefault="00FC6928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</w:pPr>
            <w:r w:rsidRPr="00FC6928"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  <w:t>Source Instruction</w:t>
            </w:r>
          </w:p>
        </w:tc>
        <w:tc>
          <w:tcPr>
            <w:tcW w:w="3117" w:type="dxa"/>
          </w:tcPr>
          <w:p w14:paraId="32C8E523" w14:textId="3432720C" w:rsidR="00FC6928" w:rsidRPr="00FC6928" w:rsidRDefault="00FC6928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</w:pPr>
            <w:r w:rsidRPr="00FC6928"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  <w:t>Destination Instruction</w:t>
            </w:r>
          </w:p>
        </w:tc>
      </w:tr>
      <w:tr w:rsidR="00FC6928" w14:paraId="76F60FD9" w14:textId="77777777" w:rsidTr="00FC6928">
        <w:tc>
          <w:tcPr>
            <w:tcW w:w="3116" w:type="dxa"/>
          </w:tcPr>
          <w:p w14:paraId="2B76653E" w14:textId="47B5631D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x</w:t>
            </w:r>
            <w:r w:rsidR="00D73363"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1</w:t>
            </w:r>
          </w:p>
        </w:tc>
        <w:tc>
          <w:tcPr>
            <w:tcW w:w="3117" w:type="dxa"/>
          </w:tcPr>
          <w:p w14:paraId="7816CD44" w14:textId="7F054E49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ld</w:t>
            </w:r>
            <w:proofErr w:type="spellEnd"/>
          </w:p>
        </w:tc>
        <w:tc>
          <w:tcPr>
            <w:tcW w:w="3117" w:type="dxa"/>
          </w:tcPr>
          <w:p w14:paraId="1DCDB06D" w14:textId="12166444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addi</w:t>
            </w:r>
            <w:proofErr w:type="spellEnd"/>
          </w:p>
        </w:tc>
      </w:tr>
      <w:tr w:rsidR="00FC6928" w14:paraId="65C7E050" w14:textId="77777777" w:rsidTr="00FC6928">
        <w:tc>
          <w:tcPr>
            <w:tcW w:w="3116" w:type="dxa"/>
          </w:tcPr>
          <w:p w14:paraId="58CAF842" w14:textId="10C42203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x1</w:t>
            </w:r>
          </w:p>
        </w:tc>
        <w:tc>
          <w:tcPr>
            <w:tcW w:w="3117" w:type="dxa"/>
          </w:tcPr>
          <w:p w14:paraId="7DA2E2B3" w14:textId="0FB8E5A4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addi</w:t>
            </w:r>
            <w:proofErr w:type="spellEnd"/>
          </w:p>
        </w:tc>
        <w:tc>
          <w:tcPr>
            <w:tcW w:w="3117" w:type="dxa"/>
          </w:tcPr>
          <w:p w14:paraId="6CDFEE5A" w14:textId="2DED422C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sd</w:t>
            </w:r>
            <w:proofErr w:type="spellEnd"/>
          </w:p>
        </w:tc>
      </w:tr>
      <w:tr w:rsidR="00FC6928" w14:paraId="2287D32A" w14:textId="77777777" w:rsidTr="00FC6928">
        <w:tc>
          <w:tcPr>
            <w:tcW w:w="3116" w:type="dxa"/>
          </w:tcPr>
          <w:p w14:paraId="3FF55360" w14:textId="6216E543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x2</w:t>
            </w:r>
          </w:p>
        </w:tc>
        <w:tc>
          <w:tcPr>
            <w:tcW w:w="3117" w:type="dxa"/>
          </w:tcPr>
          <w:p w14:paraId="418C5C72" w14:textId="198AE2FB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sd</w:t>
            </w:r>
            <w:proofErr w:type="spellEnd"/>
          </w:p>
        </w:tc>
        <w:tc>
          <w:tcPr>
            <w:tcW w:w="3117" w:type="dxa"/>
          </w:tcPr>
          <w:p w14:paraId="40C361B2" w14:textId="2AFE9260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addi</w:t>
            </w:r>
            <w:proofErr w:type="spellEnd"/>
          </w:p>
        </w:tc>
      </w:tr>
      <w:tr w:rsidR="00FC6928" w14:paraId="22C3A623" w14:textId="77777777" w:rsidTr="00FC6928">
        <w:tc>
          <w:tcPr>
            <w:tcW w:w="3116" w:type="dxa"/>
          </w:tcPr>
          <w:p w14:paraId="4FBCC281" w14:textId="1F7A87BB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x2</w:t>
            </w:r>
          </w:p>
        </w:tc>
        <w:tc>
          <w:tcPr>
            <w:tcW w:w="3117" w:type="dxa"/>
          </w:tcPr>
          <w:p w14:paraId="177EBD4F" w14:textId="6EF42280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sub</w:t>
            </w:r>
          </w:p>
        </w:tc>
        <w:tc>
          <w:tcPr>
            <w:tcW w:w="3117" w:type="dxa"/>
          </w:tcPr>
          <w:p w14:paraId="74314F7F" w14:textId="735BAB3E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addi</w:t>
            </w:r>
            <w:proofErr w:type="spellEnd"/>
          </w:p>
        </w:tc>
      </w:tr>
      <w:tr w:rsidR="005F7265" w14:paraId="6A9C67EF" w14:textId="77777777" w:rsidTr="00FC6928">
        <w:tc>
          <w:tcPr>
            <w:tcW w:w="3116" w:type="dxa"/>
          </w:tcPr>
          <w:p w14:paraId="3023CFF4" w14:textId="16E5F15A" w:rsidR="005F7265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x4</w:t>
            </w:r>
          </w:p>
        </w:tc>
        <w:tc>
          <w:tcPr>
            <w:tcW w:w="3117" w:type="dxa"/>
          </w:tcPr>
          <w:p w14:paraId="68ED831A" w14:textId="641CA7EC" w:rsidR="005F7265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sub</w:t>
            </w:r>
          </w:p>
        </w:tc>
        <w:tc>
          <w:tcPr>
            <w:tcW w:w="3117" w:type="dxa"/>
          </w:tcPr>
          <w:p w14:paraId="7ACB76E0" w14:textId="18003BB3" w:rsidR="005F7265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bnez</w:t>
            </w:r>
            <w:proofErr w:type="spellEnd"/>
          </w:p>
        </w:tc>
      </w:tr>
    </w:tbl>
    <w:p w14:paraId="242696A4" w14:textId="77777777" w:rsidR="00A15D89" w:rsidRDefault="00A15D89" w:rsidP="005F7265">
      <w:pPr>
        <w:tabs>
          <w:tab w:val="left" w:pos="-1080"/>
          <w:tab w:val="left" w:pos="810"/>
          <w:tab w:val="left" w:pos="1800"/>
          <w:tab w:val="left" w:pos="2700"/>
          <w:tab w:val="left" w:pos="3780"/>
          <w:tab w:val="left" w:pos="5040"/>
        </w:tabs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776DD7A2" w14:textId="77777777" w:rsidR="00A15D89" w:rsidRDefault="00A15D89" w:rsidP="00A15D89">
      <w:pPr>
        <w:tabs>
          <w:tab w:val="left" w:pos="-1080"/>
          <w:tab w:val="left" w:pos="810"/>
          <w:tab w:val="left" w:pos="1800"/>
          <w:tab w:val="left" w:pos="2700"/>
          <w:tab w:val="left" w:pos="3780"/>
          <w:tab w:val="left" w:pos="5040"/>
        </w:tabs>
        <w:ind w:left="90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4BF65BAF" w14:textId="77777777" w:rsidR="00365BC3" w:rsidRPr="00365BC3" w:rsidRDefault="00365BC3" w:rsidP="002978C5">
      <w:pPr>
        <w:tabs>
          <w:tab w:val="left" w:pos="-1080"/>
          <w:tab w:val="left" w:pos="54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45282FE6" w14:textId="77777777" w:rsidR="00365BC3" w:rsidRDefault="002978C5" w:rsidP="00F307E6">
      <w:pPr>
        <w:numPr>
          <w:ilvl w:val="0"/>
          <w:numId w:val="5"/>
        </w:num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[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&lt;C.2&gt;  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Show the timing of this instruction sequence for the 5-stage RISC pipeline without any forwarding or bypassing hardware but assuming that a register read and a write in the same clock cycle “forwards” through the register file, as shown in Figure C.</w:t>
      </w:r>
      <w:r w:rsidR="00C22A4C">
        <w:rPr>
          <w:rFonts w:ascii="Arial" w:hAnsi="Arial" w:cs="Arial"/>
          <w:snapToGrid w:val="0"/>
          <w:color w:val="000000"/>
          <w:sz w:val="22"/>
          <w:szCs w:val="24"/>
        </w:rPr>
        <w:t>5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. Use a pipeline timing chart like that in Figure C.</w:t>
      </w:r>
      <w:r w:rsidR="00C22A4C">
        <w:rPr>
          <w:rFonts w:ascii="Arial" w:hAnsi="Arial" w:cs="Arial"/>
          <w:snapToGrid w:val="0"/>
          <w:color w:val="000000"/>
          <w:sz w:val="22"/>
          <w:szCs w:val="24"/>
        </w:rPr>
        <w:t>8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Assume that the branch is handled by flushing the pipeline. If all memory references take 1 cycle, how many cycles does this loop take to execute? </w:t>
      </w:r>
    </w:p>
    <w:p w14:paraId="31C276E7" w14:textId="77777777" w:rsidR="000C5AD4" w:rsidRDefault="000C5AD4" w:rsidP="000C5AD4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0C58486C" w14:textId="77777777" w:rsidR="000C5AD4" w:rsidRDefault="000C5AD4" w:rsidP="000C5AD4">
      <w:pPr>
        <w:adjustRightInd w:val="0"/>
        <w:spacing w:line="80" w:lineRule="exact"/>
        <w:rPr>
          <w:sz w:val="8"/>
          <w:szCs w:val="8"/>
        </w:rPr>
      </w:pPr>
    </w:p>
    <w:p w14:paraId="31DF1C2B" w14:textId="77777777" w:rsidR="000C5AD4" w:rsidRPr="00365BC3" w:rsidRDefault="000C5AD4" w:rsidP="00F307E6">
      <w:pPr>
        <w:tabs>
          <w:tab w:val="left" w:pos="810"/>
          <w:tab w:val="left" w:pos="1800"/>
          <w:tab w:val="left" w:pos="2700"/>
          <w:tab w:val="left" w:pos="3780"/>
        </w:tabs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57487BA8" w14:textId="77777777" w:rsidR="00365BC3" w:rsidRPr="00365BC3" w:rsidRDefault="00E479F3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br w:type="page"/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lastRenderedPageBreak/>
        <w:t>c. [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>&lt;C.2</w:t>
      </w:r>
      <w:proofErr w:type="gramStart"/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&gt;  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>Show</w:t>
      </w:r>
      <w:proofErr w:type="gramEnd"/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the timing of this instruction sequence for the 5-stage RISC pipeline with full forwarding and bypassing hardware. Use a pipeline timing chart like that shown in Figure C.</w:t>
      </w:r>
      <w:r w:rsidR="00C22A4C">
        <w:rPr>
          <w:rFonts w:ascii="Arial" w:hAnsi="Arial" w:cs="Arial"/>
          <w:snapToGrid w:val="0"/>
          <w:color w:val="000000"/>
          <w:sz w:val="22"/>
          <w:szCs w:val="24"/>
        </w:rPr>
        <w:t>8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Assume that the branch is handled by predicting it </w:t>
      </w:r>
      <w:proofErr w:type="spellStart"/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>as</w:t>
      </w:r>
      <w:proofErr w:type="spellEnd"/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</w:t>
      </w:r>
      <w:r w:rsidR="002978C5" w:rsidRPr="00601E51">
        <w:rPr>
          <w:rFonts w:ascii="Arial" w:hAnsi="Arial" w:cs="Arial"/>
          <w:snapToGrid w:val="0"/>
          <w:color w:val="000000"/>
          <w:sz w:val="22"/>
          <w:szCs w:val="24"/>
          <w:u w:val="single"/>
        </w:rPr>
        <w:t>not taken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If all memory references take 1 cycle, how many cycles does this loop take to execute? </w:t>
      </w:r>
    </w:p>
    <w:p w14:paraId="12BCB44D" w14:textId="77777777" w:rsidR="00365BC3" w:rsidRDefault="00365BC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6C5DA066" w14:textId="77777777" w:rsidR="00E479F3" w:rsidRDefault="00E479F3" w:rsidP="00F307E6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5EDF4C42" w14:textId="77777777" w:rsidR="00E479F3" w:rsidRDefault="00E479F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377D6CB3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61BFD801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7CE9B6C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6C2D37C7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DC1BA51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2C1573FE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4E0FA473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4924AD10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F101E20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486066E6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35586504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B280DAB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6AA109F9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3F087FC8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441AEBD4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57D60B7E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4983B4B1" w14:textId="77777777" w:rsidR="00E479F3" w:rsidRPr="00365BC3" w:rsidRDefault="00E479F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5CB7D4EC" w14:textId="77777777" w:rsidR="002978C5" w:rsidRPr="00365BC3" w:rsidRDefault="002978C5" w:rsidP="00365BC3">
      <w:pPr>
        <w:tabs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d. [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>&lt;C.2</w:t>
      </w:r>
      <w:proofErr w:type="gramStart"/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&gt;  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Show</w:t>
      </w:r>
      <w:proofErr w:type="gramEnd"/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the timing of this instruction sequence for the 5-stage RISC pipeline with full forwarding and bypassing hardware. Use a pipeline timing chart like that shown in Figure C.</w:t>
      </w:r>
      <w:r w:rsidR="005F30D1">
        <w:rPr>
          <w:rFonts w:ascii="Arial" w:hAnsi="Arial" w:cs="Arial"/>
          <w:snapToGrid w:val="0"/>
          <w:color w:val="000000"/>
          <w:sz w:val="22"/>
          <w:szCs w:val="24"/>
        </w:rPr>
        <w:t>8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Assume that the branch is handled by predicting it as </w:t>
      </w:r>
      <w:r w:rsidRPr="00601E51">
        <w:rPr>
          <w:rFonts w:ascii="Arial" w:hAnsi="Arial" w:cs="Arial"/>
          <w:snapToGrid w:val="0"/>
          <w:color w:val="000000"/>
          <w:sz w:val="22"/>
          <w:szCs w:val="24"/>
          <w:u w:val="single"/>
        </w:rPr>
        <w:t>taken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If all memory references take 1 cycle, how many cycles does this loop take to execute? </w:t>
      </w:r>
    </w:p>
    <w:p w14:paraId="13704DC9" w14:textId="77777777" w:rsidR="000F1642" w:rsidRDefault="000F1642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5664C8A6" w14:textId="77777777" w:rsidR="00002D9F" w:rsidRDefault="00F25F5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</w:pPr>
      <w:r>
        <w:tab/>
      </w:r>
    </w:p>
    <w:p w14:paraId="73725DB8" w14:textId="77777777" w:rsidR="00A15D89" w:rsidRDefault="00A15D89">
      <w:pPr>
        <w:autoSpaceDE/>
        <w:autoSpaceDN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br w:type="page"/>
      </w:r>
    </w:p>
    <w:p w14:paraId="05825EBF" w14:textId="77777777"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450" w:hanging="45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lastRenderedPageBreak/>
        <w:t>C.3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9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&lt;C.2</w:t>
      </w:r>
      <w:proofErr w:type="gramStart"/>
      <w:r w:rsid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&gt;  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We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begin with a computer implemented in single-cycle implementation. When the stages are split by functionality, the stages do not require exactly the same amount of time. The original machine had a clock cycle time of 7 ns. After the stages were split, the measured times were IF, 1 ns; ID, 1.5 ns; EX, 1 ns; MEM, 2 ns; and WB, 1.5 ns. The pipeline register delay is 0.1 ns. </w:t>
      </w:r>
    </w:p>
    <w:p w14:paraId="75798573" w14:textId="77777777" w:rsidR="00F307E6" w:rsidRDefault="00F307E6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5201723B" w14:textId="77777777" w:rsidR="00F307E6" w:rsidRDefault="00F307E6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1C88192D" w14:textId="77777777" w:rsidR="00A15D89" w:rsidRDefault="00A15D89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2C3AA1B9" w14:textId="77777777" w:rsidR="00A15D89" w:rsidRDefault="00A15D89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605B0FE5" w14:textId="77777777"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a.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What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is the clock cycle time of the 5-stage pipelined machine? </w:t>
      </w:r>
    </w:p>
    <w:p w14:paraId="207DAE4B" w14:textId="77777777"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10942E85" w14:textId="3A35DCAB" w:rsidR="00F307E6" w:rsidRPr="00DE1B1D" w:rsidRDefault="00F4345F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t>Clock cycle time = longest stage + register delay = 2 + .1 = 2.1 ns</w:t>
      </w:r>
    </w:p>
    <w:p w14:paraId="1FC94B6E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085F8DC3" w14:textId="77777777"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b.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If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there is a stall every 4 instructions, what is the CPI of the new machine?</w:t>
      </w:r>
    </w:p>
    <w:p w14:paraId="54CE1A4D" w14:textId="77777777"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01D3D91D" w14:textId="12F47D52" w:rsidR="00F307E6" w:rsidRPr="00F4345F" w:rsidRDefault="00F4345F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t xml:space="preserve">CPI = 1 </w:t>
      </w:r>
    </w:p>
    <w:p w14:paraId="373CD88B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344C3061" w14:textId="77777777"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c.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What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is the speedup of the pipelined machine over the single- cycle machine? </w:t>
      </w:r>
    </w:p>
    <w:p w14:paraId="69E8C896" w14:textId="77777777"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22640A0C" w14:textId="77777777"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72E222E2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68611E9A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70DFE65D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5895779E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791ACFB9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49FD88E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53438C3D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6167D307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6717AFB2" w14:textId="77777777" w:rsidR="00002D9F" w:rsidRP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d.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9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If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the pipelined machine had an infinite number of stages, what would its speedup be over the single-cycle machine?</w:t>
      </w:r>
    </w:p>
    <w:p w14:paraId="12BC3F0C" w14:textId="77777777" w:rsidR="00002D9F" w:rsidRDefault="00002D9F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5ACB5ABE" w14:textId="77777777" w:rsidR="00601E51" w:rsidRDefault="00601E51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46650B62" w14:textId="77777777"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2D7278B5" w14:textId="77777777"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B8D83E2" w14:textId="77777777"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F093D8F" w14:textId="77777777"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snapToGrid w:val="0"/>
          <w:color w:val="000000"/>
          <w:sz w:val="24"/>
          <w:szCs w:val="24"/>
        </w:rPr>
      </w:pPr>
    </w:p>
    <w:sectPr w:rsidR="00A15D89" w:rsidSect="00365BC3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739E3" w14:textId="77777777" w:rsidR="00A30185" w:rsidRDefault="00A30185">
      <w:r>
        <w:separator/>
      </w:r>
    </w:p>
  </w:endnote>
  <w:endnote w:type="continuationSeparator" w:id="0">
    <w:p w14:paraId="755650E6" w14:textId="77777777" w:rsidR="00A30185" w:rsidRDefault="00A3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2AA0F" w14:textId="77777777" w:rsidR="00623440" w:rsidRDefault="00623440">
    <w:pPr>
      <w:pStyle w:val="Footer"/>
    </w:pPr>
    <w:r>
      <w:t xml:space="preserve">CSCE 692 </w:t>
    </w:r>
    <w:r>
      <w:tab/>
      <w:t xml:space="preserve">Homework 3 - Appendix C - </w:t>
    </w:r>
    <w:r w:rsidR="00A15D89">
      <w:t>Exercises</w:t>
    </w:r>
    <w:r>
      <w:tab/>
    </w:r>
    <w:r>
      <w:rPr>
        <w:rStyle w:val="PageNumber"/>
      </w:rPr>
      <w:fldChar w:fldCharType="begin"/>
    </w:r>
    <w:r w:rsidRPr="00450AF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5D89">
      <w:rPr>
        <w:rStyle w:val="PageNumber"/>
        <w:noProof/>
      </w:rPr>
      <w:t>4</w:t>
    </w:r>
    <w:r>
      <w:rPr>
        <w:rStyle w:val="PageNumber"/>
      </w:rPr>
      <w:fldChar w:fldCharType="end"/>
    </w:r>
  </w:p>
  <w:p w14:paraId="0CF2C543" w14:textId="77777777" w:rsidR="00623440" w:rsidRDefault="00623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C06F9" w14:textId="77777777" w:rsidR="00A30185" w:rsidRDefault="00A30185">
      <w:r>
        <w:separator/>
      </w:r>
    </w:p>
  </w:footnote>
  <w:footnote w:type="continuationSeparator" w:id="0">
    <w:p w14:paraId="7C7CAF0B" w14:textId="77777777" w:rsidR="00A30185" w:rsidRDefault="00A30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6A3AF" w14:textId="4D041BAC" w:rsidR="00FC6928" w:rsidRDefault="00FC6928">
    <w:pPr>
      <w:pStyle w:val="Header"/>
      <w:jc w:val="right"/>
    </w:pPr>
    <w:r>
      <w:t xml:space="preserve">Hayden </w:t>
    </w:r>
    <w:sdt>
      <w:sdtPr>
        <w:id w:val="-11600048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D73567" w14:textId="77777777" w:rsidR="00FC6928" w:rsidRDefault="00FC6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19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8C36F6D"/>
    <w:multiLevelType w:val="hybridMultilevel"/>
    <w:tmpl w:val="A13E5CF0"/>
    <w:lvl w:ilvl="0" w:tplc="DE5AC762"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2AE00FC"/>
    <w:multiLevelType w:val="hybridMultilevel"/>
    <w:tmpl w:val="E130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45133"/>
    <w:multiLevelType w:val="hybridMultilevel"/>
    <w:tmpl w:val="B384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55399"/>
    <w:multiLevelType w:val="hybridMultilevel"/>
    <w:tmpl w:val="95E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1751"/>
    <w:multiLevelType w:val="hybridMultilevel"/>
    <w:tmpl w:val="8208F502"/>
    <w:lvl w:ilvl="0" w:tplc="F6666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8EE9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6F8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FC0A4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7C87E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3EB3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B2FE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B4A28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FE97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17ACE"/>
    <w:multiLevelType w:val="hybridMultilevel"/>
    <w:tmpl w:val="EA08F904"/>
    <w:lvl w:ilvl="0" w:tplc="B5609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0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9A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A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4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8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A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8B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0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D707573"/>
    <w:multiLevelType w:val="hybridMultilevel"/>
    <w:tmpl w:val="2F16E964"/>
    <w:lvl w:ilvl="0" w:tplc="9E30080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9B250C3"/>
    <w:multiLevelType w:val="hybridMultilevel"/>
    <w:tmpl w:val="08D667B0"/>
    <w:lvl w:ilvl="0" w:tplc="57388CDA"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E757D6C"/>
    <w:multiLevelType w:val="multilevel"/>
    <w:tmpl w:val="FCE466F0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77804A2A"/>
    <w:multiLevelType w:val="hybridMultilevel"/>
    <w:tmpl w:val="254651D2"/>
    <w:lvl w:ilvl="0" w:tplc="49549178"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E124B84"/>
    <w:multiLevelType w:val="hybridMultilevel"/>
    <w:tmpl w:val="990E3A7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178"/>
    <w:rsid w:val="00002D9F"/>
    <w:rsid w:val="00005904"/>
    <w:rsid w:val="00005A32"/>
    <w:rsid w:val="0000601A"/>
    <w:rsid w:val="000465F3"/>
    <w:rsid w:val="000865F5"/>
    <w:rsid w:val="000C008C"/>
    <w:rsid w:val="000C599B"/>
    <w:rsid w:val="000C5AD4"/>
    <w:rsid w:val="000F1642"/>
    <w:rsid w:val="000F327A"/>
    <w:rsid w:val="00120271"/>
    <w:rsid w:val="00196A30"/>
    <w:rsid w:val="001B343C"/>
    <w:rsid w:val="001B4528"/>
    <w:rsid w:val="001B7FC3"/>
    <w:rsid w:val="001C1885"/>
    <w:rsid w:val="001D3E1D"/>
    <w:rsid w:val="001F68AF"/>
    <w:rsid w:val="0022791C"/>
    <w:rsid w:val="00232D79"/>
    <w:rsid w:val="0023417F"/>
    <w:rsid w:val="00234607"/>
    <w:rsid w:val="002946AE"/>
    <w:rsid w:val="002978C5"/>
    <w:rsid w:val="002B15B8"/>
    <w:rsid w:val="002B6A9F"/>
    <w:rsid w:val="002B6C8C"/>
    <w:rsid w:val="00335F2E"/>
    <w:rsid w:val="00346F93"/>
    <w:rsid w:val="0035014C"/>
    <w:rsid w:val="00351272"/>
    <w:rsid w:val="00352077"/>
    <w:rsid w:val="00365BC3"/>
    <w:rsid w:val="003C4575"/>
    <w:rsid w:val="003C71B7"/>
    <w:rsid w:val="00401CD2"/>
    <w:rsid w:val="00404955"/>
    <w:rsid w:val="004133B6"/>
    <w:rsid w:val="0043396B"/>
    <w:rsid w:val="00434E11"/>
    <w:rsid w:val="00450AF6"/>
    <w:rsid w:val="00473B5F"/>
    <w:rsid w:val="0047448D"/>
    <w:rsid w:val="004D58F8"/>
    <w:rsid w:val="004E0A02"/>
    <w:rsid w:val="004E0B6B"/>
    <w:rsid w:val="00502639"/>
    <w:rsid w:val="0050499F"/>
    <w:rsid w:val="0053759B"/>
    <w:rsid w:val="00555C29"/>
    <w:rsid w:val="005610CF"/>
    <w:rsid w:val="0057707C"/>
    <w:rsid w:val="00592D0F"/>
    <w:rsid w:val="005954BF"/>
    <w:rsid w:val="005C2D3F"/>
    <w:rsid w:val="005F30D1"/>
    <w:rsid w:val="005F7265"/>
    <w:rsid w:val="00601E51"/>
    <w:rsid w:val="006063DD"/>
    <w:rsid w:val="006063E0"/>
    <w:rsid w:val="006066A7"/>
    <w:rsid w:val="0061089B"/>
    <w:rsid w:val="006213B9"/>
    <w:rsid w:val="00623440"/>
    <w:rsid w:val="00632444"/>
    <w:rsid w:val="006325EB"/>
    <w:rsid w:val="0065749E"/>
    <w:rsid w:val="00664CD0"/>
    <w:rsid w:val="00665B90"/>
    <w:rsid w:val="006814F5"/>
    <w:rsid w:val="00683C1F"/>
    <w:rsid w:val="006F1541"/>
    <w:rsid w:val="00701A41"/>
    <w:rsid w:val="00707B74"/>
    <w:rsid w:val="007341AB"/>
    <w:rsid w:val="00741AB6"/>
    <w:rsid w:val="00745464"/>
    <w:rsid w:val="00746C55"/>
    <w:rsid w:val="0075622D"/>
    <w:rsid w:val="007750C1"/>
    <w:rsid w:val="007812BF"/>
    <w:rsid w:val="00795F8A"/>
    <w:rsid w:val="007C149F"/>
    <w:rsid w:val="007D26FB"/>
    <w:rsid w:val="007D69DE"/>
    <w:rsid w:val="00821B10"/>
    <w:rsid w:val="00836679"/>
    <w:rsid w:val="0084352A"/>
    <w:rsid w:val="00845672"/>
    <w:rsid w:val="00857F75"/>
    <w:rsid w:val="008A44A9"/>
    <w:rsid w:val="008B13A8"/>
    <w:rsid w:val="008E0E15"/>
    <w:rsid w:val="009C6C8B"/>
    <w:rsid w:val="009D7149"/>
    <w:rsid w:val="009F65C3"/>
    <w:rsid w:val="00A02316"/>
    <w:rsid w:val="00A155AF"/>
    <w:rsid w:val="00A15D89"/>
    <w:rsid w:val="00A30185"/>
    <w:rsid w:val="00A3588A"/>
    <w:rsid w:val="00A47F71"/>
    <w:rsid w:val="00A570CA"/>
    <w:rsid w:val="00A629A9"/>
    <w:rsid w:val="00A65BE0"/>
    <w:rsid w:val="00A7490C"/>
    <w:rsid w:val="00A94F04"/>
    <w:rsid w:val="00AA1BE6"/>
    <w:rsid w:val="00AA7596"/>
    <w:rsid w:val="00AB5D89"/>
    <w:rsid w:val="00B04328"/>
    <w:rsid w:val="00B30314"/>
    <w:rsid w:val="00B54B87"/>
    <w:rsid w:val="00B606C5"/>
    <w:rsid w:val="00B651FE"/>
    <w:rsid w:val="00B84FBF"/>
    <w:rsid w:val="00B94EEA"/>
    <w:rsid w:val="00BD5609"/>
    <w:rsid w:val="00BD774A"/>
    <w:rsid w:val="00BE3EF7"/>
    <w:rsid w:val="00C20A3D"/>
    <w:rsid w:val="00C22A4C"/>
    <w:rsid w:val="00C74547"/>
    <w:rsid w:val="00CA00B2"/>
    <w:rsid w:val="00CB1178"/>
    <w:rsid w:val="00CB5454"/>
    <w:rsid w:val="00CE4C3B"/>
    <w:rsid w:val="00D26D6A"/>
    <w:rsid w:val="00D33E5F"/>
    <w:rsid w:val="00D44344"/>
    <w:rsid w:val="00D46568"/>
    <w:rsid w:val="00D47E93"/>
    <w:rsid w:val="00D73363"/>
    <w:rsid w:val="00D92574"/>
    <w:rsid w:val="00D952CB"/>
    <w:rsid w:val="00D97F82"/>
    <w:rsid w:val="00DB355D"/>
    <w:rsid w:val="00DE1B1D"/>
    <w:rsid w:val="00DF6698"/>
    <w:rsid w:val="00E14FC2"/>
    <w:rsid w:val="00E16E75"/>
    <w:rsid w:val="00E479F3"/>
    <w:rsid w:val="00E93212"/>
    <w:rsid w:val="00EC36AA"/>
    <w:rsid w:val="00EC53D0"/>
    <w:rsid w:val="00ED5DFB"/>
    <w:rsid w:val="00ED5E00"/>
    <w:rsid w:val="00EF183D"/>
    <w:rsid w:val="00F017C9"/>
    <w:rsid w:val="00F02760"/>
    <w:rsid w:val="00F209B0"/>
    <w:rsid w:val="00F25F59"/>
    <w:rsid w:val="00F307E6"/>
    <w:rsid w:val="00F31271"/>
    <w:rsid w:val="00F4345F"/>
    <w:rsid w:val="00F6149F"/>
    <w:rsid w:val="00F727AA"/>
    <w:rsid w:val="00F879B5"/>
    <w:rsid w:val="00F963FD"/>
    <w:rsid w:val="00FC6928"/>
    <w:rsid w:val="00FC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CC5A0"/>
  <w15:chartTrackingRefBased/>
  <w15:docId w15:val="{805A26B4-8FC7-4B91-8E46-8FDFD285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D5E00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ED5E00"/>
    <w:pPr>
      <w:keepNext/>
      <w:jc w:val="center"/>
      <w:outlineLvl w:val="0"/>
    </w:pPr>
    <w:rPr>
      <w:rFonts w:ascii="Arial" w:hAnsi="Arial" w:cs="Arial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D5E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5E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E00"/>
  </w:style>
  <w:style w:type="paragraph" w:styleId="BodyText">
    <w:name w:val="Body Text"/>
    <w:basedOn w:val="Normal"/>
    <w:rsid w:val="00ED5E00"/>
    <w:rPr>
      <w:rFonts w:ascii="Arial" w:hAnsi="Arial" w:cs="Arial"/>
      <w:color w:val="000000"/>
      <w:szCs w:val="24"/>
    </w:rPr>
  </w:style>
  <w:style w:type="paragraph" w:styleId="Title">
    <w:name w:val="Title"/>
    <w:basedOn w:val="Normal"/>
    <w:link w:val="TitleChar"/>
    <w:qFormat/>
    <w:rsid w:val="00ED5E00"/>
    <w:pPr>
      <w:jc w:val="center"/>
    </w:pPr>
    <w:rPr>
      <w:rFonts w:ascii="Arial" w:hAnsi="Arial" w:cs="Arial"/>
      <w:b/>
      <w:bCs/>
      <w:sz w:val="32"/>
      <w:szCs w:val="22"/>
    </w:rPr>
  </w:style>
  <w:style w:type="character" w:styleId="HTMLCode">
    <w:name w:val="HTML Code"/>
    <w:rsid w:val="00ED5E00"/>
    <w:rPr>
      <w:rFonts w:ascii="Courier" w:eastAsia="Arial Unicode MS" w:hAnsi="Courier" w:cs="Arial Unicode MS" w:hint="default"/>
      <w:sz w:val="20"/>
      <w:szCs w:val="20"/>
    </w:rPr>
  </w:style>
  <w:style w:type="paragraph" w:styleId="NormalWeb">
    <w:name w:val="Normal (Web)"/>
    <w:basedOn w:val="Normal"/>
    <w:rsid w:val="00ED5E00"/>
    <w:pPr>
      <w:autoSpaceDE/>
      <w:autoSpaceDN/>
      <w:spacing w:before="100" w:beforeAutospacing="1" w:after="100" w:afterAutospacing="1"/>
    </w:pPr>
    <w:rPr>
      <w:rFonts w:ascii="Verdana" w:eastAsia="Arial Unicode MS" w:hAnsi="Verdana" w:cs="Arial Unicode MS"/>
    </w:rPr>
  </w:style>
  <w:style w:type="character" w:styleId="Strong">
    <w:name w:val="Strong"/>
    <w:qFormat/>
    <w:rsid w:val="00ED5E00"/>
    <w:rPr>
      <w:b/>
      <w:bCs/>
    </w:rPr>
  </w:style>
  <w:style w:type="paragraph" w:styleId="BodyText2">
    <w:name w:val="Body Text 2"/>
    <w:basedOn w:val="Normal"/>
    <w:rsid w:val="00ED5E00"/>
    <w:rPr>
      <w:rFonts w:ascii="Arial" w:hAnsi="Arial" w:cs="Arial"/>
      <w:snapToGrid w:val="0"/>
      <w:color w:val="000000"/>
      <w:sz w:val="24"/>
      <w:szCs w:val="24"/>
    </w:rPr>
  </w:style>
  <w:style w:type="character" w:styleId="Emphasis">
    <w:name w:val="Emphasis"/>
    <w:qFormat/>
    <w:rsid w:val="00ED5E00"/>
    <w:rPr>
      <w:i/>
      <w:iCs/>
    </w:rPr>
  </w:style>
  <w:style w:type="character" w:customStyle="1" w:styleId="TitleChar">
    <w:name w:val="Title Char"/>
    <w:link w:val="Title"/>
    <w:rsid w:val="00B84FBF"/>
    <w:rPr>
      <w:rFonts w:ascii="Arial" w:hAnsi="Arial" w:cs="Arial"/>
      <w:b/>
      <w:bCs/>
      <w:sz w:val="32"/>
      <w:szCs w:val="22"/>
    </w:rPr>
  </w:style>
  <w:style w:type="paragraph" w:styleId="ListParagraph">
    <w:name w:val="List Paragraph"/>
    <w:basedOn w:val="Normal"/>
    <w:uiPriority w:val="34"/>
    <w:qFormat/>
    <w:rsid w:val="005954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20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20271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6928"/>
  </w:style>
  <w:style w:type="table" w:styleId="TableGrid">
    <w:name w:val="Table Grid"/>
    <w:basedOn w:val="TableNormal"/>
    <w:rsid w:val="00FC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4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70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94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67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73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1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99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WPAFB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AFIT</dc:creator>
  <cp:keywords/>
  <cp:lastModifiedBy>Micah Hayden</cp:lastModifiedBy>
  <cp:revision>7</cp:revision>
  <cp:lastPrinted>2018-01-25T22:17:00Z</cp:lastPrinted>
  <dcterms:created xsi:type="dcterms:W3CDTF">2019-01-17T17:55:00Z</dcterms:created>
  <dcterms:modified xsi:type="dcterms:W3CDTF">2019-01-29T13:43:00Z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