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engineering robust, high-scale mobile applications using Kotlin, Java, and Android Jetpack. Spearheaded native Android development for an education platform with 1.5M+ active users (4.42/5.00 Play Store rating), reducing APK size by 38.6% (69.5 MB to 42.7 MB) and maintaining 99.42%+ crash-free sessions. Certified Android Developer Expert (MADE) specialized in Clean Architecture, MVVM, Coroutines,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