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027" w:rsidRPr="00D9182F" w:rsidRDefault="00235027" w:rsidP="00D9182F">
      <w:pPr>
        <w:spacing w:after="200" w:line="276" w:lineRule="auto"/>
        <w:jc w:val="center"/>
        <w:rPr>
          <w:rFonts w:ascii="Arial Narrow" w:eastAsia="Calibri" w:hAnsi="Arial Narrow"/>
          <w:b/>
          <w:sz w:val="52"/>
          <w:szCs w:val="52"/>
        </w:rPr>
      </w:pPr>
      <w:r w:rsidRPr="00D9182F">
        <w:rPr>
          <w:rFonts w:ascii="Arial Narrow" w:eastAsia="Calibri" w:hAnsi="Arial Narrow"/>
          <w:b/>
          <w:sz w:val="52"/>
          <w:szCs w:val="52"/>
        </w:rPr>
        <w:t>United States Department of Agriculture</w:t>
      </w:r>
    </w:p>
    <w:p w:rsidR="00235027" w:rsidRDefault="00235027" w:rsidP="00235027">
      <w:pPr>
        <w:jc w:val="center"/>
        <w:rPr>
          <w:sz w:val="32"/>
          <w:szCs w:val="32"/>
        </w:rPr>
      </w:pPr>
    </w:p>
    <w:p w:rsidR="00235027" w:rsidRPr="00D9182F" w:rsidRDefault="00235027" w:rsidP="00D9182F">
      <w:pPr>
        <w:spacing w:after="200" w:line="276" w:lineRule="auto"/>
        <w:jc w:val="center"/>
        <w:rPr>
          <w:rFonts w:ascii="Arial Narrow" w:eastAsia="Calibri" w:hAnsi="Arial Narrow"/>
          <w:sz w:val="40"/>
          <w:szCs w:val="40"/>
        </w:rPr>
      </w:pPr>
      <w:r w:rsidRPr="00D9182F">
        <w:rPr>
          <w:rFonts w:ascii="Arial Narrow" w:eastAsia="Calibri" w:hAnsi="Arial Narrow"/>
          <w:sz w:val="40"/>
          <w:szCs w:val="40"/>
        </w:rPr>
        <w:t>Food and Nutrition Service</w:t>
      </w:r>
    </w:p>
    <w:p w:rsidR="00235027" w:rsidRDefault="00E565AE" w:rsidP="0023502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876425" cy="1484630"/>
            <wp:effectExtent l="19050" t="0" r="9525" b="0"/>
            <wp:docPr id="1" name="Picture 1" descr="USDA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027" w:rsidRDefault="00235027" w:rsidP="00235027">
      <w:pPr>
        <w:pStyle w:val="NoSpacing"/>
        <w:jc w:val="center"/>
      </w:pPr>
    </w:p>
    <w:p w:rsidR="00235027" w:rsidRPr="00D9182F" w:rsidRDefault="00235027" w:rsidP="00D9182F">
      <w:pPr>
        <w:spacing w:after="200" w:line="276" w:lineRule="auto"/>
        <w:jc w:val="center"/>
        <w:rPr>
          <w:rFonts w:ascii="Arial Narrow" w:eastAsia="Calibri" w:hAnsi="Arial Narrow"/>
          <w:b/>
          <w:sz w:val="36"/>
          <w:szCs w:val="36"/>
        </w:rPr>
      </w:pPr>
      <w:r w:rsidRPr="00D9182F">
        <w:rPr>
          <w:rFonts w:ascii="Arial Narrow" w:eastAsia="Calibri" w:hAnsi="Arial Narrow"/>
          <w:b/>
          <w:sz w:val="36"/>
          <w:szCs w:val="36"/>
        </w:rPr>
        <w:t>Office of Information Technology</w:t>
      </w:r>
    </w:p>
    <w:p w:rsidR="00235027" w:rsidRPr="00D9182F" w:rsidRDefault="00235027" w:rsidP="00D9182F">
      <w:pPr>
        <w:spacing w:after="200" w:line="276" w:lineRule="auto"/>
        <w:jc w:val="center"/>
        <w:rPr>
          <w:rFonts w:ascii="Arial Narrow" w:eastAsia="Calibri" w:hAnsi="Arial Narrow"/>
          <w:b/>
          <w:sz w:val="36"/>
          <w:szCs w:val="36"/>
        </w:rPr>
      </w:pPr>
      <w:r w:rsidRPr="00D9182F">
        <w:rPr>
          <w:rFonts w:ascii="Arial Narrow" w:eastAsia="Calibri" w:hAnsi="Arial Narrow"/>
          <w:b/>
          <w:sz w:val="36"/>
          <w:szCs w:val="36"/>
        </w:rPr>
        <w:t>Portfolio Management Division (PMD)</w:t>
      </w:r>
    </w:p>
    <w:p w:rsidR="00235027" w:rsidRDefault="00235027" w:rsidP="00235027">
      <w:pPr>
        <w:pStyle w:val="NoSpacing"/>
        <w:jc w:val="center"/>
        <w:rPr>
          <w:b/>
          <w:sz w:val="36"/>
          <w:szCs w:val="36"/>
        </w:rPr>
      </w:pPr>
    </w:p>
    <w:p w:rsidR="00235027" w:rsidRDefault="00235027" w:rsidP="00235027">
      <w:pPr>
        <w:pStyle w:val="NoSpacing"/>
        <w:jc w:val="center"/>
        <w:rPr>
          <w:b/>
          <w:sz w:val="36"/>
          <w:szCs w:val="36"/>
        </w:rPr>
      </w:pPr>
    </w:p>
    <w:p w:rsidR="00235027" w:rsidRDefault="00235027" w:rsidP="00235027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05877">
        <w:rPr>
          <w:b/>
          <w:sz w:val="36"/>
          <w:szCs w:val="36"/>
        </w:rPr>
        <w:t xml:space="preserve">Acquisition Strategy </w:t>
      </w:r>
      <w:r w:rsidR="00FB5403">
        <w:rPr>
          <w:b/>
          <w:sz w:val="36"/>
          <w:szCs w:val="36"/>
        </w:rPr>
        <w:t>Template</w:t>
      </w:r>
    </w:p>
    <w:p w:rsidR="00625491" w:rsidRDefault="00625491" w:rsidP="00235027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For</w:t>
      </w:r>
    </w:p>
    <w:p w:rsidR="00625491" w:rsidRPr="00D9182F" w:rsidRDefault="00625491" w:rsidP="00235027">
      <w:pPr>
        <w:pStyle w:val="NoSpacing"/>
        <w:jc w:val="center"/>
        <w:rPr>
          <w:b/>
          <w:sz w:val="36"/>
          <w:szCs w:val="36"/>
        </w:rPr>
      </w:pPr>
      <w:r w:rsidRPr="00D9182F">
        <w:rPr>
          <w:b/>
          <w:sz w:val="36"/>
          <w:szCs w:val="36"/>
        </w:rPr>
        <w:t>[System or Project Name]</w:t>
      </w:r>
    </w:p>
    <w:p w:rsidR="00235027" w:rsidRDefault="00235027" w:rsidP="00235027">
      <w:pPr>
        <w:pStyle w:val="NoSpacing"/>
        <w:jc w:val="center"/>
        <w:rPr>
          <w:b/>
          <w:sz w:val="36"/>
          <w:szCs w:val="36"/>
        </w:rPr>
      </w:pPr>
    </w:p>
    <w:p w:rsidR="00235027" w:rsidRDefault="000B52C3" w:rsidP="00235027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1.1</w:t>
      </w:r>
    </w:p>
    <w:p w:rsidR="00235027" w:rsidRDefault="00235027" w:rsidP="00235027">
      <w:pPr>
        <w:pStyle w:val="NoSpacing"/>
        <w:jc w:val="center"/>
        <w:rPr>
          <w:b/>
          <w:sz w:val="36"/>
          <w:szCs w:val="36"/>
        </w:rPr>
      </w:pPr>
    </w:p>
    <w:p w:rsidR="00235027" w:rsidRPr="000B52C3" w:rsidRDefault="000B52C3" w:rsidP="00235027">
      <w:pPr>
        <w:pStyle w:val="NoSpacing"/>
        <w:jc w:val="center"/>
        <w:rPr>
          <w:rFonts w:ascii="Arial" w:eastAsiaTheme="minorHAnsi" w:hAnsi="Arial" w:cs="Arial"/>
          <w:sz w:val="24"/>
          <w:szCs w:val="24"/>
        </w:rPr>
      </w:pPr>
      <w:r w:rsidRPr="000B52C3">
        <w:rPr>
          <w:rFonts w:ascii="Arial" w:eastAsiaTheme="minorHAnsi" w:hAnsi="Arial" w:cs="Arial"/>
          <w:sz w:val="24"/>
          <w:szCs w:val="24"/>
        </w:rPr>
        <w:t>September 09</w:t>
      </w:r>
      <w:r w:rsidR="00D9182F" w:rsidRPr="000B52C3">
        <w:rPr>
          <w:rFonts w:ascii="Arial" w:eastAsiaTheme="minorHAnsi" w:hAnsi="Arial" w:cs="Arial"/>
          <w:sz w:val="24"/>
          <w:szCs w:val="24"/>
        </w:rPr>
        <w:t>, 2013</w:t>
      </w:r>
    </w:p>
    <w:p w:rsidR="00235027" w:rsidRDefault="00235027" w:rsidP="00235027">
      <w:pPr>
        <w:rPr>
          <w:rFonts w:ascii="Calibri" w:hAnsi="Calibri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35027" w:rsidRPr="00D9182F" w:rsidRDefault="00235027" w:rsidP="00D9182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D918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D918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879"/>
        <w:gridCol w:w="3528"/>
      </w:tblGrid>
      <w:tr w:rsidR="00235027" w:rsidTr="00536A20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235027" w:rsidRPr="00D9182F" w:rsidRDefault="00235027" w:rsidP="009174B3">
            <w:pPr>
              <w:jc w:val="center"/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</w:pPr>
            <w:r w:rsidRPr="00D9182F"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235027" w:rsidRPr="00D9182F" w:rsidRDefault="00235027" w:rsidP="009174B3">
            <w:pPr>
              <w:jc w:val="center"/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</w:pPr>
            <w:r w:rsidRPr="00D9182F"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235027" w:rsidRPr="00D9182F" w:rsidRDefault="00235027" w:rsidP="009174B3">
            <w:pPr>
              <w:jc w:val="center"/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</w:pPr>
            <w:r w:rsidRPr="00D9182F"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235027" w:rsidRPr="00D9182F" w:rsidRDefault="00235027" w:rsidP="009174B3">
            <w:pPr>
              <w:jc w:val="center"/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</w:pPr>
            <w:r w:rsidRPr="00D9182F"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  <w:t>Change Description</w:t>
            </w:r>
          </w:p>
        </w:tc>
      </w:tr>
      <w:tr w:rsidR="00480227" w:rsidTr="00536A20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27" w:rsidRDefault="00480227" w:rsidP="009174B3">
            <w:pPr>
              <w:pStyle w:val="CellHead"/>
              <w:spacing w:before="120" w:after="60" w:line="276" w:lineRule="auto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27" w:rsidRDefault="00480227" w:rsidP="00F90A53">
            <w:pPr>
              <w:pStyle w:val="CellHead"/>
              <w:spacing w:before="120" w:after="60" w:line="276" w:lineRule="auto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03-12-2013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27" w:rsidRDefault="004A5A61" w:rsidP="00F90A5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IT Governance Branch</w:t>
            </w:r>
            <w:r w:rsidR="00536A20">
              <w:rPr>
                <w:rFonts w:ascii="Arial Narrow" w:eastAsia="Calibri" w:hAnsi="Arial Narrow"/>
                <w:b w:val="0"/>
                <w:sz w:val="24"/>
                <w:szCs w:val="24"/>
              </w:rPr>
              <w:t xml:space="preserve"> (ITGB)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27" w:rsidRDefault="004802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Created the document</w:t>
            </w:r>
            <w:r w:rsidR="000B52C3">
              <w:rPr>
                <w:rFonts w:ascii="Arial Narrow" w:eastAsia="Calibri" w:hAnsi="Arial Narrow"/>
                <w:b w:val="0"/>
                <w:sz w:val="24"/>
                <w:szCs w:val="24"/>
              </w:rPr>
              <w:t>.</w:t>
            </w:r>
          </w:p>
        </w:tc>
      </w:tr>
      <w:tr w:rsidR="00235027" w:rsidTr="00536A20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235027" w:rsidP="009174B3">
            <w:pPr>
              <w:pStyle w:val="CellHead"/>
              <w:spacing w:before="120" w:after="60" w:line="276" w:lineRule="auto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0B52C3" w:rsidP="009174B3">
            <w:pPr>
              <w:pStyle w:val="CellHead"/>
              <w:spacing w:before="120" w:after="60" w:line="276" w:lineRule="auto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0B52C3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0B52C3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Re-formatted the document.</w:t>
            </w:r>
          </w:p>
        </w:tc>
      </w:tr>
      <w:tr w:rsidR="00235027" w:rsidTr="00536A20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235027" w:rsidP="009174B3">
            <w:pPr>
              <w:pStyle w:val="CellHead"/>
              <w:spacing w:before="120" w:after="60" w:line="276" w:lineRule="auto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27" w:rsidRDefault="00235027" w:rsidP="009174B3">
            <w:pPr>
              <w:pStyle w:val="CellHead"/>
              <w:spacing w:before="120" w:after="60" w:line="276" w:lineRule="auto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27" w:rsidRDefault="002350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27" w:rsidRDefault="002350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</w:tr>
      <w:tr w:rsidR="00235027" w:rsidTr="00536A20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235027" w:rsidP="009174B3">
            <w:pPr>
              <w:pStyle w:val="CellHead"/>
              <w:spacing w:before="120" w:after="60" w:line="276" w:lineRule="auto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27" w:rsidRDefault="00235027" w:rsidP="009174B3">
            <w:pPr>
              <w:pStyle w:val="CellHead"/>
              <w:spacing w:before="120" w:after="60" w:line="276" w:lineRule="auto"/>
              <w:jc w:val="center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27" w:rsidRDefault="002350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027" w:rsidRDefault="002350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</w:p>
        </w:tc>
      </w:tr>
    </w:tbl>
    <w:p w:rsidR="00235027" w:rsidRDefault="00235027" w:rsidP="00235027">
      <w:pPr>
        <w:rPr>
          <w:b/>
          <w:bCs/>
        </w:rPr>
      </w:pPr>
    </w:p>
    <w:p w:rsidR="00235027" w:rsidRDefault="00235027" w:rsidP="00235027">
      <w:pPr>
        <w:rPr>
          <w:b/>
          <w:bCs/>
        </w:rPr>
      </w:pPr>
    </w:p>
    <w:p w:rsidR="00235027" w:rsidRPr="00D9182F" w:rsidRDefault="00235027" w:rsidP="00D9182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918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57"/>
        <w:gridCol w:w="3523"/>
      </w:tblGrid>
      <w:tr w:rsidR="00235027" w:rsidTr="003177F6">
        <w:trPr>
          <w:trHeight w:hRule="exact" w:val="298"/>
        </w:trPr>
        <w:tc>
          <w:tcPr>
            <w:tcW w:w="3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235027" w:rsidRPr="00D9182F" w:rsidRDefault="00235027" w:rsidP="009174B3">
            <w:pPr>
              <w:jc w:val="center"/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</w:pPr>
            <w:r w:rsidRPr="00D9182F"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  <w:t>Area of Concern</w:t>
            </w:r>
          </w:p>
        </w:tc>
        <w:tc>
          <w:tcPr>
            <w:tcW w:w="1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4873"/>
            <w:hideMark/>
          </w:tcPr>
          <w:p w:rsidR="00235027" w:rsidRPr="00D9182F" w:rsidRDefault="00235027" w:rsidP="009174B3">
            <w:pPr>
              <w:jc w:val="center"/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</w:pPr>
            <w:r w:rsidRPr="00D9182F">
              <w:rPr>
                <w:rFonts w:ascii="Arial Narrow" w:eastAsiaTheme="minorHAnsi" w:hAnsi="Arial Narrow" w:cstheme="minorBidi"/>
                <w:b/>
                <w:color w:val="FFFFFF" w:themeColor="background1"/>
                <w:sz w:val="24"/>
                <w:szCs w:val="24"/>
              </w:rPr>
              <w:t>Contact Person</w:t>
            </w:r>
          </w:p>
        </w:tc>
      </w:tr>
      <w:tr w:rsidR="00235027" w:rsidTr="003177F6">
        <w:trPr>
          <w:trHeight w:hRule="exact" w:val="432"/>
        </w:trPr>
        <w:tc>
          <w:tcPr>
            <w:tcW w:w="3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2350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1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2350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Kevin Russ</w:t>
            </w:r>
          </w:p>
        </w:tc>
      </w:tr>
      <w:tr w:rsidR="00235027" w:rsidTr="003177F6">
        <w:trPr>
          <w:trHeight w:hRule="exact" w:val="432"/>
        </w:trPr>
        <w:tc>
          <w:tcPr>
            <w:tcW w:w="3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2350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1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2350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Syed Jaffery</w:t>
            </w:r>
          </w:p>
        </w:tc>
      </w:tr>
      <w:tr w:rsidR="00235027" w:rsidTr="003177F6">
        <w:trPr>
          <w:trHeight w:hRule="exact" w:val="432"/>
        </w:trPr>
        <w:tc>
          <w:tcPr>
            <w:tcW w:w="3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2350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1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027" w:rsidRDefault="00235027" w:rsidP="009174B3">
            <w:pPr>
              <w:pStyle w:val="CellHead"/>
              <w:spacing w:before="120" w:after="60" w:line="276" w:lineRule="auto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Sunny Dilawari</w:t>
            </w:r>
          </w:p>
        </w:tc>
      </w:tr>
      <w:tr w:rsidR="003177F6" w:rsidRPr="00C551E7" w:rsidTr="003177F6">
        <w:trPr>
          <w:trHeight w:hRule="exact" w:val="432"/>
        </w:trPr>
        <w:tc>
          <w:tcPr>
            <w:tcW w:w="3142" w:type="pct"/>
          </w:tcPr>
          <w:p w:rsidR="003177F6" w:rsidRPr="00A946D6" w:rsidRDefault="003177F6" w:rsidP="00FC542B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1858" w:type="pct"/>
          </w:tcPr>
          <w:p w:rsidR="003177F6" w:rsidRPr="00E10491" w:rsidRDefault="003177F6" w:rsidP="00FC542B">
            <w:pPr>
              <w:pStyle w:val="CellHead"/>
              <w:spacing w:before="120" w:after="60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 w:rsidRPr="00E10491">
              <w:rPr>
                <w:rFonts w:ascii="Arial Narrow" w:eastAsia="Calibri" w:hAnsi="Arial Narrow"/>
                <w:b w:val="0"/>
                <w:sz w:val="24"/>
                <w:szCs w:val="24"/>
              </w:rPr>
              <w:t>Jacqueline</w:t>
            </w:r>
            <w:r w:rsidRPr="00A946D6">
              <w:rPr>
                <w:rFonts w:ascii="Arial Narrow" w:eastAsia="Calibri" w:hAnsi="Arial Narrow"/>
                <w:b w:val="0"/>
                <w:sz w:val="24"/>
                <w:szCs w:val="24"/>
              </w:rPr>
              <w:t xml:space="preserve"> Butler</w:t>
            </w:r>
          </w:p>
        </w:tc>
      </w:tr>
      <w:tr w:rsidR="003177F6" w:rsidRPr="00C551E7" w:rsidTr="003177F6">
        <w:trPr>
          <w:trHeight w:hRule="exact" w:val="432"/>
        </w:trPr>
        <w:tc>
          <w:tcPr>
            <w:tcW w:w="3142" w:type="pct"/>
          </w:tcPr>
          <w:p w:rsidR="003177F6" w:rsidRPr="00A946D6" w:rsidRDefault="003177F6" w:rsidP="00FC542B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 xml:space="preserve">Program </w:t>
            </w:r>
            <w:r w:rsidRPr="00A946D6">
              <w:rPr>
                <w:rFonts w:ascii="Arial Narrow" w:eastAsia="Calibri" w:hAnsi="Arial Narrow"/>
                <w:b w:val="0"/>
                <w:sz w:val="24"/>
                <w:szCs w:val="24"/>
              </w:rPr>
              <w:t>Management Branch</w:t>
            </w:r>
            <w:r>
              <w:rPr>
                <w:rFonts w:ascii="Arial Narrow" w:eastAsia="Calibri" w:hAnsi="Arial Narrow"/>
                <w:b w:val="0"/>
                <w:sz w:val="24"/>
                <w:szCs w:val="24"/>
              </w:rPr>
              <w:t xml:space="preserve"> Chief</w:t>
            </w:r>
          </w:p>
        </w:tc>
        <w:tc>
          <w:tcPr>
            <w:tcW w:w="1858" w:type="pct"/>
          </w:tcPr>
          <w:p w:rsidR="003177F6" w:rsidRPr="00A946D6" w:rsidRDefault="003177F6" w:rsidP="00FC542B">
            <w:pPr>
              <w:pStyle w:val="CellHead"/>
              <w:spacing w:before="120" w:after="60"/>
              <w:jc w:val="left"/>
              <w:rPr>
                <w:rFonts w:ascii="Arial Narrow" w:eastAsia="Calibri" w:hAnsi="Arial Narrow"/>
                <w:b w:val="0"/>
                <w:sz w:val="24"/>
                <w:szCs w:val="24"/>
              </w:rPr>
            </w:pPr>
            <w:r w:rsidRPr="00A946D6">
              <w:rPr>
                <w:rFonts w:ascii="Arial Narrow" w:eastAsia="Calibri" w:hAnsi="Arial Narrow"/>
                <w:b w:val="0"/>
                <w:sz w:val="24"/>
                <w:szCs w:val="24"/>
              </w:rPr>
              <w:t>Allison Willcox</w:t>
            </w:r>
          </w:p>
        </w:tc>
      </w:tr>
    </w:tbl>
    <w:p w:rsidR="00235027" w:rsidRDefault="00235027" w:rsidP="00235027"/>
    <w:p w:rsidR="00235027" w:rsidRDefault="00235027" w:rsidP="00235027"/>
    <w:p w:rsidR="00235027" w:rsidRDefault="00235027" w:rsidP="00661302">
      <w:pPr>
        <w:pStyle w:val="NoSpacing"/>
        <w:rPr>
          <w:b/>
          <w:sz w:val="36"/>
          <w:szCs w:val="36"/>
        </w:rPr>
        <w:sectPr w:rsidR="00235027" w:rsidSect="009174B3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</w:p>
    <w:p w:rsidR="00235027" w:rsidRPr="00661302" w:rsidRDefault="00235027" w:rsidP="000B52C3">
      <w:pPr>
        <w:pStyle w:val="TOCHeading"/>
        <w:numPr>
          <w:ilvl w:val="0"/>
          <w:numId w:val="0"/>
        </w:numPr>
        <w:spacing w:before="0"/>
        <w:ind w:left="360" w:hanging="360"/>
        <w:rPr>
          <w:sz w:val="28"/>
        </w:rPr>
      </w:pPr>
      <w:r w:rsidRPr="00661302">
        <w:rPr>
          <w:sz w:val="28"/>
        </w:rPr>
        <w:lastRenderedPageBreak/>
        <w:t>Contents</w:t>
      </w:r>
    </w:p>
    <w:p w:rsidR="000B52C3" w:rsidRDefault="00507AA1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507AA1">
        <w:rPr>
          <w:bCs w:val="0"/>
          <w:caps w:val="0"/>
        </w:rPr>
        <w:fldChar w:fldCharType="begin"/>
      </w:r>
      <w:r w:rsidR="00593307">
        <w:rPr>
          <w:bCs w:val="0"/>
          <w:caps w:val="0"/>
        </w:rPr>
        <w:instrText xml:space="preserve"> TOC \o "1-3" \h \z \u </w:instrText>
      </w:r>
      <w:r w:rsidRPr="00507AA1">
        <w:rPr>
          <w:bCs w:val="0"/>
          <w:caps w:val="0"/>
        </w:rPr>
        <w:fldChar w:fldCharType="separate"/>
      </w:r>
      <w:hyperlink w:anchor="_Toc366487071" w:history="1">
        <w:r w:rsidR="000B52C3" w:rsidRPr="00D302F0">
          <w:rPr>
            <w:rStyle w:val="Hyperlink"/>
            <w:rFonts w:eastAsiaTheme="majorEastAsia" w:cs="Arial"/>
            <w:noProof/>
          </w:rPr>
          <w:t>FISCAL YEAR 2013 ACQUISITION STRATEGY</w:t>
        </w:r>
        <w:r w:rsidR="000B52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52C3">
          <w:rPr>
            <w:noProof/>
            <w:webHidden/>
          </w:rPr>
          <w:instrText xml:space="preserve"> PAGEREF _Toc366487071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52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52C3" w:rsidRDefault="00507AA1">
      <w:pPr>
        <w:pStyle w:val="TOC1"/>
        <w:tabs>
          <w:tab w:val="right" w:leader="dot" w:pos="863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66487072" w:history="1">
        <w:r w:rsidR="000B52C3" w:rsidRPr="00D302F0">
          <w:rPr>
            <w:rStyle w:val="Hyperlink"/>
            <w:rFonts w:eastAsiaTheme="majorEastAsia" w:cs="Arial"/>
            <w:noProof/>
          </w:rPr>
          <w:t>Approvals/Signatures</w:t>
        </w:r>
        <w:r w:rsidR="000B52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52C3">
          <w:rPr>
            <w:noProof/>
            <w:webHidden/>
          </w:rPr>
          <w:instrText xml:space="preserve"> PAGEREF _Toc366487072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52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33F" w:rsidRPr="00F307E6" w:rsidRDefault="00507AA1" w:rsidP="000B52C3">
      <w:pPr>
        <w:pStyle w:val="Heading1"/>
        <w:keepLines/>
        <w:numPr>
          <w:ilvl w:val="0"/>
          <w:numId w:val="0"/>
        </w:numPr>
        <w:spacing w:before="480" w:after="240"/>
        <w:ind w:left="360" w:hanging="360"/>
      </w:pPr>
      <w:r>
        <w:rPr>
          <w:rFonts w:asciiTheme="minorHAnsi" w:hAnsiTheme="minorHAnsi" w:cstheme="minorHAnsi"/>
          <w:bCs/>
          <w:caps/>
          <w:kern w:val="0"/>
          <w:sz w:val="20"/>
        </w:rPr>
        <w:fldChar w:fldCharType="end"/>
      </w:r>
      <w:r w:rsidR="00235027">
        <w:br w:type="page"/>
      </w:r>
      <w:bookmarkStart w:id="7" w:name="_Toc366487071"/>
      <w:r w:rsidR="00E8633F" w:rsidRPr="000B52C3">
        <w:rPr>
          <w:rFonts w:eastAsiaTheme="majorEastAsia" w:cs="Arial"/>
          <w:bCs/>
          <w:kern w:val="0"/>
          <w:szCs w:val="24"/>
        </w:rPr>
        <w:lastRenderedPageBreak/>
        <w:t xml:space="preserve">FISCAL YEAR </w:t>
      </w:r>
      <w:r w:rsidR="00A155E1" w:rsidRPr="000B52C3">
        <w:rPr>
          <w:rFonts w:eastAsiaTheme="majorEastAsia" w:cs="Arial"/>
          <w:bCs/>
          <w:kern w:val="0"/>
          <w:szCs w:val="24"/>
        </w:rPr>
        <w:t>20</w:t>
      </w:r>
      <w:r w:rsidR="008035CE" w:rsidRPr="000B52C3">
        <w:rPr>
          <w:rFonts w:eastAsiaTheme="majorEastAsia" w:cs="Arial"/>
          <w:bCs/>
          <w:kern w:val="0"/>
          <w:szCs w:val="24"/>
        </w:rPr>
        <w:t>1</w:t>
      </w:r>
      <w:r w:rsidR="003B5EA8" w:rsidRPr="000B52C3">
        <w:rPr>
          <w:rFonts w:eastAsiaTheme="majorEastAsia" w:cs="Arial"/>
          <w:bCs/>
          <w:kern w:val="0"/>
          <w:szCs w:val="24"/>
        </w:rPr>
        <w:t>3</w:t>
      </w:r>
      <w:r w:rsidR="00E8633F" w:rsidRPr="000B52C3">
        <w:rPr>
          <w:rFonts w:eastAsiaTheme="majorEastAsia" w:cs="Arial"/>
          <w:bCs/>
          <w:kern w:val="0"/>
          <w:szCs w:val="24"/>
        </w:rPr>
        <w:t xml:space="preserve"> ACQUISITION </w:t>
      </w:r>
      <w:r w:rsidR="003B5EA8" w:rsidRPr="000B52C3">
        <w:rPr>
          <w:rFonts w:eastAsiaTheme="majorEastAsia" w:cs="Arial"/>
          <w:bCs/>
          <w:kern w:val="0"/>
          <w:szCs w:val="24"/>
        </w:rPr>
        <w:t>STRATEGY</w:t>
      </w:r>
      <w:bookmarkEnd w:id="7"/>
    </w:p>
    <w:p w:rsidR="00E8633F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720" w:right="-720"/>
        <w:jc w:val="center"/>
        <w:rPr>
          <w:rFonts w:ascii="CG Times" w:hAnsi="CG Times"/>
          <w:sz w:val="22"/>
        </w:rPr>
      </w:pPr>
    </w:p>
    <w:p w:rsidR="00B9356A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>1.</w:t>
      </w:r>
      <w:r w:rsidRPr="006D64AA">
        <w:rPr>
          <w:rFonts w:ascii="Arial Narrow" w:hAnsi="Arial Narrow"/>
          <w:sz w:val="22"/>
          <w:szCs w:val="22"/>
        </w:rPr>
        <w:tab/>
        <w:t>Program Office Name:</w:t>
      </w:r>
      <w:r w:rsidR="00B9356A" w:rsidRPr="006D64AA">
        <w:rPr>
          <w:rFonts w:ascii="Arial Narrow" w:hAnsi="Arial Narrow"/>
          <w:sz w:val="22"/>
          <w:szCs w:val="22"/>
        </w:rPr>
        <w:t xml:space="preserve"> </w:t>
      </w:r>
      <w:r w:rsidR="00395887" w:rsidRPr="006D64AA">
        <w:rPr>
          <w:rFonts w:ascii="Arial Narrow" w:hAnsi="Arial Narrow"/>
          <w:sz w:val="22"/>
          <w:szCs w:val="22"/>
        </w:rPr>
        <w:t>____________________________</w:t>
      </w:r>
    </w:p>
    <w:p w:rsidR="00B9356A" w:rsidRPr="006D64AA" w:rsidRDefault="00B9356A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720"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>2.</w:t>
      </w:r>
      <w:r w:rsidRPr="006D64AA">
        <w:rPr>
          <w:rFonts w:ascii="Arial Narrow" w:hAnsi="Arial Narrow"/>
          <w:sz w:val="22"/>
          <w:szCs w:val="22"/>
        </w:rPr>
        <w:tab/>
        <w:t>Contracting Officer's Representative or other Contact and Phone Number: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ab/>
        <w:t>______________________________________________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 xml:space="preserve"> 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 xml:space="preserve"> 3.</w:t>
      </w:r>
      <w:r w:rsidRPr="006D64AA">
        <w:rPr>
          <w:rFonts w:ascii="Arial Narrow" w:hAnsi="Arial Narrow"/>
          <w:sz w:val="22"/>
          <w:szCs w:val="22"/>
        </w:rPr>
        <w:tab/>
        <w:t>Project Title: ________</w:t>
      </w:r>
      <w:r w:rsidR="00395887" w:rsidRPr="006D64AA">
        <w:rPr>
          <w:rFonts w:ascii="Arial Narrow" w:hAnsi="Arial Narrow"/>
          <w:sz w:val="22"/>
          <w:szCs w:val="22"/>
        </w:rPr>
        <w:t>________________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720" w:right="-720"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2880" w:right="2880" w:hanging="360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 xml:space="preserve"> 4.</w:t>
      </w:r>
      <w:r w:rsidRPr="006D64AA">
        <w:rPr>
          <w:rFonts w:ascii="Arial Narrow" w:hAnsi="Arial Narrow"/>
          <w:sz w:val="22"/>
          <w:szCs w:val="22"/>
        </w:rPr>
        <w:tab/>
        <w:t>Type:</w:t>
      </w:r>
      <w:r w:rsidRPr="006D64AA">
        <w:rPr>
          <w:rFonts w:ascii="Arial Narrow" w:hAnsi="Arial Narrow"/>
          <w:sz w:val="22"/>
          <w:szCs w:val="22"/>
        </w:rPr>
        <w:tab/>
        <w:t>{ } New Contract, open market</w:t>
      </w:r>
      <w:r w:rsidRPr="006D64AA">
        <w:rPr>
          <w:rFonts w:ascii="Arial Narrow" w:hAnsi="Arial Narrow"/>
          <w:sz w:val="22"/>
          <w:szCs w:val="22"/>
        </w:rPr>
        <w:tab/>
      </w:r>
    </w:p>
    <w:p w:rsidR="00E8633F" w:rsidRPr="006D64AA" w:rsidRDefault="00E8633F" w:rsidP="00E8633F">
      <w:pPr>
        <w:pStyle w:val="BlockText"/>
        <w:ind w:left="1080" w:right="630" w:hanging="2520"/>
        <w:rPr>
          <w:rFonts w:ascii="Arial Narrow" w:hAnsi="Arial Narrow"/>
          <w:szCs w:val="22"/>
        </w:rPr>
      </w:pPr>
      <w:r w:rsidRPr="006D64AA">
        <w:rPr>
          <w:rFonts w:ascii="Arial Narrow" w:hAnsi="Arial Narrow"/>
          <w:szCs w:val="22"/>
        </w:rPr>
        <w:tab/>
      </w:r>
      <w:r w:rsidRPr="006D64AA">
        <w:rPr>
          <w:rFonts w:ascii="Arial Narrow" w:hAnsi="Arial Narrow"/>
          <w:szCs w:val="22"/>
        </w:rPr>
        <w:tab/>
      </w:r>
      <w:r w:rsidRPr="006D64AA">
        <w:rPr>
          <w:rFonts w:ascii="Arial Narrow" w:hAnsi="Arial Narrow"/>
          <w:szCs w:val="22"/>
        </w:rPr>
        <w:tab/>
      </w:r>
      <w:r w:rsidRPr="006D64AA">
        <w:rPr>
          <w:rFonts w:ascii="Arial Narrow" w:hAnsi="Arial Narrow"/>
          <w:szCs w:val="22"/>
        </w:rPr>
        <w:tab/>
        <w:t>{ } Modification to Existing Contract Number ___________________________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6120"/>
          <w:tab w:val="left" w:pos="6480"/>
          <w:tab w:val="left" w:pos="6750"/>
          <w:tab w:val="left" w:pos="6840"/>
          <w:tab w:val="left" w:pos="7200"/>
          <w:tab w:val="left" w:pos="7470"/>
          <w:tab w:val="left" w:pos="7560"/>
          <w:tab w:val="left" w:pos="7920"/>
          <w:tab w:val="left" w:pos="8280"/>
          <w:tab w:val="left" w:pos="8640"/>
        </w:tabs>
        <w:suppressAutoHyphens/>
        <w:ind w:left="2880" w:hanging="360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>{</w:t>
      </w:r>
      <w:r w:rsidR="00395887" w:rsidRPr="006D64AA">
        <w:rPr>
          <w:rFonts w:ascii="Arial Narrow" w:hAnsi="Arial Narrow"/>
          <w:sz w:val="22"/>
          <w:szCs w:val="22"/>
        </w:rPr>
        <w:t xml:space="preserve"> </w:t>
      </w:r>
      <w:r w:rsidRPr="006D64AA">
        <w:rPr>
          <w:rFonts w:ascii="Arial Narrow" w:hAnsi="Arial Narrow"/>
          <w:sz w:val="22"/>
          <w:szCs w:val="22"/>
        </w:rPr>
        <w:t xml:space="preserve">} Task Order </w:t>
      </w:r>
      <w:r w:rsidR="00A155E1" w:rsidRPr="006D64AA">
        <w:rPr>
          <w:rFonts w:ascii="Arial Narrow" w:hAnsi="Arial Narrow"/>
          <w:sz w:val="22"/>
          <w:szCs w:val="22"/>
        </w:rPr>
        <w:t xml:space="preserve"># 2 </w:t>
      </w:r>
      <w:r w:rsidRPr="006D64AA">
        <w:rPr>
          <w:rFonts w:ascii="Arial Narrow" w:hAnsi="Arial Narrow"/>
          <w:sz w:val="22"/>
          <w:szCs w:val="22"/>
        </w:rPr>
        <w:t>to Contract or BPA Number __</w:t>
      </w:r>
      <w:r w:rsidR="00DD56FD" w:rsidRPr="006D64AA">
        <w:rPr>
          <w:rFonts w:ascii="Arial Narrow" w:hAnsi="Arial Narrow"/>
          <w:sz w:val="22"/>
          <w:szCs w:val="22"/>
        </w:rPr>
        <w:t>_______________________</w:t>
      </w:r>
      <w:r w:rsidRPr="006D64AA">
        <w:rPr>
          <w:rFonts w:ascii="Arial Narrow" w:hAnsi="Arial Narrow"/>
          <w:sz w:val="22"/>
          <w:szCs w:val="22"/>
        </w:rPr>
        <w:t>_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1080" w:right="1080" w:hanging="180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>{ } GSA FSS or other government wide contract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720" w:right="-720"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66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>Is this a proposed contract for advisory and assistance services?  { } Yes  { }No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66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>Is this a proposed contract for a commercial item or service?  { } Yes  { } No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66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 xml:space="preserve">Is the proposed contract for services and suitable for utilizing performance-based contracting techniques? { } Yes  { } No  </w:t>
      </w:r>
      <w:r w:rsidRPr="006D64AA">
        <w:rPr>
          <w:rFonts w:ascii="Arial Narrow" w:hAnsi="Arial Narrow"/>
          <w:i/>
          <w:sz w:val="22"/>
          <w:szCs w:val="22"/>
        </w:rPr>
        <w:t>(See Exhibit D)</w:t>
      </w:r>
    </w:p>
    <w:p w:rsidR="00E8633F" w:rsidRPr="006D64AA" w:rsidRDefault="00E8633F" w:rsidP="00E8633F">
      <w:pPr>
        <w:numPr>
          <w:ilvl w:val="12"/>
          <w:numId w:val="0"/>
        </w:num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66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>Funding:  Total Price/Cost for NEW contracts only, including all options $ _______________.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ab/>
        <w:t xml:space="preserve">FY </w:t>
      </w:r>
      <w:r w:rsidR="00B557DC" w:rsidRPr="006D64AA">
        <w:rPr>
          <w:rFonts w:ascii="Arial Narrow" w:hAnsi="Arial Narrow"/>
          <w:sz w:val="22"/>
          <w:szCs w:val="22"/>
        </w:rPr>
        <w:t>2009</w:t>
      </w:r>
      <w:r w:rsidRPr="006D64AA">
        <w:rPr>
          <w:rFonts w:ascii="Arial Narrow" w:hAnsi="Arial Narrow"/>
          <w:sz w:val="22"/>
          <w:szCs w:val="22"/>
        </w:rPr>
        <w:t xml:space="preserve"> estimated funding only $________________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720"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 xml:space="preserve">  9. </w:t>
      </w:r>
      <w:r w:rsidRPr="006D64AA">
        <w:rPr>
          <w:rFonts w:ascii="Arial Narrow" w:hAnsi="Arial Narrow"/>
          <w:sz w:val="22"/>
          <w:szCs w:val="22"/>
        </w:rPr>
        <w:tab/>
        <w:t>Recommended Method of Procurement: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720" w:right="-720"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360" w:right="360" w:hanging="108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>{ } Full &amp; Open Competition</w:t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>{ } Competitive Small Business Set-aside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360" w:right="360" w:hanging="108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>(</w:t>
      </w:r>
      <w:proofErr w:type="gramStart"/>
      <w:r w:rsidRPr="006D64AA">
        <w:rPr>
          <w:rFonts w:ascii="Arial Narrow" w:hAnsi="Arial Narrow"/>
          <w:sz w:val="22"/>
          <w:szCs w:val="22"/>
        </w:rPr>
        <w:t>also</w:t>
      </w:r>
      <w:proofErr w:type="gramEnd"/>
      <w:r w:rsidRPr="006D64AA">
        <w:rPr>
          <w:rFonts w:ascii="Arial Narrow" w:hAnsi="Arial Narrow"/>
          <w:sz w:val="22"/>
          <w:szCs w:val="22"/>
        </w:rPr>
        <w:t xml:space="preserve"> includes GSA/FSS)</w:t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>(</w:t>
      </w:r>
      <w:proofErr w:type="gramStart"/>
      <w:r w:rsidRPr="006D64AA">
        <w:rPr>
          <w:rFonts w:ascii="Arial Narrow" w:hAnsi="Arial Narrow"/>
          <w:sz w:val="22"/>
          <w:szCs w:val="22"/>
        </w:rPr>
        <w:t>also</w:t>
      </w:r>
      <w:proofErr w:type="gramEnd"/>
      <w:r w:rsidRPr="006D64AA">
        <w:rPr>
          <w:rFonts w:ascii="Arial Narrow" w:hAnsi="Arial Narrow"/>
          <w:sz w:val="22"/>
          <w:szCs w:val="22"/>
        </w:rPr>
        <w:t xml:space="preserve"> includes GSA/FSS)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360" w:right="360" w:hanging="1080"/>
        <w:rPr>
          <w:rFonts w:ascii="Arial Narrow" w:hAnsi="Arial Narrow"/>
          <w:i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>{ } Other than Full &amp; Open</w:t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>{ } 8(a) Set-aside</w:t>
      </w:r>
      <w:r w:rsidRPr="006D64AA">
        <w:rPr>
          <w:rFonts w:ascii="Arial Narrow" w:hAnsi="Arial Narrow"/>
          <w:i/>
          <w:sz w:val="22"/>
          <w:szCs w:val="22"/>
        </w:rPr>
        <w:t xml:space="preserve"> - </w:t>
      </w:r>
      <w:r w:rsidRPr="006D64AA">
        <w:rPr>
          <w:rFonts w:ascii="Arial Narrow" w:hAnsi="Arial Narrow"/>
          <w:sz w:val="22"/>
          <w:szCs w:val="22"/>
        </w:rPr>
        <w:t>Sole Source &lt;$3,000,000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720" w:right="720" w:hanging="144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>Competition (Sole Source)</w:t>
      </w: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>{ } 8(a) Competitive &gt;$3,000,000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360" w:right="360" w:hanging="108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ab/>
      </w:r>
      <w:r w:rsidRPr="006D64AA">
        <w:rPr>
          <w:rFonts w:ascii="Arial Narrow" w:hAnsi="Arial Narrow"/>
          <w:sz w:val="22"/>
          <w:szCs w:val="22"/>
        </w:rPr>
        <w:tab/>
        <w:t xml:space="preserve">      { } Other___________________________________________________  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360" w:right="360" w:hanging="1080"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720" w:right="-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i/>
          <w:sz w:val="22"/>
          <w:szCs w:val="22"/>
        </w:rPr>
        <w:t>For GSA FSS Schedule awards, you must still indicate competitive small business set-aside or ‘Other’ for large businesses.  Keep in mind the Agency’s policy is to give preference to small businesses before considering large business concerns.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720" w:right="-720"/>
        <w:rPr>
          <w:rFonts w:ascii="Arial Narrow" w:hAnsi="Arial Narrow"/>
          <w:sz w:val="22"/>
          <w:szCs w:val="22"/>
        </w:rPr>
      </w:pP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720" w:right="-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 xml:space="preserve"> 10.</w:t>
      </w:r>
      <w:r w:rsidRPr="006D64AA">
        <w:rPr>
          <w:rFonts w:ascii="Arial Narrow" w:hAnsi="Arial Narrow"/>
          <w:sz w:val="22"/>
          <w:szCs w:val="22"/>
        </w:rPr>
        <w:tab/>
        <w:t xml:space="preserve">Could this be set-aside to a small service disabled veteran-owned business?  { } </w:t>
      </w:r>
      <w:proofErr w:type="gramStart"/>
      <w:r w:rsidRPr="006D64AA">
        <w:rPr>
          <w:rFonts w:ascii="Arial Narrow" w:hAnsi="Arial Narrow"/>
          <w:sz w:val="22"/>
          <w:szCs w:val="22"/>
        </w:rPr>
        <w:t>Yes  {</w:t>
      </w:r>
      <w:proofErr w:type="gramEnd"/>
      <w:r w:rsidRPr="006D64AA">
        <w:rPr>
          <w:rFonts w:ascii="Arial Narrow" w:hAnsi="Arial Narrow"/>
          <w:sz w:val="22"/>
          <w:szCs w:val="22"/>
        </w:rPr>
        <w:t xml:space="preserve"> } No 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720" w:right="-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i/>
          <w:sz w:val="22"/>
          <w:szCs w:val="22"/>
        </w:rPr>
        <w:t xml:space="preserve">    </w:t>
      </w:r>
      <w:r w:rsidRPr="006D64AA">
        <w:rPr>
          <w:rFonts w:ascii="Arial Narrow" w:hAnsi="Arial Narrow"/>
          <w:i/>
          <w:sz w:val="22"/>
          <w:szCs w:val="22"/>
        </w:rPr>
        <w:tab/>
        <w:t>(See Exhibit E)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720" w:right="-72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 xml:space="preserve"> </w:t>
      </w:r>
    </w:p>
    <w:p w:rsidR="00E8633F" w:rsidRPr="006D64AA" w:rsidRDefault="00395887" w:rsidP="00395887">
      <w:pPr>
        <w:numPr>
          <w:ilvl w:val="0"/>
          <w:numId w:val="11"/>
        </w:numPr>
        <w:tabs>
          <w:tab w:val="clear" w:pos="0"/>
          <w:tab w:val="left" w:pos="-720"/>
          <w:tab w:val="num" w:pos="-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rPr>
          <w:rFonts w:ascii="Arial Narrow" w:hAnsi="Arial Narrow"/>
          <w:i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 xml:space="preserve">   </w:t>
      </w:r>
      <w:r w:rsidR="00E8633F" w:rsidRPr="006D64AA">
        <w:rPr>
          <w:rFonts w:ascii="Arial Narrow" w:hAnsi="Arial Narrow"/>
          <w:sz w:val="22"/>
          <w:szCs w:val="22"/>
        </w:rPr>
        <w:t>Projected date completed Request for Contract will be sent to CMB via IAS: __</w:t>
      </w:r>
      <w:r w:rsidRPr="006D64AA">
        <w:rPr>
          <w:rFonts w:ascii="Arial Narrow" w:hAnsi="Arial Narrow"/>
          <w:sz w:val="22"/>
          <w:szCs w:val="22"/>
        </w:rPr>
        <w:t>_________</w:t>
      </w:r>
      <w:r w:rsidRPr="006D64AA">
        <w:rPr>
          <w:rFonts w:ascii="Arial Narrow" w:hAnsi="Arial Narrow"/>
          <w:sz w:val="22"/>
          <w:szCs w:val="22"/>
        </w:rPr>
        <w:br/>
      </w:r>
    </w:p>
    <w:p w:rsidR="00E8633F" w:rsidRPr="006D64AA" w:rsidRDefault="00395887" w:rsidP="00E8633F">
      <w:pPr>
        <w:numPr>
          <w:ilvl w:val="0"/>
          <w:numId w:val="11"/>
        </w:num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hanging="720"/>
        <w:rPr>
          <w:rFonts w:ascii="Arial Narrow" w:hAnsi="Arial Narrow"/>
          <w:i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 xml:space="preserve"> </w:t>
      </w:r>
      <w:r w:rsidR="00E8633F" w:rsidRPr="006D64AA">
        <w:rPr>
          <w:rFonts w:ascii="Arial Narrow" w:hAnsi="Arial Narrow"/>
          <w:sz w:val="22"/>
          <w:szCs w:val="22"/>
        </w:rPr>
        <w:t xml:space="preserve">Desired Date of Award:  </w:t>
      </w:r>
      <w:r w:rsidRPr="006D64AA">
        <w:rPr>
          <w:rFonts w:ascii="Arial Narrow" w:hAnsi="Arial Narrow"/>
          <w:sz w:val="22"/>
          <w:szCs w:val="22"/>
        </w:rPr>
        <w:t>____________</w:t>
      </w:r>
      <w:r w:rsidR="00E8633F" w:rsidRPr="006D64AA">
        <w:rPr>
          <w:rFonts w:ascii="Arial Narrow" w:hAnsi="Arial Narrow"/>
          <w:sz w:val="22"/>
          <w:szCs w:val="22"/>
        </w:rPr>
        <w:tab/>
        <w:t>Period of Performance:___</w:t>
      </w:r>
      <w:r w:rsidRPr="006D64AA">
        <w:rPr>
          <w:rFonts w:ascii="Arial Narrow" w:hAnsi="Arial Narrow"/>
          <w:sz w:val="22"/>
          <w:szCs w:val="22"/>
        </w:rPr>
        <w:t>____</w:t>
      </w:r>
      <w:r w:rsidR="00E8633F" w:rsidRPr="006D64AA">
        <w:rPr>
          <w:rFonts w:ascii="Arial Narrow" w:hAnsi="Arial Narrow"/>
          <w:sz w:val="22"/>
          <w:szCs w:val="22"/>
        </w:rPr>
        <w:t>____________</w:t>
      </w:r>
      <w:r w:rsidRPr="006D64AA">
        <w:rPr>
          <w:rFonts w:ascii="Arial Narrow" w:hAnsi="Arial Narrow"/>
          <w:sz w:val="22"/>
          <w:szCs w:val="22"/>
        </w:rPr>
        <w:t>__</w:t>
      </w:r>
      <w:r w:rsidR="00E8633F" w:rsidRPr="006D64AA">
        <w:rPr>
          <w:rFonts w:ascii="Arial Narrow" w:hAnsi="Arial Narrow"/>
          <w:i/>
          <w:sz w:val="22"/>
          <w:szCs w:val="22"/>
        </w:rPr>
        <w:t xml:space="preserve"> (Specify the total number of  months, including  all option periods, if exercised)</w:t>
      </w:r>
    </w:p>
    <w:p w:rsidR="00E8633F" w:rsidRPr="006D64AA" w:rsidRDefault="00E8633F" w:rsidP="00E8633F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right="-720"/>
        <w:rPr>
          <w:rFonts w:ascii="Arial Narrow" w:hAnsi="Arial Narrow"/>
          <w:sz w:val="22"/>
          <w:szCs w:val="22"/>
        </w:rPr>
      </w:pPr>
    </w:p>
    <w:p w:rsidR="00B9356A" w:rsidRDefault="00E8633F" w:rsidP="00C7044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  <w:r w:rsidRPr="006D64AA">
        <w:rPr>
          <w:rFonts w:ascii="Arial Narrow" w:hAnsi="Arial Narrow"/>
          <w:sz w:val="22"/>
          <w:szCs w:val="22"/>
        </w:rPr>
        <w:t>Synopsis:  On a separate sheet of paper, provide a brief description of the project that will appear in the Forecast.</w:t>
      </w:r>
      <w:r w:rsidRPr="006D64AA">
        <w:rPr>
          <w:rFonts w:ascii="Arial Narrow" w:hAnsi="Arial Narrow"/>
          <w:i/>
          <w:sz w:val="22"/>
          <w:szCs w:val="22"/>
        </w:rPr>
        <w:t xml:space="preserve">  (Applicable to competitive actions only, i</w:t>
      </w:r>
      <w:r w:rsidR="00617835" w:rsidRPr="006D64AA">
        <w:rPr>
          <w:rFonts w:ascii="Arial Narrow" w:hAnsi="Arial Narrow"/>
          <w:i/>
          <w:sz w:val="22"/>
          <w:szCs w:val="22"/>
        </w:rPr>
        <w:t>ncluding GSA/</w:t>
      </w:r>
      <w:proofErr w:type="gramStart"/>
      <w:r w:rsidR="00617835" w:rsidRPr="006D64AA">
        <w:rPr>
          <w:rFonts w:ascii="Arial Narrow" w:hAnsi="Arial Narrow"/>
          <w:i/>
          <w:sz w:val="22"/>
          <w:szCs w:val="22"/>
        </w:rPr>
        <w:t xml:space="preserve">FSS </w:t>
      </w:r>
      <w:r w:rsidRPr="006D64AA">
        <w:rPr>
          <w:rFonts w:ascii="Arial Narrow" w:hAnsi="Arial Narrow"/>
          <w:i/>
          <w:sz w:val="22"/>
          <w:szCs w:val="22"/>
        </w:rPr>
        <w:t>)</w:t>
      </w:r>
      <w:proofErr w:type="gramEnd"/>
      <w:r w:rsidRPr="006D64AA">
        <w:rPr>
          <w:rFonts w:ascii="Arial Narrow" w:hAnsi="Arial Narrow"/>
          <w:sz w:val="22"/>
          <w:szCs w:val="22"/>
        </w:rPr>
        <w:t xml:space="preserve"> </w:t>
      </w:r>
    </w:p>
    <w:p w:rsidR="00F426E0" w:rsidRDefault="00F426E0" w:rsidP="00C7044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</w:p>
    <w:p w:rsidR="00F426E0" w:rsidRDefault="00F426E0" w:rsidP="00C7044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</w:p>
    <w:p w:rsidR="00F426E0" w:rsidRDefault="00F426E0" w:rsidP="00C7044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</w:p>
    <w:p w:rsidR="00F426E0" w:rsidRDefault="00F426E0" w:rsidP="00C7044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</w:p>
    <w:p w:rsidR="00F426E0" w:rsidRDefault="00F426E0" w:rsidP="00C7044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</w:p>
    <w:p w:rsidR="00F426E0" w:rsidRDefault="00F426E0" w:rsidP="00C7044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</w:p>
    <w:p w:rsidR="00F426E0" w:rsidRPr="000B52C3" w:rsidRDefault="00F426E0" w:rsidP="000B52C3">
      <w:pPr>
        <w:pStyle w:val="Heading1"/>
        <w:keepLines/>
        <w:numPr>
          <w:ilvl w:val="0"/>
          <w:numId w:val="0"/>
        </w:numPr>
        <w:spacing w:before="480" w:after="240"/>
        <w:ind w:left="360" w:hanging="360"/>
        <w:rPr>
          <w:rFonts w:eastAsiaTheme="majorEastAsia" w:cs="Arial"/>
          <w:bCs/>
          <w:kern w:val="0"/>
          <w:szCs w:val="24"/>
        </w:rPr>
      </w:pPr>
      <w:bookmarkStart w:id="8" w:name="_Toc365637326"/>
      <w:bookmarkStart w:id="9" w:name="_Toc366487072"/>
      <w:r w:rsidRPr="000B52C3">
        <w:rPr>
          <w:rFonts w:eastAsiaTheme="majorEastAsia" w:cs="Arial"/>
          <w:bCs/>
          <w:kern w:val="0"/>
          <w:szCs w:val="24"/>
        </w:rPr>
        <w:lastRenderedPageBreak/>
        <w:t>Approvals/Signatures</w:t>
      </w:r>
      <w:bookmarkEnd w:id="8"/>
      <w:bookmarkEnd w:id="9"/>
    </w:p>
    <w:p w:rsidR="000B52C3" w:rsidRPr="000B52C3" w:rsidRDefault="000B52C3" w:rsidP="000B52C3">
      <w:pPr>
        <w:rPr>
          <w:rFonts w:ascii="Arial Narrow" w:hAnsi="Arial Narrow" w:cs="Arial"/>
          <w:color w:val="000000" w:themeColor="text1"/>
          <w:sz w:val="22"/>
          <w:szCs w:val="22"/>
        </w:rPr>
      </w:pPr>
      <w:r w:rsidRPr="000B52C3">
        <w:rPr>
          <w:rFonts w:ascii="Arial Narrow" w:hAnsi="Arial Narrow" w:cs="Arial"/>
          <w:color w:val="000000" w:themeColor="text1"/>
          <w:sz w:val="22"/>
          <w:szCs w:val="22"/>
        </w:rPr>
        <w:t xml:space="preserve">The undersigned acknowledge that they have reviewed the </w:t>
      </w:r>
      <w:r w:rsidRPr="000B52C3">
        <w:rPr>
          <w:rStyle w:val="Hyperlink"/>
          <w:rFonts w:ascii="Arial Narrow" w:hAnsi="Arial Narrow" w:cs="Arial"/>
          <w:sz w:val="22"/>
          <w:szCs w:val="22"/>
        </w:rPr>
        <w:t>[</w:t>
      </w:r>
      <w:r w:rsidRPr="00811EC2">
        <w:rPr>
          <w:rStyle w:val="Hyperlink"/>
          <w:rFonts w:ascii="Arial Narrow" w:hAnsi="Arial Narrow" w:cs="Arial"/>
          <w:sz w:val="22"/>
          <w:szCs w:val="22"/>
          <w:u w:val="none"/>
        </w:rPr>
        <w:t>name of document]</w:t>
      </w:r>
      <w:r w:rsidRPr="000B52C3">
        <w:rPr>
          <w:rFonts w:ascii="Arial Narrow" w:hAnsi="Arial Narrow" w:cs="Arial"/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p w:rsidR="000B52C3" w:rsidRPr="000B52C3" w:rsidRDefault="000B52C3" w:rsidP="000B52C3">
      <w:pPr>
        <w:rPr>
          <w:rFonts w:ascii="Arial Narrow" w:hAnsi="Arial Narrow" w:cs="Arial"/>
          <w:color w:val="000000" w:themeColor="text1"/>
          <w:sz w:val="22"/>
          <w:szCs w:val="22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Style w:val="Hyperlink"/>
                <w:rFonts w:ascii="Arial Narrow" w:hAnsi="Arial Narrow" w:cs="Arial"/>
                <w:sz w:val="22"/>
                <w:szCs w:val="22"/>
              </w:rPr>
              <w:t>[</w:t>
            </w:r>
            <w:r w:rsidRPr="00811EC2">
              <w:rPr>
                <w:rStyle w:val="Hyperlink"/>
                <w:rFonts w:ascii="Arial Narrow" w:hAnsi="Arial Narrow" w:cs="Arial"/>
                <w:sz w:val="22"/>
                <w:szCs w:val="22"/>
                <w:u w:val="none"/>
              </w:rPr>
              <w:t>Project or System Name</w:t>
            </w:r>
            <w:r w:rsidRPr="000B52C3">
              <w:rPr>
                <w:rStyle w:val="Hyperlink"/>
                <w:rFonts w:ascii="Arial Narrow" w:hAnsi="Arial Narrow" w:cs="Arial"/>
                <w:sz w:val="22"/>
                <w:szCs w:val="22"/>
              </w:rPr>
              <w:t>]</w:t>
            </w:r>
            <w:r w:rsidRPr="000B52C3">
              <w:rPr>
                <w:rFonts w:ascii="Arial Narrow" w:hAnsi="Arial Narrow" w:cs="Arial"/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Style w:val="Hyperlink"/>
                <w:rFonts w:ascii="Arial Narrow" w:hAnsi="Arial Narrow" w:cs="Arial"/>
                <w:sz w:val="22"/>
                <w:szCs w:val="22"/>
              </w:rPr>
              <w:t>[</w:t>
            </w:r>
            <w:r w:rsidRPr="00811EC2">
              <w:rPr>
                <w:rStyle w:val="Hyperlink"/>
                <w:rFonts w:ascii="Arial Narrow" w:hAnsi="Arial Narrow" w:cs="Arial"/>
                <w:sz w:val="22"/>
                <w:szCs w:val="22"/>
                <w:u w:val="none"/>
              </w:rPr>
              <w:t>Project or System Name</w:t>
            </w:r>
            <w:r w:rsidRPr="000B52C3">
              <w:rPr>
                <w:rStyle w:val="Hyperlink"/>
                <w:rFonts w:ascii="Arial Narrow" w:hAnsi="Arial Narrow" w:cs="Arial"/>
                <w:sz w:val="22"/>
                <w:szCs w:val="22"/>
              </w:rPr>
              <w:t>]</w:t>
            </w:r>
            <w:r w:rsidRPr="000B52C3">
              <w:rPr>
                <w:rFonts w:ascii="Arial Narrow" w:hAnsi="Arial Narrow" w:cs="Arial"/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B52C3" w:rsidRPr="000B52C3" w:rsidTr="003F252E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  <w:r w:rsidRPr="000B52C3">
              <w:rPr>
                <w:rFonts w:ascii="Arial Narrow" w:hAnsi="Arial Narrow" w:cs="Arial"/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2C3" w:rsidRPr="000B52C3" w:rsidRDefault="000B52C3" w:rsidP="003F252E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F426E0" w:rsidRPr="006D64AA" w:rsidRDefault="00F426E0" w:rsidP="00C70447">
      <w:pPr>
        <w:tabs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suppressAutoHyphens/>
        <w:ind w:left="-660"/>
        <w:rPr>
          <w:rFonts w:ascii="Arial Narrow" w:hAnsi="Arial Narrow"/>
          <w:sz w:val="22"/>
          <w:szCs w:val="22"/>
        </w:rPr>
      </w:pPr>
    </w:p>
    <w:sectPr w:rsidR="00F426E0" w:rsidRPr="006D64AA" w:rsidSect="00DE1331">
      <w:pgSz w:w="12240" w:h="15840"/>
      <w:pgMar w:top="1440" w:right="1800" w:bottom="360" w:left="1800" w:header="720" w:footer="14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CCE" w:rsidRDefault="00586CCE">
      <w:r>
        <w:separator/>
      </w:r>
    </w:p>
  </w:endnote>
  <w:endnote w:type="continuationSeparator" w:id="0">
    <w:p w:rsidR="00586CCE" w:rsidRDefault="00586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302" w:rsidRDefault="00661302" w:rsidP="00C70447">
    <w:pPr>
      <w:pStyle w:val="Footer"/>
      <w:tabs>
        <w:tab w:val="clear" w:pos="4320"/>
        <w:tab w:val="clear" w:pos="8640"/>
        <w:tab w:val="right" w:pos="9360"/>
      </w:tabs>
      <w:rPr>
        <w:rFonts w:ascii="Arial Narrow" w:eastAsiaTheme="minorHAnsi" w:hAnsi="Arial Narrow" w:cstheme="minorBidi"/>
        <w:sz w:val="24"/>
        <w:szCs w:val="24"/>
      </w:rPr>
    </w:pPr>
  </w:p>
  <w:p w:rsidR="00235027" w:rsidRDefault="00225A09" w:rsidP="00C70447">
    <w:pPr>
      <w:pStyle w:val="Footer"/>
      <w:tabs>
        <w:tab w:val="clear" w:pos="4320"/>
        <w:tab w:val="clear" w:pos="8640"/>
        <w:tab w:val="right" w:pos="9360"/>
      </w:tabs>
      <w:rPr>
        <w:rFonts w:ascii="Arial Narrow" w:eastAsiaTheme="minorHAnsi" w:hAnsi="Arial Narrow" w:cstheme="minorBidi"/>
        <w:sz w:val="24"/>
        <w:szCs w:val="24"/>
      </w:rPr>
    </w:pPr>
    <w:r w:rsidRPr="00D9182F">
      <w:rPr>
        <w:rFonts w:ascii="Arial Narrow" w:eastAsiaTheme="minorHAnsi" w:hAnsi="Arial Narrow" w:cstheme="minorBidi"/>
        <w:sz w:val="24"/>
        <w:szCs w:val="24"/>
      </w:rPr>
      <w:t>FNS Acquisition Strategy</w:t>
    </w:r>
    <w:r w:rsidR="0033779D" w:rsidRPr="00D9182F">
      <w:rPr>
        <w:rFonts w:ascii="Arial Narrow" w:eastAsiaTheme="minorHAnsi" w:hAnsi="Arial Narrow" w:cstheme="minorBidi"/>
        <w:sz w:val="24"/>
        <w:szCs w:val="24"/>
      </w:rPr>
      <w:t xml:space="preserve"> Template</w:t>
    </w:r>
    <w:r w:rsidR="00780FD6" w:rsidRPr="00D9182F">
      <w:rPr>
        <w:rFonts w:ascii="Arial Narrow" w:eastAsiaTheme="minorHAnsi" w:hAnsi="Arial Narrow" w:cstheme="minorBidi"/>
        <w:sz w:val="24"/>
        <w:szCs w:val="24"/>
      </w:rPr>
      <w:t xml:space="preserve">           </w:t>
    </w:r>
    <w:r w:rsidR="00D9182F">
      <w:rPr>
        <w:rFonts w:ascii="Arial Narrow" w:eastAsiaTheme="minorHAnsi" w:hAnsi="Arial Narrow" w:cstheme="minorBidi"/>
        <w:sz w:val="24"/>
        <w:szCs w:val="24"/>
      </w:rPr>
      <w:t xml:space="preserve">                      </w:t>
    </w:r>
    <w:r w:rsidR="000B52C3">
      <w:rPr>
        <w:rFonts w:ascii="Arial Narrow" w:eastAsiaTheme="minorHAnsi" w:hAnsi="Arial Narrow" w:cstheme="minorBidi"/>
        <w:sz w:val="24"/>
        <w:szCs w:val="24"/>
      </w:rPr>
      <w:t>September 09</w:t>
    </w:r>
    <w:r w:rsidR="00235027" w:rsidRPr="00D9182F">
      <w:rPr>
        <w:rFonts w:ascii="Arial Narrow" w:eastAsiaTheme="minorHAnsi" w:hAnsi="Arial Narrow" w:cstheme="minorBidi"/>
        <w:sz w:val="24"/>
        <w:szCs w:val="24"/>
      </w:rPr>
      <w:t>, 2013</w:t>
    </w:r>
    <w:r w:rsidR="00C70447" w:rsidRPr="00D9182F">
      <w:rPr>
        <w:rFonts w:ascii="Arial Narrow" w:eastAsiaTheme="minorHAnsi" w:hAnsi="Arial Narrow" w:cstheme="minorBidi"/>
        <w:sz w:val="24"/>
        <w:szCs w:val="24"/>
      </w:rPr>
      <w:tab/>
    </w:r>
    <w:r w:rsidR="00235027" w:rsidRPr="00D9182F">
      <w:rPr>
        <w:rFonts w:ascii="Arial Narrow" w:eastAsiaTheme="minorHAnsi" w:hAnsi="Arial Narrow" w:cstheme="minorBidi"/>
        <w:sz w:val="24"/>
        <w:szCs w:val="24"/>
      </w:rPr>
      <w:t xml:space="preserve">Page </w:t>
    </w:r>
    <w:r w:rsidR="00507AA1" w:rsidRPr="00D9182F">
      <w:rPr>
        <w:rFonts w:ascii="Arial Narrow" w:eastAsiaTheme="minorHAnsi" w:hAnsi="Arial Narrow" w:cstheme="minorBidi"/>
        <w:sz w:val="24"/>
        <w:szCs w:val="24"/>
      </w:rPr>
      <w:fldChar w:fldCharType="begin"/>
    </w:r>
    <w:r w:rsidR="00235027" w:rsidRPr="00D9182F">
      <w:rPr>
        <w:rFonts w:ascii="Arial Narrow" w:eastAsiaTheme="minorHAnsi" w:hAnsi="Arial Narrow" w:cstheme="minorBidi"/>
        <w:sz w:val="24"/>
        <w:szCs w:val="24"/>
      </w:rPr>
      <w:instrText xml:space="preserve"> PAGE   \* MERGEFORMAT </w:instrText>
    </w:r>
    <w:r w:rsidR="00507AA1" w:rsidRPr="00D9182F">
      <w:rPr>
        <w:rFonts w:ascii="Arial Narrow" w:eastAsiaTheme="minorHAnsi" w:hAnsi="Arial Narrow" w:cstheme="minorBidi"/>
        <w:sz w:val="24"/>
        <w:szCs w:val="24"/>
      </w:rPr>
      <w:fldChar w:fldCharType="separate"/>
    </w:r>
    <w:r w:rsidR="00811EC2">
      <w:rPr>
        <w:rFonts w:ascii="Arial Narrow" w:eastAsiaTheme="minorHAnsi" w:hAnsi="Arial Narrow" w:cstheme="minorBidi"/>
        <w:noProof/>
        <w:sz w:val="24"/>
        <w:szCs w:val="24"/>
      </w:rPr>
      <w:t>2</w:t>
    </w:r>
    <w:r w:rsidR="00507AA1" w:rsidRPr="00D9182F">
      <w:rPr>
        <w:rFonts w:ascii="Arial Narrow" w:eastAsiaTheme="minorHAnsi" w:hAnsi="Arial Narrow" w:cstheme="minorBidi"/>
        <w:sz w:val="24"/>
        <w:szCs w:val="24"/>
      </w:rPr>
      <w:fldChar w:fldCharType="end"/>
    </w:r>
  </w:p>
  <w:p w:rsidR="00661302" w:rsidRPr="00D9182F" w:rsidRDefault="00661302" w:rsidP="00C70447">
    <w:pPr>
      <w:pStyle w:val="Footer"/>
      <w:tabs>
        <w:tab w:val="clear" w:pos="4320"/>
        <w:tab w:val="clear" w:pos="8640"/>
        <w:tab w:val="right" w:pos="9360"/>
      </w:tabs>
      <w:rPr>
        <w:rFonts w:ascii="Arial Narrow" w:eastAsiaTheme="minorHAnsi" w:hAnsi="Arial Narrow" w:cstheme="minorBidi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CCE" w:rsidRDefault="00586CCE">
      <w:r>
        <w:separator/>
      </w:r>
    </w:p>
  </w:footnote>
  <w:footnote w:type="continuationSeparator" w:id="0">
    <w:p w:rsidR="00586CCE" w:rsidRDefault="00586C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027" w:rsidRPr="005F2EFC" w:rsidRDefault="00E565AE" w:rsidP="009174B3">
    <w:pPr>
      <w:pStyle w:val="Header"/>
      <w:rPr>
        <w:u w:val="single"/>
      </w:rPr>
    </w:pPr>
    <w:r>
      <w:rPr>
        <w:noProof/>
        <w:u w:val="single"/>
      </w:rPr>
      <w:drawing>
        <wp:inline distT="0" distB="0" distL="0" distR="0">
          <wp:extent cx="2137410" cy="285115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285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35027" w:rsidRPr="005F2EFC">
      <w:rPr>
        <w:u w:val="single"/>
      </w:rPr>
      <w:tab/>
      <w:t xml:space="preserve"> </w:t>
    </w:r>
    <w:r w:rsidR="00235027" w:rsidRPr="005F2EFC">
      <w:rPr>
        <w:u w:val="single"/>
      </w:rPr>
      <w:tab/>
    </w:r>
    <w:r w:rsidR="001D0978" w:rsidRPr="00D9182F">
      <w:rPr>
        <w:rFonts w:ascii="Arial Narrow" w:eastAsiaTheme="minorHAnsi" w:hAnsi="Arial Narrow" w:cstheme="minorBidi"/>
        <w:sz w:val="24"/>
        <w:szCs w:val="24"/>
        <w:u w:val="single"/>
      </w:rPr>
      <w:t>FNS Acquisition Strategy</w:t>
    </w:r>
    <w:r w:rsidR="00427E6D" w:rsidRPr="00D9182F">
      <w:rPr>
        <w:rFonts w:ascii="Arial Narrow" w:eastAsiaTheme="minorHAnsi" w:hAnsi="Arial Narrow" w:cstheme="minorBidi"/>
        <w:sz w:val="24"/>
        <w:szCs w:val="24"/>
        <w:u w:val="single"/>
      </w:rPr>
      <w:t xml:space="preserve">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1CCA2E"/>
    <w:lvl w:ilvl="0">
      <w:numFmt w:val="decimal"/>
      <w:lvlText w:val="*"/>
      <w:lvlJc w:val="left"/>
    </w:lvl>
  </w:abstractNum>
  <w:abstractNum w:abstractNumId="1">
    <w:nsid w:val="12655650"/>
    <w:multiLevelType w:val="hybridMultilevel"/>
    <w:tmpl w:val="F6B65E88"/>
    <w:lvl w:ilvl="0" w:tplc="0409000F">
      <w:start w:val="1"/>
      <w:numFmt w:val="decimal"/>
      <w:lvlText w:val="%1."/>
      <w:lvlJc w:val="left"/>
      <w:pPr>
        <w:ind w:left="28" w:hanging="360"/>
      </w:pPr>
    </w:lvl>
    <w:lvl w:ilvl="1" w:tplc="04090019" w:tentative="1">
      <w:start w:val="1"/>
      <w:numFmt w:val="lowerLetter"/>
      <w:lvlText w:val="%2."/>
      <w:lvlJc w:val="left"/>
      <w:pPr>
        <w:ind w:left="748" w:hanging="360"/>
      </w:pPr>
    </w:lvl>
    <w:lvl w:ilvl="2" w:tplc="0409001B" w:tentative="1">
      <w:start w:val="1"/>
      <w:numFmt w:val="lowerRoman"/>
      <w:lvlText w:val="%3."/>
      <w:lvlJc w:val="right"/>
      <w:pPr>
        <w:ind w:left="1468" w:hanging="180"/>
      </w:pPr>
    </w:lvl>
    <w:lvl w:ilvl="3" w:tplc="0409000F" w:tentative="1">
      <w:start w:val="1"/>
      <w:numFmt w:val="decimal"/>
      <w:lvlText w:val="%4."/>
      <w:lvlJc w:val="left"/>
      <w:pPr>
        <w:ind w:left="2188" w:hanging="360"/>
      </w:pPr>
    </w:lvl>
    <w:lvl w:ilvl="4" w:tplc="04090019" w:tentative="1">
      <w:start w:val="1"/>
      <w:numFmt w:val="lowerLetter"/>
      <w:lvlText w:val="%5."/>
      <w:lvlJc w:val="left"/>
      <w:pPr>
        <w:ind w:left="2908" w:hanging="360"/>
      </w:pPr>
    </w:lvl>
    <w:lvl w:ilvl="5" w:tplc="0409001B" w:tentative="1">
      <w:start w:val="1"/>
      <w:numFmt w:val="lowerRoman"/>
      <w:lvlText w:val="%6."/>
      <w:lvlJc w:val="right"/>
      <w:pPr>
        <w:ind w:left="3628" w:hanging="180"/>
      </w:pPr>
    </w:lvl>
    <w:lvl w:ilvl="6" w:tplc="0409000F" w:tentative="1">
      <w:start w:val="1"/>
      <w:numFmt w:val="decimal"/>
      <w:lvlText w:val="%7."/>
      <w:lvlJc w:val="left"/>
      <w:pPr>
        <w:ind w:left="4348" w:hanging="360"/>
      </w:pPr>
    </w:lvl>
    <w:lvl w:ilvl="7" w:tplc="04090019" w:tentative="1">
      <w:start w:val="1"/>
      <w:numFmt w:val="lowerLetter"/>
      <w:lvlText w:val="%8."/>
      <w:lvlJc w:val="left"/>
      <w:pPr>
        <w:ind w:left="5068" w:hanging="360"/>
      </w:pPr>
    </w:lvl>
    <w:lvl w:ilvl="8" w:tplc="0409001B" w:tentative="1">
      <w:start w:val="1"/>
      <w:numFmt w:val="lowerRoman"/>
      <w:lvlText w:val="%9."/>
      <w:lvlJc w:val="right"/>
      <w:pPr>
        <w:ind w:left="5788" w:hanging="180"/>
      </w:pPr>
    </w:lvl>
  </w:abstractNum>
  <w:abstractNum w:abstractNumId="2">
    <w:nsid w:val="190E5EFC"/>
    <w:multiLevelType w:val="multilevel"/>
    <w:tmpl w:val="75026CE6"/>
    <w:styleLink w:val="Style5"/>
    <w:lvl w:ilvl="0">
      <w:start w:val="1"/>
      <w:numFmt w:val="decimal"/>
      <w:lvlText w:val="%1.0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288A6C01"/>
    <w:multiLevelType w:val="hybridMultilevel"/>
    <w:tmpl w:val="C3122F4C"/>
    <w:lvl w:ilvl="0" w:tplc="1FD47F64">
      <w:start w:val="13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>
    <w:nsid w:val="328E3467"/>
    <w:multiLevelType w:val="singleLevel"/>
    <w:tmpl w:val="1DEE7492"/>
    <w:lvl w:ilvl="0">
      <w:start w:val="6"/>
      <w:numFmt w:val="decimal"/>
      <w:lvlText w:val="%1."/>
      <w:legacy w:legacy="1" w:legacySpace="0" w:legacyIndent="0"/>
      <w:lvlJc w:val="left"/>
    </w:lvl>
  </w:abstractNum>
  <w:abstractNum w:abstractNumId="5">
    <w:nsid w:val="39DD04B3"/>
    <w:multiLevelType w:val="hybridMultilevel"/>
    <w:tmpl w:val="E5268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F56D2"/>
    <w:multiLevelType w:val="singleLevel"/>
    <w:tmpl w:val="E8E89ADC"/>
    <w:lvl w:ilvl="0">
      <w:start w:val="5"/>
      <w:numFmt w:val="decimal"/>
      <w:lvlText w:val="%1."/>
      <w:legacy w:legacy="1" w:legacySpace="0" w:legacyIndent="0"/>
      <w:lvlJc w:val="left"/>
    </w:lvl>
  </w:abstractNum>
  <w:abstractNum w:abstractNumId="7">
    <w:nsid w:val="49866ABA"/>
    <w:multiLevelType w:val="hybridMultilevel"/>
    <w:tmpl w:val="53660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C05AA7"/>
    <w:multiLevelType w:val="hybridMultilevel"/>
    <w:tmpl w:val="FC608938"/>
    <w:lvl w:ilvl="0" w:tplc="B914D9EE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D9B01FC"/>
    <w:multiLevelType w:val="hybridMultilevel"/>
    <w:tmpl w:val="BB2C2C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B175427"/>
    <w:multiLevelType w:val="multilevel"/>
    <w:tmpl w:val="75026CE6"/>
    <w:lvl w:ilvl="0">
      <w:start w:val="1"/>
      <w:numFmt w:val="decimal"/>
      <w:lvlText w:val="%1.0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689C7FB0"/>
    <w:multiLevelType w:val="multilevel"/>
    <w:tmpl w:val="75026CE6"/>
    <w:numStyleLink w:val="Style5"/>
  </w:abstractNum>
  <w:abstractNum w:abstractNumId="12">
    <w:nsid w:val="68FC6494"/>
    <w:multiLevelType w:val="hybridMultilevel"/>
    <w:tmpl w:val="E4D8C696"/>
    <w:lvl w:ilvl="0" w:tplc="EE1094EE">
      <w:start w:val="11"/>
      <w:numFmt w:val="decimal"/>
      <w:lvlText w:val="%1."/>
      <w:lvlJc w:val="left"/>
      <w:pPr>
        <w:tabs>
          <w:tab w:val="num" w:pos="0"/>
        </w:tabs>
        <w:ind w:left="0" w:hanging="660"/>
      </w:pPr>
      <w:rPr>
        <w:rFonts w:ascii="CG Times" w:hAnsi="CG Time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0"/>
        </w:tabs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13">
    <w:nsid w:val="6E476593"/>
    <w:multiLevelType w:val="multilevel"/>
    <w:tmpl w:val="D3B8B87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2F45897"/>
    <w:multiLevelType w:val="hybridMultilevel"/>
    <w:tmpl w:val="B0D0B7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7892322"/>
    <w:multiLevelType w:val="hybridMultilevel"/>
    <w:tmpl w:val="169497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14"/>
  </w:num>
  <w:num w:numId="6">
    <w:abstractNumId w:val="9"/>
  </w:num>
  <w:num w:numId="7">
    <w:abstractNumId w:val="15"/>
  </w:num>
  <w:num w:numId="8">
    <w:abstractNumId w:val="5"/>
  </w:num>
  <w:num w:numId="9">
    <w:abstractNumId w:val="7"/>
  </w:num>
  <w:num w:numId="10">
    <w:abstractNumId w:val="3"/>
  </w:num>
  <w:num w:numId="11">
    <w:abstractNumId w:val="12"/>
  </w:num>
  <w:num w:numId="12">
    <w:abstractNumId w:val="11"/>
    <w:lvlOverride w:ilvl="0">
      <w:lvl w:ilvl="0">
        <w:start w:val="1"/>
        <w:numFmt w:val="decimal"/>
        <w:lvlText w:val="%1.0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upperLetter"/>
        <w:lvlText w:val="%2."/>
        <w:lvlJc w:val="left"/>
        <w:pPr>
          <w:ind w:left="720" w:firstLine="0"/>
        </w:pPr>
        <w:rPr>
          <w:rFonts w:ascii="Times New Roman" w:hAnsi="Times New Roman"/>
          <w:sz w:val="24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440" w:firstLine="0"/>
        </w:pPr>
        <w:rPr>
          <w:rFonts w:ascii="Times New Roman" w:hAnsi="Times New Roman"/>
          <w:sz w:val="24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2160" w:firstLine="0"/>
        </w:pPr>
      </w:lvl>
    </w:lvlOverride>
    <w:lvlOverride w:ilvl="4">
      <w:lvl w:ilvl="4">
        <w:start w:val="1"/>
        <w:numFmt w:val="decimal"/>
        <w:lvlText w:val="(%5)"/>
        <w:lvlJc w:val="left"/>
        <w:pPr>
          <w:ind w:left="2880" w:firstLine="0"/>
        </w:pPr>
      </w:lvl>
    </w:lvlOverride>
    <w:lvlOverride w:ilvl="5">
      <w:lvl w:ilvl="5">
        <w:start w:val="1"/>
        <w:numFmt w:val="lowerLetter"/>
        <w:lvlText w:val="(%6)"/>
        <w:lvlJc w:val="left"/>
        <w:pPr>
          <w:ind w:left="3600" w:firstLine="0"/>
        </w:pPr>
      </w:lvl>
    </w:lvlOverride>
    <w:lvlOverride w:ilvl="6">
      <w:lvl w:ilvl="6">
        <w:start w:val="1"/>
        <w:numFmt w:val="lowerRoman"/>
        <w:lvlText w:val="(%7)"/>
        <w:lvlJc w:val="left"/>
        <w:pPr>
          <w:ind w:left="4320" w:firstLine="0"/>
        </w:pPr>
      </w:lvl>
    </w:lvlOverride>
    <w:lvlOverride w:ilvl="7">
      <w:lvl w:ilvl="7">
        <w:start w:val="1"/>
        <w:numFmt w:val="lowerLetter"/>
        <w:lvlText w:val="(%8)"/>
        <w:lvlJc w:val="left"/>
        <w:pPr>
          <w:ind w:left="5040" w:firstLine="0"/>
        </w:pPr>
      </w:lvl>
    </w:lvlOverride>
    <w:lvlOverride w:ilvl="8">
      <w:lvl w:ilvl="8">
        <w:start w:val="1"/>
        <w:numFmt w:val="lowerRoman"/>
        <w:lvlText w:val="(%9)"/>
        <w:lvlJc w:val="left"/>
        <w:pPr>
          <w:ind w:left="5760" w:firstLine="0"/>
        </w:pPr>
      </w:lvl>
    </w:lvlOverride>
  </w:num>
  <w:num w:numId="13">
    <w:abstractNumId w:val="2"/>
  </w:num>
  <w:num w:numId="14">
    <w:abstractNumId w:val="10"/>
  </w:num>
  <w:num w:numId="15">
    <w:abstractNumId w:val="1"/>
  </w:num>
  <w:num w:numId="16">
    <w:abstractNumId w:val="13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56B0"/>
    <w:rsid w:val="00014F03"/>
    <w:rsid w:val="00062340"/>
    <w:rsid w:val="000A279A"/>
    <w:rsid w:val="000B52C3"/>
    <w:rsid w:val="0011622A"/>
    <w:rsid w:val="00131D73"/>
    <w:rsid w:val="001C1591"/>
    <w:rsid w:val="001C6E24"/>
    <w:rsid w:val="001D0978"/>
    <w:rsid w:val="00215E7C"/>
    <w:rsid w:val="00221937"/>
    <w:rsid w:val="00225A09"/>
    <w:rsid w:val="0022767F"/>
    <w:rsid w:val="00235027"/>
    <w:rsid w:val="0025021C"/>
    <w:rsid w:val="00253187"/>
    <w:rsid w:val="002C6C73"/>
    <w:rsid w:val="003177F6"/>
    <w:rsid w:val="0033779D"/>
    <w:rsid w:val="00395887"/>
    <w:rsid w:val="003B316A"/>
    <w:rsid w:val="003B5EA8"/>
    <w:rsid w:val="00407304"/>
    <w:rsid w:val="00427E6D"/>
    <w:rsid w:val="00457088"/>
    <w:rsid w:val="00464FFF"/>
    <w:rsid w:val="0047247D"/>
    <w:rsid w:val="00480227"/>
    <w:rsid w:val="00483CAB"/>
    <w:rsid w:val="004A5A61"/>
    <w:rsid w:val="004D33B2"/>
    <w:rsid w:val="00507AA1"/>
    <w:rsid w:val="005204A4"/>
    <w:rsid w:val="00536A20"/>
    <w:rsid w:val="00586CCE"/>
    <w:rsid w:val="00593307"/>
    <w:rsid w:val="005A7C0C"/>
    <w:rsid w:val="00617835"/>
    <w:rsid w:val="00625491"/>
    <w:rsid w:val="00661302"/>
    <w:rsid w:val="00684A5A"/>
    <w:rsid w:val="006D64AA"/>
    <w:rsid w:val="006F2116"/>
    <w:rsid w:val="00705877"/>
    <w:rsid w:val="00740DCA"/>
    <w:rsid w:val="007756B0"/>
    <w:rsid w:val="00780FD6"/>
    <w:rsid w:val="00794C69"/>
    <w:rsid w:val="007F53B1"/>
    <w:rsid w:val="008035CE"/>
    <w:rsid w:val="00811EC2"/>
    <w:rsid w:val="0086318E"/>
    <w:rsid w:val="008955FD"/>
    <w:rsid w:val="009174B3"/>
    <w:rsid w:val="00956275"/>
    <w:rsid w:val="00991578"/>
    <w:rsid w:val="009A5993"/>
    <w:rsid w:val="009B5B76"/>
    <w:rsid w:val="009E4C17"/>
    <w:rsid w:val="00A155E1"/>
    <w:rsid w:val="00A64A99"/>
    <w:rsid w:val="00A82C89"/>
    <w:rsid w:val="00AB1414"/>
    <w:rsid w:val="00AB64B9"/>
    <w:rsid w:val="00AD7068"/>
    <w:rsid w:val="00AF3F84"/>
    <w:rsid w:val="00AF5550"/>
    <w:rsid w:val="00B1051C"/>
    <w:rsid w:val="00B557DC"/>
    <w:rsid w:val="00B9356A"/>
    <w:rsid w:val="00BC1FF3"/>
    <w:rsid w:val="00BD1CA5"/>
    <w:rsid w:val="00BD2443"/>
    <w:rsid w:val="00BF1998"/>
    <w:rsid w:val="00BF300F"/>
    <w:rsid w:val="00C20888"/>
    <w:rsid w:val="00C70447"/>
    <w:rsid w:val="00C87157"/>
    <w:rsid w:val="00CC7A7E"/>
    <w:rsid w:val="00D1005D"/>
    <w:rsid w:val="00D5678B"/>
    <w:rsid w:val="00D9182F"/>
    <w:rsid w:val="00D9340F"/>
    <w:rsid w:val="00DD56FD"/>
    <w:rsid w:val="00DE1331"/>
    <w:rsid w:val="00DE4D65"/>
    <w:rsid w:val="00DF127B"/>
    <w:rsid w:val="00E07666"/>
    <w:rsid w:val="00E565AE"/>
    <w:rsid w:val="00E8633F"/>
    <w:rsid w:val="00F05A85"/>
    <w:rsid w:val="00F25759"/>
    <w:rsid w:val="00F307E6"/>
    <w:rsid w:val="00F426E0"/>
    <w:rsid w:val="00F90A53"/>
    <w:rsid w:val="00FA6D8B"/>
    <w:rsid w:val="00FB5403"/>
    <w:rsid w:val="00FC542B"/>
    <w:rsid w:val="00FD1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1331"/>
  </w:style>
  <w:style w:type="paragraph" w:styleId="Heading1">
    <w:name w:val="heading 1"/>
    <w:aliases w:val="h1,1 ghost,g"/>
    <w:basedOn w:val="Normal"/>
    <w:next w:val="Normal"/>
    <w:autoRedefine/>
    <w:uiPriority w:val="9"/>
    <w:qFormat/>
    <w:rsid w:val="00F307E6"/>
    <w:pPr>
      <w:keepNext/>
      <w:numPr>
        <w:numId w:val="16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qFormat/>
    <w:rsid w:val="00DE1331"/>
    <w:pPr>
      <w:keepNext/>
      <w:widowControl w:val="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DE1331"/>
    <w:pPr>
      <w:keepNext/>
      <w:widowControl w:val="0"/>
      <w:overflowPunct w:val="0"/>
      <w:autoSpaceDE w:val="0"/>
      <w:autoSpaceDN w:val="0"/>
      <w:adjustRightInd w:val="0"/>
      <w:ind w:left="270"/>
      <w:jc w:val="center"/>
      <w:textAlignment w:val="baseline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DE1331"/>
    <w:pPr>
      <w:keepNext/>
      <w:widowControl w:val="0"/>
      <w:overflowPunct w:val="0"/>
      <w:autoSpaceDE w:val="0"/>
      <w:autoSpaceDN w:val="0"/>
      <w:adjustRightInd w:val="0"/>
      <w:textAlignment w:val="baseline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E1331"/>
    <w:pPr>
      <w:keepNext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uppressAutoHyphens/>
      <w:overflowPunct w:val="0"/>
      <w:autoSpaceDE w:val="0"/>
      <w:autoSpaceDN w:val="0"/>
      <w:adjustRightInd w:val="0"/>
      <w:ind w:left="4320" w:hanging="4320"/>
      <w:textAlignment w:val="baseline"/>
      <w:outlineLvl w:val="4"/>
    </w:pPr>
    <w:rPr>
      <w:rFonts w:ascii="CG Times" w:hAnsi="CG Times"/>
      <w:sz w:val="24"/>
    </w:rPr>
  </w:style>
  <w:style w:type="paragraph" w:styleId="Heading6">
    <w:name w:val="heading 6"/>
    <w:basedOn w:val="Normal"/>
    <w:next w:val="Normal"/>
    <w:qFormat/>
    <w:rsid w:val="00DE1331"/>
    <w:pPr>
      <w:keepNext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uppressAutoHyphens/>
      <w:overflowPunct w:val="0"/>
      <w:autoSpaceDE w:val="0"/>
      <w:autoSpaceDN w:val="0"/>
      <w:adjustRightInd w:val="0"/>
      <w:textAlignment w:val="baseline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DE1331"/>
    <w:pPr>
      <w:keepNext/>
      <w:tabs>
        <w:tab w:val="center" w:pos="4680"/>
      </w:tabs>
      <w:suppressAutoHyphens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CG Times" w:hAnsi="CG Times"/>
      <w:b/>
      <w:sz w:val="22"/>
    </w:rPr>
  </w:style>
  <w:style w:type="paragraph" w:styleId="Heading8">
    <w:name w:val="heading 8"/>
    <w:basedOn w:val="Normal"/>
    <w:next w:val="Normal"/>
    <w:qFormat/>
    <w:rsid w:val="00DE1331"/>
    <w:pPr>
      <w:keepNext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uppressAutoHyphens/>
      <w:overflowPunct w:val="0"/>
      <w:autoSpaceDE w:val="0"/>
      <w:autoSpaceDN w:val="0"/>
      <w:adjustRightInd w:val="0"/>
      <w:ind w:left="720" w:right="720" w:hanging="720"/>
      <w:textAlignment w:val="baseline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DE1331"/>
    <w:pPr>
      <w:keepNext/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uppressAutoHyphens/>
      <w:ind w:right="720"/>
      <w:jc w:val="center"/>
      <w:outlineLvl w:val="8"/>
    </w:pPr>
    <w:rPr>
      <w:rFonts w:ascii="CG Times" w:hAnsi="CG Ti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13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133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E1331"/>
    <w:pPr>
      <w:spacing w:after="120"/>
    </w:pPr>
  </w:style>
  <w:style w:type="paragraph" w:styleId="BodyTextIndent">
    <w:name w:val="Body Text Indent"/>
    <w:basedOn w:val="Normal"/>
    <w:rsid w:val="00DE1331"/>
    <w:pPr>
      <w:ind w:left="360"/>
    </w:pPr>
    <w:rPr>
      <w:sz w:val="24"/>
    </w:rPr>
  </w:style>
  <w:style w:type="character" w:styleId="Hyperlink">
    <w:name w:val="Hyperlink"/>
    <w:basedOn w:val="DefaultParagraphFont"/>
    <w:uiPriority w:val="99"/>
    <w:rsid w:val="00DE1331"/>
    <w:rPr>
      <w:color w:val="0000FF"/>
      <w:sz w:val="20"/>
      <w:u w:val="single"/>
    </w:rPr>
  </w:style>
  <w:style w:type="paragraph" w:styleId="BodyText2">
    <w:name w:val="Body Text 2"/>
    <w:basedOn w:val="Normal"/>
    <w:rsid w:val="00DE1331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</w:rPr>
  </w:style>
  <w:style w:type="character" w:styleId="PageNumber">
    <w:name w:val="page number"/>
    <w:basedOn w:val="DefaultParagraphFont"/>
    <w:rsid w:val="00DE1331"/>
    <w:rPr>
      <w:sz w:val="20"/>
    </w:rPr>
  </w:style>
  <w:style w:type="paragraph" w:styleId="BlockText">
    <w:name w:val="Block Text"/>
    <w:basedOn w:val="Normal"/>
    <w:rsid w:val="00DE1331"/>
    <w:pPr>
      <w:tabs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216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6120"/>
        <w:tab w:val="left" w:pos="6480"/>
        <w:tab w:val="left" w:pos="657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uppressAutoHyphens/>
      <w:ind w:left="1800" w:right="2880" w:hanging="3600"/>
    </w:pPr>
    <w:rPr>
      <w:rFonts w:ascii="CG Times" w:hAnsi="CG Times"/>
      <w:sz w:val="22"/>
    </w:rPr>
  </w:style>
  <w:style w:type="paragraph" w:styleId="BodyText3">
    <w:name w:val="Body Text 3"/>
    <w:basedOn w:val="Normal"/>
    <w:rsid w:val="00DE1331"/>
    <w:rPr>
      <w:sz w:val="24"/>
    </w:rPr>
  </w:style>
  <w:style w:type="paragraph" w:styleId="BalloonText">
    <w:name w:val="Balloon Text"/>
    <w:basedOn w:val="Normal"/>
    <w:semiHidden/>
    <w:rsid w:val="005A7C0C"/>
    <w:rPr>
      <w:rFonts w:ascii="Tahoma" w:hAnsi="Tahoma" w:cs="Tahoma"/>
      <w:sz w:val="16"/>
      <w:szCs w:val="16"/>
    </w:rPr>
  </w:style>
  <w:style w:type="numbering" w:customStyle="1" w:styleId="Style5">
    <w:name w:val="Style5"/>
    <w:rsid w:val="00B9356A"/>
    <w:pPr>
      <w:numPr>
        <w:numId w:val="13"/>
      </w:numPr>
    </w:pPr>
  </w:style>
  <w:style w:type="paragraph" w:styleId="NoSpacing">
    <w:name w:val="No Spacing"/>
    <w:uiPriority w:val="1"/>
    <w:qFormat/>
    <w:rsid w:val="00235027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35027"/>
  </w:style>
  <w:style w:type="character" w:customStyle="1" w:styleId="FooterChar">
    <w:name w:val="Footer Char"/>
    <w:basedOn w:val="DefaultParagraphFont"/>
    <w:link w:val="Footer"/>
    <w:uiPriority w:val="99"/>
    <w:rsid w:val="00235027"/>
  </w:style>
  <w:style w:type="paragraph" w:styleId="TOCHeading">
    <w:name w:val="TOC Heading"/>
    <w:basedOn w:val="Heading1"/>
    <w:next w:val="Normal"/>
    <w:uiPriority w:val="39"/>
    <w:unhideWhenUsed/>
    <w:qFormat/>
    <w:rsid w:val="00235027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TOC1">
    <w:name w:val="toc 1"/>
    <w:basedOn w:val="Normal"/>
    <w:next w:val="Normal"/>
    <w:uiPriority w:val="39"/>
    <w:unhideWhenUsed/>
    <w:qFormat/>
    <w:rsid w:val="00BF300F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customStyle="1" w:styleId="CellHead">
    <w:name w:val="Cell Head"/>
    <w:basedOn w:val="Normal"/>
    <w:rsid w:val="00235027"/>
    <w:pPr>
      <w:spacing w:beforeLines="50" w:afterLines="25"/>
      <w:jc w:val="both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rsid w:val="00AF5550"/>
    <w:pPr>
      <w:ind w:left="400"/>
    </w:pPr>
    <w:rPr>
      <w:rFonts w:asciiTheme="minorHAnsi" w:hAnsiTheme="minorHAnsi" w:cstheme="minorHAnsi"/>
      <w:i/>
      <w:iCs/>
    </w:rPr>
  </w:style>
  <w:style w:type="paragraph" w:styleId="TOC2">
    <w:name w:val="toc 2"/>
    <w:basedOn w:val="Normal"/>
    <w:next w:val="Normal"/>
    <w:qFormat/>
    <w:rsid w:val="00BF300F"/>
    <w:pPr>
      <w:ind w:left="200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rsid w:val="00AF5550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AF5550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AF5550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AF555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AF5550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AF5550"/>
    <w:pPr>
      <w:ind w:left="160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8D7FC7E-B3D3-4324-A829-A5CDF38F722E}"/>
</file>

<file path=customXml/itemProps2.xml><?xml version="1.0" encoding="utf-8"?>
<ds:datastoreItem xmlns:ds="http://schemas.openxmlformats.org/officeDocument/2006/customXml" ds:itemID="{644EFB49-9F1E-49A4-A1BF-64F457F0EF77}"/>
</file>

<file path=customXml/itemProps3.xml><?xml version="1.0" encoding="utf-8"?>
<ds:datastoreItem xmlns:ds="http://schemas.openxmlformats.org/officeDocument/2006/customXml" ds:itemID="{6AAED08A-6E84-4626-B368-87D61AD95690}"/>
</file>

<file path=customXml/itemProps4.xml><?xml version="1.0" encoding="utf-8"?>
<ds:datastoreItem xmlns:ds="http://schemas.openxmlformats.org/officeDocument/2006/customXml" ds:itemID="{5293299A-EFF5-47EA-A877-96B37C6F62AC}"/>
</file>

<file path=customXml/itemProps5.xml><?xml version="1.0" encoding="utf-8"?>
<ds:datastoreItem xmlns:ds="http://schemas.openxmlformats.org/officeDocument/2006/customXml" ds:itemID="{95B30B9D-2371-4BF0-B695-E062B2233E09}"/>
</file>

<file path=customXml/itemProps6.xml><?xml version="1.0" encoding="utf-8"?>
<ds:datastoreItem xmlns:ds="http://schemas.openxmlformats.org/officeDocument/2006/customXml" ds:itemID="{563C3525-A861-4E47-9994-9518B2B321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USDA FSC</Company>
  <LinksUpToDate>false</LinksUpToDate>
  <CharactersWithSpaces>3682</CharactersWithSpaces>
  <SharedDoc>false</SharedDoc>
  <HLinks>
    <vt:vector size="6" baseType="variant"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_Toc349571150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USDA FCS</dc:creator>
  <cp:lastModifiedBy>Windows User</cp:lastModifiedBy>
  <cp:revision>7</cp:revision>
  <cp:lastPrinted>2004-07-14T11:33:00Z</cp:lastPrinted>
  <dcterms:created xsi:type="dcterms:W3CDTF">2013-08-30T18:01:00Z</dcterms:created>
  <dcterms:modified xsi:type="dcterms:W3CDTF">2013-09-09T17:51:00Z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Farm Admin</vt:lpwstr>
  </property>
  <property fmtid="{D5CDD505-2E9C-101B-9397-08002B2CF9AE}" pid="3" name="display_urn:schemas-microsoft-com:office:office#Author">
    <vt:lpwstr>Farm Admin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Order">
    <vt:lpwstr>600.000000000000</vt:lpwstr>
  </property>
  <property fmtid="{D5CDD505-2E9C-101B-9397-08002B2CF9AE}" pid="7" name="ContentType">
    <vt:lpwstr>Document</vt:lpwstr>
  </property>
  <property fmtid="{D5CDD505-2E9C-101B-9397-08002B2CF9AE}" pid="8" name="_SourceUrl">
    <vt:lpwstr/>
  </property>
  <property fmtid="{D5CDD505-2E9C-101B-9397-08002B2CF9AE}" pid="9" name="ContentTypeId">
    <vt:lpwstr>0x0101007AFA987E04014D48AE0B9F2695CA7FC7</vt:lpwstr>
  </property>
</Properties>
</file>