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F4AE" w14:textId="77777777" w:rsidR="00F202A5" w:rsidRPr="00E00006" w:rsidRDefault="00F202A5" w:rsidP="00F202A5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bzogf7vctaip" w:colFirst="0" w:colLast="0"/>
      <w:bookmarkEnd w:id="0"/>
      <w:r w:rsidRPr="00E00006">
        <w:rPr>
          <w:rFonts w:ascii="Times New Roman" w:hAnsi="Times New Roman" w:cs="Times New Roman"/>
          <w:sz w:val="32"/>
          <w:szCs w:val="32"/>
        </w:rPr>
        <w:t>Plan de pruebas</w:t>
      </w:r>
    </w:p>
    <w:p w14:paraId="18E187D6" w14:textId="77777777" w:rsidR="00F202A5" w:rsidRPr="00E00006" w:rsidRDefault="00F202A5" w:rsidP="00F202A5"/>
    <w:p w14:paraId="1F24E14E" w14:textId="32E5E991" w:rsidR="00F202A5" w:rsidRPr="00E00006" w:rsidRDefault="00F202A5" w:rsidP="00F202A5">
      <w:pPr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 xml:space="preserve">Proyecto: </w:t>
      </w:r>
      <w:r>
        <w:rPr>
          <w:rFonts w:ascii="Times New Roman" w:hAnsi="Times New Roman" w:cs="Times New Roman"/>
          <w:sz w:val="24"/>
          <w:szCs w:val="24"/>
        </w:rPr>
        <w:t>Confecciones Jomar_0001</w:t>
      </w:r>
    </w:p>
    <w:p w14:paraId="64E42887" w14:textId="77777777" w:rsidR="00F202A5" w:rsidRPr="00E00006" w:rsidRDefault="00F202A5" w:rsidP="00F202A5">
      <w:pPr>
        <w:rPr>
          <w:rFonts w:ascii="Times New Roman" w:hAnsi="Times New Roman" w:cs="Times New Roman"/>
          <w:sz w:val="24"/>
          <w:szCs w:val="24"/>
        </w:rPr>
      </w:pPr>
    </w:p>
    <w:p w14:paraId="1FF3AFEB" w14:textId="77777777" w:rsidR="00F202A5" w:rsidRPr="00A670B5" w:rsidRDefault="00F202A5" w:rsidP="00F202A5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" w:name="_nfonkj7xjxqf" w:colFirst="0" w:colLast="0"/>
      <w:bookmarkStart w:id="2" w:name="_Toc115249634"/>
      <w:bookmarkEnd w:id="1"/>
      <w:r w:rsidRPr="00A670B5">
        <w:rPr>
          <w:rFonts w:ascii="Times New Roman" w:hAnsi="Times New Roman" w:cs="Times New Roman"/>
          <w:sz w:val="36"/>
          <w:szCs w:val="36"/>
        </w:rPr>
        <w:t>Historial de versiones</w:t>
      </w:r>
      <w:bookmarkEnd w:id="2"/>
    </w:p>
    <w:p w14:paraId="62B07AEC" w14:textId="77777777" w:rsidR="00F202A5" w:rsidRPr="00E00006" w:rsidRDefault="00F202A5" w:rsidP="00F202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65"/>
        <w:gridCol w:w="2808"/>
        <w:gridCol w:w="5446"/>
      </w:tblGrid>
      <w:tr w:rsidR="00F202A5" w:rsidRPr="00E00006" w14:paraId="322C8C8B" w14:textId="77777777" w:rsidTr="00537187">
        <w:trPr>
          <w:trHeight w:val="190"/>
        </w:trPr>
        <w:tc>
          <w:tcPr>
            <w:tcW w:w="14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A48D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D6F84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C00EF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  <w:tr w:rsidR="00F202A5" w:rsidRPr="00E00006" w14:paraId="4126B706" w14:textId="77777777" w:rsidTr="00537187">
        <w:trPr>
          <w:trHeight w:val="405"/>
        </w:trPr>
        <w:tc>
          <w:tcPr>
            <w:tcW w:w="146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816A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C64E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44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6F7C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F202A5" w14:paraId="3BE264F5" w14:textId="77777777" w:rsidTr="00537187">
        <w:tc>
          <w:tcPr>
            <w:tcW w:w="9019" w:type="dxa"/>
            <w:gridSpan w:val="3"/>
          </w:tcPr>
          <w:p w14:paraId="054825E5" w14:textId="77777777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" w:name="_7uh95aniyb40" w:colFirst="0" w:colLast="0"/>
            <w:bookmarkEnd w:id="3"/>
            <w:r>
              <w:rPr>
                <w:rFonts w:ascii="Times New Roman" w:hAnsi="Times New Roman" w:cs="Times New Roman"/>
                <w:b/>
                <w:bCs/>
              </w:rPr>
              <w:t>Historial de versiones</w:t>
            </w:r>
          </w:p>
        </w:tc>
      </w:tr>
      <w:tr w:rsidR="00F202A5" w14:paraId="6E5850C2" w14:textId="77777777" w:rsidTr="00537187">
        <w:tc>
          <w:tcPr>
            <w:tcW w:w="3006" w:type="dxa"/>
          </w:tcPr>
          <w:p w14:paraId="7747EFA1" w14:textId="77777777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3006" w:type="dxa"/>
          </w:tcPr>
          <w:p w14:paraId="1DC0F185" w14:textId="77777777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007" w:type="dxa"/>
          </w:tcPr>
          <w:p w14:paraId="0DFE42E0" w14:textId="77777777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F202A5" w14:paraId="0E58CFC2" w14:textId="77777777" w:rsidTr="00537187">
        <w:tc>
          <w:tcPr>
            <w:tcW w:w="3006" w:type="dxa"/>
          </w:tcPr>
          <w:p w14:paraId="4D1F03F5" w14:textId="2C66766A" w:rsidR="00F202A5" w:rsidRPr="00A670B5" w:rsidRDefault="004B706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26/09/2022</w:t>
            </w:r>
          </w:p>
        </w:tc>
        <w:tc>
          <w:tcPr>
            <w:tcW w:w="3006" w:type="dxa"/>
          </w:tcPr>
          <w:p w14:paraId="39E7B3FB" w14:textId="77777777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08F08632" w14:textId="5E76C084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Creación del documento Plan de pruebas</w:t>
            </w:r>
          </w:p>
        </w:tc>
      </w:tr>
      <w:tr w:rsidR="00F202A5" w14:paraId="422B93BF" w14:textId="77777777" w:rsidTr="00537187">
        <w:tc>
          <w:tcPr>
            <w:tcW w:w="3006" w:type="dxa"/>
          </w:tcPr>
          <w:p w14:paraId="002703AC" w14:textId="38A1C22F" w:rsidR="00F202A5" w:rsidRPr="00A670B5" w:rsidRDefault="004D581A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27/09/2022</w:t>
            </w:r>
          </w:p>
        </w:tc>
        <w:tc>
          <w:tcPr>
            <w:tcW w:w="3006" w:type="dxa"/>
          </w:tcPr>
          <w:p w14:paraId="73C487D1" w14:textId="77777777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0B5"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559B4ED1" w14:textId="22F4CA30" w:rsidR="00F202A5" w:rsidRPr="00A670B5" w:rsidRDefault="004D581A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las Historias de Usuario</w:t>
            </w:r>
          </w:p>
        </w:tc>
      </w:tr>
      <w:tr w:rsidR="00F202A5" w14:paraId="58590445" w14:textId="77777777" w:rsidTr="00537187">
        <w:tc>
          <w:tcPr>
            <w:tcW w:w="3006" w:type="dxa"/>
          </w:tcPr>
          <w:p w14:paraId="1CCFEED7" w14:textId="4A4964D4" w:rsidR="00F202A5" w:rsidRPr="00A670B5" w:rsidRDefault="00364AA9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28/09/2022</w:t>
            </w:r>
          </w:p>
        </w:tc>
        <w:tc>
          <w:tcPr>
            <w:tcW w:w="3006" w:type="dxa"/>
          </w:tcPr>
          <w:p w14:paraId="700A6985" w14:textId="77777777" w:rsidR="00F202A5" w:rsidRPr="00A670B5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5A7F1517" w14:textId="395592F1" w:rsidR="00F202A5" w:rsidRPr="00A670B5" w:rsidRDefault="00364AA9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los riesgos tanto de producto como de proyecto</w:t>
            </w:r>
          </w:p>
        </w:tc>
      </w:tr>
      <w:tr w:rsidR="00F202A5" w14:paraId="7120302B" w14:textId="77777777" w:rsidTr="00537187">
        <w:tc>
          <w:tcPr>
            <w:tcW w:w="3006" w:type="dxa"/>
          </w:tcPr>
          <w:p w14:paraId="6A05C100" w14:textId="34AED25F" w:rsidR="00F202A5" w:rsidRPr="00A670B5" w:rsidRDefault="00364AA9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28/09/2022</w:t>
            </w:r>
          </w:p>
        </w:tc>
        <w:tc>
          <w:tcPr>
            <w:tcW w:w="3006" w:type="dxa"/>
          </w:tcPr>
          <w:p w14:paraId="79CA1974" w14:textId="6FF5F70E" w:rsidR="00F202A5" w:rsidRPr="00A670B5" w:rsidRDefault="00364AA9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7" w:type="dxa"/>
          </w:tcPr>
          <w:p w14:paraId="593F6C07" w14:textId="41E44396" w:rsidR="00F202A5" w:rsidRPr="00A670B5" w:rsidRDefault="00364AA9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Mejoras del alcance, fuera de </w:t>
            </w:r>
            <w:r w:rsidR="009757B8">
              <w:rPr>
                <w:rFonts w:ascii="Times New Roman" w:hAnsi="Times New Roman" w:cs="Times New Roman"/>
                <w:sz w:val="24"/>
                <w:szCs w:val="24"/>
              </w:rPr>
              <w:t>alcance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infraestructura y supo</w:t>
            </w:r>
            <w:r w:rsidR="009757B8">
              <w:rPr>
                <w:rFonts w:ascii="Times New Roman" w:hAnsi="Times New Roman" w:cs="Times New Roman"/>
                <w:sz w:val="24"/>
                <w:szCs w:val="24"/>
              </w:rPr>
              <w:t>siciones.</w:t>
            </w:r>
          </w:p>
        </w:tc>
      </w:tr>
    </w:tbl>
    <w:p w14:paraId="7AE4C379" w14:textId="77777777" w:rsidR="00F202A5" w:rsidRDefault="00F202A5" w:rsidP="00F202A5"/>
    <w:p w14:paraId="352C01DA" w14:textId="77777777" w:rsidR="00F202A5" w:rsidRPr="00A670B5" w:rsidRDefault="00F202A5" w:rsidP="00F202A5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4" w:name="_Toc115249635"/>
      <w:r w:rsidRPr="00A670B5">
        <w:rPr>
          <w:rFonts w:ascii="Times New Roman" w:hAnsi="Times New Roman" w:cs="Times New Roman"/>
          <w:sz w:val="36"/>
          <w:szCs w:val="36"/>
        </w:rPr>
        <w:t>Índice</w:t>
      </w:r>
      <w:bookmarkEnd w:id="4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590994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FDCA3" w14:textId="77777777" w:rsidR="00F202A5" w:rsidRDefault="00F202A5" w:rsidP="00F202A5">
          <w:pPr>
            <w:pStyle w:val="TtuloTDC"/>
          </w:pPr>
        </w:p>
        <w:p w14:paraId="02113546" w14:textId="296B8C0C" w:rsidR="00CA350D" w:rsidRDefault="00F202A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49634" w:history="1">
            <w:r w:rsidR="00CA350D" w:rsidRPr="00F25840">
              <w:rPr>
                <w:rStyle w:val="Hipervnculo"/>
                <w:rFonts w:ascii="Times New Roman" w:hAnsi="Times New Roman" w:cs="Times New Roman"/>
                <w:noProof/>
              </w:rPr>
              <w:t>Historial de versiones</w:t>
            </w:r>
            <w:r w:rsidR="00CA350D">
              <w:rPr>
                <w:noProof/>
                <w:webHidden/>
              </w:rPr>
              <w:tab/>
            </w:r>
            <w:r w:rsidR="00CA350D">
              <w:rPr>
                <w:noProof/>
                <w:webHidden/>
              </w:rPr>
              <w:fldChar w:fldCharType="begin"/>
            </w:r>
            <w:r w:rsidR="00CA350D">
              <w:rPr>
                <w:noProof/>
                <w:webHidden/>
              </w:rPr>
              <w:instrText xml:space="preserve"> PAGEREF _Toc115249634 \h </w:instrText>
            </w:r>
            <w:r w:rsidR="00CA350D">
              <w:rPr>
                <w:noProof/>
                <w:webHidden/>
              </w:rPr>
            </w:r>
            <w:r w:rsidR="00CA350D">
              <w:rPr>
                <w:noProof/>
                <w:webHidden/>
              </w:rPr>
              <w:fldChar w:fldCharType="separate"/>
            </w:r>
            <w:r w:rsidR="00CA350D">
              <w:rPr>
                <w:noProof/>
                <w:webHidden/>
              </w:rPr>
              <w:t>1</w:t>
            </w:r>
            <w:r w:rsidR="00CA350D">
              <w:rPr>
                <w:noProof/>
                <w:webHidden/>
              </w:rPr>
              <w:fldChar w:fldCharType="end"/>
            </w:r>
          </w:hyperlink>
        </w:p>
        <w:p w14:paraId="693565C4" w14:textId="6F00500C" w:rsidR="00CA350D" w:rsidRDefault="00CA350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15249635" w:history="1">
            <w:r w:rsidRPr="00F25840">
              <w:rPr>
                <w:rStyle w:val="Hipervnculo"/>
                <w:rFonts w:ascii="Times New Roman" w:hAnsi="Times New Roman" w:cs="Times New Roman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F7E8" w14:textId="33405FAE" w:rsidR="00CA350D" w:rsidRDefault="00CA350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15249636" w:history="1">
            <w:r w:rsidRPr="00F25840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58BF" w14:textId="13A264B2" w:rsidR="00CA350D" w:rsidRDefault="00CA350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15249637" w:history="1">
            <w:r w:rsidRPr="00F25840">
              <w:rPr>
                <w:rStyle w:val="Hipervnculo"/>
                <w:rFonts w:ascii="Times New Roman" w:hAnsi="Times New Roman" w:cs="Times New Roman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6C94" w14:textId="4A39B3F3" w:rsidR="00CA350D" w:rsidRDefault="00CA350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15249638" w:history="1">
            <w:r w:rsidRPr="00F25840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57C4" w14:textId="6E8B1AC7" w:rsidR="00CA350D" w:rsidRDefault="00CA350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15249639" w:history="1">
            <w:r w:rsidRPr="00F25840">
              <w:rPr>
                <w:rStyle w:val="Hipervnculo"/>
                <w:rFonts w:ascii="Times New Roman" w:hAnsi="Times New Roman" w:cs="Times New Roman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A030" w14:textId="068D1830" w:rsidR="00CA350D" w:rsidRDefault="00CA350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15249640" w:history="1">
            <w:r w:rsidRPr="00F25840">
              <w:rPr>
                <w:rStyle w:val="Hipervnculo"/>
                <w:rFonts w:ascii="Times New Roman" w:hAnsi="Times New Roman" w:cs="Times New Roman"/>
                <w:noProof/>
              </w:rPr>
              <w:t>Infraestructura y 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5528" w14:textId="2116DCAC" w:rsidR="00CA350D" w:rsidRDefault="00CA350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15249641" w:history="1">
            <w:r w:rsidRPr="00F25840">
              <w:rPr>
                <w:rStyle w:val="Hipervnculo"/>
                <w:rFonts w:ascii="Times New Roman" w:hAnsi="Times New Roman" w:cs="Times New Roman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6893" w14:textId="682FEC52" w:rsidR="00F202A5" w:rsidRDefault="00F202A5" w:rsidP="00F202A5">
          <w:r>
            <w:rPr>
              <w:b/>
              <w:bCs/>
              <w:lang w:val="es-ES"/>
            </w:rPr>
            <w:fldChar w:fldCharType="end"/>
          </w:r>
        </w:p>
      </w:sdtContent>
    </w:sdt>
    <w:p w14:paraId="29C2AEDD" w14:textId="118930FE" w:rsidR="00F202A5" w:rsidRDefault="00F202A5" w:rsidP="00F202A5"/>
    <w:p w14:paraId="57293566" w14:textId="62F25B93" w:rsidR="0093399C" w:rsidRDefault="0093399C" w:rsidP="00F202A5"/>
    <w:p w14:paraId="06B00839" w14:textId="75CB9DB2" w:rsidR="0093399C" w:rsidRDefault="0093399C" w:rsidP="00F202A5"/>
    <w:p w14:paraId="78493BDE" w14:textId="77777777" w:rsidR="0093399C" w:rsidRPr="00A670B5" w:rsidRDefault="0093399C" w:rsidP="00F202A5"/>
    <w:p w14:paraId="2CBB177F" w14:textId="77777777" w:rsidR="00F202A5" w:rsidRPr="00A670B5" w:rsidRDefault="00F202A5" w:rsidP="00F202A5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5" w:name="_uymy4wedalxj" w:colFirst="0" w:colLast="0"/>
      <w:bookmarkStart w:id="6" w:name="_Toc115249636"/>
      <w:bookmarkEnd w:id="5"/>
      <w:r w:rsidRPr="00A670B5">
        <w:rPr>
          <w:rFonts w:ascii="Times New Roman" w:hAnsi="Times New Roman" w:cs="Times New Roman"/>
          <w:sz w:val="36"/>
          <w:szCs w:val="36"/>
        </w:rPr>
        <w:lastRenderedPageBreak/>
        <w:t>Introducción</w:t>
      </w:r>
      <w:bookmarkEnd w:id="6"/>
      <w:r w:rsidRPr="00A670B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0813A5B" w14:textId="77777777" w:rsidR="00F202A5" w:rsidRPr="00903303" w:rsidRDefault="00F202A5" w:rsidP="00F202A5">
      <w:pPr>
        <w:rPr>
          <w:rFonts w:ascii="Times New Roman" w:hAnsi="Times New Roman" w:cs="Times New Roman"/>
          <w:sz w:val="24"/>
          <w:szCs w:val="24"/>
        </w:rPr>
      </w:pPr>
    </w:p>
    <w:p w14:paraId="18A87905" w14:textId="77777777" w:rsidR="00F202A5" w:rsidRDefault="00F202A5" w:rsidP="00F202A5">
      <w:pPr>
        <w:jc w:val="both"/>
        <w:rPr>
          <w:rFonts w:ascii="Times New Roman" w:hAnsi="Times New Roman" w:cs="Times New Roman"/>
          <w:sz w:val="24"/>
          <w:szCs w:val="24"/>
        </w:rPr>
      </w:pPr>
      <w:r w:rsidRPr="00A670B5">
        <w:rPr>
          <w:rFonts w:ascii="Times New Roman" w:hAnsi="Times New Roman" w:cs="Times New Roman"/>
          <w:sz w:val="24"/>
          <w:szCs w:val="24"/>
        </w:rPr>
        <w:t>Este documento de plan de pruebas hace parte integral de la metodología de pruebas, dicho documento es una herramienta general que describe el marco de trabajo para que sea efectivo y adecuado a lo largo de toda la vida del proyecto. El plan de pruebas es un conjunto de casos de pruebas que se encarga de probar una funcionalidad completa de un producto o software en concreto. </w:t>
      </w:r>
    </w:p>
    <w:p w14:paraId="23574352" w14:textId="0A28C387" w:rsidR="00F202A5" w:rsidRPr="00E00006" w:rsidRDefault="00F202A5" w:rsidP="00933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enfocaremos en </w:t>
      </w:r>
      <w:r w:rsidRPr="00903303">
        <w:rPr>
          <w:rFonts w:ascii="Times New Roman" w:hAnsi="Times New Roman" w:cs="Times New Roman"/>
          <w:sz w:val="24"/>
          <w:szCs w:val="24"/>
        </w:rPr>
        <w:t>Módulo relacionado a</w:t>
      </w:r>
      <w:r w:rsidR="00430425">
        <w:rPr>
          <w:rFonts w:ascii="Times New Roman" w:hAnsi="Times New Roman" w:cs="Times New Roman"/>
          <w:sz w:val="24"/>
          <w:szCs w:val="24"/>
        </w:rPr>
        <w:t xml:space="preserve"> un sitio de citas en jornadas de RRHH de la compañía Confecciones Jomar</w:t>
      </w:r>
      <w:r w:rsidRPr="00903303">
        <w:rPr>
          <w:rFonts w:ascii="Times New Roman" w:hAnsi="Times New Roman" w:cs="Times New Roman"/>
          <w:sz w:val="24"/>
          <w:szCs w:val="24"/>
        </w:rPr>
        <w:t xml:space="preserve">, </w:t>
      </w:r>
      <w:r w:rsidR="00430425">
        <w:rPr>
          <w:rFonts w:ascii="Times New Roman" w:hAnsi="Times New Roman" w:cs="Times New Roman"/>
          <w:sz w:val="24"/>
          <w:szCs w:val="24"/>
        </w:rPr>
        <w:t>realizando un flujo completo</w:t>
      </w:r>
      <w:r>
        <w:rPr>
          <w:rFonts w:ascii="Times New Roman" w:hAnsi="Times New Roman" w:cs="Times New Roman"/>
          <w:sz w:val="24"/>
          <w:szCs w:val="24"/>
        </w:rPr>
        <w:t>, junto con ello creando l</w:t>
      </w:r>
      <w:r w:rsidR="00087368">
        <w:rPr>
          <w:rFonts w:ascii="Times New Roman" w:hAnsi="Times New Roman" w:cs="Times New Roman"/>
          <w:sz w:val="24"/>
          <w:szCs w:val="24"/>
        </w:rPr>
        <w:t xml:space="preserve">as HU </w:t>
      </w:r>
      <w:r w:rsidR="00F303B5">
        <w:rPr>
          <w:rFonts w:ascii="Times New Roman" w:hAnsi="Times New Roman" w:cs="Times New Roman"/>
          <w:sz w:val="24"/>
          <w:szCs w:val="24"/>
        </w:rPr>
        <w:t>implementando</w:t>
      </w:r>
      <w:r w:rsidR="00087368">
        <w:rPr>
          <w:rFonts w:ascii="Times New Roman" w:hAnsi="Times New Roman" w:cs="Times New Roman"/>
          <w:sz w:val="24"/>
          <w:szCs w:val="24"/>
        </w:rPr>
        <w:t xml:space="preserve"> lenguaje </w:t>
      </w:r>
      <w:proofErr w:type="spellStart"/>
      <w:r w:rsidR="00087368">
        <w:rPr>
          <w:rFonts w:ascii="Times New Roman" w:hAnsi="Times New Roman" w:cs="Times New Roman"/>
          <w:sz w:val="24"/>
          <w:szCs w:val="24"/>
        </w:rPr>
        <w:t>Gherkin</w:t>
      </w:r>
      <w:proofErr w:type="spellEnd"/>
      <w:r w:rsidR="00087368">
        <w:rPr>
          <w:rFonts w:ascii="Times New Roman" w:hAnsi="Times New Roman" w:cs="Times New Roman"/>
          <w:sz w:val="24"/>
          <w:szCs w:val="24"/>
        </w:rPr>
        <w:t xml:space="preserve"> completando todo el flujo del mismo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03303">
        <w:rPr>
          <w:rFonts w:ascii="Times New Roman" w:hAnsi="Times New Roman" w:cs="Times New Roman"/>
          <w:sz w:val="24"/>
          <w:szCs w:val="24"/>
        </w:rPr>
        <w:t>Garantizando de que nuestro sistema esté funcionando correctamente.</w:t>
      </w:r>
    </w:p>
    <w:p w14:paraId="65BE729C" w14:textId="77777777" w:rsidR="00F202A5" w:rsidRPr="00E00006" w:rsidRDefault="00F202A5" w:rsidP="00F20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C6FFB" w14:textId="58E1BFF9" w:rsidR="00F202A5" w:rsidRPr="0093399C" w:rsidRDefault="00F202A5" w:rsidP="0093399C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7" w:name="_8djltfgi0fqj" w:colFirst="0" w:colLast="0"/>
      <w:bookmarkStart w:id="8" w:name="_Toc115249637"/>
      <w:bookmarkEnd w:id="7"/>
      <w:r w:rsidRPr="00A670B5">
        <w:rPr>
          <w:rFonts w:ascii="Times New Roman" w:hAnsi="Times New Roman" w:cs="Times New Roman"/>
          <w:sz w:val="36"/>
          <w:szCs w:val="36"/>
        </w:rPr>
        <w:t>Recursos</w:t>
      </w:r>
      <w:bookmarkEnd w:id="8"/>
    </w:p>
    <w:tbl>
      <w:tblPr>
        <w:tblW w:w="90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F202A5" w:rsidRPr="00E00006" w14:paraId="6F088170" w14:textId="77777777" w:rsidTr="0053718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E30C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2EA8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C110" w14:textId="77777777" w:rsidR="00F202A5" w:rsidRPr="00E00006" w:rsidRDefault="00F202A5" w:rsidP="00537187">
            <w:pPr>
              <w:shd w:val="clear" w:color="auto" w:fill="FFFFFF"/>
              <w:ind w:right="220"/>
              <w:rPr>
                <w:rFonts w:ascii="Times New Roman" w:eastAsia="Nunito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F202A5" w14:paraId="5892A01B" w14:textId="77777777" w:rsidTr="00537187">
        <w:tc>
          <w:tcPr>
            <w:tcW w:w="3006" w:type="dxa"/>
          </w:tcPr>
          <w:p w14:paraId="345AA4D8" w14:textId="77777777" w:rsidR="00F202A5" w:rsidRPr="00804F01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mzpxefvrjl80" w:colFirst="0" w:colLast="0"/>
            <w:bookmarkStart w:id="10" w:name="_xppkb59wn4ef" w:colFirst="0" w:colLast="0"/>
            <w:bookmarkEnd w:id="9"/>
            <w:bookmarkEnd w:id="1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006" w:type="dxa"/>
          </w:tcPr>
          <w:p w14:paraId="1472AF63" w14:textId="77777777" w:rsidR="00F202A5" w:rsidRPr="00804F01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Participación</w:t>
            </w:r>
          </w:p>
        </w:tc>
        <w:tc>
          <w:tcPr>
            <w:tcW w:w="3007" w:type="dxa"/>
          </w:tcPr>
          <w:p w14:paraId="0EBF364B" w14:textId="77777777" w:rsidR="00F202A5" w:rsidRPr="00804F01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Seniority</w:t>
            </w:r>
            <w:proofErr w:type="spellEnd"/>
          </w:p>
        </w:tc>
      </w:tr>
      <w:tr w:rsidR="00F202A5" w:rsidRPr="006F740C" w14:paraId="74CA7056" w14:textId="77777777" w:rsidTr="00537187">
        <w:tc>
          <w:tcPr>
            <w:tcW w:w="3006" w:type="dxa"/>
          </w:tcPr>
          <w:p w14:paraId="0C1502E1" w14:textId="77777777" w:rsidR="00F202A5" w:rsidRPr="006F740C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Hugo</w:t>
            </w:r>
          </w:p>
        </w:tc>
        <w:tc>
          <w:tcPr>
            <w:tcW w:w="3006" w:type="dxa"/>
          </w:tcPr>
          <w:p w14:paraId="1D1C27C4" w14:textId="77777777" w:rsidR="00F202A5" w:rsidRPr="006F740C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007" w:type="dxa"/>
          </w:tcPr>
          <w:p w14:paraId="5C2E3C41" w14:textId="77777777" w:rsidR="00F202A5" w:rsidRPr="006F740C" w:rsidRDefault="00F202A5" w:rsidP="00537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40C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</w:tr>
    </w:tbl>
    <w:p w14:paraId="15449492" w14:textId="7F66EA49" w:rsidR="00F202A5" w:rsidRDefault="00F202A5" w:rsidP="00F202A5">
      <w:pPr>
        <w:rPr>
          <w:b/>
          <w:bCs/>
        </w:rPr>
      </w:pPr>
    </w:p>
    <w:p w14:paraId="2A36F1AD" w14:textId="18E236C4" w:rsidR="0032589A" w:rsidRDefault="0032589A" w:rsidP="00F202A5">
      <w:pPr>
        <w:rPr>
          <w:b/>
          <w:bCs/>
        </w:rPr>
      </w:pPr>
    </w:p>
    <w:p w14:paraId="395BCA88" w14:textId="77777777" w:rsidR="0032589A" w:rsidRPr="006F740C" w:rsidRDefault="0032589A" w:rsidP="00F202A5">
      <w:pPr>
        <w:rPr>
          <w:b/>
          <w:bCs/>
        </w:rPr>
      </w:pPr>
    </w:p>
    <w:p w14:paraId="0C384E92" w14:textId="346D84C5" w:rsidR="0032589A" w:rsidRPr="00353EB2" w:rsidRDefault="00ED708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RRHH</w:t>
      </w:r>
    </w:p>
    <w:p w14:paraId="672B0184" w14:textId="77777777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E613EB" w14:textId="688E77C9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>Título</w:t>
      </w:r>
      <w:r w:rsidRPr="00353EB2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ED708A">
        <w:rPr>
          <w:rFonts w:ascii="Times New Roman" w:hAnsi="Times New Roman" w:cs="Times New Roman"/>
          <w:sz w:val="24"/>
          <w:szCs w:val="24"/>
          <w:lang w:val="es-MX"/>
        </w:rPr>
        <w:t>Funcionalidad - Citas</w:t>
      </w:r>
    </w:p>
    <w:p w14:paraId="50971EF3" w14:textId="77777777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8B1E6D" w14:textId="77777777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>Descripción:</w:t>
      </w:r>
    </w:p>
    <w:p w14:paraId="041B26C0" w14:textId="64ECB76E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COMO </w:t>
      </w:r>
      <w:r w:rsidRPr="00353EB2">
        <w:rPr>
          <w:rFonts w:ascii="Times New Roman" w:hAnsi="Times New Roman" w:cs="Times New Roman"/>
          <w:sz w:val="24"/>
          <w:szCs w:val="24"/>
          <w:lang w:val="es-MX"/>
        </w:rPr>
        <w:t>Usuario</w:t>
      </w:r>
      <w:r w:rsidR="00ED708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83953">
        <w:rPr>
          <w:rFonts w:ascii="Times New Roman" w:hAnsi="Times New Roman" w:cs="Times New Roman"/>
          <w:sz w:val="24"/>
          <w:szCs w:val="24"/>
          <w:lang w:val="es-MX"/>
        </w:rPr>
        <w:t>transaccional</w:t>
      </w:r>
    </w:p>
    <w:p w14:paraId="20AA3D7D" w14:textId="69C52C8B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QUIERO </w:t>
      </w:r>
      <w:r w:rsidR="00283953">
        <w:rPr>
          <w:rFonts w:ascii="Times New Roman" w:hAnsi="Times New Roman" w:cs="Times New Roman"/>
          <w:sz w:val="24"/>
          <w:szCs w:val="24"/>
          <w:lang w:val="es-MX"/>
        </w:rPr>
        <w:t>Registrarme en el sistema y agendar una cita</w:t>
      </w:r>
    </w:p>
    <w:p w14:paraId="3E059E8E" w14:textId="1F914F50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PARA </w:t>
      </w:r>
      <w:r w:rsidR="00283953">
        <w:rPr>
          <w:rFonts w:ascii="Times New Roman" w:hAnsi="Times New Roman" w:cs="Times New Roman"/>
          <w:sz w:val="24"/>
          <w:szCs w:val="24"/>
          <w:lang w:val="es-MX"/>
        </w:rPr>
        <w:t>Realizar una jornada de vacunación</w:t>
      </w:r>
    </w:p>
    <w:p w14:paraId="78A085A0" w14:textId="77777777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1333560" w14:textId="6B0F9B82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>Asignación:</w:t>
      </w:r>
      <w:r w:rsidR="00283953">
        <w:rPr>
          <w:rFonts w:ascii="Times New Roman" w:hAnsi="Times New Roman" w:cs="Times New Roman"/>
          <w:sz w:val="24"/>
          <w:szCs w:val="24"/>
          <w:lang w:val="es-MX"/>
        </w:rPr>
        <w:t xml:space="preserve"> Miguel</w:t>
      </w:r>
    </w:p>
    <w:p w14:paraId="64936D3A" w14:textId="77777777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>Prioridad: Media</w:t>
      </w:r>
    </w:p>
    <w:p w14:paraId="06D2439C" w14:textId="01B65178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>Estimación: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83953">
        <w:rPr>
          <w:rFonts w:ascii="Times New Roman" w:hAnsi="Times New Roman" w:cs="Times New Roman"/>
          <w:sz w:val="24"/>
          <w:szCs w:val="24"/>
          <w:lang w:val="es-MX"/>
        </w:rPr>
        <w:t>5</w:t>
      </w:r>
    </w:p>
    <w:p w14:paraId="4B785C9C" w14:textId="77777777" w:rsidR="0032589A" w:rsidRPr="00353EB2" w:rsidRDefault="0032589A" w:rsidP="003258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385BB90" w14:textId="77777777" w:rsidR="0032589A" w:rsidRPr="00353EB2" w:rsidRDefault="0032589A" w:rsidP="0032589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>Criterios de Aceptación:</w:t>
      </w:r>
    </w:p>
    <w:p w14:paraId="62AEE0E5" w14:textId="7C2766DB" w:rsidR="00283953" w:rsidRDefault="00283953" w:rsidP="0032589A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Los usuarios deben </w:t>
      </w:r>
      <w:r w:rsidR="00044019">
        <w:rPr>
          <w:rFonts w:ascii="Times New Roman" w:hAnsi="Times New Roman" w:cs="Times New Roman"/>
          <w:sz w:val="24"/>
          <w:szCs w:val="24"/>
          <w:lang w:val="es-MX"/>
        </w:rPr>
        <w:t>registrarse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 sus datos personales (la primera vez).</w:t>
      </w:r>
    </w:p>
    <w:p w14:paraId="2A6F594C" w14:textId="1783E35E" w:rsidR="00283953" w:rsidRDefault="00044019" w:rsidP="0032589A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 la cita con la jornada disponible de vacunación</w:t>
      </w:r>
    </w:p>
    <w:p w14:paraId="329CDD23" w14:textId="43490793" w:rsidR="0032589A" w:rsidRPr="00353EB2" w:rsidRDefault="00283953" w:rsidP="0032589A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no debe mostrar </w:t>
      </w:r>
      <w:r w:rsidR="00044019">
        <w:rPr>
          <w:rFonts w:ascii="Times New Roman" w:hAnsi="Times New Roman" w:cs="Times New Roman"/>
          <w:sz w:val="24"/>
          <w:szCs w:val="24"/>
          <w:lang w:val="es-MX"/>
        </w:rPr>
        <w:t>al usuario los demás horarios disponibles, ya que tiene agendada una cita.</w:t>
      </w:r>
    </w:p>
    <w:p w14:paraId="46DC5B69" w14:textId="0B9613D7" w:rsidR="0032589A" w:rsidRPr="00353EB2" w:rsidRDefault="00044019" w:rsidP="0032589A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Tener iniciada la sesión para agendar la cita</w:t>
      </w:r>
    </w:p>
    <w:p w14:paraId="03046C4D" w14:textId="77777777" w:rsidR="00F202A5" w:rsidRPr="0032589A" w:rsidRDefault="00F202A5" w:rsidP="00F202A5">
      <w:pPr>
        <w:rPr>
          <w:lang w:val="es-MX"/>
        </w:rPr>
      </w:pPr>
    </w:p>
    <w:p w14:paraId="5BBB6F7B" w14:textId="77777777" w:rsidR="00F202A5" w:rsidRDefault="00F202A5" w:rsidP="00F202A5"/>
    <w:p w14:paraId="624E402C" w14:textId="77777777" w:rsidR="00F202A5" w:rsidRDefault="00F202A5" w:rsidP="00F202A5"/>
    <w:p w14:paraId="6F00D2F0" w14:textId="77777777" w:rsidR="00F202A5" w:rsidRDefault="00F202A5" w:rsidP="00F202A5"/>
    <w:p w14:paraId="52049B68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RRHH</w:t>
      </w:r>
    </w:p>
    <w:p w14:paraId="15CAD09B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B18C66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>Título</w:t>
      </w:r>
      <w:r w:rsidRPr="00353EB2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Funcionalidad - Citas</w:t>
      </w:r>
    </w:p>
    <w:p w14:paraId="5663E079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A75D5E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>Descripción:</w:t>
      </w:r>
    </w:p>
    <w:p w14:paraId="3FB5D011" w14:textId="153AE1BB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COMO </w:t>
      </w:r>
      <w:r w:rsidRPr="00353EB2">
        <w:rPr>
          <w:rFonts w:ascii="Times New Roman" w:hAnsi="Times New Roman" w:cs="Times New Roman"/>
          <w:sz w:val="24"/>
          <w:szCs w:val="24"/>
          <w:lang w:val="es-MX"/>
        </w:rPr>
        <w:t>Usuario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administrador</w:t>
      </w:r>
    </w:p>
    <w:p w14:paraId="3CFBEBC0" w14:textId="4656856A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QUIERO </w:t>
      </w:r>
      <w:r>
        <w:rPr>
          <w:rFonts w:ascii="Times New Roman" w:hAnsi="Times New Roman" w:cs="Times New Roman"/>
          <w:sz w:val="24"/>
          <w:szCs w:val="24"/>
          <w:lang w:val="es-MX"/>
        </w:rPr>
        <w:t>Crear la jornada de salud</w:t>
      </w:r>
    </w:p>
    <w:p w14:paraId="278FFAD8" w14:textId="24A3C2B3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es-MX"/>
        </w:rPr>
        <w:t>Que los usuarios se registren en el sistema y agenden una cita</w:t>
      </w:r>
    </w:p>
    <w:p w14:paraId="5996FEFE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0C13DE7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>Asignación: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Miguel</w:t>
      </w:r>
    </w:p>
    <w:p w14:paraId="60708269" w14:textId="2AA3A380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 xml:space="preserve">Prioridad: </w:t>
      </w:r>
      <w:r>
        <w:rPr>
          <w:rFonts w:ascii="Times New Roman" w:hAnsi="Times New Roman" w:cs="Times New Roman"/>
          <w:sz w:val="24"/>
          <w:szCs w:val="24"/>
          <w:lang w:val="es-MX"/>
        </w:rPr>
        <w:t>Alta</w:t>
      </w:r>
    </w:p>
    <w:p w14:paraId="5747D886" w14:textId="58C031E3" w:rsidR="00BE1340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sz w:val="24"/>
          <w:szCs w:val="24"/>
          <w:lang w:val="es-MX"/>
        </w:rPr>
        <w:t>Estimación: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6</w:t>
      </w:r>
    </w:p>
    <w:p w14:paraId="6046B44B" w14:textId="77777777" w:rsidR="0093399C" w:rsidRPr="00353EB2" w:rsidRDefault="0093399C" w:rsidP="00BE13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A4A7979" w14:textId="77777777" w:rsidR="00BE1340" w:rsidRPr="00353EB2" w:rsidRDefault="00BE1340" w:rsidP="00BE13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230D46" w14:textId="77777777" w:rsidR="00BE1340" w:rsidRPr="00353EB2" w:rsidRDefault="00BE1340" w:rsidP="00BE1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53EB2">
        <w:rPr>
          <w:rFonts w:ascii="Times New Roman" w:hAnsi="Times New Roman" w:cs="Times New Roman"/>
          <w:b/>
          <w:bCs/>
          <w:sz w:val="24"/>
          <w:szCs w:val="24"/>
          <w:lang w:val="es-MX"/>
        </w:rPr>
        <w:t>Criterios de Aceptación:</w:t>
      </w:r>
    </w:p>
    <w:p w14:paraId="6135F9EB" w14:textId="6DFEE0DF" w:rsidR="00BE1340" w:rsidRDefault="00BE1340" w:rsidP="00BE1340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Crear la disponibilidad de las jornadas: Vacunación, Yoga, Optometría, Nutrición.</w:t>
      </w:r>
    </w:p>
    <w:p w14:paraId="59C0E2B6" w14:textId="386A4DC3" w:rsidR="00BE1340" w:rsidRDefault="00BE1340" w:rsidP="00BE1340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usuarios deben registrarse con sus datos personales (la primera vez).</w:t>
      </w:r>
    </w:p>
    <w:p w14:paraId="57C6475E" w14:textId="77777777" w:rsidR="00BE1340" w:rsidRDefault="00BE1340" w:rsidP="00BE1340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 la cita con la jornada disponible de vacunación</w:t>
      </w:r>
    </w:p>
    <w:p w14:paraId="6CACC686" w14:textId="77777777" w:rsidR="00BE1340" w:rsidRPr="00353EB2" w:rsidRDefault="00BE1340" w:rsidP="00BE1340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sistema no debe mostrar al usuario los demás horarios disponibles, ya que tiene agendada una cita.</w:t>
      </w:r>
    </w:p>
    <w:p w14:paraId="3B48F9AB" w14:textId="77777777" w:rsidR="00BE1340" w:rsidRPr="00353EB2" w:rsidRDefault="00BE1340" w:rsidP="00BE1340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Tener iniciada la sesión para agendar la cita</w:t>
      </w:r>
    </w:p>
    <w:p w14:paraId="65053A0E" w14:textId="44F4B643" w:rsidR="00F202A5" w:rsidRDefault="00F202A5" w:rsidP="00F202A5"/>
    <w:p w14:paraId="7B00FCA2" w14:textId="77777777" w:rsidR="00E851D6" w:rsidRPr="00804F01" w:rsidRDefault="00E851D6" w:rsidP="00F202A5"/>
    <w:p w14:paraId="14910DFF" w14:textId="77777777" w:rsidR="00F202A5" w:rsidRDefault="00F202A5" w:rsidP="00F202A5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1" w:name="_Toc115249638"/>
      <w:r w:rsidRPr="00A670B5">
        <w:rPr>
          <w:rFonts w:ascii="Times New Roman" w:hAnsi="Times New Roman" w:cs="Times New Roman"/>
          <w:sz w:val="36"/>
          <w:szCs w:val="36"/>
        </w:rPr>
        <w:t>Alcance</w:t>
      </w:r>
      <w:bookmarkEnd w:id="11"/>
    </w:p>
    <w:p w14:paraId="1BD29A20" w14:textId="000AD5B8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verá el alcance en relación a las historias de usuario que conforma la épica: Se realizará casos de prueba tanto </w:t>
      </w:r>
      <w:r w:rsidR="009D2CDF">
        <w:rPr>
          <w:rFonts w:ascii="Times New Roman" w:hAnsi="Times New Roman" w:cs="Times New Roman"/>
          <w:sz w:val="24"/>
          <w:szCs w:val="24"/>
        </w:rPr>
        <w:t>validos</w:t>
      </w:r>
      <w:r>
        <w:rPr>
          <w:rFonts w:ascii="Times New Roman" w:hAnsi="Times New Roman" w:cs="Times New Roman"/>
          <w:sz w:val="24"/>
          <w:szCs w:val="24"/>
        </w:rPr>
        <w:t xml:space="preserve"> como inválidos de cada historia de usuario.</w:t>
      </w:r>
    </w:p>
    <w:p w14:paraId="31DA7AE9" w14:textId="01E61850" w:rsidR="00F202A5" w:rsidRPr="004B7C0D" w:rsidRDefault="00F303B5" w:rsidP="00121D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realizará pruebas manuales, pruebas funci</w:t>
      </w:r>
      <w:r w:rsidR="00A237B7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ales, pruebas de integración, pruebas de sistema, pruebas d</w:t>
      </w:r>
      <w:r w:rsidR="00A237B7">
        <w:rPr>
          <w:rFonts w:ascii="Times New Roman" w:eastAsia="Times New Roman" w:hAnsi="Times New Roman" w:cs="Times New Roman"/>
          <w:sz w:val="24"/>
          <w:szCs w:val="24"/>
        </w:rPr>
        <w:t xml:space="preserve">e aceptación, pruebas de caja negra y caja blanca. </w:t>
      </w:r>
    </w:p>
    <w:p w14:paraId="25AA0FF7" w14:textId="67EA808A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realizará pruebas automatizadas puesto que se están utilizando varios métodos. Con ello, se realizarán los casos de prueba de acuerdo a los criterios de aceptación que están en las historias de usuario.</w:t>
      </w:r>
    </w:p>
    <w:p w14:paraId="2A521BC1" w14:textId="2AFF8AFD" w:rsidR="006D6B23" w:rsidRDefault="006D6B23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3D784" w14:textId="13F68405" w:rsidR="006D6B23" w:rsidRDefault="006D6B23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3668A" w14:textId="15F1BB37" w:rsidR="00ED314D" w:rsidRDefault="00ED314D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7E2DA" w14:textId="77777777" w:rsidR="00ED314D" w:rsidRDefault="00ED314D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01966" w14:textId="16DB31D4" w:rsidR="006D6B23" w:rsidRDefault="006D6B23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34856" w14:textId="68CAFF87" w:rsidR="006D6B23" w:rsidRDefault="006D6B23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9DAA6" w14:textId="4B05EEC4" w:rsidR="006D6B23" w:rsidRDefault="006D6B23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5B496" w14:textId="77777777" w:rsidR="006D6B23" w:rsidRPr="00E00006" w:rsidRDefault="006D6B23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34FF9" w14:textId="77777777" w:rsidR="00F202A5" w:rsidRPr="00E00006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FC3BF" w14:textId="77777777" w:rsidR="00F202A5" w:rsidRPr="00C02A3F" w:rsidRDefault="00F202A5" w:rsidP="00121D91">
      <w:pPr>
        <w:pStyle w:val="Ttulo2"/>
        <w:jc w:val="both"/>
        <w:rPr>
          <w:rFonts w:ascii="Times New Roman" w:hAnsi="Times New Roman" w:cs="Times New Roman"/>
          <w:sz w:val="36"/>
          <w:szCs w:val="36"/>
        </w:rPr>
      </w:pPr>
      <w:bookmarkStart w:id="12" w:name="_Toc115249639"/>
      <w:r w:rsidRPr="00C02A3F">
        <w:rPr>
          <w:rFonts w:ascii="Times New Roman" w:hAnsi="Times New Roman" w:cs="Times New Roman"/>
          <w:sz w:val="36"/>
          <w:szCs w:val="36"/>
        </w:rPr>
        <w:lastRenderedPageBreak/>
        <w:t>Fuera del alcance</w:t>
      </w:r>
      <w:bookmarkEnd w:id="12"/>
    </w:p>
    <w:p w14:paraId="2D554A62" w14:textId="77777777" w:rsidR="00F202A5" w:rsidRPr="00E00006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35CD5" w14:textId="77777777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 w:rsidRPr="00E00006">
        <w:rPr>
          <w:rFonts w:ascii="Times New Roman" w:hAnsi="Times New Roman" w:cs="Times New Roman"/>
          <w:sz w:val="24"/>
          <w:szCs w:val="24"/>
        </w:rPr>
        <w:t>Pruebas de sistema ya que no se tiene el sistema como tal y con ello no se puede probar la integración del sistema</w:t>
      </w:r>
      <w:r>
        <w:rPr>
          <w:rFonts w:ascii="Times New Roman" w:hAnsi="Times New Roman" w:cs="Times New Roman"/>
          <w:sz w:val="24"/>
          <w:szCs w:val="24"/>
        </w:rPr>
        <w:t>, pruebas de integración, de regresión. Estará fuera de alcance la gran mayoría de las pruebas ya que estamos en una etapa temprana del proyecto.</w:t>
      </w:r>
    </w:p>
    <w:p w14:paraId="4DDD18F1" w14:textId="77777777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2ACEB" w14:textId="6E4E74BD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sabemos por dónde va a pasar el servicio, en qué servidores va a pasar, lo que está fuera del alcance es el recorrido del proyecto por dónde va a pasar.</w:t>
      </w:r>
    </w:p>
    <w:p w14:paraId="05808546" w14:textId="77777777" w:rsidR="00F202A5" w:rsidRDefault="00F202A5" w:rsidP="00121D91">
      <w:pPr>
        <w:pStyle w:val="Ttulo2"/>
        <w:jc w:val="both"/>
        <w:rPr>
          <w:rFonts w:ascii="Times New Roman" w:hAnsi="Times New Roman" w:cs="Times New Roman"/>
          <w:sz w:val="36"/>
          <w:szCs w:val="36"/>
        </w:rPr>
      </w:pPr>
      <w:bookmarkStart w:id="13" w:name="_3jdd95yihnw4" w:colFirst="0" w:colLast="0"/>
      <w:bookmarkStart w:id="14" w:name="_Toc115249640"/>
      <w:bookmarkEnd w:id="13"/>
      <w:r w:rsidRPr="00A670B5">
        <w:rPr>
          <w:rFonts w:ascii="Times New Roman" w:hAnsi="Times New Roman" w:cs="Times New Roman"/>
          <w:sz w:val="36"/>
          <w:szCs w:val="36"/>
        </w:rPr>
        <w:t>Infraestructura y suposiciones</w:t>
      </w:r>
      <w:bookmarkEnd w:id="14"/>
    </w:p>
    <w:p w14:paraId="2E857000" w14:textId="77777777" w:rsidR="00F202A5" w:rsidRPr="0004366A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671DC" w14:textId="2FCECC1E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Tenemos que tener acceso al ambiente de pruebas, que es la configuración de todo lo que vamos a implementar en todo el proyecto</w:t>
      </w:r>
      <w:r w:rsidR="00ED314D">
        <w:rPr>
          <w:rFonts w:ascii="Times New Roman" w:hAnsi="Times New Roman" w:cs="Times New Roman"/>
          <w:sz w:val="24"/>
          <w:szCs w:val="24"/>
        </w:rPr>
        <w:t>.</w:t>
      </w:r>
    </w:p>
    <w:p w14:paraId="2B7960CF" w14:textId="6578D6EC" w:rsidR="00ED314D" w:rsidRPr="0004366A" w:rsidRDefault="00ED314D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la documenta de los requerimientos para poder realizar el plan de pruebas.</w:t>
      </w:r>
    </w:p>
    <w:p w14:paraId="6DEAF829" w14:textId="76886ECE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 w:rsidRPr="0004366A">
        <w:rPr>
          <w:rFonts w:ascii="Times New Roman" w:hAnsi="Times New Roman" w:cs="Times New Roman"/>
          <w:sz w:val="24"/>
          <w:szCs w:val="24"/>
        </w:rPr>
        <w:t xml:space="preserve">Las herramientas que </w:t>
      </w:r>
      <w:r>
        <w:rPr>
          <w:rFonts w:ascii="Times New Roman" w:hAnsi="Times New Roman" w:cs="Times New Roman"/>
          <w:sz w:val="24"/>
          <w:szCs w:val="24"/>
        </w:rPr>
        <w:t>vamos a utilizar</w:t>
      </w:r>
      <w:r w:rsidRPr="00043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ejecutar las pruebas son: Postman que lo utilizaremos como colecciones de API en relación al Backend.</w:t>
      </w:r>
    </w:p>
    <w:p w14:paraId="136EA3FE" w14:textId="2E75FFA8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</w:t>
      </w:r>
      <w:r w:rsidR="004B7C0D">
        <w:rPr>
          <w:rFonts w:ascii="Times New Roman" w:hAnsi="Times New Roman" w:cs="Times New Roman"/>
          <w:sz w:val="24"/>
          <w:szCs w:val="24"/>
        </w:rPr>
        <w:t>emos</w:t>
      </w:r>
      <w:r>
        <w:rPr>
          <w:rFonts w:ascii="Times New Roman" w:hAnsi="Times New Roman" w:cs="Times New Roman"/>
          <w:sz w:val="24"/>
          <w:szCs w:val="24"/>
        </w:rPr>
        <w:t xml:space="preserve"> la herramienta Trello, para ir checando las historias de usuario, llevando un control y seguimiento de cada Historia de Usuario.</w:t>
      </w:r>
    </w:p>
    <w:p w14:paraId="16960205" w14:textId="77777777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 la herramienta postman para ejecutar los reques de acuerdo a la API.</w:t>
      </w:r>
    </w:p>
    <w:p w14:paraId="13D83CE1" w14:textId="77777777" w:rsidR="00F202A5" w:rsidRPr="0004366A" w:rsidRDefault="00F202A5" w:rsidP="00121D91">
      <w:pPr>
        <w:jc w:val="both"/>
      </w:pPr>
    </w:p>
    <w:p w14:paraId="69A44D04" w14:textId="277F0CB2" w:rsidR="00F202A5" w:rsidRPr="00536ABD" w:rsidRDefault="004B7C0D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</w:t>
      </w:r>
      <w:r w:rsidR="00F202A5" w:rsidRPr="00536ABD">
        <w:rPr>
          <w:rFonts w:ascii="Times New Roman" w:hAnsi="Times New Roman" w:cs="Times New Roman"/>
          <w:sz w:val="24"/>
          <w:szCs w:val="24"/>
        </w:rPr>
        <w:t xml:space="preserve">mbiente de Q.A se encargará de hacer los casos de pruebas y el documento de plan de pruebas. Los </w:t>
      </w:r>
      <w:r>
        <w:rPr>
          <w:rFonts w:ascii="Times New Roman" w:hAnsi="Times New Roman" w:cs="Times New Roman"/>
          <w:sz w:val="24"/>
          <w:szCs w:val="24"/>
        </w:rPr>
        <w:t>probadores</w:t>
      </w:r>
      <w:r w:rsidR="00F202A5" w:rsidRPr="00536ABD">
        <w:rPr>
          <w:rFonts w:ascii="Times New Roman" w:hAnsi="Times New Roman" w:cs="Times New Roman"/>
          <w:sz w:val="24"/>
          <w:szCs w:val="24"/>
        </w:rPr>
        <w:t xml:space="preserve"> tendrán en cuenta las H.U, caso de prueba para hacer las pruebas en etapas más avanzadas del proyecto.</w:t>
      </w:r>
    </w:p>
    <w:p w14:paraId="5F2B8504" w14:textId="77777777" w:rsidR="00F202A5" w:rsidRPr="00536ABD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AE03E" w14:textId="77777777" w:rsidR="00F202A5" w:rsidRPr="00536ABD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 w:rsidRPr="00536ABD">
        <w:rPr>
          <w:rFonts w:ascii="Times New Roman" w:hAnsi="Times New Roman" w:cs="Times New Roman"/>
          <w:sz w:val="24"/>
          <w:szCs w:val="24"/>
        </w:rPr>
        <w:t>Hablando de los desarrolladores legamos a suponer que las pruebas unitarias deben ser probadas y que cubran el 98% del código, esto debe estar correctamente hecho para poder avanzar en las pruebas.</w:t>
      </w:r>
    </w:p>
    <w:p w14:paraId="079972AF" w14:textId="77777777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153FB" w14:textId="77777777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Otras personas del equipo de Q.A se encargará de las pruebas de performance, mantenibilidad, los atributos de calidad, entre otros.</w:t>
      </w:r>
    </w:p>
    <w:p w14:paraId="0D8F84B3" w14:textId="77777777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28990" w14:textId="4635703A" w:rsidR="00F202A5" w:rsidRDefault="00F202A5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F41CE" w14:textId="492C426B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CE0C2" w14:textId="50A6A61B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F2736" w14:textId="2218EC2F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99BF8" w14:textId="10E582CB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74D62" w14:textId="4FF801AD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528EE" w14:textId="44F65C3B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D2537" w14:textId="7E88B375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98BF5" w14:textId="77777777" w:rsidR="0093399C" w:rsidRDefault="0093399C" w:rsidP="00121D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43E8A" w14:textId="77777777" w:rsidR="00F202A5" w:rsidRPr="00A670B5" w:rsidRDefault="00F202A5" w:rsidP="00F202A5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15" w:name="_3m4j4ttro4mb" w:colFirst="0" w:colLast="0"/>
      <w:bookmarkStart w:id="16" w:name="_Toc115249641"/>
      <w:bookmarkEnd w:id="15"/>
      <w:r w:rsidRPr="00A670B5">
        <w:rPr>
          <w:rFonts w:ascii="Times New Roman" w:hAnsi="Times New Roman" w:cs="Times New Roman"/>
          <w:sz w:val="36"/>
          <w:szCs w:val="36"/>
        </w:rPr>
        <w:lastRenderedPageBreak/>
        <w:t>Riesgos</w:t>
      </w:r>
      <w:bookmarkEnd w:id="16"/>
    </w:p>
    <w:p w14:paraId="79A01D2E" w14:textId="77777777" w:rsidR="00F202A5" w:rsidRPr="00E00006" w:rsidRDefault="00F202A5" w:rsidP="00F202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F202A5" w:rsidRPr="00E00006" w14:paraId="60394942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6107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1200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Factor de 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5646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B830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Probabilidad (Alto - Medio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CD8C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Impacto (Alto - Moderado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51F7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Severidad (Probabilidad por impacto)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7654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Plan de mitigación </w:t>
            </w:r>
          </w:p>
        </w:tc>
      </w:tr>
      <w:tr w:rsidR="008D52D2" w:rsidRPr="00E00006" w14:paraId="4639B7D7" w14:textId="77777777" w:rsidTr="00F65274"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47E3" w14:textId="225CE6E7" w:rsidR="008D52D2" w:rsidRPr="00E00006" w:rsidRDefault="008D52D2" w:rsidP="008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Riesgo de Proyecto.</w:t>
            </w:r>
          </w:p>
        </w:tc>
      </w:tr>
      <w:tr w:rsidR="00F202A5" w:rsidRPr="00E00006" w14:paraId="1953765B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5387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20C3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Rotaciones en el equipo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8D96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Si hay una alta rotación en el equipo, se incurrirá en pérdida de productividad por el </w:t>
            </w:r>
            <w:proofErr w:type="spellStart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boarding</w:t>
            </w:r>
            <w:proofErr w:type="spellEnd"/>
            <w:r w:rsidRPr="00E00006">
              <w:rPr>
                <w:rFonts w:ascii="Times New Roman" w:hAnsi="Times New Roman" w:cs="Times New Roman"/>
                <w:sz w:val="24"/>
                <w:szCs w:val="24"/>
              </w:rPr>
              <w:t xml:space="preserve"> y adaptación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AEE5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8DB0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7494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0ADD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006">
              <w:rPr>
                <w:rFonts w:ascii="Times New Roman" w:hAnsi="Times New Roman" w:cs="Times New Roman"/>
                <w:sz w:val="24"/>
                <w:szCs w:val="24"/>
              </w:rPr>
              <w:t>Negociar las horas del equipo hasta su finalización</w:t>
            </w:r>
          </w:p>
          <w:p w14:paraId="07BA8380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A5" w:rsidRPr="00E00006" w14:paraId="49D35EBA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4505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A0FD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Cambio en las historias de usuario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F164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cliente o la persona que solicitó el software decide agregar o cambiar la forma en la que utilizará dicho sistema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36E3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66B9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B341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9B9A" w14:textId="77777777" w:rsidR="00F202A5" w:rsidRPr="00E00006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Analizar las H.U y ver cuánto se ha modificado, hablar con el cliente lo que se podría hacer. Llegando a un acuerdo</w:t>
            </w:r>
          </w:p>
        </w:tc>
      </w:tr>
      <w:tr w:rsidR="00F202A5" w:rsidRPr="00E00006" w14:paraId="1AB7A325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E21B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0C2A" w14:textId="7EE57B0D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no pueda soportar muchos </w:t>
            </w:r>
            <w:r w:rsidR="00BF7688">
              <w:rPr>
                <w:rFonts w:ascii="Times New Roman" w:hAnsi="Times New Roman" w:cs="Times New Roman"/>
                <w:sz w:val="24"/>
                <w:szCs w:val="24"/>
              </w:rPr>
              <w:t>usuarios realizando las mismas acciones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5F61" w14:textId="1AD4E328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se registra varias </w:t>
            </w:r>
            <w:r w:rsidR="00BF7688">
              <w:rPr>
                <w:rFonts w:ascii="Times New Roman" w:hAnsi="Times New Roman" w:cs="Times New Roman"/>
                <w:sz w:val="24"/>
                <w:szCs w:val="24"/>
              </w:rPr>
              <w:t>acciones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 esto puede colapsar porque no soporta muchas cantidades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</w:t>
            </w:r>
            <w:r w:rsidR="00BF7688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E7F3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3BB4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4DEC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0EEF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pruebas de performance antes de finalizar para ver cuánto resiste en datos</w:t>
            </w:r>
          </w:p>
        </w:tc>
      </w:tr>
      <w:tr w:rsidR="00F202A5" w:rsidRPr="00E00006" w14:paraId="27DAD0A7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7E63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69D1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Módulos mal documentados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4634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 hora de redactar dichos módulos, se implementó mal la forma de expresarlo en la documentación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F31C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82F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C2D7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7BB0" w14:textId="77777777" w:rsidR="00F202A5" w:rsidRDefault="00F202A5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unas bases de pruebas, buscar otros casos de pruebas, plan de pruebas que los proyectos pasados.</w:t>
            </w:r>
          </w:p>
        </w:tc>
      </w:tr>
      <w:tr w:rsidR="00BF7688" w:rsidRPr="00E00006" w14:paraId="44D3657D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A3DF" w14:textId="1DE243C9" w:rsidR="00BF7688" w:rsidRDefault="00BF768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66DF" w14:textId="6B6297C5" w:rsidR="00BF7688" w:rsidRDefault="002F6B9C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tarda en cargar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5013" w14:textId="4AC5E82A" w:rsidR="00BF7688" w:rsidRDefault="002F6B9C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 hora de ingresar a otra parte de la misma página esta tarda mucho tiempo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EBA8" w14:textId="13C7CD15" w:rsidR="00BF7688" w:rsidRDefault="002F6B9C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3E28" w14:textId="42F41F0E" w:rsidR="00BF7688" w:rsidRDefault="002F6B9C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723B" w14:textId="4B015F2C" w:rsidR="00BF7688" w:rsidRDefault="002F6B9C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1E9" w14:textId="75D75D4C" w:rsidR="00BF7688" w:rsidRDefault="002F6B9C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Hacer pruebas </w:t>
            </w:r>
          </w:p>
        </w:tc>
      </w:tr>
      <w:tr w:rsidR="002F6B9C" w:rsidRPr="00E00006" w14:paraId="42F42011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D410" w14:textId="6444EE13" w:rsidR="002F6B9C" w:rsidRDefault="002F6B9C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49B9" w14:textId="454FA965" w:rsidR="002F6B9C" w:rsidRDefault="00A36D26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Costes elevados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04DD" w14:textId="2E92B321" w:rsidR="002F6B9C" w:rsidRPr="00A36D26" w:rsidRDefault="00A36D26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6">
              <w:rPr>
                <w:rFonts w:ascii="Times New Roman" w:hAnsi="Times New Roman" w:cs="Times New Roman"/>
                <w:color w:val="2A2B2C"/>
              </w:rPr>
              <w:t>ocurre cuando el proyecto excede el presupuesto establecido inicialmente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5FC2" w14:textId="67ABE2D2" w:rsidR="002F6B9C" w:rsidRDefault="00A36D26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  <w:p w14:paraId="437B7724" w14:textId="0DABDC19" w:rsidR="00A36D26" w:rsidRPr="00A36D26" w:rsidRDefault="00A36D26" w:rsidP="00A36D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6648" w14:textId="143D939B" w:rsidR="002F6B9C" w:rsidRDefault="00A36D26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DFEE" w14:textId="61E549A0" w:rsidR="002F6B9C" w:rsidRDefault="00A36D26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6609" w14:textId="45CE5499" w:rsidR="002F6B9C" w:rsidRPr="00A36D26" w:rsidRDefault="00A36D26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A2B2C"/>
              </w:rPr>
              <w:t xml:space="preserve">Debe </w:t>
            </w:r>
            <w:r w:rsidRPr="00A36D26">
              <w:rPr>
                <w:rFonts w:ascii="Times New Roman" w:hAnsi="Times New Roman" w:cs="Times New Roman"/>
                <w:color w:val="2A2B2C"/>
              </w:rPr>
              <w:t>calcular detalladamente cada elemento de tu proyecto y cumplir estrictamente con el presupuesto establecido</w:t>
            </w:r>
          </w:p>
        </w:tc>
      </w:tr>
      <w:tr w:rsidR="00E94038" w:rsidRPr="00E00006" w14:paraId="5E63AD3A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1389" w14:textId="79EF185D" w:rsidR="00E94038" w:rsidRDefault="00E9403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4F47" w14:textId="7BDE66E8" w:rsidR="00E94038" w:rsidRDefault="00E9403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calidad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2ED6" w14:textId="5CFE5C28" w:rsidR="00E94038" w:rsidRPr="00A36D26" w:rsidRDefault="00E9403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Se puede manifestar en forma de falta de comunicación por parte de los participantes, alcance del proyecto o plazos poco precisos.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8BA0" w14:textId="60F94D7E" w:rsidR="00E94038" w:rsidRDefault="00E9403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68B2" w14:textId="12BC3FBD" w:rsidR="00E94038" w:rsidRDefault="00E9403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39E7" w14:textId="4485A491" w:rsidR="00E94038" w:rsidRDefault="00E9403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001A" w14:textId="7D3536EE" w:rsidR="00E94038" w:rsidRDefault="00E94038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Verificar los requisitos para asegurar que todo esté bien, haciendo las siguientes preguntas. ¿Todos los participante</w:t>
            </w:r>
            <w:r>
              <w:rPr>
                <w:rFonts w:ascii="Times New Roman" w:hAnsi="Times New Roman" w:cs="Times New Roman"/>
                <w:color w:val="2A2B2C"/>
              </w:rPr>
              <w:lastRenderedPageBreak/>
              <w:t>s están informados y en sintonía?, ¿Los desarrolladores están preparados para la siguiente fase?, ¿El alcance está claramente definido?</w:t>
            </w:r>
          </w:p>
        </w:tc>
      </w:tr>
      <w:tr w:rsidR="008D52D2" w:rsidRPr="00E00006" w14:paraId="5660C2DE" w14:textId="77777777" w:rsidTr="00E54B31"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1B28" w14:textId="6A6CEBAC" w:rsidR="008D52D2" w:rsidRDefault="008D52D2" w:rsidP="008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lastRenderedPageBreak/>
              <w:t>Riesgo de Producto.</w:t>
            </w:r>
          </w:p>
        </w:tc>
      </w:tr>
      <w:tr w:rsidR="008D52D2" w:rsidRPr="00E00006" w14:paraId="5374E71F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A086" w14:textId="02F8D86A" w:rsidR="008D52D2" w:rsidRDefault="008D52D2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00E2" w14:textId="31E611A6" w:rsidR="008D52D2" w:rsidRDefault="008D52D2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capacidad funcional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AD86" w14:textId="7B4CD100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Se lance el producto con fallos e incumplimiento de los objetivos establecidos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DC33" w14:textId="5FD867C3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674B" w14:textId="1E6F68FF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8F1F" w14:textId="00335B00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812A" w14:textId="4E81F62B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Realizar maquetas o modelados del producto o proceso en desarrollo.</w:t>
            </w:r>
          </w:p>
        </w:tc>
      </w:tr>
      <w:tr w:rsidR="008D52D2" w:rsidRPr="00E00006" w14:paraId="5C0E35CE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E044" w14:textId="65B4E36E" w:rsidR="008D52D2" w:rsidRDefault="008D52D2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65C0" w14:textId="1D72FA5A" w:rsidR="008D52D2" w:rsidRDefault="008D52D2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se adecua a las necesidades del consumidor final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3072" w14:textId="565B44B3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Que el producto haya finalizado, pero al cliente no le parece adecuado o no satisfaga sus necesidades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5A02" w14:textId="56A70C6A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DB56" w14:textId="20EA8B34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5F90" w14:textId="139D062E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F1C0" w14:textId="421FFB44" w:rsidR="008D52D2" w:rsidRDefault="00CA6EF0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Estar en contacto con el cliente, haciendo reuniones y Demos para mostrar el proceso y su funcionalidad.</w:t>
            </w:r>
          </w:p>
        </w:tc>
      </w:tr>
      <w:tr w:rsidR="008D52D2" w:rsidRPr="00E00006" w14:paraId="4305EBBA" w14:textId="77777777" w:rsidTr="0053718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06EE" w14:textId="6EEA2159" w:rsidR="008D52D2" w:rsidRDefault="008D52D2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A7BC" w14:textId="184BD9BA" w:rsidR="008D52D2" w:rsidRDefault="008D52D2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Incumplimiento con los estándares de calidad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B7E2" w14:textId="02695FDA" w:rsidR="008D52D2" w:rsidRDefault="00CA350D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Que el producto o servicio no tenga la capacidad de satisfacer las diversas expectativas de calidad.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11BF" w14:textId="40A12EE7" w:rsidR="008D52D2" w:rsidRDefault="00CA350D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B283" w14:textId="11B7F666" w:rsidR="008D52D2" w:rsidRDefault="00CA350D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3B89" w14:textId="146E6701" w:rsidR="008D52D2" w:rsidRDefault="00CA350D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B8A2" w14:textId="31B871AE" w:rsidR="008D52D2" w:rsidRDefault="00672C66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A2B2C"/>
              </w:rPr>
            </w:pPr>
            <w:r>
              <w:rPr>
                <w:rFonts w:ascii="Times New Roman" w:hAnsi="Times New Roman" w:cs="Times New Roman"/>
                <w:color w:val="2A2B2C"/>
              </w:rPr>
              <w:t>Tener un equipo que sea especializado en la gestión de calidad (QA) y que la empresa implemente dicho estándar.</w:t>
            </w:r>
          </w:p>
        </w:tc>
      </w:tr>
    </w:tbl>
    <w:p w14:paraId="1083559C" w14:textId="77777777" w:rsidR="00F202A5" w:rsidRPr="00E00006" w:rsidRDefault="00F202A5" w:rsidP="00F202A5">
      <w:pPr>
        <w:rPr>
          <w:rFonts w:ascii="Times New Roman" w:hAnsi="Times New Roman" w:cs="Times New Roman"/>
          <w:sz w:val="24"/>
          <w:szCs w:val="24"/>
        </w:rPr>
      </w:pPr>
    </w:p>
    <w:p w14:paraId="3399715D" w14:textId="77777777" w:rsidR="00F202A5" w:rsidRPr="00E00006" w:rsidRDefault="00F202A5" w:rsidP="0070007D">
      <w:pPr>
        <w:rPr>
          <w:rFonts w:ascii="Times New Roman" w:hAnsi="Times New Roman" w:cs="Times New Roman"/>
          <w:sz w:val="24"/>
          <w:szCs w:val="24"/>
        </w:rPr>
      </w:pPr>
    </w:p>
    <w:p w14:paraId="2627F363" w14:textId="77777777" w:rsidR="004D413E" w:rsidRDefault="004D413E"/>
    <w:sectPr w:rsidR="004D41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D34"/>
    <w:multiLevelType w:val="hybridMultilevel"/>
    <w:tmpl w:val="F84AD9F4"/>
    <w:lvl w:ilvl="0" w:tplc="08DEAF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50E7"/>
    <w:multiLevelType w:val="hybridMultilevel"/>
    <w:tmpl w:val="FFF6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227011">
    <w:abstractNumId w:val="0"/>
  </w:num>
  <w:num w:numId="2" w16cid:durableId="4804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5"/>
    <w:rsid w:val="00044019"/>
    <w:rsid w:val="00087368"/>
    <w:rsid w:val="000B7501"/>
    <w:rsid w:val="00121D91"/>
    <w:rsid w:val="00210773"/>
    <w:rsid w:val="00283953"/>
    <w:rsid w:val="002F6B9C"/>
    <w:rsid w:val="0031134B"/>
    <w:rsid w:val="0032589A"/>
    <w:rsid w:val="00364AA9"/>
    <w:rsid w:val="00430425"/>
    <w:rsid w:val="004B7065"/>
    <w:rsid w:val="004B7C0D"/>
    <w:rsid w:val="004D413E"/>
    <w:rsid w:val="004D581A"/>
    <w:rsid w:val="00517CF2"/>
    <w:rsid w:val="00672C66"/>
    <w:rsid w:val="006B3ADD"/>
    <w:rsid w:val="006D6B23"/>
    <w:rsid w:val="0070007D"/>
    <w:rsid w:val="008D52D2"/>
    <w:rsid w:val="0093399C"/>
    <w:rsid w:val="009757B8"/>
    <w:rsid w:val="009D2CDF"/>
    <w:rsid w:val="00A237B7"/>
    <w:rsid w:val="00A36D26"/>
    <w:rsid w:val="00BE1340"/>
    <w:rsid w:val="00BF7688"/>
    <w:rsid w:val="00CA350D"/>
    <w:rsid w:val="00CA6EF0"/>
    <w:rsid w:val="00E851D6"/>
    <w:rsid w:val="00E94038"/>
    <w:rsid w:val="00ED314D"/>
    <w:rsid w:val="00ED708A"/>
    <w:rsid w:val="00F202A5"/>
    <w:rsid w:val="00F3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B8A6"/>
  <w15:chartTrackingRefBased/>
  <w15:docId w15:val="{0F48791A-75A6-4001-B578-74471324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A5"/>
    <w:pPr>
      <w:spacing w:after="0" w:line="276" w:lineRule="auto"/>
    </w:pPr>
    <w:rPr>
      <w:rFonts w:ascii="Arial" w:eastAsia="Arial" w:hAnsi="Arial" w:cs="Arial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20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02A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02A5"/>
    <w:rPr>
      <w:rFonts w:ascii="Arial" w:eastAsia="Arial" w:hAnsi="Arial" w:cs="Arial"/>
      <w:sz w:val="32"/>
      <w:szCs w:val="32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F202A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02A5"/>
    <w:rPr>
      <w:rFonts w:ascii="Arial" w:eastAsia="Arial" w:hAnsi="Arial" w:cs="Arial"/>
      <w:sz w:val="52"/>
      <w:szCs w:val="52"/>
      <w:lang w:val="es-419"/>
    </w:rPr>
  </w:style>
  <w:style w:type="paragraph" w:styleId="Prrafodelista">
    <w:name w:val="List Paragraph"/>
    <w:basedOn w:val="Normal"/>
    <w:uiPriority w:val="34"/>
    <w:qFormat/>
    <w:rsid w:val="00F202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202A5"/>
    <w:pPr>
      <w:spacing w:after="0" w:line="240" w:lineRule="auto"/>
    </w:pPr>
    <w:rPr>
      <w:rFonts w:ascii="Arial" w:eastAsia="Arial" w:hAnsi="Arial" w:cs="Arial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02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F202A5"/>
    <w:pPr>
      <w:spacing w:line="259" w:lineRule="auto"/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F202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20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1230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Hugo Alcántara</dc:creator>
  <cp:keywords/>
  <dc:description/>
  <cp:lastModifiedBy>Miguel Hugo Alcántara</cp:lastModifiedBy>
  <cp:revision>21</cp:revision>
  <dcterms:created xsi:type="dcterms:W3CDTF">2022-09-26T21:58:00Z</dcterms:created>
  <dcterms:modified xsi:type="dcterms:W3CDTF">2022-09-28T14:30:00Z</dcterms:modified>
</cp:coreProperties>
</file>