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cckmjjk95wyr" w:id="0"/>
      <w:bookmarkEnd w:id="0"/>
      <w:r w:rsidDel="00000000" w:rsidR="00000000" w:rsidRPr="00000000">
        <w:rPr>
          <w:rtl w:val="0"/>
        </w:rPr>
        <w:t xml:space="preserve">Web and Mobile App Testing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425.19685039370086" w:firstLine="0"/>
        <w:rPr>
          <w:b w:val="1"/>
          <w:color w:val="1155cc"/>
          <w:sz w:val="26"/>
          <w:szCs w:val="26"/>
        </w:rPr>
      </w:pPr>
      <w:r w:rsidDel="00000000" w:rsidR="00000000" w:rsidRPr="00000000">
        <w:rPr>
          <w:b w:val="1"/>
          <w:color w:val="1155cc"/>
          <w:sz w:val="26"/>
          <w:szCs w:val="26"/>
          <w:rtl w:val="0"/>
        </w:rPr>
        <w:t xml:space="preserve">Cross-Browsing Testing </w:t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Test OrangeHRM</w:t>
      </w:r>
      <w:r w:rsidDel="00000000" w:rsidR="00000000" w:rsidRPr="00000000">
        <w:rPr>
          <w:rtl w:val="0"/>
        </w:rPr>
      </w:r>
    </w:p>
    <w:tbl>
      <w:tblPr>
        <w:tblStyle w:val="Table1"/>
        <w:tblW w:w="10140.0" w:type="dxa"/>
        <w:jc w:val="left"/>
        <w:tblInd w:w="-4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75"/>
        <w:gridCol w:w="2580"/>
        <w:gridCol w:w="2700"/>
        <w:gridCol w:w="2685"/>
        <w:tblGridChange w:id="0">
          <w:tblGrid>
            <w:gridCol w:w="2175"/>
            <w:gridCol w:w="2580"/>
            <w:gridCol w:w="2700"/>
            <w:gridCol w:w="26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Test 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Chrome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Edge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Brave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Login with valid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Dashboard loads without issue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Dashboard loads without issue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Dashboard loads without issue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Login with valid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displayed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displayed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displayed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Session timeout after inactivity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Session redirects to login after idle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 redirects to login after idle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 redirects to login but refresh required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Logout and browser back navigation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Redirect to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Redirect to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Redirect to login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Dashboard widget layout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Proper alignment and spacing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Proper alignment and spacing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Slightly misalignment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Performance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Slightly slower on shield 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Incognito/private mode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Work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Work normal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Disabled JavaScript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Show warning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 warning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 warning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hanging="425.19685039370086"/>
        <w:rPr>
          <w:b w:val="1"/>
          <w:color w:val="1155cc"/>
          <w:sz w:val="26"/>
          <w:szCs w:val="26"/>
        </w:rPr>
      </w:pPr>
      <w:r w:rsidDel="00000000" w:rsidR="00000000" w:rsidRPr="00000000">
        <w:rPr>
          <w:b w:val="1"/>
          <w:color w:val="1155cc"/>
          <w:sz w:val="26"/>
          <w:szCs w:val="26"/>
          <w:rtl w:val="0"/>
        </w:rPr>
        <w:t xml:space="preserve">Mobile App Testing Types</w:t>
      </w:r>
    </w:p>
    <w:p w:rsidR="00000000" w:rsidDel="00000000" w:rsidP="00000000" w:rsidRDefault="00000000" w:rsidRPr="00000000" w14:paraId="00000030">
      <w:pPr>
        <w:ind w:hanging="425.19685039370086"/>
        <w:rPr>
          <w:b w:val="1"/>
          <w:color w:val="1155c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Functional Testing: </w:t>
      </w:r>
      <w:r w:rsidDel="00000000" w:rsidR="00000000" w:rsidRPr="00000000">
        <w:rPr>
          <w:rtl w:val="0"/>
        </w:rPr>
        <w:t xml:space="preserve">Ensures the app behaves as expected (e.g., buttons, login)</w:t>
      </w:r>
    </w:p>
    <w:p w:rsidR="00000000" w:rsidDel="00000000" w:rsidP="00000000" w:rsidRDefault="00000000" w:rsidRPr="00000000" w14:paraId="00000033">
      <w:pPr>
        <w:ind w:hanging="425.19685039370086"/>
        <w:rPr/>
      </w:pPr>
      <w:r w:rsidDel="00000000" w:rsidR="00000000" w:rsidRPr="00000000">
        <w:rPr>
          <w:rtl w:val="0"/>
        </w:rPr>
        <w:t xml:space="preserve">                             </w:t>
      </w:r>
    </w:p>
    <w:p w:rsidR="00000000" w:rsidDel="00000000" w:rsidP="00000000" w:rsidRDefault="00000000" w:rsidRPr="00000000" w14:paraId="00000034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Usability Testing:</w:t>
      </w:r>
      <w:r w:rsidDel="00000000" w:rsidR="00000000" w:rsidRPr="00000000">
        <w:rPr>
          <w:rtl w:val="0"/>
        </w:rPr>
        <w:t xml:space="preserve"> Checks ease of use, intuitive navigation, UI responsiveness, and overall user experience.                     </w:t>
      </w:r>
    </w:p>
    <w:p w:rsidR="00000000" w:rsidDel="00000000" w:rsidP="00000000" w:rsidRDefault="00000000" w:rsidRPr="00000000" w14:paraId="00000035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Compatibility Testing:</w:t>
      </w:r>
      <w:r w:rsidDel="00000000" w:rsidR="00000000" w:rsidRPr="00000000">
        <w:rPr>
          <w:rtl w:val="0"/>
        </w:rPr>
        <w:t xml:space="preserve"> Verifies app behavior across multiple devices, screen sizes, OS versions (e.g., Android 10–14, iOS 15–17).</w:t>
      </w:r>
    </w:p>
    <w:p w:rsidR="00000000" w:rsidDel="00000000" w:rsidP="00000000" w:rsidRDefault="00000000" w:rsidRPr="00000000" w14:paraId="00000037">
      <w:pPr>
        <w:ind w:hanging="425.19685039370086"/>
        <w:rPr/>
      </w:pP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38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Performance Testing:</w:t>
      </w:r>
      <w:r w:rsidDel="00000000" w:rsidR="00000000" w:rsidRPr="00000000">
        <w:rPr>
          <w:rtl w:val="0"/>
        </w:rPr>
        <w:t xml:space="preserve"> Measures responsiveness, stability under load, app launch time, memory usage, and battery consumption.     </w:t>
      </w:r>
    </w:p>
    <w:p w:rsidR="00000000" w:rsidDel="00000000" w:rsidP="00000000" w:rsidRDefault="00000000" w:rsidRPr="00000000" w14:paraId="00000039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Security Testing:</w:t>
      </w:r>
      <w:r w:rsidDel="00000000" w:rsidR="00000000" w:rsidRPr="00000000">
        <w:rPr>
          <w:rtl w:val="0"/>
        </w:rPr>
        <w:t xml:space="preserve"> Ensures data protection, secure login, encryption, and checks against vulnerabilities or unauthorized access. </w:t>
      </w:r>
    </w:p>
    <w:p w:rsidR="00000000" w:rsidDel="00000000" w:rsidP="00000000" w:rsidRDefault="00000000" w:rsidRPr="00000000" w14:paraId="0000003A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Interrupt Testing:</w:t>
      </w:r>
      <w:r w:rsidDel="00000000" w:rsidR="00000000" w:rsidRPr="00000000">
        <w:rPr>
          <w:rtl w:val="0"/>
        </w:rPr>
        <w:t xml:space="preserve"> Simulates real-world interruptions (calls, SMS, notifications, low battery) during app use.</w:t>
      </w:r>
    </w:p>
    <w:p w:rsidR="00000000" w:rsidDel="00000000" w:rsidP="00000000" w:rsidRDefault="00000000" w:rsidRPr="00000000" w14:paraId="0000003C">
      <w:pPr>
        <w:ind w:hanging="425.19685039370086"/>
        <w:rPr/>
      </w:pPr>
      <w:r w:rsidDel="00000000" w:rsidR="00000000" w:rsidRPr="00000000">
        <w:rPr>
          <w:rtl w:val="0"/>
        </w:rPr>
        <w:t xml:space="preserve">                   </w:t>
      </w:r>
    </w:p>
    <w:p w:rsidR="00000000" w:rsidDel="00000000" w:rsidP="00000000" w:rsidRDefault="00000000" w:rsidRPr="00000000" w14:paraId="0000003D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Installation Testing:</w:t>
      </w:r>
      <w:r w:rsidDel="00000000" w:rsidR="00000000" w:rsidRPr="00000000">
        <w:rPr>
          <w:rtl w:val="0"/>
        </w:rPr>
        <w:t xml:space="preserve"> Tests installation, update, and uninstall processes for different environments.             </w:t>
      </w:r>
    </w:p>
    <w:p w:rsidR="00000000" w:rsidDel="00000000" w:rsidP="00000000" w:rsidRDefault="00000000" w:rsidRPr="00000000" w14:paraId="0000003E">
      <w:pPr>
        <w:ind w:hanging="425.19685039370086"/>
        <w:rPr/>
      </w:pPr>
      <w:r w:rsidDel="00000000" w:rsidR="00000000" w:rsidRPr="00000000">
        <w:rPr>
          <w:rtl w:val="0"/>
        </w:rPr>
        <w:t xml:space="preserve">                  </w:t>
      </w:r>
    </w:p>
    <w:p w:rsidR="00000000" w:rsidDel="00000000" w:rsidP="00000000" w:rsidRDefault="00000000" w:rsidRPr="00000000" w14:paraId="0000003F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Localization Testing:</w:t>
      </w:r>
      <w:r w:rsidDel="00000000" w:rsidR="00000000" w:rsidRPr="00000000">
        <w:rPr>
          <w:rtl w:val="0"/>
        </w:rPr>
        <w:t xml:space="preserve"> Verifies that content adapts correctly to different languages, regions, and formats.                </w:t>
      </w:r>
    </w:p>
    <w:p w:rsidR="00000000" w:rsidDel="00000000" w:rsidP="00000000" w:rsidRDefault="00000000" w:rsidRPr="00000000" w14:paraId="00000040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Network Testing:</w:t>
      </w:r>
      <w:r w:rsidDel="00000000" w:rsidR="00000000" w:rsidRPr="00000000">
        <w:rPr>
          <w:rtl w:val="0"/>
        </w:rPr>
        <w:t xml:space="preserve">  Checks how the app performs under various network conditions (2G, 4G, Wi-Fi loss, airplane mode).  </w:t>
      </w:r>
    </w:p>
    <w:p w:rsidR="00000000" w:rsidDel="00000000" w:rsidP="00000000" w:rsidRDefault="00000000" w:rsidRPr="00000000" w14:paraId="00000042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hanging="425.19685039370086"/>
        <w:rPr/>
      </w:pPr>
      <w:r w:rsidDel="00000000" w:rsidR="00000000" w:rsidRPr="00000000">
        <w:rPr>
          <w:b w:val="1"/>
          <w:rtl w:val="0"/>
        </w:rPr>
        <w:t xml:space="preserve">Gesture Testing:</w:t>
      </w:r>
      <w:r w:rsidDel="00000000" w:rsidR="00000000" w:rsidRPr="00000000">
        <w:rPr>
          <w:rtl w:val="0"/>
        </w:rPr>
        <w:t xml:space="preserve">  Ensures correct response to mobile gestures (tap, swipe, pinch, rotate, long press, etc.).                 </w:t>
      </w:r>
    </w:p>
    <w:p w:rsidR="00000000" w:rsidDel="00000000" w:rsidP="00000000" w:rsidRDefault="00000000" w:rsidRPr="00000000" w14:paraId="00000044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hanging="425.1968503937008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hanging="425.19685039370086"/>
        <w:rPr>
          <w:b w:val="1"/>
          <w:color w:val="1155cc"/>
          <w:sz w:val="26"/>
          <w:szCs w:val="26"/>
        </w:rPr>
      </w:pPr>
      <w:r w:rsidDel="00000000" w:rsidR="00000000" w:rsidRPr="00000000">
        <w:rPr>
          <w:b w:val="1"/>
          <w:color w:val="1155cc"/>
          <w:sz w:val="26"/>
          <w:szCs w:val="26"/>
          <w:rtl w:val="0"/>
        </w:rPr>
        <w:t xml:space="preserve">Difference between Mobile app and Web app Testing</w:t>
      </w:r>
    </w:p>
    <w:p w:rsidR="00000000" w:rsidDel="00000000" w:rsidP="00000000" w:rsidRDefault="00000000" w:rsidRPr="00000000" w14:paraId="00000048">
      <w:pPr>
        <w:ind w:hanging="425.19685039370086"/>
        <w:rPr>
          <w:b w:val="1"/>
          <w:color w:val="1155c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-425.19685039370086" w:hanging="420"/>
        <w:rPr/>
      </w:pPr>
      <w:r w:rsidDel="00000000" w:rsidR="00000000" w:rsidRPr="00000000">
        <w:rPr>
          <w:rtl w:val="0"/>
        </w:rPr>
        <w:t xml:space="preserve">       Software testing is a critical phase in the software development lifecycle (SDLC) and varies significantly depending on the type of application under test.</w:t>
      </w:r>
    </w:p>
    <w:p w:rsidR="00000000" w:rsidDel="00000000" w:rsidP="00000000" w:rsidRDefault="00000000" w:rsidRPr="00000000" w14:paraId="0000004A">
      <w:pPr>
        <w:ind w:left="-425.19685039370086" w:hanging="42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B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b w:val="1"/>
          <w:sz w:val="24"/>
          <w:szCs w:val="24"/>
          <w:rtl w:val="0"/>
        </w:rPr>
        <w:t xml:space="preserve">1. Platform and Environment Dependency</w:t>
      </w:r>
    </w:p>
    <w:p w:rsidR="00000000" w:rsidDel="00000000" w:rsidP="00000000" w:rsidRDefault="00000000" w:rsidRPr="00000000" w14:paraId="0000004C">
      <w:pPr>
        <w:ind w:left="-425.19685039370086" w:hanging="420"/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4D">
      <w:pPr>
        <w:ind w:left="-425.19685039370086" w:hanging="420"/>
        <w:rPr/>
      </w:pPr>
      <w:r w:rsidDel="00000000" w:rsidR="00000000" w:rsidRPr="00000000">
        <w:rPr>
          <w:b w:val="1"/>
          <w:rtl w:val="0"/>
        </w:rPr>
        <w:t xml:space="preserve">       Mobile App Testing </w:t>
      </w:r>
      <w:r w:rsidDel="00000000" w:rsidR="00000000" w:rsidRPr="00000000">
        <w:rPr>
          <w:rtl w:val="0"/>
        </w:rPr>
        <w:t xml:space="preserve">is heavily dependent on specific platforms such as Android and iOS, each with its own development tools, UI guidelines, and system behaviors.</w:t>
      </w:r>
    </w:p>
    <w:p w:rsidR="00000000" w:rsidDel="00000000" w:rsidP="00000000" w:rsidRDefault="00000000" w:rsidRPr="00000000" w14:paraId="0000004E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-425.19685039370086" w:hanging="420"/>
        <w:rPr/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rtl w:val="0"/>
        </w:rPr>
        <w:t xml:space="preserve">Web Testing</w:t>
      </w:r>
      <w:r w:rsidDel="00000000" w:rsidR="00000000" w:rsidRPr="00000000">
        <w:rPr>
          <w:rtl w:val="0"/>
        </w:rPr>
        <w:t xml:space="preserve">, in contrast, focuses on verifying applications across different web browsers (e.g., Chrome, Firefox, Safari, Edge) and platforms (Windows, macOS, Linux).</w:t>
      </w:r>
    </w:p>
    <w:p w:rsidR="00000000" w:rsidDel="00000000" w:rsidP="00000000" w:rsidRDefault="00000000" w:rsidRPr="00000000" w14:paraId="00000050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b w:val="1"/>
          <w:sz w:val="24"/>
          <w:szCs w:val="24"/>
          <w:rtl w:val="0"/>
        </w:rPr>
        <w:t xml:space="preserve">2. Installation and Deployment</w:t>
      </w:r>
    </w:p>
    <w:p w:rsidR="00000000" w:rsidDel="00000000" w:rsidP="00000000" w:rsidRDefault="00000000" w:rsidRPr="00000000" w14:paraId="00000052">
      <w:pPr>
        <w:ind w:left="-425.19685039370086" w:hanging="42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425.19685039370086" w:hanging="420"/>
        <w:rPr/>
      </w:pPr>
      <w:r w:rsidDel="00000000" w:rsidR="00000000" w:rsidRPr="00000000">
        <w:rPr>
          <w:b w:val="1"/>
          <w:rtl w:val="0"/>
        </w:rPr>
        <w:tab/>
        <w:t xml:space="preserve">Mobile applications</w:t>
      </w:r>
      <w:r w:rsidDel="00000000" w:rsidR="00000000" w:rsidRPr="00000000">
        <w:rPr>
          <w:rtl w:val="0"/>
        </w:rPr>
        <w:t xml:space="preserve"> must be installed via an app store or manually through installation files (APK for Android, IPA for iOS). Testing includes installation, upgrade, and uninstallation procedures.</w:t>
        <w:br w:type="textWrapping"/>
      </w:r>
    </w:p>
    <w:p w:rsidR="00000000" w:rsidDel="00000000" w:rsidP="00000000" w:rsidRDefault="00000000" w:rsidRPr="00000000" w14:paraId="00000054">
      <w:pPr>
        <w:ind w:left="-425.19685039370086" w:hanging="420"/>
        <w:rPr/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rtl w:val="0"/>
        </w:rPr>
        <w:t xml:space="preserve">Web applications</w:t>
      </w:r>
      <w:r w:rsidDel="00000000" w:rsidR="00000000" w:rsidRPr="00000000">
        <w:rPr>
          <w:rtl w:val="0"/>
        </w:rPr>
        <w:t xml:space="preserve"> do not require installation. Users access them directly via URLs in web browsers, which eliminates installation-related testing.</w:t>
      </w:r>
    </w:p>
    <w:p w:rsidR="00000000" w:rsidDel="00000000" w:rsidP="00000000" w:rsidRDefault="00000000" w:rsidRPr="00000000" w14:paraId="00000055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425.19685039370086" w:hanging="42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59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sz w:val="24"/>
          <w:szCs w:val="24"/>
          <w:rtl w:val="0"/>
        </w:rPr>
        <w:t xml:space="preserve">3. User Interface and Interaction</w:t>
      </w:r>
    </w:p>
    <w:p w:rsidR="00000000" w:rsidDel="00000000" w:rsidP="00000000" w:rsidRDefault="00000000" w:rsidRPr="00000000" w14:paraId="0000005A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425.19685039370086" w:hanging="420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Mobile apps</w:t>
      </w:r>
      <w:r w:rsidDel="00000000" w:rsidR="00000000" w:rsidRPr="00000000">
        <w:rPr>
          <w:rtl w:val="0"/>
        </w:rPr>
        <w:t xml:space="preserve"> utilize touch-based interfaces and device specific interactions such as tap, swipe, pinch, rotate, and voice commands. Testing must consider gesture sensitivity, screen orientation, and accessibility.</w:t>
        <w:br w:type="textWrapping"/>
      </w:r>
    </w:p>
    <w:p w:rsidR="00000000" w:rsidDel="00000000" w:rsidP="00000000" w:rsidRDefault="00000000" w:rsidRPr="00000000" w14:paraId="0000005C">
      <w:pPr>
        <w:ind w:left="-425.19685039370086" w:hanging="420"/>
        <w:rPr/>
      </w:pPr>
      <w:r w:rsidDel="00000000" w:rsidR="00000000" w:rsidRPr="00000000">
        <w:rPr>
          <w:b w:val="1"/>
          <w:rtl w:val="0"/>
        </w:rPr>
        <w:t xml:space="preserve">       Web applications</w:t>
      </w:r>
      <w:r w:rsidDel="00000000" w:rsidR="00000000" w:rsidRPr="00000000">
        <w:rPr>
          <w:rtl w:val="0"/>
        </w:rPr>
        <w:t xml:space="preserve"> are primarily designed for keyboard and mouse inputs. The user interface must be validated for responsiveness and compatibility with various screen resolutions.</w:t>
      </w:r>
    </w:p>
    <w:p w:rsidR="00000000" w:rsidDel="00000000" w:rsidP="00000000" w:rsidRDefault="00000000" w:rsidRPr="00000000" w14:paraId="0000005D">
      <w:pPr>
        <w:ind w:left="-425.19685039370086" w:hanging="4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425.19685039370086" w:hanging="42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5F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sz w:val="24"/>
          <w:szCs w:val="24"/>
          <w:rtl w:val="0"/>
        </w:rPr>
        <w:t xml:space="preserve">4. Hardware and Device Integration</w:t>
      </w:r>
    </w:p>
    <w:p w:rsidR="00000000" w:rsidDel="00000000" w:rsidP="00000000" w:rsidRDefault="00000000" w:rsidRPr="00000000" w14:paraId="00000060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425.19685039370086" w:hanging="420"/>
        <w:rPr/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b w:val="1"/>
          <w:rtl w:val="0"/>
        </w:rPr>
        <w:t xml:space="preserve">Mobile applications</w:t>
      </w:r>
      <w:r w:rsidDel="00000000" w:rsidR="00000000" w:rsidRPr="00000000">
        <w:rPr>
          <w:rtl w:val="0"/>
        </w:rPr>
        <w:t xml:space="preserve"> often interact with hardware features like GPS, accelerometers, cameras, biometric sensors and gyroscopes. Testing must validate integration with these components.</w:t>
        <w:br w:type="textWrapping"/>
      </w:r>
    </w:p>
    <w:p w:rsidR="00000000" w:rsidDel="00000000" w:rsidP="00000000" w:rsidRDefault="00000000" w:rsidRPr="00000000" w14:paraId="00000062">
      <w:pPr>
        <w:ind w:left="-425.19685039370086" w:hanging="420"/>
        <w:rPr/>
      </w:pPr>
      <w:r w:rsidDel="00000000" w:rsidR="00000000" w:rsidRPr="00000000">
        <w:rPr>
          <w:rtl w:val="0"/>
        </w:rPr>
        <w:t xml:space="preserve">      </w:t>
      </w:r>
      <w:r w:rsidDel="00000000" w:rsidR="00000000" w:rsidRPr="00000000">
        <w:rPr>
          <w:b w:val="1"/>
          <w:rtl w:val="0"/>
        </w:rPr>
        <w:t xml:space="preserve">Web applications</w:t>
      </w:r>
      <w:r w:rsidDel="00000000" w:rsidR="00000000" w:rsidRPr="00000000">
        <w:rPr>
          <w:rtl w:val="0"/>
        </w:rPr>
        <w:t xml:space="preserve"> have limited access to device hardware and typically rely on browser APIs for functionalities such as location detection or camera access.</w:t>
        <w:br w:type="textWrapping"/>
      </w:r>
    </w:p>
    <w:p w:rsidR="00000000" w:rsidDel="00000000" w:rsidP="00000000" w:rsidRDefault="00000000" w:rsidRPr="00000000" w14:paraId="00000063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-425.19685039370086" w:hanging="42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-425.19685039370086" w:hanging="420"/>
        <w:rPr>
          <w:b w:val="1"/>
          <w:color w:val="1155cc"/>
          <w:sz w:val="26"/>
          <w:szCs w:val="26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b w:val="1"/>
          <w:color w:val="1155cc"/>
          <w:sz w:val="26"/>
          <w:szCs w:val="26"/>
          <w:rtl w:val="0"/>
        </w:rPr>
        <w:t xml:space="preserve">Daraz Mobile App Testing</w:t>
      </w:r>
    </w:p>
    <w:p w:rsidR="00000000" w:rsidDel="00000000" w:rsidP="00000000" w:rsidRDefault="00000000" w:rsidRPr="00000000" w14:paraId="00000067">
      <w:pPr>
        <w:ind w:left="-425.19685039370086" w:hanging="420"/>
        <w:rPr>
          <w:b w:val="1"/>
          <w:color w:val="1155c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-425.19685039370086" w:hanging="420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Bug 1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u w:val="single"/>
          <w:rtl w:val="0"/>
        </w:rPr>
        <w:t xml:space="preserve">Search Placeholder Overlaps Language Switch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-425.19685039370086" w:hanging="420"/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6A">
      <w:pPr>
        <w:ind w:left="-425.19685039370086" w:hanging="420"/>
        <w:rPr>
          <w:b w:val="1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rtl w:val="0"/>
        </w:rPr>
        <w:t xml:space="preserve">Type:</w:t>
      </w:r>
      <w:r w:rsidDel="00000000" w:rsidR="00000000" w:rsidRPr="00000000">
        <w:rPr>
          <w:rtl w:val="0"/>
        </w:rPr>
        <w:t xml:space="preserve"> UI</w:t>
        <w:br w:type="textWrapping"/>
      </w:r>
      <w:r w:rsidDel="00000000" w:rsidR="00000000" w:rsidRPr="00000000">
        <w:rPr>
          <w:b w:val="1"/>
          <w:rtl w:val="0"/>
        </w:rPr>
        <w:t xml:space="preserve">Steps to Reproduce:</w:t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1.Open the Daraz app.</w:t>
        <w:br w:type="textWrapping"/>
        <w:t xml:space="preserve">2.Go to the search bar at the top.</w:t>
        <w:br w:type="textWrapping"/>
        <w:t xml:space="preserve">3.Switch the language (e.g., Urdu to English or vice versa).</w:t>
      </w:r>
    </w:p>
    <w:p w:rsidR="00000000" w:rsidDel="00000000" w:rsidP="00000000" w:rsidRDefault="00000000" w:rsidRPr="00000000" w14:paraId="0000006C">
      <w:pPr>
        <w:ind w:left="0" w:hanging="425.19685039370086"/>
        <w:rPr/>
      </w:pPr>
      <w:r w:rsidDel="00000000" w:rsidR="00000000" w:rsidRPr="00000000">
        <w:rPr>
          <w:b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The placeholder text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Search in Daraz</w:t>
      </w:r>
      <w:r w:rsidDel="00000000" w:rsidR="00000000" w:rsidRPr="00000000">
        <w:rPr>
          <w:rtl w:val="0"/>
        </w:rPr>
        <w:t xml:space="preserve">) overlaps with the language icon.</w:t>
      </w:r>
    </w:p>
    <w:p w:rsidR="00000000" w:rsidDel="00000000" w:rsidP="00000000" w:rsidRDefault="00000000" w:rsidRPr="00000000" w14:paraId="0000006D">
      <w:pPr>
        <w:ind w:left="0" w:hanging="425.19685039370086"/>
        <w:rPr/>
      </w:pPr>
      <w:r w:rsidDel="00000000" w:rsidR="00000000" w:rsidRPr="00000000">
        <w:rPr>
          <w:b w:val="1"/>
          <w:rtl w:val="0"/>
        </w:rPr>
        <w:t xml:space="preserve">Expected:</w:t>
      </w:r>
      <w:r w:rsidDel="00000000" w:rsidR="00000000" w:rsidRPr="00000000">
        <w:rPr>
          <w:rtl w:val="0"/>
        </w:rPr>
        <w:t xml:space="preserve"> Placeholder should adjust spacing dynamically based on screen content.</w:t>
        <w:br w:type="textWrapping"/>
      </w:r>
    </w:p>
    <w:p w:rsidR="00000000" w:rsidDel="00000000" w:rsidP="00000000" w:rsidRDefault="00000000" w:rsidRPr="00000000" w14:paraId="0000006E">
      <w:pPr>
        <w:ind w:left="-425.19685039370086" w:hanging="42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  <w:u w:val="single"/>
        </w:rPr>
      </w:pPr>
      <w:bookmarkStart w:colFirst="0" w:colLast="0" w:name="_klsgqk4e2v1h" w:id="1"/>
      <w:bookmarkEnd w:id="1"/>
      <w:r w:rsidDel="00000000" w:rsidR="00000000" w:rsidRPr="00000000">
        <w:rPr>
          <w:color w:val="000000"/>
          <w:sz w:val="22"/>
          <w:szCs w:val="22"/>
          <w:rtl w:val="0"/>
        </w:rPr>
        <w:t xml:space="preserve">  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Bug 2: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u w:val="single"/>
          <w:rtl w:val="0"/>
        </w:rPr>
        <w:t xml:space="preserve">Login with OTP - No Input Validation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</w:rPr>
      </w:pPr>
      <w:bookmarkStart w:colFirst="0" w:colLast="0" w:name="_2csbo527zzp6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  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Type: Functionality</w:t>
      </w:r>
      <w:r w:rsidDel="00000000" w:rsidR="00000000" w:rsidRPr="00000000">
        <w:rPr>
          <w:b w:val="1"/>
          <w:color w:val="000000"/>
          <w:rtl w:val="0"/>
        </w:rPr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Steps to Reproduce:</w:t>
      </w:r>
      <w:r w:rsidDel="00000000" w:rsidR="00000000" w:rsidRPr="00000000">
        <w:rPr>
          <w:b w:val="1"/>
          <w:rtl w:val="0"/>
        </w:rPr>
        <w:br w:type="textWrapping"/>
        <w:tab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1</w:t>
      </w:r>
      <w:r w:rsidDel="00000000" w:rsidR="00000000" w:rsidRPr="00000000">
        <w:rPr>
          <w:b w:val="1"/>
          <w:rtl w:val="0"/>
        </w:rPr>
        <w:t xml:space="preserve">.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Click "Sign Up".</w:t>
        <w:br w:type="textWrapping"/>
        <w:tab/>
        <w:t xml:space="preserve">2.Enter an invalid phone number (e.g., 123).</w:t>
        <w:br w:type="textWrapping"/>
        <w:tab/>
        <w:t xml:space="preserve">3.Press "Send code via WhatsApp".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Issue: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App accepts invalid phone format without immediate feedback.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Expected: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Error message or format validation before proceeding.</w:t>
        <w:br w:type="textWrapping"/>
      </w:r>
    </w:p>
    <w:p w:rsidR="00000000" w:rsidDel="00000000" w:rsidP="00000000" w:rsidRDefault="00000000" w:rsidRPr="00000000" w14:paraId="00000071">
      <w:pPr>
        <w:ind w:left="-425.19685039370086" w:hanging="42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  <w:u w:val="single"/>
        </w:rPr>
      </w:pPr>
      <w:bookmarkStart w:colFirst="0" w:colLast="0" w:name="_s906ubawtjtj" w:id="3"/>
      <w:bookmarkEnd w:id="3"/>
      <w:r w:rsidDel="00000000" w:rsidR="00000000" w:rsidRPr="00000000">
        <w:rPr>
          <w:color w:val="000000"/>
          <w:sz w:val="22"/>
          <w:szCs w:val="22"/>
          <w:rtl w:val="0"/>
        </w:rPr>
        <w:t xml:space="preserve">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Bug 3: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u w:val="single"/>
          <w:rtl w:val="0"/>
        </w:rPr>
        <w:t xml:space="preserve">Button Hidden Behind Keyboard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</w:rPr>
      </w:pPr>
      <w:bookmarkStart w:colFirst="0" w:colLast="0" w:name="_8ul77if5stm2" w:id="4"/>
      <w:bookmarkEnd w:id="4"/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Type: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Usability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ind w:left="-425.19685039370086" w:hanging="420"/>
        <w:rPr/>
      </w:pPr>
      <w:bookmarkStart w:colFirst="0" w:colLast="0" w:name="_ecpo3xx2fs38" w:id="5"/>
      <w:bookmarkEnd w:id="5"/>
      <w:r w:rsidDel="00000000" w:rsidR="00000000" w:rsidRPr="00000000">
        <w:rPr>
          <w:color w:val="000000"/>
          <w:sz w:val="22"/>
          <w:szCs w:val="22"/>
          <w:rtl w:val="0"/>
        </w:rPr>
        <w:t xml:space="preserve">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Steps to Reproduce:</w:t>
      </w:r>
      <w:r w:rsidDel="00000000" w:rsidR="00000000" w:rsidRPr="00000000">
        <w:rPr>
          <w:color w:val="000000"/>
          <w:sz w:val="22"/>
          <w:szCs w:val="22"/>
          <w:rtl w:val="0"/>
        </w:rPr>
        <w:br w:type="textWrapping"/>
        <w:tab/>
        <w:t xml:space="preserve">1.Try logging in via email.</w:t>
        <w:br w:type="textWrapping"/>
        <w:tab/>
        <w:t xml:space="preserve">2.Tap the input field to bring up the keyboard.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Issue: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The login button is pushed below the screen and becomes unreachable unless the keyboard is dismissed.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Expected: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Screen should auto-scroll or resize to keep buttons visible.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5">
      <w:pPr>
        <w:ind w:left="-425.19685039370086" w:hanging="42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  <w:u w:val="single"/>
        </w:rPr>
      </w:pPr>
      <w:bookmarkStart w:colFirst="0" w:colLast="0" w:name="_aan9n7jo6wzb" w:id="6"/>
      <w:bookmarkEnd w:id="6"/>
      <w:r w:rsidDel="00000000" w:rsidR="00000000" w:rsidRPr="00000000">
        <w:rPr>
          <w:color w:val="000000"/>
          <w:sz w:val="22"/>
          <w:szCs w:val="22"/>
          <w:rtl w:val="0"/>
        </w:rPr>
        <w:t xml:space="preserve">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    Bug 4: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color w:val="000000"/>
          <w:sz w:val="22"/>
          <w:szCs w:val="22"/>
          <w:u w:val="single"/>
          <w:rtl w:val="0"/>
        </w:rPr>
        <w:t xml:space="preserve">Cart Icon Does not Update Quantity in Real Time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</w:rPr>
      </w:pPr>
      <w:bookmarkStart w:colFirst="0" w:colLast="0" w:name="_557emdgmionx" w:id="7"/>
      <w:bookmarkEnd w:id="7"/>
      <w:r w:rsidDel="00000000" w:rsidR="00000000" w:rsidRPr="00000000">
        <w:rPr>
          <w:color w:val="000000"/>
          <w:sz w:val="22"/>
          <w:szCs w:val="22"/>
          <w:rtl w:val="0"/>
        </w:rPr>
        <w:t xml:space="preserve"> 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Type: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Functionality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Steps to Reproduce:</w:t>
      </w:r>
      <w:r w:rsidDel="00000000" w:rsidR="00000000" w:rsidRPr="00000000">
        <w:rPr>
          <w:color w:val="000000"/>
          <w:sz w:val="22"/>
          <w:szCs w:val="22"/>
          <w:rtl w:val="0"/>
        </w:rPr>
        <w:br w:type="textWrapping"/>
        <w:tab/>
        <w:t xml:space="preserve">1.Add multiple items to the cart.</w:t>
        <w:br w:type="textWrapping"/>
        <w:tab/>
        <w:t xml:space="preserve">2.Navigate to another product and click add to cart again.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Issue: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The cart icon quantity does not update unless the page is refreshed.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Expected: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Cart quantity should update in real-time.</w:t>
        <w:br w:type="textWrapping"/>
      </w:r>
    </w:p>
    <w:p w:rsidR="00000000" w:rsidDel="00000000" w:rsidP="00000000" w:rsidRDefault="00000000" w:rsidRPr="00000000" w14:paraId="00000078">
      <w:pPr>
        <w:ind w:left="-425.19685039370086" w:hanging="42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  <w:u w:val="single"/>
        </w:rPr>
      </w:pPr>
      <w:bookmarkStart w:colFirst="0" w:colLast="0" w:name="_i22gq5bnwcnu" w:id="8"/>
      <w:bookmarkEnd w:id="8"/>
      <w:r w:rsidDel="00000000" w:rsidR="00000000" w:rsidRPr="00000000">
        <w:rPr>
          <w:color w:val="000000"/>
          <w:sz w:val="22"/>
          <w:szCs w:val="22"/>
          <w:rtl w:val="0"/>
        </w:rPr>
        <w:t xml:space="preserve">  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Bug 5: </w:t>
      </w:r>
      <w:r w:rsidDel="00000000" w:rsidR="00000000" w:rsidRPr="00000000">
        <w:rPr>
          <w:color w:val="000000"/>
          <w:sz w:val="22"/>
          <w:szCs w:val="22"/>
          <w:u w:val="single"/>
          <w:rtl w:val="0"/>
        </w:rPr>
        <w:t xml:space="preserve">Inconsistent Font Sizes Across Pages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ind w:left="-425.19685039370086" w:hanging="420"/>
        <w:rPr>
          <w:color w:val="000000"/>
          <w:sz w:val="22"/>
          <w:szCs w:val="22"/>
        </w:rPr>
      </w:pPr>
      <w:bookmarkStart w:colFirst="0" w:colLast="0" w:name="_trolvcq2663w" w:id="9"/>
      <w:bookmarkEnd w:id="9"/>
      <w:r w:rsidDel="00000000" w:rsidR="00000000" w:rsidRPr="00000000">
        <w:rPr>
          <w:color w:val="000000"/>
          <w:sz w:val="22"/>
          <w:szCs w:val="22"/>
          <w:rtl w:val="0"/>
        </w:rPr>
        <w:t xml:space="preserve">       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Type: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UI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Steps to Reproduce:</w:t>
      </w:r>
      <w:r w:rsidDel="00000000" w:rsidR="00000000" w:rsidRPr="00000000">
        <w:rPr>
          <w:color w:val="000000"/>
          <w:sz w:val="22"/>
          <w:szCs w:val="22"/>
          <w:rtl w:val="0"/>
        </w:rPr>
        <w:br w:type="textWrapping"/>
        <w:tab/>
        <w:t xml:space="preserve">1.Visit different product detail pages.</w:t>
        <w:br w:type="textWrapping"/>
        <w:tab/>
        <w:t xml:space="preserve">2.Compare font sizes for price, description, and reviews.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Issue: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Font sizes are inconsistent; some prices are tiny, others are bold and large.</w:t>
        <w:br w:type="textWrapping"/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Expected: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Consistent font style and sizing for uniform appearance.</w:t>
      </w:r>
    </w:p>
    <w:p w:rsidR="00000000" w:rsidDel="00000000" w:rsidP="00000000" w:rsidRDefault="00000000" w:rsidRPr="00000000" w14:paraId="0000007B">
      <w:pPr>
        <w:ind w:left="-425.19685039370086" w:hanging="420"/>
        <w:rPr>
          <w:b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