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86345" cy="107092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57590" y="0"/>
                          <a:ext cx="7576820" cy="7560000"/>
                        </a:xfrm>
                        <a:prstGeom prst="rect">
                          <a:avLst/>
                        </a:prstGeom>
                        <a:solidFill>
                          <a:srgbClr val="C1E4F5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86345" cy="10709275"/>
                <wp:effectExtent b="0" l="0" r="0" t="0"/>
                <wp:wrapNone/>
                <wp:docPr id="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6345" cy="10709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1253490" cy="628650"/>
            <wp:effectExtent b="0" l="0" r="0" t="0"/>
            <wp:wrapNone/>
            <wp:docPr descr="corReitoria" id="9" name="image12.png"/>
            <a:graphic>
              <a:graphicData uri="http://schemas.openxmlformats.org/drawingml/2006/picture">
                <pic:pic>
                  <pic:nvPicPr>
                    <pic:cNvPr descr="corReitoria"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3490" cy="628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Universidade do Minho</w:t>
      </w:r>
    </w:p>
    <w:p w:rsidR="00000000" w:rsidDel="00000000" w:rsidP="00000000" w:rsidRDefault="00000000" w:rsidRPr="00000000" w14:paraId="0000000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Mestrado em Inteligência Artificial</w:t>
      </w:r>
    </w:p>
    <w:p w:rsidR="00000000" w:rsidDel="00000000" w:rsidP="00000000" w:rsidRDefault="00000000" w:rsidRPr="00000000" w14:paraId="0000000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Unidade curricular de </w:t>
      </w:r>
    </w:p>
    <w:p w:rsidR="00000000" w:rsidDel="00000000" w:rsidP="00000000" w:rsidRDefault="00000000" w:rsidRPr="00000000" w14:paraId="0000000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Engenharia e Sistemas de Dados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sz w:val="22"/>
          <w:szCs w:val="22"/>
          <w:rtl w:val="0"/>
        </w:rPr>
        <w:t xml:space="preserve">Ano Lectivo 2025/202</w:t>
      </w: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Sistema de Modelação e Análise de Perfis de Clientes Baseada em Sentimentos no Retalho do Vinho</w:t>
      </w:r>
    </w:p>
    <w:p w:rsidR="00000000" w:rsidDel="00000000" w:rsidP="00000000" w:rsidRDefault="00000000" w:rsidRPr="00000000" w14:paraId="0000001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Carlos Bergueira</w:t>
        <w:tab/>
        <w:t xml:space="preserve">PG 11605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Diego Silva </w:t>
        <w:tab/>
        <w:tab/>
        <w:t xml:space="preserve">PG 59999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Filipa Pereira </w:t>
        <w:tab/>
        <w:tab/>
        <w:t xml:space="preserve">PG 42201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Rui Rodrigues </w:t>
        <w:tab/>
        <w:tab/>
        <w:t xml:space="preserve">PG 7942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Dezembro, 2025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248.0" w:type="dxa"/>
        <w:jc w:val="left"/>
        <w:tblInd w:w="-108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2088"/>
        <w:gridCol w:w="2160"/>
        <w:tblGridChange w:id="0">
          <w:tblGrid>
            <w:gridCol w:w="2088"/>
            <w:gridCol w:w="216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Data de Recepção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22 de dezembro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Responsável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Docente Orlando Belo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Avaliação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Observações</w:t>
            </w:r>
          </w:p>
          <w:p w:rsidR="00000000" w:rsidDel="00000000" w:rsidP="00000000" w:rsidRDefault="00000000" w:rsidRPr="00000000" w14:paraId="0000002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Sistema de Modelação e Análise de Perfis de Clientes Baseada em Sentimentos no Retalho do Vinho</w:t>
      </w:r>
    </w:p>
    <w:p w:rsidR="00000000" w:rsidDel="00000000" w:rsidP="00000000" w:rsidRDefault="00000000" w:rsidRPr="00000000" w14:paraId="0000003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Carlos Bergueira </w:t>
        <w:tab/>
        <w:t xml:space="preserve">PG 11605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Diego Silva </w:t>
        <w:tab/>
        <w:tab/>
        <w:t xml:space="preserve">PG 59999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Filipa Pereira </w:t>
        <w:tab/>
        <w:tab/>
        <w:t xml:space="preserve">PG 42201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Rui Rodrigues </w:t>
        <w:tab/>
        <w:tab/>
        <w:t xml:space="preserve">PG 7942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vertAlign w:val="baseline"/>
        </w:rPr>
        <w:sectPr>
          <w:footerReference r:id="rId8" w:type="default"/>
          <w:footerReference r:id="rId9" w:type="even"/>
          <w:pgSz w:h="16838" w:w="11906" w:orient="portrait"/>
          <w:pgMar w:bottom="1418" w:top="1418" w:left="1701" w:right="1701" w:header="709" w:footer="709"/>
          <w:pgNumType w:start="1"/>
        </w:sectPr>
      </w:pPr>
      <w:r w:rsidDel="00000000" w:rsidR="00000000" w:rsidRPr="00000000">
        <w:rPr>
          <w:rtl w:val="0"/>
        </w:rPr>
        <w:t xml:space="preserve">Dezembro,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vertAlign w:val="baseline"/>
          <w:rtl w:val="0"/>
        </w:rPr>
        <w:t xml:space="preserve">Resumo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trabalho centra-se na conceção e implementação de um sistema de dados para suporte à decisão no setor do retalho especializado, focado no vinho. O objetivo é o estabelecimento de perfil de cliente mais abrangentes e úteis através da integração de dados estruturados e não estruturados.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solução envolve a conciliação de dados de vendas/CRM (estruturados) com dados subjetivos provenientes de opiniões, avaliações e </w:t>
      </w:r>
      <w:r w:rsidDel="00000000" w:rsidR="00000000" w:rsidRPr="00000000">
        <w:rPr>
          <w:i w:val="1"/>
          <w:iCs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(não estruturados). O núcleo do sistema é um </w:t>
      </w:r>
      <w:r w:rsidDel="00000000" w:rsidR="00000000" w:rsidRPr="00000000">
        <w:rPr>
          <w:i w:val="1"/>
          <w:iCs w:val="1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de processamento que aplica Técnicas de Análise de Sentimentos ao texto para extrair emoções e níveis de satisfação dos clientes.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dados transformados são centralizados num Data Warehouse modelado dimensionalmente. A informação proveniente dos resultados suporta a segmentação e modelação, e alimenta </w:t>
      </w:r>
      <w:r w:rsidDel="00000000" w:rsidR="00000000" w:rsidRPr="00000000">
        <w:rPr>
          <w:i w:val="1"/>
          <w:iCs w:val="1"/>
          <w:rtl w:val="0"/>
        </w:rPr>
        <w:t xml:space="preserve">dashboards</w:t>
      </w:r>
      <w:r w:rsidDel="00000000" w:rsidR="00000000" w:rsidRPr="00000000">
        <w:rPr>
          <w:rtl w:val="0"/>
        </w:rPr>
        <w:t xml:space="preserve"> para apoiar a decisão empresarial, permitindo a personalização de ofertas e o aumento da lealdade dos clientes.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Área de Aplicação: </w:t>
      </w:r>
      <w:r w:rsidDel="00000000" w:rsidR="00000000" w:rsidRPr="00000000">
        <w:rPr>
          <w:rtl w:val="0"/>
        </w:rPr>
        <w:t xml:space="preserve">Engenharia e arquitetura de sistemas de dados, </w:t>
      </w:r>
      <w:r w:rsidDel="00000000" w:rsidR="00000000" w:rsidRPr="00000000">
        <w:rPr>
          <w:i w:val="1"/>
          <w:iCs w:val="1"/>
          <w:rtl w:val="0"/>
        </w:rPr>
        <w:t xml:space="preserve">data warehousing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i w:val="1"/>
          <w:iCs w:val="1"/>
          <w:rtl w:val="0"/>
        </w:rPr>
        <w:t xml:space="preserve">business intelligence</w:t>
      </w:r>
      <w:r w:rsidDel="00000000" w:rsidR="00000000" w:rsidRPr="00000000">
        <w:rPr>
          <w:rtl w:val="0"/>
        </w:rPr>
        <w:t xml:space="preserve">, com foco em processamento de linguagem natural  e análise preditiva no setor do retalho.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Palavras-Chave:</w:t>
      </w:r>
      <w:r w:rsidDel="00000000" w:rsidR="00000000" w:rsidRPr="00000000">
        <w:rPr>
          <w:rtl w:val="0"/>
        </w:rPr>
        <w:t xml:space="preserve"> Sistemas de suporte à decisão, data warehouse, perfil de clientes, análise de sentimentos, </w:t>
      </w:r>
      <w:r w:rsidDel="00000000" w:rsidR="00000000" w:rsidRPr="00000000">
        <w:rPr>
          <w:i w:val="1"/>
          <w:iCs w:val="1"/>
          <w:rtl w:val="0"/>
        </w:rPr>
        <w:t xml:space="preserve">big data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ETL</w:t>
      </w:r>
      <w:r w:rsidDel="00000000" w:rsidR="00000000" w:rsidRPr="00000000">
        <w:rPr>
          <w:rtl w:val="0"/>
        </w:rPr>
        <w:t xml:space="preserve">, modelagem dimensional, retalho de vinho.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36"/>
          <w:szCs w:val="36"/>
          <w:vertAlign w:val="baseline"/>
          <w:rtl w:val="0"/>
        </w:rPr>
        <w:t xml:space="preserve">Índice Geral</w:t>
      </w:r>
      <w:r w:rsidDel="00000000" w:rsidR="00000000" w:rsidRPr="00000000">
        <w:rPr>
          <w:rtl w:val="0"/>
        </w:rPr>
      </w:r>
    </w:p>
    <w:sdt>
      <w:sdtPr>
        <w:id w:val="-21456834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ks7b4r4qhda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Definição do Sistema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 Contextualização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 Motivação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 Objectivos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 Viabilidade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phmhudpfpk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Desenvolvimento de um Plano de Execução e Caracterização Global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qujhn4g4qo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 Plano para a execução do projeto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3bpddhfrgu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 Caracterização Global do Sistema (Arquitetura)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i87ghgn29e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Levantamento de requisitos e caracterização de utilizadores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jxjitkcffm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 Requisitos Específicos do Sistema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ubtow31sp0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 Requisitos de Transformação e Processamento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ixrmuuj6bx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 Requisitos de Integração e Carregamento (Load)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eavhs4mm92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3.4 Requisitos de Análise e Visualização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qaaefx35by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Definição e Caracterização dos Sistemas de Dados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qzu7j8121z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Pipelines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r6aak4zj4l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4.1.1 Pipeline Carregamento de dados no chat/website (MongoDB)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4ighhrsr7e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4.1.2 Pipeline Extração de dados de feeds (MongoDB)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05nbxfnwfm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4.1.3 Pipeline Extração de dados de CSV de vendas (MongoDB)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dqawcn6rim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4.1.4 Pipeline Extração de dados de MongoDB para Postgres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bkx6exb1lg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4.1.5 Pipeline Extração e normalização de Sentimentos e ingestão em Postgres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3t8e26lojc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4.1.6 Pipeline Análise Sentimental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ix4lsresnb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4.1.7 Pipeline de Ingestão em Postgres Data Warehouse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sb2mz9ulyl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 Base de Dados não estruturada (documento store)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95evhc1hro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4.3 Base de Dados Operacional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4o3qas2f0g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4.4 Análise do Diagrama de Entidade-Relacionamento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41vo4q9cr1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4.4.1  Entidades de negócio e dimensões de referência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e2hmet27nx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4.4.2  O Fluxo Crítico de Dados e Staging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t9ewlv9ycg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4.4.3 Conclusão do DER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13ea33jrai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4.5 Tabelas de Dados Estruturados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heyg6y6286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4.6 Tabelas de Staging e Processamento (Dados Não Estruturados)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jwillycr4d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4.7 Data Warehouse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k22yb7hod2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4.7.1 Tabela de factos: ft_vendas (Facto de vendas)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3x6wqxzjaz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4.7.2 Tabela de Factos: ft_sentimento (Facto de Sentimento)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9ar3q5sl4w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4.8 Análise do Diagrama Dimensional (Modelo Estrela Dupla)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sre4cefhtx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4.9 Dimensões Compartilhadas (Conformed Dimensions)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vhtxs9f8ut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Definição e Caracterização do Sistema de Integração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pm5tse8fld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 Mapeamento e Povoamento das Tabelas de Dimensão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mkuemcu9uh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5.1.1 Dimensões de baixa volatilidade (dados de suporte)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9w0c7cbyaw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5.2.2 Dimensões de média/alta volatilidade (Dimensões principais)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jexp7iv3hf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Mapeamento e Povoamento das Tabelas de Fatos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4jam54ufn3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Construção, Validação e Documentação do Sistema de Análise de Dados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8oyca8u86u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6.1. Aplicação de Modelação Preditiva e Segmentação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1w81dfym0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6.2. Desenvolvimento e Alimentação do Reporting (BI)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j3pyxz0f92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 Construção, Validação e Documentação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aqenf2pzcr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7.1 Implementação e validação da etapa de Visualização (Power BI)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e4bmu3bx8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7.1.1 KPIs (34,78 K | 2000 | 2597)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g610argicl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7.1.2 Agregação e Validação do Data Warehouse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zntyzhtr8t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7.1.3 Análise de Vendas, Produto e Fonte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vh702id4og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 Análise Crítica do Trabalho Realizado e Trabalho Futuro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84wyab3uip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8.1 Pontos fortes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hmr9eg6hrp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projeto alcançou os seus objetivos centrais e demonstrou a capacidade de integração de dados complexos: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fxux8rx0i7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8.2 Pontos fracos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dz8w3sy6r7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 Conclusão Final do Trabalho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ybjey5qxa2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Referências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Anexos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9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36"/>
          <w:szCs w:val="36"/>
          <w:vertAlign w:val="baseline"/>
          <w:rtl w:val="0"/>
        </w:rPr>
        <w:t xml:space="preserve">Índice de Figuras</w:t>
      </w:r>
      <w:r w:rsidDel="00000000" w:rsidR="00000000" w:rsidRPr="00000000">
        <w:rPr>
          <w:rtl w:val="0"/>
        </w:rPr>
      </w:r>
    </w:p>
    <w:sdt>
      <w:sdtPr>
        <w:id w:val="-116717636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99">
          <w:pPr>
            <w:keepNext w:val="0"/>
            <w:spacing w:after="0" w:before="0" w:line="276" w:lineRule="auto"/>
            <w:jc w:val="left"/>
            <w:rPr>
              <w:sz w:val="16"/>
              <w:szCs w:val="16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Imagem 1: workflow carregamento de dados do chat</w:t>
            <w:tab/>
            <w:tab/>
            <w:tab/>
            <w:tab/>
            <w:tab/>
            <w:tab/>
            <w:t xml:space="preserve">10</w:t>
          </w:r>
        </w:p>
        <w:p w:rsidR="00000000" w:rsidDel="00000000" w:rsidP="00000000" w:rsidRDefault="00000000" w:rsidRPr="00000000" w14:paraId="0000009A">
          <w:pPr>
            <w:keepNext w:val="0"/>
            <w:spacing w:after="0" w:before="0" w:line="276" w:lineRule="auto"/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Imagem 2: workflow extração de dados dos feeds</w:t>
            <w:tab/>
            <w:tab/>
            <w:tab/>
            <w:tab/>
            <w:tab/>
            <w:tab/>
            <w:tab/>
            <w:t xml:space="preserve">11</w:t>
          </w:r>
        </w:p>
        <w:p w:rsidR="00000000" w:rsidDel="00000000" w:rsidP="00000000" w:rsidRDefault="00000000" w:rsidRPr="00000000" w14:paraId="0000009B">
          <w:pPr>
            <w:keepNext w:val="0"/>
            <w:spacing w:after="0" w:before="0" w:line="276" w:lineRule="auto"/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Imagem 3: workflow extração de dados de vendas</w:t>
            <w:tab/>
            <w:tab/>
            <w:tab/>
            <w:tab/>
            <w:tab/>
            <w:tab/>
            <w:tab/>
            <w:t xml:space="preserve">11</w:t>
          </w:r>
        </w:p>
        <w:p w:rsidR="00000000" w:rsidDel="00000000" w:rsidP="00000000" w:rsidRDefault="00000000" w:rsidRPr="00000000" w14:paraId="0000009C">
          <w:pPr>
            <w:keepNext w:val="0"/>
            <w:spacing w:after="0" w:before="0" w:line="276" w:lineRule="auto"/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Imagem 4: workflow extração de dados do mongodb para postgres</w:t>
            <w:tab/>
            <w:tab/>
            <w:tab/>
            <w:tab/>
            <w:tab/>
            <w:t xml:space="preserve">12</w:t>
          </w:r>
        </w:p>
        <w:p w:rsidR="00000000" w:rsidDel="00000000" w:rsidP="00000000" w:rsidRDefault="00000000" w:rsidRPr="00000000" w14:paraId="0000009D">
          <w:pPr>
            <w:keepNext w:val="0"/>
            <w:spacing w:after="0" w:before="0" w:line="276" w:lineRule="auto"/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Imagem 5: workflow de normalização de dados de sentimentos</w:t>
            <w:tab/>
            <w:tab/>
            <w:tab/>
            <w:tab/>
            <w:tab/>
            <w:t xml:space="preserve">13</w:t>
          </w:r>
        </w:p>
        <w:p w:rsidR="00000000" w:rsidDel="00000000" w:rsidP="00000000" w:rsidRDefault="00000000" w:rsidRPr="00000000" w14:paraId="0000009E">
          <w:pPr>
            <w:keepNext w:val="0"/>
            <w:spacing w:after="0" w:before="0" w:line="276" w:lineRule="auto"/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Imagem 6: workflow do processamento da análise de sentimentos</w:t>
            <w:tab/>
            <w:tab/>
            <w:tab/>
            <w:tab/>
            <w:tab/>
            <w:t xml:space="preserve">13</w:t>
          </w:r>
        </w:p>
        <w:p w:rsidR="00000000" w:rsidDel="00000000" w:rsidP="00000000" w:rsidRDefault="00000000" w:rsidRPr="00000000" w14:paraId="0000009F">
          <w:pPr>
            <w:keepNext w:val="0"/>
            <w:spacing w:after="0" w:before="0" w:line="276" w:lineRule="auto"/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Imagem 7: workflow do processamento de carga do data warehouse</w:t>
            <w:tab/>
            <w:tab/>
            <w:tab/>
            <w:tab/>
            <w:tab/>
            <w:t xml:space="preserve">14</w:t>
          </w:r>
        </w:p>
        <w:p w:rsidR="00000000" w:rsidDel="00000000" w:rsidP="00000000" w:rsidRDefault="00000000" w:rsidRPr="00000000" w14:paraId="000000A0">
          <w:pPr>
            <w:keepNext w:val="0"/>
            <w:spacing w:after="0" w:before="0" w:line="276" w:lineRule="auto"/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Imagem 8: workflow de segmentação de utilizadores</w:t>
            <w:tab/>
            <w:tab/>
            <w:tab/>
            <w:tab/>
            <w:tab/>
            <w:tab/>
            <w:t xml:space="preserve">14</w:t>
          </w:r>
        </w:p>
        <w:p w:rsidR="00000000" w:rsidDel="00000000" w:rsidP="00000000" w:rsidRDefault="00000000" w:rsidRPr="00000000" w14:paraId="000000A1">
          <w:pPr>
            <w:tabs>
              <w:tab w:val="left" w:leader="none" w:pos="7371"/>
              <w:tab w:val="right" w:leader="none" w:pos="-2340"/>
            </w:tabs>
            <w:spacing w:line="276" w:lineRule="auto"/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Imagem 9: Diagrama de Entidade-Relacionamento</w:t>
          </w:r>
          <w:hyperlink w:anchor="_kftkyex245z6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sz w:val="16"/>
              <w:szCs w:val="16"/>
              <w:rtl w:val="0"/>
            </w:rPr>
            <w:tab/>
            <w:t xml:space="preserve">24</w:t>
          </w:r>
        </w:p>
        <w:p w:rsidR="00000000" w:rsidDel="00000000" w:rsidP="00000000" w:rsidRDefault="00000000" w:rsidRPr="00000000" w14:paraId="000000A2">
          <w:pPr>
            <w:tabs>
              <w:tab w:val="left" w:leader="none" w:pos="7371"/>
              <w:tab w:val="right" w:leader="none" w:pos="-2340"/>
            </w:tabs>
            <w:spacing w:line="276" w:lineRule="auto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Imagem 10: ft_vendas</w:t>
            <w:tab/>
            <w:tab/>
            <w:t xml:space="preserve">26</w:t>
          </w:r>
        </w:p>
        <w:p w:rsidR="00000000" w:rsidDel="00000000" w:rsidP="00000000" w:rsidRDefault="00000000" w:rsidRPr="00000000" w14:paraId="000000A3">
          <w:pPr>
            <w:tabs>
              <w:tab w:val="left" w:leader="none" w:pos="7371"/>
              <w:tab w:val="right" w:leader="none" w:pos="-2340"/>
            </w:tabs>
            <w:spacing w:line="276" w:lineRule="auto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Imagem 11: ft_sentimento </w:t>
            <w:tab/>
            <w:tab/>
            <w:t xml:space="preserve">27</w:t>
          </w:r>
        </w:p>
        <w:p w:rsidR="00000000" w:rsidDel="00000000" w:rsidP="00000000" w:rsidRDefault="00000000" w:rsidRPr="00000000" w14:paraId="000000A4">
          <w:pPr>
            <w:tabs>
              <w:tab w:val="left" w:leader="none" w:pos="7371"/>
              <w:tab w:val="right" w:leader="none" w:pos="-2340"/>
            </w:tabs>
            <w:spacing w:line="276" w:lineRule="auto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Imagem 12: Diagrama de relacionamento das dimensões e factos </w:t>
            <w:tab/>
            <w:tab/>
            <w:t xml:space="preserve">28</w:t>
          </w:r>
        </w:p>
        <w:p w:rsidR="00000000" w:rsidDel="00000000" w:rsidP="00000000" w:rsidRDefault="00000000" w:rsidRPr="00000000" w14:paraId="000000A5">
          <w:pPr>
            <w:tabs>
              <w:tab w:val="left" w:leader="none" w:pos="7371"/>
              <w:tab w:val="right" w:leader="none" w:pos="-2340"/>
            </w:tabs>
            <w:spacing w:line="276" w:lineRule="auto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Imagem 13:  Visualização (Power BI)</w:t>
            <w:tab/>
            <w:tab/>
            <w:t xml:space="preserve">36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A6">
      <w:pPr>
        <w:tabs>
          <w:tab w:val="right" w:leader="none" w:pos="-2340"/>
          <w:tab w:val="right" w:leader="none" w:pos="7380"/>
        </w:tabs>
        <w:ind w:left="900" w:firstLine="0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36"/>
          <w:szCs w:val="36"/>
          <w:vertAlign w:val="baseline"/>
          <w:rtl w:val="0"/>
        </w:rPr>
        <w:t xml:space="preserve">Índice de Tabelas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right" w:leader="none" w:pos="-2340"/>
          <w:tab w:val="left" w:leader="none" w:pos="7380"/>
        </w:tabs>
        <w:ind w:left="900" w:firstLine="0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12118960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A9">
          <w:pPr>
            <w:jc w:val="left"/>
            <w:rPr>
              <w:sz w:val="16"/>
              <w:szCs w:val="16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sz w:val="16"/>
              <w:szCs w:val="16"/>
              <w:rtl w:val="0"/>
            </w:rPr>
            <w:t xml:space="preserve">Tabela 1: Vantagens e ganhos operacionais (Viabilidade)</w:t>
            <w:tab/>
            <w:tab/>
            <w:tab/>
            <w:tab/>
            <w:tab/>
            <w:tab/>
            <w:t xml:space="preserve">04</w:t>
          </w:r>
        </w:p>
        <w:p w:rsidR="00000000" w:rsidDel="00000000" w:rsidP="00000000" w:rsidRDefault="00000000" w:rsidRPr="00000000" w14:paraId="000000AA">
          <w:pPr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Tabela 2. Plano de execução do projeto</w:t>
            <w:tab/>
            <w:tab/>
            <w:tab/>
            <w:tab/>
            <w:tab/>
            <w:tab/>
            <w:tab/>
            <w:tab/>
            <w:t xml:space="preserve">05</w:t>
          </w:r>
        </w:p>
        <w:p w:rsidR="00000000" w:rsidDel="00000000" w:rsidP="00000000" w:rsidRDefault="00000000" w:rsidRPr="00000000" w14:paraId="000000AB">
          <w:pPr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Tabela 3: Processo ETL</w:t>
            <w:tab/>
            <w:tab/>
            <w:tab/>
            <w:tab/>
            <w:tab/>
            <w:tab/>
            <w:tab/>
            <w:tab/>
            <w:tab/>
            <w:t xml:space="preserve">06</w:t>
          </w:r>
        </w:p>
        <w:p w:rsidR="00000000" w:rsidDel="00000000" w:rsidP="00000000" w:rsidRDefault="00000000" w:rsidRPr="00000000" w14:paraId="000000AC">
          <w:pPr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Tabela 4: Perfis de utilização</w:t>
            <w:tab/>
            <w:tab/>
            <w:tab/>
            <w:tab/>
            <w:tab/>
            <w:tab/>
            <w:tab/>
            <w:tab/>
            <w:tab/>
            <w:t xml:space="preserve">07</w:t>
          </w:r>
        </w:p>
        <w:p w:rsidR="00000000" w:rsidDel="00000000" w:rsidP="00000000" w:rsidRDefault="00000000" w:rsidRPr="00000000" w14:paraId="000000AD">
          <w:pPr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Tabela 5: “</w:t>
          </w:r>
          <w:r w:rsidDel="00000000" w:rsidR="00000000" w:rsidRPr="00000000">
            <w:rPr>
              <w:i w:val="1"/>
              <w:iCs w:val="1"/>
              <w:sz w:val="16"/>
              <w:szCs w:val="16"/>
              <w:rtl w:val="0"/>
            </w:rPr>
            <w:t xml:space="preserve">feeds_rss_amarante_vinhos</w:t>
          </w:r>
          <w:r w:rsidDel="00000000" w:rsidR="00000000" w:rsidRPr="00000000">
            <w:rPr>
              <w:sz w:val="16"/>
              <w:szCs w:val="16"/>
              <w:rtl w:val="0"/>
            </w:rPr>
            <w:t xml:space="preserve">”, “</w:t>
          </w:r>
          <w:r w:rsidDel="00000000" w:rsidR="00000000" w:rsidRPr="00000000">
            <w:rPr>
              <w:i w:val="1"/>
              <w:iCs w:val="1"/>
              <w:sz w:val="16"/>
              <w:szCs w:val="16"/>
              <w:rtl w:val="0"/>
            </w:rPr>
            <w:t xml:space="preserve">feeds_rss_decanter</w:t>
          </w:r>
          <w:r w:rsidDel="00000000" w:rsidR="00000000" w:rsidRPr="00000000">
            <w:rPr>
              <w:sz w:val="16"/>
              <w:szCs w:val="16"/>
              <w:rtl w:val="0"/>
            </w:rPr>
            <w:t xml:space="preserve">” e “</w:t>
          </w:r>
          <w:r w:rsidDel="00000000" w:rsidR="00000000" w:rsidRPr="00000000">
            <w:rPr>
              <w:i w:val="1"/>
              <w:iCs w:val="1"/>
              <w:sz w:val="16"/>
              <w:szCs w:val="16"/>
              <w:rtl w:val="0"/>
            </w:rPr>
            <w:t xml:space="preserve">feeds_rss_wine_inspector</w:t>
          </w:r>
          <w:r w:rsidDel="00000000" w:rsidR="00000000" w:rsidRPr="00000000">
            <w:rPr>
              <w:sz w:val="16"/>
              <w:szCs w:val="16"/>
              <w:rtl w:val="0"/>
            </w:rPr>
            <w:t xml:space="preserve">”    </w:t>
            <w:tab/>
            <w:tab/>
            <w:t xml:space="preserve">15</w:t>
          </w:r>
        </w:p>
        <w:p w:rsidR="00000000" w:rsidDel="00000000" w:rsidP="00000000" w:rsidRDefault="00000000" w:rsidRPr="00000000" w14:paraId="000000AE">
          <w:pPr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Tabela 6: “file_csv_comentarios”    </w:t>
            <w:tab/>
            <w:tab/>
            <w:tab/>
            <w:tab/>
            <w:tab/>
            <w:tab/>
            <w:tab/>
            <w:tab/>
            <w:t xml:space="preserve">16</w:t>
          </w:r>
        </w:p>
        <w:p w:rsidR="00000000" w:rsidDel="00000000" w:rsidP="00000000" w:rsidRDefault="00000000" w:rsidRPr="00000000" w14:paraId="000000AF">
          <w:pPr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Tabela 7:  Collection “vendas”    </w:t>
            <w:tab/>
            <w:tab/>
            <w:tab/>
            <w:tab/>
            <w:tab/>
            <w:tab/>
            <w:tab/>
            <w:tab/>
            <w:t xml:space="preserve">17</w:t>
          </w:r>
        </w:p>
        <w:p w:rsidR="00000000" w:rsidDel="00000000" w:rsidP="00000000" w:rsidRDefault="00000000" w:rsidRPr="00000000" w14:paraId="000000B0">
          <w:pPr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Tabela 8: feeds_rss                                                                                                                                                 </w:t>
            <w:tab/>
            <w:t xml:space="preserve">18</w:t>
          </w:r>
        </w:p>
        <w:p w:rsidR="00000000" w:rsidDel="00000000" w:rsidP="00000000" w:rsidRDefault="00000000" w:rsidRPr="00000000" w14:paraId="000000B1">
          <w:pPr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Tabela 9:  feeds_rss_processada</w:t>
            <w:tab/>
            <w:tab/>
            <w:tab/>
            <w:tab/>
            <w:tab/>
            <w:tab/>
            <w:tab/>
            <w:tab/>
            <w:t xml:space="preserve">18</w:t>
          </w:r>
        </w:p>
        <w:p w:rsidR="00000000" w:rsidDel="00000000" w:rsidP="00000000" w:rsidRDefault="00000000" w:rsidRPr="00000000" w14:paraId="000000B2">
          <w:pPr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Tabela 10: file_csv_comentarios</w:t>
            <w:tab/>
            <w:tab/>
            <w:tab/>
            <w:tab/>
            <w:tab/>
            <w:tab/>
            <w:tab/>
            <w:tab/>
            <w:t xml:space="preserve">19</w:t>
          </w:r>
        </w:p>
        <w:p w:rsidR="00000000" w:rsidDel="00000000" w:rsidP="00000000" w:rsidRDefault="00000000" w:rsidRPr="00000000" w14:paraId="000000B3">
          <w:pPr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Tabela 11: file_csv_comentarios_processada</w:t>
            <w:tab/>
            <w:tab/>
            <w:tab/>
            <w:tab/>
            <w:tab/>
            <w:tab/>
            <w:tab/>
            <w:t xml:space="preserve">19</w:t>
            <w:br w:type="textWrapping"/>
          </w:r>
          <w:r w:rsidDel="00000000" w:rsidR="00000000" w:rsidRPr="00000000">
            <w:rPr>
              <w:sz w:val="16"/>
              <w:szCs w:val="16"/>
              <w:rtl w:val="0"/>
            </w:rPr>
            <w:t xml:space="preserve">Tabela 12: website_feedback                                                                                                                                    19</w:t>
            <w:br w:type="textWrapping"/>
            <w:t xml:space="preserve">Tabela 13:  website_feedback_processada </w:t>
            <w:tab/>
            <w:tab/>
            <w:tab/>
            <w:tab/>
            <w:tab/>
            <w:tab/>
            <w:tab/>
            <w:t xml:space="preserve">20</w:t>
          </w:r>
        </w:p>
        <w:p w:rsidR="00000000" w:rsidDel="00000000" w:rsidP="00000000" w:rsidRDefault="00000000" w:rsidRPr="00000000" w14:paraId="000000B4">
          <w:pPr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Tabela 14: Loja </w:t>
            <w:tab/>
            <w:tab/>
            <w:tab/>
            <w:tab/>
            <w:tab/>
            <w:tab/>
            <w:tab/>
            <w:tab/>
            <w:tab/>
            <w:tab/>
            <w:t xml:space="preserve">20</w:t>
          </w:r>
        </w:p>
        <w:p w:rsidR="00000000" w:rsidDel="00000000" w:rsidP="00000000" w:rsidRDefault="00000000" w:rsidRPr="00000000" w14:paraId="000000B5">
          <w:pPr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Tabela 15: metodo_pagamento </w:t>
            <w:tab/>
            <w:tab/>
            <w:tab/>
            <w:tab/>
            <w:tab/>
            <w:tab/>
            <w:tab/>
            <w:tab/>
            <w:t xml:space="preserve">20</w:t>
          </w:r>
        </w:p>
        <w:p w:rsidR="00000000" w:rsidDel="00000000" w:rsidP="00000000" w:rsidRDefault="00000000" w:rsidRPr="00000000" w14:paraId="000000B6">
          <w:pPr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Tabela 16: utilizador </w:t>
            <w:tab/>
            <w:tab/>
            <w:tab/>
            <w:tab/>
            <w:tab/>
            <w:tab/>
            <w:tab/>
            <w:tab/>
            <w:tab/>
            <w:t xml:space="preserve">20</w:t>
          </w:r>
        </w:p>
        <w:p w:rsidR="00000000" w:rsidDel="00000000" w:rsidP="00000000" w:rsidRDefault="00000000" w:rsidRPr="00000000" w14:paraId="000000B7">
          <w:pPr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Tabela 17: produto </w:t>
            <w:tab/>
            <w:tab/>
            <w:tab/>
            <w:tab/>
            <w:tab/>
            <w:tab/>
            <w:tab/>
            <w:tab/>
            <w:tab/>
            <w:tab/>
            <w:t xml:space="preserve">21</w:t>
          </w:r>
        </w:p>
        <w:p w:rsidR="00000000" w:rsidDel="00000000" w:rsidP="00000000" w:rsidRDefault="00000000" w:rsidRPr="00000000" w14:paraId="000000B8">
          <w:pPr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Tabela 18: utilizador_email </w:t>
            <w:tab/>
            <w:tab/>
            <w:tab/>
            <w:tab/>
            <w:tab/>
            <w:tab/>
            <w:tab/>
            <w:tab/>
            <w:tab/>
            <w:t xml:space="preserve">21</w:t>
          </w:r>
        </w:p>
        <w:p w:rsidR="00000000" w:rsidDel="00000000" w:rsidP="00000000" w:rsidRDefault="00000000" w:rsidRPr="00000000" w14:paraId="000000B9">
          <w:pPr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Tabela 19: sentimento</w:t>
            <w:tab/>
            <w:tab/>
            <w:tab/>
            <w:tab/>
            <w:tab/>
            <w:tab/>
            <w:tab/>
            <w:tab/>
            <w:tab/>
            <w:t xml:space="preserve">21</w:t>
            <w:br w:type="textWrapping"/>
            <w:t xml:space="preserve">Tabela 20: venda</w:t>
            <w:tab/>
            <w:tab/>
            <w:tab/>
            <w:tab/>
            <w:tab/>
            <w:tab/>
            <w:tab/>
            <w:tab/>
            <w:tab/>
            <w:tab/>
            <w:t xml:space="preserve">22</w:t>
          </w:r>
        </w:p>
        <w:p w:rsidR="00000000" w:rsidDel="00000000" w:rsidP="00000000" w:rsidRDefault="00000000" w:rsidRPr="00000000" w14:paraId="000000BA">
          <w:pPr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Tabela 21: venda_processada - </w:t>
            <w:tab/>
            <w:tab/>
            <w:tab/>
            <w:tab/>
            <w:tab/>
            <w:tab/>
            <w:tab/>
            <w:tab/>
            <w:t xml:space="preserve">22</w:t>
          </w:r>
        </w:p>
        <w:p w:rsidR="00000000" w:rsidDel="00000000" w:rsidP="00000000" w:rsidRDefault="00000000" w:rsidRPr="00000000" w14:paraId="000000BB">
          <w:pPr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Tabela 22:  utilizador_segmento </w:t>
            <w:tab/>
            <w:tab/>
            <w:tab/>
            <w:tab/>
            <w:tab/>
            <w:tab/>
            <w:tab/>
            <w:tab/>
            <w:t xml:space="preserve">22</w:t>
          </w:r>
        </w:p>
        <w:p w:rsidR="00000000" w:rsidDel="00000000" w:rsidP="00000000" w:rsidRDefault="00000000" w:rsidRPr="00000000" w14:paraId="000000BC">
          <w:pPr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Tabela 23: feature_utilizador </w:t>
            <w:tab/>
            <w:tab/>
            <w:tab/>
            <w:tab/>
            <w:tab/>
            <w:tab/>
            <w:tab/>
            <w:tab/>
            <w:tab/>
            <w:t xml:space="preserve">23</w:t>
          </w:r>
        </w:p>
        <w:p w:rsidR="00000000" w:rsidDel="00000000" w:rsidP="00000000" w:rsidRDefault="00000000" w:rsidRPr="00000000" w14:paraId="000000BD">
          <w:pPr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Tabela 24: dim_metodo_pagamento</w:t>
            <w:tab/>
            <w:tab/>
            <w:tab/>
            <w:tab/>
            <w:tab/>
            <w:tab/>
            <w:tab/>
            <w:tab/>
            <w:t xml:space="preserve">31</w:t>
          </w:r>
        </w:p>
        <w:p w:rsidR="00000000" w:rsidDel="00000000" w:rsidP="00000000" w:rsidRDefault="00000000" w:rsidRPr="00000000" w14:paraId="000000BE">
          <w:pPr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Tabela 25: dim_tipo_sentimento</w:t>
            <w:tab/>
            <w:tab/>
            <w:tab/>
            <w:tab/>
            <w:tab/>
            <w:tab/>
            <w:tab/>
            <w:tab/>
            <w:t xml:space="preserve">31</w:t>
            <w:br w:type="textWrapping"/>
            <w:t xml:space="preserve">Tabela 26: dim_source </w:t>
            <w:tab/>
            <w:tab/>
            <w:tab/>
            <w:tab/>
            <w:tab/>
            <w:tab/>
            <w:tab/>
            <w:tab/>
            <w:tab/>
            <w:t xml:space="preserve">32</w:t>
          </w:r>
        </w:p>
        <w:p w:rsidR="00000000" w:rsidDel="00000000" w:rsidP="00000000" w:rsidRDefault="00000000" w:rsidRPr="00000000" w14:paraId="000000BF">
          <w:pPr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Tabela 27: dim_date </w:t>
            <w:tab/>
            <w:tab/>
            <w:tab/>
            <w:tab/>
            <w:tab/>
            <w:tab/>
            <w:tab/>
            <w:tab/>
            <w:tab/>
            <w:t xml:space="preserve">32</w:t>
          </w:r>
        </w:p>
        <w:p w:rsidR="00000000" w:rsidDel="00000000" w:rsidP="00000000" w:rsidRDefault="00000000" w:rsidRPr="00000000" w14:paraId="000000C0">
          <w:pPr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Tabela 28: dim_regiao  </w:t>
            <w:tab/>
            <w:tab/>
            <w:tab/>
            <w:tab/>
            <w:tab/>
            <w:tab/>
            <w:tab/>
            <w:tab/>
            <w:tab/>
            <w:t xml:space="preserve">32</w:t>
            <w:br w:type="textWrapping"/>
            <w:t xml:space="preserve">Tabela 29: dim_utilizador </w:t>
            <w:tab/>
            <w:tab/>
            <w:tab/>
            <w:tab/>
            <w:tab/>
            <w:tab/>
            <w:tab/>
            <w:tab/>
            <w:tab/>
            <w:t xml:space="preserve">33</w:t>
          </w:r>
        </w:p>
        <w:p w:rsidR="00000000" w:rsidDel="00000000" w:rsidP="00000000" w:rsidRDefault="00000000" w:rsidRPr="00000000" w14:paraId="000000C1">
          <w:pPr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Tabela 30: dim_produto     </w:t>
            <w:tab/>
            <w:tab/>
            <w:tab/>
            <w:tab/>
            <w:tab/>
            <w:tab/>
            <w:tab/>
            <w:tab/>
            <w:tab/>
            <w:t xml:space="preserve">33 </w:t>
          </w:r>
        </w:p>
        <w:p w:rsidR="00000000" w:rsidDel="00000000" w:rsidP="00000000" w:rsidRDefault="00000000" w:rsidRPr="00000000" w14:paraId="000000C2">
          <w:pPr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Tabela 31 :dim_segmento    </w:t>
            <w:tab/>
            <w:tab/>
            <w:tab/>
            <w:tab/>
            <w:tab/>
            <w:tab/>
            <w:tab/>
            <w:tab/>
            <w:tab/>
            <w:t xml:space="preserve">33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3">
          <w:pPr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Tabela 32: ft_sentimento    </w:t>
            <w:tab/>
            <w:tab/>
            <w:tab/>
            <w:tab/>
            <w:tab/>
            <w:tab/>
            <w:tab/>
            <w:tab/>
            <w:tab/>
            <w:t xml:space="preserve">34</w:t>
          </w:r>
        </w:p>
        <w:p w:rsidR="00000000" w:rsidDel="00000000" w:rsidP="00000000" w:rsidRDefault="00000000" w:rsidRPr="00000000" w14:paraId="000000C4">
          <w:pPr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Tabela 33: ft_vendas </w:t>
            <w:tab/>
            <w:tab/>
            <w:tab/>
            <w:tab/>
            <w:tab/>
            <w:tab/>
            <w:tab/>
            <w:tab/>
            <w:tab/>
            <w:t xml:space="preserve">35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C5">
      <w:pPr>
        <w:rPr>
          <w:rFonts w:ascii="Calibri" w:cs="Calibri" w:eastAsia="Calibri" w:hAnsi="Calibri"/>
          <w:vertAlign w:val="baseline"/>
        </w:rPr>
        <w:sectPr>
          <w:headerReference r:id="rId10" w:type="default"/>
          <w:footerReference r:id="rId11" w:type="default"/>
          <w:type w:val="nextPage"/>
          <w:pgSz w:h="16838" w:w="11906" w:orient="portrait"/>
          <w:pgMar w:bottom="1418" w:top="1418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>
          <w:vertAlign w:val="baseline"/>
        </w:rPr>
      </w:pPr>
      <w:bookmarkStart w:colFirst="0" w:colLast="0" w:name="_ks7b4r4qhda2" w:id="0"/>
      <w:bookmarkEnd w:id="0"/>
      <w:r w:rsidDel="00000000" w:rsidR="00000000" w:rsidRPr="00000000">
        <w:rPr>
          <w:rtl w:val="0"/>
        </w:rPr>
        <w:t xml:space="preserve">1. Definição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>
          <w:vertAlign w:val="baseline"/>
        </w:rPr>
      </w:pPr>
      <w:r w:rsidDel="00000000" w:rsidR="00000000" w:rsidRPr="00000000">
        <w:rPr>
          <w:rtl w:val="0"/>
        </w:rPr>
        <w:t xml:space="preserve">1.1</w:t>
        <w:tab/>
        <w:t xml:space="preserve">Contextualização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bookmarkStart w:colFirst="0" w:colLast="0" w:name="_ijp1gq8tsvei" w:id="1"/>
      <w:bookmarkEnd w:id="1"/>
      <w:r w:rsidDel="00000000" w:rsidR="00000000" w:rsidRPr="00000000">
        <w:rPr>
          <w:rtl w:val="0"/>
        </w:rPr>
        <w:t xml:space="preserve">O presente trabalho insere-se no domínio da Engenharia de Sistemas de Dados e visa a concepção e implementação de um sistema de modelação e análise de perfis de clientes para o setor de retalho de vinho.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bookmarkStart w:colFirst="0" w:colLast="0" w:name="_ijp1gq8tsvei" w:id="1"/>
      <w:bookmarkEnd w:id="1"/>
      <w:r w:rsidDel="00000000" w:rsidR="00000000" w:rsidRPr="00000000">
        <w:rPr>
          <w:rtl w:val="0"/>
        </w:rPr>
        <w:t xml:space="preserve">O mercado do vinho é caracterizado pela sua riqueza de produtos e pela forte componente subjetiva associada à experiência de consumo. Neste contexto, as estratégias de retenção e a personalização de ofertas dependem da capacidade da empresa retalhista em compreender as preferências e o nível emocional de satisfação dos seus clientes.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bookmarkStart w:colFirst="0" w:colLast="0" w:name="_ijp1gq8tsvei" w:id="1"/>
      <w:bookmarkEnd w:id="1"/>
      <w:r w:rsidDel="00000000" w:rsidR="00000000" w:rsidRPr="00000000">
        <w:rPr>
          <w:rtl w:val="0"/>
        </w:rPr>
        <w:t xml:space="preserve">A conceptualização deste trabalho lida com a dificuldade de integrar e analisar diversas fontes de dados heterogéneas, nomeadamente:</w:t>
      </w:r>
    </w:p>
    <w:p w:rsidR="00000000" w:rsidDel="00000000" w:rsidP="00000000" w:rsidRDefault="00000000" w:rsidRPr="00000000" w14:paraId="000000CB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bookmarkStart w:colFirst="0" w:colLast="0" w:name="_ijp1gq8tsvei" w:id="1"/>
      <w:bookmarkEnd w:id="1"/>
      <w:r w:rsidDel="00000000" w:rsidR="00000000" w:rsidRPr="00000000">
        <w:rPr>
          <w:rtl w:val="0"/>
        </w:rPr>
        <w:t xml:space="preserve">Dados estruturados: Registos transacionais, histórico de compras, dados demográficos e dados de CRM.</w:t>
      </w:r>
    </w:p>
    <w:p w:rsidR="00000000" w:rsidDel="00000000" w:rsidP="00000000" w:rsidRDefault="00000000" w:rsidRPr="00000000" w14:paraId="000000CC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bookmarkStart w:colFirst="0" w:colLast="0" w:name="_ijp1gq8tsvei" w:id="1"/>
      <w:bookmarkEnd w:id="1"/>
      <w:r w:rsidDel="00000000" w:rsidR="00000000" w:rsidRPr="00000000">
        <w:rPr>
          <w:rtl w:val="0"/>
        </w:rPr>
        <w:t xml:space="preserve">Dados não estruturados: Opiniões, </w:t>
      </w:r>
      <w:r w:rsidDel="00000000" w:rsidR="00000000" w:rsidRPr="00000000">
        <w:rPr>
          <w:i w:val="1"/>
          <w:iCs w:val="1"/>
          <w:rtl w:val="0"/>
        </w:rPr>
        <w:t xml:space="preserve">reviews</w:t>
      </w:r>
      <w:r w:rsidDel="00000000" w:rsidR="00000000" w:rsidRPr="00000000">
        <w:rPr>
          <w:rtl w:val="0"/>
        </w:rPr>
        <w:t xml:space="preserve"> de vinhos, comentários e </w:t>
      </w:r>
      <w:r w:rsidDel="00000000" w:rsidR="00000000" w:rsidRPr="00000000">
        <w:rPr>
          <w:i w:val="1"/>
          <w:iCs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em redes sociais ou </w:t>
      </w:r>
      <w:r w:rsidDel="00000000" w:rsidR="00000000" w:rsidRPr="00000000">
        <w:rPr>
          <w:i w:val="1"/>
          <w:iCs w:val="1"/>
          <w:rtl w:val="0"/>
        </w:rPr>
        <w:t xml:space="preserve">websites</w:t>
      </w:r>
      <w:r w:rsidDel="00000000" w:rsidR="00000000" w:rsidRPr="00000000">
        <w:rPr>
          <w:rtl w:val="0"/>
        </w:rPr>
        <w:t xml:space="preserve"> (dados cruciais para a análise de sentimento).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bookmarkStart w:colFirst="0" w:colLast="0" w:name="_ijp1gq8tsvei" w:id="1"/>
      <w:bookmarkEnd w:id="1"/>
      <w:r w:rsidDel="00000000" w:rsidR="00000000" w:rsidRPr="00000000">
        <w:rPr>
          <w:rtl w:val="0"/>
        </w:rPr>
        <w:t xml:space="preserve">O sistema proposto pretende consolidar, transformar e analisar este volume de informação, utilizando Técnicas de Análise de Sentimentos como eixo central para enriquecer os perfis de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>
          <w:vertAlign w:val="baseline"/>
        </w:rPr>
      </w:pPr>
      <w:r w:rsidDel="00000000" w:rsidR="00000000" w:rsidRPr="00000000">
        <w:rPr>
          <w:rtl w:val="0"/>
        </w:rPr>
        <w:t xml:space="preserve">1.2</w:t>
        <w:tab/>
        <w:t xml:space="preserve">Motivação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bookmarkStart w:colFirst="0" w:colLast="0" w:name="_w84d1bhxy26c" w:id="2"/>
      <w:bookmarkEnd w:id="2"/>
      <w:r w:rsidDel="00000000" w:rsidR="00000000" w:rsidRPr="00000000">
        <w:rPr>
          <w:rtl w:val="0"/>
        </w:rPr>
        <w:t xml:space="preserve">A implementação deste sistema de modelação e análise de perfis de clientes, baseada em sentimentos, é motivada pela necessidade das empresas de retalho de vinho compreenderem os clientes para além da análise tradicional de dados.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bookmarkStart w:colFirst="0" w:colLast="0" w:name="_w84d1bhxy26c" w:id="2"/>
      <w:bookmarkEnd w:id="2"/>
      <w:r w:rsidDel="00000000" w:rsidR="00000000" w:rsidRPr="00000000">
        <w:rPr>
          <w:rtl w:val="0"/>
        </w:rPr>
        <w:t xml:space="preserve">Num mercado de elevada concorrência e valorização da experiência sensorial, a motivação reside em:</w:t>
      </w:r>
    </w:p>
    <w:p w:rsidR="00000000" w:rsidDel="00000000" w:rsidP="00000000" w:rsidRDefault="00000000" w:rsidRPr="00000000" w14:paraId="000000D1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bookmarkStart w:colFirst="0" w:colLast="0" w:name="_w84d1bhxy26c" w:id="2"/>
      <w:bookmarkEnd w:id="2"/>
      <w:r w:rsidDel="00000000" w:rsidR="00000000" w:rsidRPr="00000000">
        <w:rPr>
          <w:rtl w:val="0"/>
        </w:rPr>
        <w:t xml:space="preserve">Obter uma visão holística do cliente: Os dados sobre o que o cliente compra são incompletos. É fundamental integrar o componente emocional, obtido através da Análise de Sentimentos, para criar perfis de clientes de alta qualidade.</w:t>
      </w:r>
    </w:p>
    <w:p w:rsidR="00000000" w:rsidDel="00000000" w:rsidP="00000000" w:rsidRDefault="00000000" w:rsidRPr="00000000" w14:paraId="000000D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bookmarkStart w:colFirst="0" w:colLast="0" w:name="_w84d1bhxy26c" w:id="2"/>
      <w:bookmarkEnd w:id="2"/>
      <w:r w:rsidDel="00000000" w:rsidR="00000000" w:rsidRPr="00000000">
        <w:rPr>
          <w:rtl w:val="0"/>
        </w:rPr>
        <w:t xml:space="preserve">Melhorar a tomada de decisão: A incapacidade de processar dados não estruturados e volumosos resulta em decisões de marketing e </w:t>
      </w:r>
      <w:r w:rsidDel="00000000" w:rsidR="00000000" w:rsidRPr="00000000">
        <w:rPr>
          <w:i w:val="1"/>
          <w:iCs w:val="1"/>
          <w:rtl w:val="0"/>
        </w:rPr>
        <w:t xml:space="preserve">stock</w:t>
      </w:r>
      <w:r w:rsidDel="00000000" w:rsidR="00000000" w:rsidRPr="00000000">
        <w:rPr>
          <w:rtl w:val="0"/>
        </w:rPr>
        <w:t xml:space="preserve"> baseadas em informação parcial. O sistema centraliza dados num Data Warehouse (DW), permitindo que os agentes de decisão acedam a KPIs de satisfação e a modelos preditivos com maior precisão.</w:t>
      </w:r>
    </w:p>
    <w:p w:rsidR="00000000" w:rsidDel="00000000" w:rsidP="00000000" w:rsidRDefault="00000000" w:rsidRPr="00000000" w14:paraId="000000D3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bookmarkStart w:colFirst="0" w:colLast="0" w:name="_w84d1bhxy26c" w:id="2"/>
      <w:bookmarkEnd w:id="2"/>
      <w:r w:rsidDel="00000000" w:rsidR="00000000" w:rsidRPr="00000000">
        <w:rPr>
          <w:rtl w:val="0"/>
        </w:rPr>
        <w:t xml:space="preserve">Aumentar a fidelidade e personalização: O conhecimento do sentimento dos clientes permite a criação de ofertas e comunicações personalizadas. </w:t>
      </w:r>
    </w:p>
    <w:p w:rsidR="00000000" w:rsidDel="00000000" w:rsidP="00000000" w:rsidRDefault="00000000" w:rsidRPr="00000000" w14:paraId="000000D4">
      <w:pPr>
        <w:spacing w:after="240" w:before="240" w:lineRule="auto"/>
        <w:ind w:left="0" w:firstLine="0"/>
        <w:rPr>
          <w:rFonts w:ascii="Calibri" w:cs="Calibri" w:eastAsia="Calibri" w:hAnsi="Calibri"/>
        </w:rPr>
      </w:pPr>
      <w:bookmarkStart w:colFirst="0" w:colLast="0" w:name="_s3a5i3qhpfnk" w:id="3"/>
      <w:bookmarkEnd w:id="3"/>
      <w:r w:rsidDel="00000000" w:rsidR="00000000" w:rsidRPr="00000000">
        <w:rPr>
          <w:rtl w:val="0"/>
        </w:rPr>
        <w:t xml:space="preserve">Deste modo, a motivação é transformar grandes volumes de dados heterogêneos em conhecimento valorizado para otimizar o envolvimento do cliente e aumentar a rentabilidade do negócio de retalho de vinho.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>
          <w:vertAlign w:val="baseline"/>
        </w:rPr>
      </w:pPr>
      <w:r w:rsidDel="00000000" w:rsidR="00000000" w:rsidRPr="00000000">
        <w:rPr>
          <w:rtl w:val="0"/>
        </w:rPr>
        <w:t xml:space="preserve">1.3</w:t>
        <w:tab/>
        <w:t xml:space="preserve">Objectivos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bookmarkStart w:colFirst="0" w:colLast="0" w:name="_o4229yio6rev" w:id="4"/>
      <w:bookmarkEnd w:id="4"/>
      <w:r w:rsidDel="00000000" w:rsidR="00000000" w:rsidRPr="00000000">
        <w:rPr>
          <w:rtl w:val="0"/>
        </w:rPr>
        <w:t xml:space="preserve">O objetivo principal deste trabalho é a concepção, modelação e implementação de um sistema de dados para suporte à decisão, focado no retalho de vinho.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bookmarkStart w:colFirst="0" w:colLast="0" w:name="_o4229yio6rev" w:id="4"/>
      <w:bookmarkEnd w:id="4"/>
      <w:r w:rsidDel="00000000" w:rsidR="00000000" w:rsidRPr="00000000">
        <w:rPr>
          <w:rtl w:val="0"/>
        </w:rPr>
        <w:t xml:space="preserve">Para concretizar este objetivo, o projeto cumpre os seguintes objetivos específicos: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bookmarkStart w:colFirst="0" w:colLast="0" w:name="_uy1rf0ayuocd" w:id="5"/>
      <w:bookmarkEnd w:id="5"/>
      <w:r w:rsidDel="00000000" w:rsidR="00000000" w:rsidRPr="00000000">
        <w:rPr>
          <w:rtl w:val="0"/>
        </w:rPr>
        <w:t xml:space="preserve">Objetivos de Engenharia e Arquitetura:</w:t>
      </w:r>
    </w:p>
    <w:p w:rsidR="00000000" w:rsidDel="00000000" w:rsidP="00000000" w:rsidRDefault="00000000" w:rsidRPr="00000000" w14:paraId="000000D9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bookmarkStart w:colFirst="0" w:colLast="0" w:name="_o4229yio6rev" w:id="4"/>
      <w:bookmarkEnd w:id="4"/>
      <w:r w:rsidDel="00000000" w:rsidR="00000000" w:rsidRPr="00000000">
        <w:rPr>
          <w:rtl w:val="0"/>
        </w:rPr>
        <w:t xml:space="preserve">Consolidar dados heterogéneos: Projetar e implementar um </w:t>
      </w:r>
      <w:r w:rsidDel="00000000" w:rsidR="00000000" w:rsidRPr="00000000">
        <w:rPr>
          <w:i w:val="1"/>
          <w:iCs w:val="1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de integração capaz de recolher, limpar e integrar dados estruturados e dados não estruturados provenientes de variadas fontes de informação.</w:t>
      </w:r>
    </w:p>
    <w:p w:rsidR="00000000" w:rsidDel="00000000" w:rsidP="00000000" w:rsidRDefault="00000000" w:rsidRPr="00000000" w14:paraId="000000DA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bookmarkStart w:colFirst="0" w:colLast="0" w:name="_o4229yio6rev" w:id="4"/>
      <w:bookmarkEnd w:id="4"/>
      <w:r w:rsidDel="00000000" w:rsidR="00000000" w:rsidRPr="00000000">
        <w:rPr>
          <w:rtl w:val="0"/>
        </w:rPr>
        <w:t xml:space="preserve">Centralizar o conhecimento no DW: Definir e implementar um DW escalável com um modelo dimensional otimizado, que sirva como repositório único para a informação integrada e os perfis de clientes.</w:t>
      </w:r>
    </w:p>
    <w:p w:rsidR="00000000" w:rsidDel="00000000" w:rsidP="00000000" w:rsidRDefault="00000000" w:rsidRPr="00000000" w14:paraId="000000DB">
      <w:pPr>
        <w:pStyle w:val="Heading4"/>
        <w:keepNext w:val="0"/>
        <w:spacing w:after="40" w:lineRule="auto"/>
        <w:rPr>
          <w:rFonts w:ascii="Arial" w:cs="Arial" w:eastAsia="Arial" w:hAnsi="Arial"/>
          <w:b w:val="0"/>
          <w:bCs w:val="0"/>
          <w:sz w:val="20"/>
          <w:szCs w:val="20"/>
        </w:rPr>
      </w:pPr>
      <w:bookmarkStart w:colFirst="0" w:colLast="0" w:name="_az1rckhiji81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Objetivos de Análise e Modelação: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bookmarkStart w:colFirst="0" w:colLast="0" w:name="_o4229yio6rev" w:id="4"/>
      <w:bookmarkEnd w:id="4"/>
      <w:r w:rsidDel="00000000" w:rsidR="00000000" w:rsidRPr="00000000">
        <w:rPr>
          <w:rtl w:val="0"/>
        </w:rPr>
        <w:t xml:space="preserve">Aplicar análise de sentimentos: Implementar um motor de processamento capaz de aplicar a Análise de Sentimentos ao texto das opiniões e comentários, quantificando e qualificando o sentimento dos clientes sobre produtos, serviços e a marca.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bookmarkStart w:colFirst="0" w:colLast="0" w:name="_o4229yio6rev" w:id="4"/>
      <w:bookmarkEnd w:id="4"/>
      <w:r w:rsidDel="00000000" w:rsidR="00000000" w:rsidRPr="00000000">
        <w:rPr>
          <w:rtl w:val="0"/>
        </w:rPr>
        <w:t xml:space="preserve">Estabelecer perfis de alta qualidade: Utilizar a informação para criar e caracterizar perfis de clientes mais detalhados e preditivos, permitindo uma melhor segmentação.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bookmarkStart w:colFirst="0" w:colLast="0" w:name="_o4229yio6rev" w:id="4"/>
      <w:bookmarkEnd w:id="4"/>
      <w:r w:rsidDel="00000000" w:rsidR="00000000" w:rsidRPr="00000000">
        <w:rPr>
          <w:rtl w:val="0"/>
        </w:rPr>
        <w:t xml:space="preserve">Suportar modelação preditiva: Implementar processos de segmentação e de modelação preditiva que utilizem a variável de sentimento para melhorar a capacidade de previsão do comportamento do cliente.</w:t>
      </w:r>
    </w:p>
    <w:p w:rsidR="00000000" w:rsidDel="00000000" w:rsidP="00000000" w:rsidRDefault="00000000" w:rsidRPr="00000000" w14:paraId="000000DF">
      <w:pPr>
        <w:pStyle w:val="Heading4"/>
        <w:keepNext w:val="0"/>
        <w:spacing w:after="40" w:lineRule="auto"/>
        <w:rPr>
          <w:rFonts w:ascii="Arial" w:cs="Arial" w:eastAsia="Arial" w:hAnsi="Arial"/>
          <w:b w:val="0"/>
          <w:bCs w:val="0"/>
          <w:sz w:val="22"/>
          <w:szCs w:val="22"/>
        </w:rPr>
      </w:pPr>
      <w:bookmarkStart w:colFirst="0" w:colLast="0" w:name="_bkik787gh6zc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Objetivos de Suporte à Decisão: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bookmarkStart w:colFirst="0" w:colLast="0" w:name="_o4229yio6rev" w:id="4"/>
      <w:bookmarkEnd w:id="4"/>
      <w:r w:rsidDel="00000000" w:rsidR="00000000" w:rsidRPr="00000000">
        <w:rPr>
          <w:rtl w:val="0"/>
        </w:rPr>
        <w:t xml:space="preserve">Alimentar dashboards e KPIs: Desenvolver uma fonte de visualização, utilizando o Power BI, para apresentar os resultados da análise e os indicadores-chave de desempenho relevantes aos agentes de decisão do retalho.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bookmarkStart w:colFirst="0" w:colLast="0" w:name="_o4229yio6rev" w:id="4"/>
      <w:bookmarkEnd w:id="4"/>
      <w:r w:rsidDel="00000000" w:rsidR="00000000" w:rsidRPr="00000000">
        <w:rPr>
          <w:rtl w:val="0"/>
        </w:rPr>
        <w:t xml:space="preserve">Personalizar experiências: Capacitar a empresa para tomar decisões, como a personalização de ofertas, a gestão de </w:t>
      </w:r>
      <w:r w:rsidDel="00000000" w:rsidR="00000000" w:rsidRPr="00000000">
        <w:rPr>
          <w:i w:val="1"/>
          <w:iCs w:val="1"/>
          <w:rtl w:val="0"/>
        </w:rPr>
        <w:t xml:space="preserve">stock</w:t>
      </w:r>
      <w:r w:rsidDel="00000000" w:rsidR="00000000" w:rsidRPr="00000000">
        <w:rPr>
          <w:rtl w:val="0"/>
        </w:rPr>
        <w:t xml:space="preserve"> e a melhoria do serviço ao cliente, baseadas no sentimento detectado.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>
          <w:vertAlign w:val="baseline"/>
        </w:rPr>
      </w:pPr>
      <w:r w:rsidDel="00000000" w:rsidR="00000000" w:rsidRPr="00000000">
        <w:rPr>
          <w:rtl w:val="0"/>
        </w:rPr>
        <w:t xml:space="preserve">1.4</w:t>
        <w:tab/>
        <w:t xml:space="preserve">Viabilidade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 viabilidade do projeto é alta, sendo fundamentada tanto pela sua sustentabilidade técnica como pelos ganhos operacionais esperados.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spacing w:after="80"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Viabilidade Técnica (Exequibilidade)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é tecnicamente viável porque a arquitetura proposta e as ferramentas identificadas são maduras e compatíveis:</w:t>
      </w:r>
    </w:p>
    <w:p w:rsidR="00000000" w:rsidDel="00000000" w:rsidP="00000000" w:rsidRDefault="00000000" w:rsidRPr="00000000" w14:paraId="000000E6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Tecnologias de integração: O sistema utiliza uma arquitetura moderna que integra bases de dados relacionais (</w:t>
      </w:r>
      <w:r w:rsidDel="00000000" w:rsidR="00000000" w:rsidRPr="00000000">
        <w:rPr>
          <w:rtl w:val="0"/>
        </w:rPr>
        <w:t xml:space="preserve">Postgres SQL</w:t>
      </w:r>
      <w:r w:rsidDel="00000000" w:rsidR="00000000" w:rsidRPr="00000000">
        <w:rPr>
          <w:rtl w:val="0"/>
        </w:rPr>
        <w:t xml:space="preserve">) e NoSQL (</w:t>
      </w:r>
      <w:r w:rsidDel="00000000" w:rsidR="00000000" w:rsidRPr="00000000">
        <w:rPr>
          <w:rtl w:val="0"/>
        </w:rPr>
        <w:t xml:space="preserve">MongoDB</w:t>
      </w:r>
      <w:r w:rsidDel="00000000" w:rsidR="00000000" w:rsidRPr="00000000">
        <w:rPr>
          <w:rtl w:val="0"/>
        </w:rPr>
        <w:t xml:space="preserve">) para trabalhar com dados estruturados e não estruturados, respectivamente. Isto garante a capacidade de angariar (</w:t>
      </w:r>
      <w:r w:rsidDel="00000000" w:rsidR="00000000" w:rsidRPr="00000000">
        <w:rPr>
          <w:i w:val="1"/>
          <w:iCs w:val="1"/>
          <w:rtl w:val="0"/>
        </w:rPr>
        <w:t xml:space="preserve">Ingestion</w:t>
      </w:r>
      <w:r w:rsidDel="00000000" w:rsidR="00000000" w:rsidRPr="00000000">
        <w:rPr>
          <w:rtl w:val="0"/>
        </w:rPr>
        <w:t xml:space="preserve">) e extrair (</w:t>
      </w:r>
      <w:r w:rsidDel="00000000" w:rsidR="00000000" w:rsidRPr="00000000">
        <w:rPr>
          <w:i w:val="1"/>
          <w:iCs w:val="1"/>
          <w:rtl w:val="0"/>
        </w:rPr>
        <w:t xml:space="preserve">Extraction</w:t>
      </w:r>
      <w:r w:rsidDel="00000000" w:rsidR="00000000" w:rsidRPr="00000000">
        <w:rPr>
          <w:rtl w:val="0"/>
        </w:rPr>
        <w:t xml:space="preserve">) dados heterogéneos.</w:t>
      </w:r>
    </w:p>
    <w:p w:rsidR="00000000" w:rsidDel="00000000" w:rsidP="00000000" w:rsidRDefault="00000000" w:rsidRPr="00000000" w14:paraId="000000E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Processamento de Big Data/NLP: A análise de sentimentos é suportada por um </w:t>
      </w:r>
      <w:r w:rsidDel="00000000" w:rsidR="00000000" w:rsidRPr="00000000">
        <w:rPr>
          <w:i w:val="1"/>
          <w:iCs w:val="1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de processamento bem definido (limpeza, lematização, tradução, etc.) e pela utilização de um modelo robusto.</w:t>
      </w:r>
    </w:p>
    <w:p w:rsidR="00000000" w:rsidDel="00000000" w:rsidP="00000000" w:rsidRDefault="00000000" w:rsidRPr="00000000" w14:paraId="000000E8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Modelagem dimensional: A modelagem do DW, com as tabelas de factos e dimensões, é escalável e eficiente, o que garante a viabilidade de hospedar e consultar grandes volumes de dados.</w:t>
      </w:r>
    </w:p>
    <w:p w:rsidR="00000000" w:rsidDel="00000000" w:rsidP="00000000" w:rsidRDefault="00000000" w:rsidRPr="00000000" w14:paraId="000000E9">
      <w:pPr>
        <w:keepNext w:val="0"/>
        <w:spacing w:after="80" w:before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Ganhos Operacionais e Vantagens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implementação do sistema resultará em vantagens estratégicas e ganhos operacionais diretos para a empresa de retalho de vinho:</w:t>
      </w:r>
    </w:p>
    <w:tbl>
      <w:tblPr>
        <w:tblStyle w:val="Table2"/>
        <w:tblW w:w="84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"/>
        <w:gridCol w:w="5850"/>
        <w:tblGridChange w:id="0">
          <w:tblGrid>
            <w:gridCol w:w="2640"/>
            <w:gridCol w:w="58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Vantagem Estratégica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Ganho Operacional Específico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Melhoria da qualidade da decisão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conciliação de dados de diferentes fontes num único repositório assegura a correção e veracidade dos dados, melhorando a qualidade dos dados que suportam o processo de tomada de decisão.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Personalização de ofertas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Os perfis de clientes com qualidade, enriquecidos com o sentimento, permitem personalizar mensagens, produtos e serviços de forma mais eficaz e orientada.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Previsão e redução de rotatividade (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Churn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integração do sentimento negativo como um fator preditivo permite identificar clientes em risco e lançar campanhas de retenção, impulsionando a lealdade a longo prazo.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Descoberta de tendências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visão holística e centralizada dos dados facilita a descoberta de tendências ocultas no comportamento e nas preferências dos clientes.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Experiências consistentes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sistema garante experiências consistentes do cliente em todos os canais de comunicação.</w:t>
            </w:r>
          </w:p>
        </w:tc>
      </w:tr>
    </w:tbl>
    <w:p w:rsidR="00000000" w:rsidDel="00000000" w:rsidP="00000000" w:rsidRDefault="00000000" w:rsidRPr="00000000" w14:paraId="000000F7">
      <w:pP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Tabela 1: Vantagens e ganhos operacionais</w:t>
      </w:r>
    </w:p>
    <w:p w:rsidR="00000000" w:rsidDel="00000000" w:rsidP="00000000" w:rsidRDefault="00000000" w:rsidRPr="00000000" w14:paraId="000000F8">
      <w:pPr>
        <w:rPr>
          <w:rFonts w:ascii="Calibri" w:cs="Calibri" w:eastAsia="Calibri" w:hAnsi="Calibri"/>
          <w:sz w:val="22"/>
          <w:szCs w:val="22"/>
        </w:rPr>
      </w:pPr>
      <w:bookmarkStart w:colFirst="0" w:colLast="0" w:name="_w7q4miarm4ws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bookmarkStart w:colFirst="0" w:colLast="0" w:name="_df3eybh5vzfi" w:id="9"/>
      <w:bookmarkEnd w:id="9"/>
      <w:r w:rsidDel="00000000" w:rsidR="00000000" w:rsidRPr="00000000">
        <w:rPr>
          <w:rtl w:val="0"/>
        </w:rPr>
        <w:t xml:space="preserve">A viabilidade do projeto é assegurada pela robustez da arquitetura proposta e pelos ganhos operacionais, como a melhoria da fidelidade, a personalização e a descoberta de tendências ocultas.</w:t>
      </w:r>
    </w:p>
    <w:p w:rsidR="00000000" w:rsidDel="00000000" w:rsidP="00000000" w:rsidRDefault="00000000" w:rsidRPr="00000000" w14:paraId="000000FA">
      <w:pPr>
        <w:rPr/>
      </w:pPr>
      <w:bookmarkStart w:colFirst="0" w:colLast="0" w:name="_bb47ugtm9sm5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before="240" w:lineRule="auto"/>
        <w:rPr/>
      </w:pPr>
      <w:bookmarkStart w:colFirst="0" w:colLast="0" w:name="_jphmhudpfpkz" w:id="11"/>
      <w:bookmarkEnd w:id="11"/>
      <w:r w:rsidDel="00000000" w:rsidR="00000000" w:rsidRPr="00000000">
        <w:rPr>
          <w:rtl w:val="0"/>
        </w:rPr>
        <w:t xml:space="preserve">2. Desenvolvimento de um Plano de Execução e Caracterização Global</w:t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yqujhn4g4qof" w:id="12"/>
      <w:bookmarkEnd w:id="12"/>
      <w:r w:rsidDel="00000000" w:rsidR="00000000" w:rsidRPr="00000000">
        <w:rPr>
          <w:rtl w:val="0"/>
        </w:rPr>
        <w:t xml:space="preserve">2.1 Plano para a execução do projeto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  <w:shd w:fill="ff9900" w:val="clear"/>
        </w:rPr>
      </w:pPr>
      <w:r w:rsidDel="00000000" w:rsidR="00000000" w:rsidRPr="00000000">
        <w:rPr>
          <w:rtl w:val="0"/>
        </w:rPr>
        <w:t xml:space="preserve">O projeto seguiu um ciclo de vida estruturado, dividido nas seguintes macro-fases:</w:t>
      </w:r>
      <w:r w:rsidDel="00000000" w:rsidR="00000000" w:rsidRPr="00000000">
        <w:rPr>
          <w:rtl w:val="0"/>
        </w:rPr>
      </w:r>
    </w:p>
    <w:tbl>
      <w:tblPr>
        <w:tblStyle w:val="Table3"/>
        <w:tblW w:w="850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52"/>
        <w:gridCol w:w="4252"/>
        <w:tblGridChange w:id="0">
          <w:tblGrid>
            <w:gridCol w:w="4252"/>
            <w:gridCol w:w="425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 Principal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I. Análise e Desenho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Definir requisitos, modelar a arquitetura e os esquemas de dados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II. Implementação (ETL e Processamento)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as fontes de dados, o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pipeline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 ETL e a análise de sentimentos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III. Análise e Relatório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Aplicar modelos preditivos, desenvolver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dashboards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 validar 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IV. Conclusão e Documentação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Finalizar o relatório, documentar as ferramentas e realizar a análise crítica</w:t>
            </w:r>
          </w:p>
        </w:tc>
      </w:tr>
    </w:tbl>
    <w:p w:rsidR="00000000" w:rsidDel="00000000" w:rsidP="00000000" w:rsidRDefault="00000000" w:rsidRPr="00000000" w14:paraId="00000108">
      <w:pP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Tabela 2: Plano de execução do projeto</w:t>
      </w:r>
    </w:p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y3bpddhfrguy" w:id="13"/>
      <w:bookmarkEnd w:id="13"/>
      <w:r w:rsidDel="00000000" w:rsidR="00000000" w:rsidRPr="00000000">
        <w:rPr>
          <w:rtl w:val="0"/>
        </w:rPr>
        <w:t xml:space="preserve">2.2 Caracterização Global do Sistema (Arquitetura)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 dados é um ambiente centralizado, concebido para processar dados de </w:t>
      </w:r>
      <w:r w:rsidDel="00000000" w:rsidR="00000000" w:rsidRPr="00000000">
        <w:rPr>
          <w:i w:val="1"/>
          <w:iCs w:val="1"/>
          <w:rtl w:val="0"/>
        </w:rPr>
        <w:t xml:space="preserve">big data</w:t>
      </w:r>
      <w:r w:rsidDel="00000000" w:rsidR="00000000" w:rsidRPr="00000000">
        <w:rPr>
          <w:rtl w:val="0"/>
        </w:rPr>
        <w:t xml:space="preserve"> (estruturados e não estruturados) num fluxo ELT.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arquitetura geral é composta pelas seguintes componentes e serviços:</w:t>
      </w:r>
    </w:p>
    <w:p w:rsidR="00000000" w:rsidDel="00000000" w:rsidP="00000000" w:rsidRDefault="00000000" w:rsidRPr="00000000" w14:paraId="0000010C">
      <w:pPr>
        <w:keepNext w:val="0"/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Fontes de Dados (Sources)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consolida dados de natureza heterogénea:</w:t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Dados Não Estruturados/Semi-Estruturados: </w:t>
      </w:r>
      <w:r w:rsidDel="00000000" w:rsidR="00000000" w:rsidRPr="00000000">
        <w:rPr>
          <w:rtl w:val="0"/>
        </w:rPr>
        <w:t xml:space="preserve">Feeds RSS</w:t>
      </w:r>
      <w:r w:rsidDel="00000000" w:rsidR="00000000" w:rsidRPr="00000000">
        <w:rPr>
          <w:rtl w:val="0"/>
        </w:rPr>
        <w:t xml:space="preserve">, f</w:t>
      </w:r>
      <w:r w:rsidDel="00000000" w:rsidR="00000000" w:rsidRPr="00000000">
        <w:rPr>
          <w:rtl w:val="0"/>
        </w:rPr>
        <w:t xml:space="preserve">icheiros CSVs</w:t>
      </w:r>
      <w:r w:rsidDel="00000000" w:rsidR="00000000" w:rsidRPr="00000000">
        <w:rPr>
          <w:rtl w:val="0"/>
        </w:rPr>
        <w:t xml:space="preserve"> (Comentários) e w</w:t>
      </w:r>
      <w:r w:rsidDel="00000000" w:rsidR="00000000" w:rsidRPr="00000000">
        <w:rPr>
          <w:rtl w:val="0"/>
        </w:rPr>
        <w:t xml:space="preserve">ebsite feedback</w:t>
      </w:r>
      <w:r w:rsidDel="00000000" w:rsidR="00000000" w:rsidRPr="00000000">
        <w:rPr>
          <w:rtl w:val="0"/>
        </w:rPr>
        <w:t xml:space="preserve"> (opiniões).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Dados Estruturados (Transacionais/CRM): Sistemas </w:t>
      </w:r>
      <w:r w:rsidDel="00000000" w:rsidR="00000000" w:rsidRPr="00000000">
        <w:rPr>
          <w:rtl w:val="0"/>
        </w:rPr>
        <w:t xml:space="preserve">ERP/CRM</w:t>
      </w:r>
      <w:r w:rsidDel="00000000" w:rsidR="00000000" w:rsidRPr="00000000">
        <w:rPr>
          <w:rtl w:val="0"/>
        </w:rPr>
        <w:t xml:space="preserve"> da empresa de retalho (vendas - em formato .csv - e utilizadores).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spacing w:after="300" w:befor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Processo de Angariação, Transformação e Integração</w:t>
      </w:r>
    </w:p>
    <w:p w:rsidR="00000000" w:rsidDel="00000000" w:rsidP="00000000" w:rsidRDefault="00000000" w:rsidRPr="00000000" w14:paraId="00000111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O fluxo de dados segue a metodologia ETL, sendo dividido em etapas principais:</w:t>
      </w:r>
    </w:p>
    <w:tbl>
      <w:tblPr>
        <w:tblStyle w:val="Table4"/>
        <w:tblW w:w="84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2745"/>
        <w:gridCol w:w="3510"/>
        <w:tblGridChange w:id="0">
          <w:tblGrid>
            <w:gridCol w:w="2205"/>
            <w:gridCol w:w="2745"/>
            <w:gridCol w:w="35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Repositório / Componente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Processos a Implementar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Angariação (Ingestion)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 Store (MongoDB)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Receber os dados não estruturados (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Feeds, Feedback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 no seu formato original para processamento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Extração (Extraction)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Base de dados Relacional Postgres SQL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Ingestão e armazenamento temporário dos dados estruturados e de metadados de texto para o processamento</w:t>
            </w:r>
          </w:p>
        </w:tc>
      </w:tr>
      <w:tr>
        <w:trPr>
          <w:cantSplit w:val="0"/>
          <w:trHeight w:val="997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after="24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Transformação (Transformation)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 de processamento 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Aplicação do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pipeline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de processamento (limpar HTML, lematizar, remover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stopwords, traduzir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 e execução da análise de sentimentos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Integração (Load)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Warehouse (DWH -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esd_wine_dw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Carregamento dos dados tratados e enriquecidos (com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score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 sentimento) para o modelo dimensional</w:t>
            </w:r>
          </w:p>
        </w:tc>
      </w:tr>
    </w:tbl>
    <w:p w:rsidR="00000000" w:rsidDel="00000000" w:rsidP="00000000" w:rsidRDefault="00000000" w:rsidRPr="00000000" w14:paraId="00000124">
      <w:pP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Tabela 3: Processo ETL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Plataformas e serviços de análise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plataformas permitiram aceder aos processos de visualização e análise: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Data Warehouse: Plataforma central para hospedar o modelo dimensional (tabelas </w:t>
      </w:r>
      <w:r w:rsidDel="00000000" w:rsidR="00000000" w:rsidRPr="00000000">
        <w:rPr>
          <w:rtl w:val="0"/>
        </w:rPr>
        <w:t xml:space="preserve">ft_vendas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ft_sentimento</w:t>
      </w:r>
      <w:r w:rsidDel="00000000" w:rsidR="00000000" w:rsidRPr="00000000">
        <w:rPr>
          <w:rtl w:val="0"/>
        </w:rPr>
        <w:t xml:space="preserve">) .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Profiling e Modelação: Serviços para executar a segmentação e a modelação preditiva (baseados nos dados do DW).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Visualização e </w:t>
      </w:r>
      <w:r w:rsidDel="00000000" w:rsidR="00000000" w:rsidRPr="00000000">
        <w:rPr>
          <w:i w:val="1"/>
          <w:iCs w:val="1"/>
          <w:rtl w:val="0"/>
        </w:rPr>
        <w:t xml:space="preserve">Reporting</w:t>
      </w:r>
      <w:r w:rsidDel="00000000" w:rsidR="00000000" w:rsidRPr="00000000">
        <w:rPr>
          <w:rtl w:val="0"/>
        </w:rPr>
        <w:t xml:space="preserve">: Utilização de ferramentas de Business Intelligence (</w:t>
      </w:r>
      <w:r w:rsidDel="00000000" w:rsidR="00000000" w:rsidRPr="00000000">
        <w:rPr>
          <w:rtl w:val="0"/>
        </w:rPr>
        <w:t xml:space="preserve">Power BI</w:t>
      </w:r>
      <w:r w:rsidDel="00000000" w:rsidR="00000000" w:rsidRPr="00000000">
        <w:rPr>
          <w:rtl w:val="0"/>
        </w:rPr>
        <w:t xml:space="preserve">) para alimentar um conjunto de </w:t>
      </w:r>
      <w:r w:rsidDel="00000000" w:rsidR="00000000" w:rsidRPr="00000000">
        <w:rPr>
          <w:i w:val="1"/>
          <w:iCs w:val="1"/>
          <w:rtl w:val="0"/>
        </w:rPr>
        <w:t xml:space="preserve">dashboards</w:t>
      </w:r>
      <w:r w:rsidDel="00000000" w:rsidR="00000000" w:rsidRPr="00000000">
        <w:rPr>
          <w:rtl w:val="0"/>
        </w:rPr>
        <w:t xml:space="preserve"> e Indicadores de Desempenho (KPI) para os diversos agentes de decisão.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spacing w:before="240" w:lineRule="auto"/>
        <w:rPr/>
      </w:pPr>
      <w:bookmarkStart w:colFirst="0" w:colLast="0" w:name="_ni87ghgn29ez" w:id="14"/>
      <w:bookmarkEnd w:id="14"/>
      <w:r w:rsidDel="00000000" w:rsidR="00000000" w:rsidRPr="00000000">
        <w:rPr>
          <w:rtl w:val="0"/>
        </w:rPr>
        <w:t xml:space="preserve">3. Levantamento de requisitos e caracterização de utilizadores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fase visa identificar e caracterizar os diversos perfis de utilização envolvidos no problema e associá-los a cada um dos processos de manipulação de dados.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Perfis de Utilização e Associação aos Processos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Identificamos quatro perfis principais de utilização que interagem com o sistema de dados no retalho de vinho, e associamos o seu interesse aos processos da arquitetura:</w:t>
      </w:r>
    </w:p>
    <w:tbl>
      <w:tblPr>
        <w:tblStyle w:val="Table5"/>
        <w:tblW w:w="850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4.6666666666665"/>
        <w:gridCol w:w="2834.6666666666665"/>
        <w:gridCol w:w="2834.6666666666665"/>
        <w:tblGridChange w:id="0">
          <w:tblGrid>
            <w:gridCol w:w="2834.6666666666665"/>
            <w:gridCol w:w="2834.6666666666665"/>
            <w:gridCol w:w="2834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Perfil de Utilização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Responsabilidades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Processos Suportados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Gestor de Marketing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Lançamento de campanhas, fidelização, segmentação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Análise e Modelação Preditiva, Visualização (KPIs de fidelidade e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score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 rotatividade)</w:t>
            </w:r>
          </w:p>
        </w:tc>
      </w:tr>
      <w:tr>
        <w:trPr>
          <w:cantSplit w:val="0"/>
          <w:trHeight w:val="650.94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Análise de tendências de sabor/região, gestão de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Análise de sentimentos, Visualização (Sentimento por produto/região)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Gestor de Vendas/CRM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Monitorização do desempenho de vendas e acompanhamento de clientes individuais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Visualização (filtros por perfil, histórico de sentimento, valor do tempo de vida)</w:t>
            </w:r>
          </w:p>
        </w:tc>
      </w:tr>
      <w:tr>
        <w:trPr>
          <w:cantSplit w:val="0"/>
          <w:trHeight w:val="671.05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Engenheiro de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Manutenção da qualidade e integridade do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pipeline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 dados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after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Angariação, transformação e integração de dados</w:t>
            </w:r>
          </w:p>
        </w:tc>
      </w:tr>
    </w:tbl>
    <w:p w:rsidR="00000000" w:rsidDel="00000000" w:rsidP="00000000" w:rsidRDefault="00000000" w:rsidRPr="00000000" w14:paraId="0000013E">
      <w:pP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Tabela 4: Perfis de utilização</w:t>
      </w:r>
    </w:p>
    <w:p w:rsidR="00000000" w:rsidDel="00000000" w:rsidP="00000000" w:rsidRDefault="00000000" w:rsidRPr="00000000" w14:paraId="0000013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Identificamos também quatro tipos de clusters (grupos [0, 1, 2, 3]), grupo de clientes (utilizadores) que são semelhantes entre si (comportamentos semelhantes) para o nicho de retalho de vinho, com ênfase no seu comportamento de compra e no seu padrão de sentimento:</w:t>
      </w:r>
    </w:p>
    <w:p w:rsidR="00000000" w:rsidDel="00000000" w:rsidP="00000000" w:rsidRDefault="00000000" w:rsidRPr="00000000" w14:paraId="00000141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Cluster 0 - Clientes novos e pouco frequentes</w:t>
      </w:r>
    </w:p>
    <w:p w:rsidR="00000000" w:rsidDel="00000000" w:rsidP="00000000" w:rsidRDefault="00000000" w:rsidRPr="00000000" w14:paraId="00000142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baixa experiência</w:t>
      </w:r>
    </w:p>
    <w:p w:rsidR="00000000" w:rsidDel="00000000" w:rsidP="00000000" w:rsidRDefault="00000000" w:rsidRPr="00000000" w14:paraId="00000143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poucos comentários</w:t>
      </w:r>
    </w:p>
    <w:p w:rsidR="00000000" w:rsidDel="00000000" w:rsidP="00000000" w:rsidRDefault="00000000" w:rsidRPr="00000000" w14:paraId="00000144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baixo ticket médio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Cluster 1 - Clientes fidelizados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compras regulares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ticket médio alto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baixa recência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Cluster 2 - Clientes de oportunidade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compram apenas em promoções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alta recência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Cluster 3 - Clientes que interagem bastante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muitos comentários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envia </w:t>
      </w:r>
      <w:r w:rsidDel="00000000" w:rsidR="00000000" w:rsidRPr="00000000">
        <w:rPr>
          <w:i w:val="1"/>
          <w:iCs w:val="1"/>
          <w:rtl w:val="0"/>
        </w:rPr>
        <w:t xml:space="preserve">feedback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forte </w:t>
      </w:r>
      <w:r w:rsidDel="00000000" w:rsidR="00000000" w:rsidRPr="00000000">
        <w:rPr>
          <w:i w:val="1"/>
          <w:iCs w:val="1"/>
          <w:rtl w:val="0"/>
        </w:rPr>
        <w:t xml:space="preserve">score </w:t>
      </w:r>
      <w:r w:rsidDel="00000000" w:rsidR="00000000" w:rsidRPr="00000000">
        <w:rPr>
          <w:rtl w:val="0"/>
        </w:rPr>
        <w:t xml:space="preserve">de sentimento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Para a associação de clusters a clientes foi utilizado o modelo K-Means (K = número de grupos; Means = média/centro do grupo).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O K-Means segmenta os clientes em grupos com comportamentos semelhantes usando dados das tabelas de vendas e sentimento do DW, permitindo criar perfis úteis para marketing, churn e personalização.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A partir das tabelas factos e dimensões, são gerados features por cliente, por exemplo: Comportamento de compra (ft_vendas) - número total de compras; valor total gasto; ticket médio; número de categorias diferentes compradas; número de produtos distintos; última data de compra (recência); sentimento (ft_sentimento) - média do </w:t>
      </w:r>
      <w:r w:rsidDel="00000000" w:rsidR="00000000" w:rsidRPr="00000000">
        <w:rPr>
          <w:i w:val="1"/>
          <w:iCs w:val="1"/>
          <w:rtl w:val="0"/>
        </w:rPr>
        <w:t xml:space="preserve">score </w:t>
      </w:r>
      <w:r w:rsidDel="00000000" w:rsidR="00000000" w:rsidRPr="00000000">
        <w:rPr>
          <w:rtl w:val="0"/>
        </w:rPr>
        <w:t xml:space="preserve">de sentimento; número total de interações de sentimento; dados do cliente (dim_cliente); idade; região; género;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Estes dados são agregados por utilizador_key (a chave do utilizador/cliente no DW).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O algoritmo tenta dividir os utilizadores em K grupos, onde: dentro de cada grupo, os clientes são muito parecidos; entre grupos, são bem diferentes. Ele faz isso calculando distâncias entre clientes num espaço multidimensional (onde cada feature é um eixo). Assim cada utilizador recebe um grupo.</w:t>
      </w:r>
    </w:p>
    <w:p w:rsidR="00000000" w:rsidDel="00000000" w:rsidP="00000000" w:rsidRDefault="00000000" w:rsidRPr="00000000" w14:paraId="00000155">
      <w:pPr>
        <w:pStyle w:val="Heading2"/>
        <w:rPr/>
      </w:pPr>
      <w:bookmarkStart w:colFirst="0" w:colLast="0" w:name="_pjxjitkcffmf" w:id="15"/>
      <w:bookmarkEnd w:id="15"/>
      <w:r w:rsidDel="00000000" w:rsidR="00000000" w:rsidRPr="00000000">
        <w:rPr>
          <w:rtl w:val="0"/>
        </w:rPr>
        <w:t xml:space="preserve">3.1 Requisitos Específicos do Sistema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requisitos funcionais são agrupados por processo de manipulação de dados: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Requisitos de ingestão e extração</w:t>
      </w:r>
    </w:p>
    <w:p w:rsidR="00000000" w:rsidDel="00000000" w:rsidP="00000000" w:rsidRDefault="00000000" w:rsidRPr="00000000" w14:paraId="00000158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deve ser capaz de extrair dados estruturados e não estruturados de fontes heterogêneas;</w:t>
      </w:r>
    </w:p>
    <w:p w:rsidR="00000000" w:rsidDel="00000000" w:rsidP="00000000" w:rsidRDefault="00000000" w:rsidRPr="00000000" w14:paraId="0000015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Deve suportar a ingestão de dados não estruturados de fontes externas e internas para repositórios como MongoDB e Postgres;</w:t>
      </w:r>
    </w:p>
    <w:p w:rsidR="00000000" w:rsidDel="00000000" w:rsidP="00000000" w:rsidRDefault="00000000" w:rsidRPr="00000000" w14:paraId="0000015A">
      <w:pPr>
        <w:numPr>
          <w:ilvl w:val="0"/>
          <w:numId w:val="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extração de dados transacionais (</w:t>
      </w:r>
      <w:r w:rsidDel="00000000" w:rsidR="00000000" w:rsidRPr="00000000">
        <w:rPr>
          <w:rtl w:val="0"/>
        </w:rPr>
        <w:t xml:space="preserve">venda</w:t>
      </w:r>
      <w:r w:rsidDel="00000000" w:rsidR="00000000" w:rsidRPr="00000000">
        <w:rPr>
          <w:rtl w:val="0"/>
        </w:rPr>
        <w:t xml:space="preserve">) deve incluir o </w:t>
      </w:r>
      <w:r w:rsidDel="00000000" w:rsidR="00000000" w:rsidRPr="00000000">
        <w:rPr>
          <w:rtl w:val="0"/>
        </w:rPr>
        <w:t xml:space="preserve">comentário</w:t>
      </w:r>
      <w:r w:rsidDel="00000000" w:rsidR="00000000" w:rsidRPr="00000000">
        <w:rPr>
          <w:rtl w:val="0"/>
        </w:rPr>
        <w:t xml:space="preserve"> associado à transação para posterior processamento.</w:t>
      </w:r>
    </w:p>
    <w:p w:rsidR="00000000" w:rsidDel="00000000" w:rsidP="00000000" w:rsidRDefault="00000000" w:rsidRPr="00000000" w14:paraId="0000015B">
      <w:pPr>
        <w:pStyle w:val="Heading2"/>
        <w:spacing w:after="240" w:before="240" w:lineRule="auto"/>
        <w:rPr/>
      </w:pPr>
      <w:bookmarkStart w:colFirst="0" w:colLast="0" w:name="_gubtow31sp03" w:id="16"/>
      <w:bookmarkEnd w:id="16"/>
      <w:r w:rsidDel="00000000" w:rsidR="00000000" w:rsidRPr="00000000">
        <w:rPr>
          <w:rtl w:val="0"/>
        </w:rPr>
        <w:t xml:space="preserve">3.2 Requisitos de Transformação e Processamento</w:t>
      </w:r>
    </w:p>
    <w:p w:rsidR="00000000" w:rsidDel="00000000" w:rsidP="00000000" w:rsidRDefault="00000000" w:rsidRPr="00000000" w14:paraId="0000015C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deve aplicar um </w:t>
      </w:r>
      <w:r w:rsidDel="00000000" w:rsidR="00000000" w:rsidRPr="00000000">
        <w:rPr>
          <w:i w:val="1"/>
          <w:iCs w:val="1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de pré-processamento (incluindo limpeza, lematização, tradução e remoção de </w:t>
      </w:r>
      <w:r w:rsidDel="00000000" w:rsidR="00000000" w:rsidRPr="00000000">
        <w:rPr>
          <w:i w:val="1"/>
          <w:iCs w:val="1"/>
          <w:rtl w:val="0"/>
        </w:rPr>
        <w:t xml:space="preserve">stopwords</w:t>
      </w:r>
      <w:r w:rsidDel="00000000" w:rsidR="00000000" w:rsidRPr="00000000">
        <w:rPr>
          <w:rtl w:val="0"/>
        </w:rPr>
        <w:t xml:space="preserve">) ao texto</w:t>
      </w:r>
      <w:r w:rsidDel="00000000" w:rsidR="00000000" w:rsidRPr="00000000">
        <w:rPr>
          <w:i w:val="1"/>
          <w:iCs w:val="1"/>
          <w:rtl w:val="0"/>
        </w:rPr>
        <w:t xml:space="preserve">;</w:t>
      </w:r>
    </w:p>
    <w:p w:rsidR="00000000" w:rsidDel="00000000" w:rsidP="00000000" w:rsidRDefault="00000000" w:rsidRPr="00000000" w14:paraId="000001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Deve extrair e analisar o sentimento dos clientes a partir das opiniões, comentários ou avaliações, gerando um </w:t>
      </w:r>
      <w:r w:rsidDel="00000000" w:rsidR="00000000" w:rsidRPr="00000000">
        <w:rPr>
          <w:i w:val="1"/>
          <w:iCs w:val="1"/>
          <w:rtl w:val="0"/>
        </w:rPr>
        <w:t xml:space="preserve">score </w:t>
      </w:r>
      <w:r w:rsidDel="00000000" w:rsidR="00000000" w:rsidRPr="00000000">
        <w:rPr>
          <w:rtl w:val="0"/>
        </w:rPr>
        <w:t xml:space="preserve">numérico e uma classificação;</w:t>
      </w:r>
    </w:p>
    <w:p w:rsidR="00000000" w:rsidDel="00000000" w:rsidP="00000000" w:rsidRDefault="00000000" w:rsidRPr="00000000" w14:paraId="0000015E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processo de transformação deve mapear as fontes de dados não estruturados ao </w:t>
      </w:r>
      <w:r w:rsidDel="00000000" w:rsidR="00000000" w:rsidRPr="00000000">
        <w:rPr>
          <w:rtl w:val="0"/>
        </w:rPr>
        <w:t xml:space="preserve">utilizador_id</w:t>
      </w:r>
      <w:r w:rsidDel="00000000" w:rsidR="00000000" w:rsidRPr="00000000">
        <w:rPr>
          <w:rtl w:val="0"/>
        </w:rPr>
        <w:t xml:space="preserve">, para permitir a ligação correta ao perfil de cliente no DW.</w:t>
      </w:r>
    </w:p>
    <w:p w:rsidR="00000000" w:rsidDel="00000000" w:rsidP="00000000" w:rsidRDefault="00000000" w:rsidRPr="00000000" w14:paraId="0000015F">
      <w:pPr>
        <w:pStyle w:val="Heading2"/>
        <w:spacing w:after="240" w:before="240" w:lineRule="auto"/>
        <w:rPr/>
      </w:pPr>
      <w:bookmarkStart w:colFirst="0" w:colLast="0" w:name="_9ixrmuuj6bxt" w:id="17"/>
      <w:bookmarkEnd w:id="17"/>
      <w:r w:rsidDel="00000000" w:rsidR="00000000" w:rsidRPr="00000000">
        <w:rPr>
          <w:rtl w:val="0"/>
        </w:rPr>
        <w:t xml:space="preserve">3.3 Requisitos de Integração e Carregamento (Load)</w:t>
      </w:r>
    </w:p>
    <w:p w:rsidR="00000000" w:rsidDel="00000000" w:rsidP="00000000" w:rsidRDefault="00000000" w:rsidRPr="00000000" w14:paraId="00000160">
      <w:pPr>
        <w:numPr>
          <w:ilvl w:val="0"/>
          <w:numId w:val="3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deve centralizar os dados e a informação dos perfis dos clientes num DW escalável (esd_wine_dw), garantindo a correção e veracidade dos dados;</w:t>
      </w:r>
    </w:p>
    <w:p w:rsidR="00000000" w:rsidDel="00000000" w:rsidP="00000000" w:rsidRDefault="00000000" w:rsidRPr="00000000" w14:paraId="00000161">
      <w:pPr>
        <w:numPr>
          <w:ilvl w:val="0"/>
          <w:numId w:val="3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processo de carregamento deve mapear os dados processados para o modelo dimensional, povoando as Tabelas de Facto (</w:t>
      </w:r>
      <w:r w:rsidDel="00000000" w:rsidR="00000000" w:rsidRPr="00000000">
        <w:rPr>
          <w:rtl w:val="0"/>
        </w:rPr>
        <w:t xml:space="preserve">ft_vendas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ft_sentimento</w:t>
      </w:r>
      <w:r w:rsidDel="00000000" w:rsidR="00000000" w:rsidRPr="00000000">
        <w:rPr>
          <w:rtl w:val="0"/>
        </w:rPr>
        <w:t xml:space="preserve">) e Dimensão (</w:t>
      </w:r>
      <w:r w:rsidDel="00000000" w:rsidR="00000000" w:rsidRPr="00000000">
        <w:rPr>
          <w:rtl w:val="0"/>
        </w:rPr>
        <w:t xml:space="preserve">dim_utilizador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dim_produto</w:t>
      </w:r>
      <w:r w:rsidDel="00000000" w:rsidR="00000000" w:rsidRPr="00000000">
        <w:rPr>
          <w:rtl w:val="0"/>
        </w:rPr>
        <w:t xml:space="preserve">, etc.) </w:t>
      </w:r>
    </w:p>
    <w:p w:rsidR="00000000" w:rsidDel="00000000" w:rsidP="00000000" w:rsidRDefault="00000000" w:rsidRPr="00000000" w14:paraId="00000162">
      <w:pPr>
        <w:pStyle w:val="Heading2"/>
        <w:spacing w:after="240" w:before="240" w:lineRule="auto"/>
        <w:rPr/>
      </w:pPr>
      <w:bookmarkStart w:colFirst="0" w:colLast="0" w:name="_veavhs4mm929" w:id="18"/>
      <w:bookmarkEnd w:id="18"/>
      <w:r w:rsidDel="00000000" w:rsidR="00000000" w:rsidRPr="00000000">
        <w:rPr>
          <w:rtl w:val="0"/>
        </w:rPr>
        <w:t xml:space="preserve">3.4 Requisitos de Análise e Visualização</w:t>
      </w:r>
    </w:p>
    <w:p w:rsidR="00000000" w:rsidDel="00000000" w:rsidP="00000000" w:rsidRDefault="00000000" w:rsidRPr="00000000" w14:paraId="00000163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deve permitir a implementação de processos de segmentação e de modelação preditiva;</w:t>
      </w:r>
    </w:p>
    <w:p w:rsidR="00000000" w:rsidDel="00000000" w:rsidP="00000000" w:rsidRDefault="00000000" w:rsidRPr="00000000" w14:paraId="0000016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deve alimentar um conjunto de dashboards e Indicadores de Desempenho (KPI) para suportar a decisão em áreas como a personalização de ofertas;</w:t>
      </w:r>
    </w:p>
    <w:p w:rsidR="00000000" w:rsidDel="00000000" w:rsidP="00000000" w:rsidRDefault="00000000" w:rsidRPr="00000000" w14:paraId="0000016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i w:val="1"/>
          <w:i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deve permitir filtrar a satisfação (sentimento) por atributos do vinho (região), permitindo a descoberta de tendências. </w:t>
      </w:r>
    </w:p>
    <w:p w:rsidR="00000000" w:rsidDel="00000000" w:rsidP="00000000" w:rsidRDefault="00000000" w:rsidRPr="00000000" w14:paraId="00000166">
      <w:pPr>
        <w:pStyle w:val="Heading1"/>
        <w:numPr>
          <w:ilvl w:val="0"/>
          <w:numId w:val="22"/>
        </w:numPr>
        <w:spacing w:after="240" w:before="0" w:beforeAutospacing="0" w:lineRule="auto"/>
        <w:ind w:left="0" w:firstLine="0"/>
        <w:rPr/>
      </w:pPr>
      <w:bookmarkStart w:colFirst="0" w:colLast="0" w:name="_eqaaefx35byh" w:id="19"/>
      <w:bookmarkEnd w:id="19"/>
      <w:r w:rsidDel="00000000" w:rsidR="00000000" w:rsidRPr="00000000">
        <w:rPr>
          <w:sz w:val="36"/>
          <w:szCs w:val="36"/>
          <w:rtl w:val="0"/>
        </w:rPr>
        <w:t xml:space="preserve">Definição e Caracterização dos Sistemas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Esta etapa define e caracteriza os diferentes tipos de sistemas de dados que modelamos e a implementamos: a base de dados transacional  (para ingestão) e o DW (para análise).</w:t>
      </w:r>
    </w:p>
    <w:p w:rsidR="00000000" w:rsidDel="00000000" w:rsidP="00000000" w:rsidRDefault="00000000" w:rsidRPr="00000000" w14:paraId="00000168">
      <w:pPr>
        <w:pStyle w:val="Heading2"/>
        <w:spacing w:after="240" w:before="240" w:lineRule="auto"/>
        <w:rPr/>
      </w:pPr>
      <w:bookmarkStart w:colFirst="0" w:colLast="0" w:name="_xqzu7j8121zt" w:id="20"/>
      <w:bookmarkEnd w:id="20"/>
      <w:r w:rsidDel="00000000" w:rsidR="00000000" w:rsidRPr="00000000">
        <w:rPr>
          <w:rtl w:val="0"/>
        </w:rPr>
        <w:t xml:space="preserve">4.1 Pipelines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Foram criados oito pipelines que serão orquestrados de modo a correrem em momentos diferentes. Cada pipeline trata de um workflow específico, podendo conter ETL, LET, LE, etc., retratado em seguida através do respectivo diagrama BPMN.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rPr/>
      </w:pPr>
      <w:bookmarkStart w:colFirst="0" w:colLast="0" w:name="_or6aak4zj4lg" w:id="21"/>
      <w:bookmarkEnd w:id="21"/>
      <w:r w:rsidDel="00000000" w:rsidR="00000000" w:rsidRPr="00000000">
        <w:rPr>
          <w:rtl w:val="0"/>
        </w:rPr>
        <w:t xml:space="preserve">4.1.1 Pipeline Carregamento de dados no chat/website (MongoDB)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Um utilizador acede ao website wine_esd e publica uma mensagem no chat. O serviço associado estabelece ligação a uma document store MongoDB e guarda o comentário numa </w:t>
      </w:r>
      <w:r w:rsidDel="00000000" w:rsidR="00000000" w:rsidRPr="00000000">
        <w:rPr>
          <w:i w:val="1"/>
          <w:iCs w:val="1"/>
          <w:rtl w:val="0"/>
        </w:rPr>
        <w:t xml:space="preserve">collection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C">
      <w:pPr>
        <w:pStyle w:val="Heading2"/>
        <w:spacing w:after="240" w:before="240" w:lineRule="auto"/>
        <w:rPr/>
      </w:pPr>
      <w:bookmarkStart w:colFirst="0" w:colLast="0" w:name="_5e0sm6hphb6" w:id="22"/>
      <w:bookmarkEnd w:id="22"/>
      <w:r w:rsidDel="00000000" w:rsidR="00000000" w:rsidRPr="00000000">
        <w:rPr/>
        <w:drawing>
          <wp:inline distB="114300" distT="114300" distL="114300" distR="114300">
            <wp:extent cx="5399730" cy="18796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Imagem 1: workflow carregamento de dados do 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rPr/>
      </w:pPr>
      <w:bookmarkStart w:colFirst="0" w:colLast="0" w:name="_h4ighhrsr7ee" w:id="23"/>
      <w:bookmarkEnd w:id="23"/>
      <w:r w:rsidDel="00000000" w:rsidR="00000000" w:rsidRPr="00000000">
        <w:rPr>
          <w:rtl w:val="0"/>
        </w:rPr>
        <w:t xml:space="preserve">4.1.2 Pipeline Extração de dados de feeds (MongoDB)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O sistema recolhe informação de feeds RSS, definidos num ficheiro JSON. Estabelece ligação ao respectivo feed RSS, recolhe as “notícias” e carrega cada uma delas em </w:t>
      </w:r>
      <w:r w:rsidDel="00000000" w:rsidR="00000000" w:rsidRPr="00000000">
        <w:rPr>
          <w:i w:val="1"/>
          <w:iCs w:val="1"/>
          <w:rtl w:val="0"/>
        </w:rPr>
        <w:t xml:space="preserve">collections</w:t>
      </w:r>
      <w:r w:rsidDel="00000000" w:rsidR="00000000" w:rsidRPr="00000000">
        <w:rPr>
          <w:rtl w:val="0"/>
        </w:rPr>
        <w:t xml:space="preserve"> independentes.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23876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Imagem 2: workflow extração de dados dos feeds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rPr/>
      </w:pPr>
      <w:bookmarkStart w:colFirst="0" w:colLast="0" w:name="_o05nbxfnwfmy" w:id="24"/>
      <w:bookmarkEnd w:id="24"/>
      <w:r w:rsidDel="00000000" w:rsidR="00000000" w:rsidRPr="00000000">
        <w:rPr>
          <w:rtl w:val="0"/>
        </w:rPr>
        <w:t xml:space="preserve">4.1.3 Pipeline Extração de dados de CSV de vendas (MongoDB)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O sistema recolhe dados provenientes de uma loja em formato CSV, uma vez que não existe a possibilidade de comunicação com o ERP. Assim os dados são lidos e carregados do ficheiro CSV numa </w:t>
      </w:r>
      <w:r w:rsidDel="00000000" w:rsidR="00000000" w:rsidRPr="00000000">
        <w:rPr>
          <w:i w:val="1"/>
          <w:iCs w:val="1"/>
          <w:rtl w:val="0"/>
        </w:rPr>
        <w:t xml:space="preserve">collection </w:t>
      </w:r>
      <w:r w:rsidDel="00000000" w:rsidR="00000000" w:rsidRPr="00000000">
        <w:rPr>
          <w:rtl w:val="0"/>
        </w:rPr>
        <w:t xml:space="preserve">em MongoDB.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1955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Imagem 3: workflow extração de dados de vendas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rPr/>
      </w:pPr>
      <w:bookmarkStart w:colFirst="0" w:colLast="0" w:name="_rdqawcn6rime" w:id="25"/>
      <w:bookmarkEnd w:id="25"/>
      <w:r w:rsidDel="00000000" w:rsidR="00000000" w:rsidRPr="00000000">
        <w:rPr>
          <w:rtl w:val="0"/>
        </w:rPr>
        <w:t xml:space="preserve">4.1.4 Pipeline Extração de dados de MongoDB para Postgres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O sistema extrai os dados existentes na document store MongoDB e carrega-os numa base de dados Postgres, não existindo qualquer transformação de dados (exceto o update nas </w:t>
      </w:r>
      <w:r w:rsidDel="00000000" w:rsidR="00000000" w:rsidRPr="00000000">
        <w:rPr>
          <w:i w:val="1"/>
          <w:iCs w:val="1"/>
          <w:rtl w:val="0"/>
        </w:rPr>
        <w:t xml:space="preserve">collections </w:t>
      </w:r>
      <w:r w:rsidDel="00000000" w:rsidR="00000000" w:rsidRPr="00000000">
        <w:rPr>
          <w:rtl w:val="0"/>
        </w:rPr>
        <w:t xml:space="preserve">informando que os já foram processados).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38481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Imagem 4: workflow extração de dados do mongodb para 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rPr/>
      </w:pPr>
      <w:bookmarkStart w:colFirst="0" w:colLast="0" w:name="_dbkx6exb1lgi" w:id="26"/>
      <w:bookmarkEnd w:id="26"/>
      <w:r w:rsidDel="00000000" w:rsidR="00000000" w:rsidRPr="00000000">
        <w:rPr>
          <w:rtl w:val="0"/>
        </w:rPr>
        <w:t xml:space="preserve">4.1.5 Pipeline Extração e normalização de Sentimentos e ingestão em Postgres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O sistema percorre cada um dos um dos registos de comentários, e submete-o a um processamento (limpeza, tradução, etc.), por fim carrega os dados na mesma base de dados Postgres.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25527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Imagem 5: workflow de normalização de dados de sentimentos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rPr/>
      </w:pPr>
      <w:bookmarkStart w:colFirst="0" w:colLast="0" w:name="_m3t8e26lojc7" w:id="27"/>
      <w:bookmarkEnd w:id="27"/>
      <w:r w:rsidDel="00000000" w:rsidR="00000000" w:rsidRPr="00000000">
        <w:rPr>
          <w:rtl w:val="0"/>
        </w:rPr>
        <w:t xml:space="preserve">4.1.6 Pipeline Análise Sentimental</w:t>
      </w:r>
    </w:p>
    <w:p w:rsidR="00000000" w:rsidDel="00000000" w:rsidP="00000000" w:rsidRDefault="00000000" w:rsidRPr="00000000" w14:paraId="00000184">
      <w:pPr>
        <w:jc w:val="left"/>
        <w:rPr>
          <w:i w:val="1"/>
          <w:iCs w:val="1"/>
        </w:rPr>
      </w:pPr>
      <w:r w:rsidDel="00000000" w:rsidR="00000000" w:rsidRPr="00000000">
        <w:rPr>
          <w:rtl w:val="0"/>
        </w:rPr>
        <w:t xml:space="preserve">O sistema carrega os dados dos comentários previamente processados, e invoca uma técnica de análise de sentimento para obter a classificação (Positivo, Negativo e Neutro) e score (long precision de 0 a 1), utilizado para esse fim o modelo </w:t>
      </w:r>
      <w:r w:rsidDel="00000000" w:rsidR="00000000" w:rsidRPr="00000000">
        <w:rPr>
          <w:i w:val="1"/>
          <w:iCs w:val="1"/>
          <w:rtl w:val="0"/>
        </w:rPr>
        <w:t xml:space="preserve">cardiffnlp/twitter-xlm-roberta-base-sentiment.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1689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Imagem 6: workflow do processamento da análise de sentimentos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rPr/>
      </w:pPr>
      <w:bookmarkStart w:colFirst="0" w:colLast="0" w:name="_5ix4lsresnbv" w:id="28"/>
      <w:bookmarkEnd w:id="28"/>
      <w:r w:rsidDel="00000000" w:rsidR="00000000" w:rsidRPr="00000000">
        <w:rPr>
          <w:rtl w:val="0"/>
        </w:rPr>
        <w:t xml:space="preserve">4.1.7 Pipeline de Ingestão em Postgres Data Warehouse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O sistema carrega, e prepara os dados necessários para posteriores análises no sistema de data warehouse para posteriores análises. Os dados são armazenados em factos e dimensões (adiante detalhados).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23368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Imagem 7: workflow do processamento de carga do data warehouse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rPr/>
      </w:pPr>
      <w:bookmarkStart w:colFirst="0" w:colLast="0" w:name="_u1le9vr1obcq" w:id="29"/>
      <w:bookmarkEnd w:id="29"/>
      <w:r w:rsidDel="00000000" w:rsidR="00000000" w:rsidRPr="00000000">
        <w:rPr>
          <w:rtl w:val="0"/>
        </w:rPr>
        <w:t xml:space="preserve">4.1.8 Pipeline Segmentação de Utilizadores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O sistema agrupa os utilizadores por via da utilização do modelo K-Means que, baseado num conjunto de parâmetros e dados, devolve uma segmentação (</w:t>
      </w:r>
      <w:r w:rsidDel="00000000" w:rsidR="00000000" w:rsidRPr="00000000">
        <w:rPr>
          <w:i w:val="1"/>
          <w:iCs w:val="1"/>
          <w:rtl w:val="0"/>
        </w:rPr>
        <w:t xml:space="preserve">clustering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1803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Imagem 8: workflow de segmentação de utilizadores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spacing w:after="240" w:before="240" w:lineRule="auto"/>
        <w:rPr/>
      </w:pPr>
      <w:bookmarkStart w:colFirst="0" w:colLast="0" w:name="_csb2mz9ulylf" w:id="30"/>
      <w:bookmarkEnd w:id="30"/>
      <w:r w:rsidDel="00000000" w:rsidR="00000000" w:rsidRPr="00000000">
        <w:rPr>
          <w:rtl w:val="0"/>
        </w:rPr>
        <w:t xml:space="preserve">4.2 Base de Dados não estruturada (</w:t>
      </w:r>
      <w:r w:rsidDel="00000000" w:rsidR="00000000" w:rsidRPr="00000000">
        <w:rPr>
          <w:i w:val="1"/>
          <w:iCs w:val="1"/>
          <w:rtl w:val="0"/>
        </w:rPr>
        <w:t xml:space="preserve">documento store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base de dado</w:t>
      </w:r>
      <w:r w:rsidDel="00000000" w:rsidR="00000000" w:rsidRPr="00000000">
        <w:rPr>
          <w:rtl w:val="0"/>
        </w:rPr>
        <w:t xml:space="preserve">s </w:t>
      </w:r>
      <w:r w:rsidDel="00000000" w:rsidR="00000000" w:rsidRPr="00000000">
        <w:rPr>
          <w:rtl w:val="0"/>
        </w:rPr>
        <w:t xml:space="preserve">esd_wine</w:t>
      </w:r>
      <w:r w:rsidDel="00000000" w:rsidR="00000000" w:rsidRPr="00000000">
        <w:rPr>
          <w:rtl w:val="0"/>
        </w:rPr>
        <w:t xml:space="preserve"> criada no MongoDB visa armazenar todos os documentos informativos não estruturados, funcionando como uma document store, área inicial para o fluxo de dados. Esta abordagem é essencial para a flexibilidade, uma vez que o MongoDB acomoda facilmente diferentes estruturas de </w:t>
      </w:r>
      <w:r w:rsidDel="00000000" w:rsidR="00000000" w:rsidRPr="00000000">
        <w:rPr>
          <w:i w:val="1"/>
          <w:iCs w:val="1"/>
          <w:rtl w:val="0"/>
        </w:rPr>
        <w:t xml:space="preserve">schema</w:t>
      </w:r>
      <w:r w:rsidDel="00000000" w:rsidR="00000000" w:rsidRPr="00000000">
        <w:rPr>
          <w:rtl w:val="0"/>
        </w:rPr>
        <w:t xml:space="preserve"> (schema-less), como feeds RSS e transações com comentários.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seguir, é detalhada a estrutura e o propósito de cada coleção essencial para a angariação (Ingestion) e para a integração no </w:t>
      </w:r>
      <w:r w:rsidDel="00000000" w:rsidR="00000000" w:rsidRPr="00000000">
        <w:rPr>
          <w:i w:val="1"/>
          <w:iCs w:val="1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ELT: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Coleção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feeds_rss</w:t>
      </w:r>
      <w:r w:rsidDel="00000000" w:rsidR="00000000" w:rsidRPr="00000000">
        <w:rPr>
          <w:b w:val="1"/>
          <w:bCs w:val="1"/>
          <w:rtl w:val="0"/>
        </w:rPr>
        <w:t xml:space="preserve"> (Dados Externos/Tendências)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As </w:t>
      </w:r>
      <w:r w:rsidDel="00000000" w:rsidR="00000000" w:rsidRPr="00000000">
        <w:rPr>
          <w:i w:val="1"/>
          <w:iCs w:val="1"/>
          <w:rtl w:val="0"/>
        </w:rPr>
        <w:t xml:space="preserve">collections </w:t>
      </w: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feeds_rss_amarante_vinhos</w:t>
      </w:r>
      <w:r w:rsidDel="00000000" w:rsidR="00000000" w:rsidRPr="00000000">
        <w:rPr>
          <w:rtl w:val="0"/>
        </w:rPr>
        <w:t xml:space="preserve">”, “</w:t>
      </w:r>
      <w:r w:rsidDel="00000000" w:rsidR="00000000" w:rsidRPr="00000000">
        <w:rPr>
          <w:i w:val="1"/>
          <w:iCs w:val="1"/>
          <w:rtl w:val="0"/>
        </w:rPr>
        <w:t xml:space="preserve">feeds_rss_decanter</w:t>
      </w:r>
      <w:r w:rsidDel="00000000" w:rsidR="00000000" w:rsidRPr="00000000">
        <w:rPr>
          <w:rtl w:val="0"/>
        </w:rPr>
        <w:t xml:space="preserve">” e “</w:t>
      </w:r>
      <w:r w:rsidDel="00000000" w:rsidR="00000000" w:rsidRPr="00000000">
        <w:rPr>
          <w:i w:val="1"/>
          <w:iCs w:val="1"/>
          <w:rtl w:val="0"/>
        </w:rPr>
        <w:t xml:space="preserve">feeds_rss_wine_inspector</w:t>
      </w:r>
      <w:r w:rsidDel="00000000" w:rsidR="00000000" w:rsidRPr="00000000">
        <w:rPr>
          <w:rtl w:val="0"/>
        </w:rPr>
        <w:t xml:space="preserve">” apresentam a mesma estrutura/organização de informação. Esta coleção armazena dados de fontes externas (como blogs de vinho ou notícias do setor), que podem ser usados como </w:t>
      </w:r>
      <w:r w:rsidDel="00000000" w:rsidR="00000000" w:rsidRPr="00000000">
        <w:rPr>
          <w:i w:val="1"/>
          <w:i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 para a análise de sentimentos.</w:t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3915"/>
        <w:gridCol w:w="3165"/>
        <w:tblGridChange w:id="0">
          <w:tblGrid>
            <w:gridCol w:w="1920"/>
            <w:gridCol w:w="3915"/>
            <w:gridCol w:w="31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gerado pelo Mongo 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691faf7a489c0fab6c16ff7f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fonte_nome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nome da fonte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Amarante vinhos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fonte_url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url do feed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https://www.amarante-vinhos.com.br/rss/all.xml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idioma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idioma do feed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título da notícia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Gin on Mondays - Outubro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link da notícia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https://www.amarante-vinhos.com.br/news/gin-on-mondays-outubro-2025/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sumario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sumário da notícia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Organizada por mim e realizada no Espaço Vip do Empório Frei Caneca, 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data_publicacao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de publicação da notícia (array[9])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2025 10 12 23 0 0 6 285 0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extracted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extraído do mongo por serviço de carregamento na base de dados postgres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true/false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e hora da inserção no Mongo 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2025-11-21 00:16:58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extracted_on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de extracção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2025-11-21T00:17:10.204+00:00</w:t>
            </w:r>
          </w:p>
        </w:tc>
      </w:tr>
    </w:tbl>
    <w:p w:rsidR="00000000" w:rsidDel="00000000" w:rsidP="00000000" w:rsidRDefault="00000000" w:rsidRPr="00000000" w14:paraId="000001BB">
      <w:pPr>
        <w:jc w:val="center"/>
        <w:rPr>
          <w:color w:val="ff0000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Tabela 5:.  “</w:t>
      </w:r>
      <w:r w:rsidDel="00000000" w:rsidR="00000000" w:rsidRPr="00000000">
        <w:rPr>
          <w:sz w:val="16"/>
          <w:szCs w:val="16"/>
          <w:rtl w:val="0"/>
        </w:rPr>
        <w:t xml:space="preserve">feeds_rss_amarante_vinhos</w:t>
      </w:r>
      <w:r w:rsidDel="00000000" w:rsidR="00000000" w:rsidRPr="00000000">
        <w:rPr>
          <w:sz w:val="16"/>
          <w:szCs w:val="16"/>
          <w:rtl w:val="0"/>
        </w:rPr>
        <w:t xml:space="preserve">”, “</w:t>
      </w:r>
      <w:r w:rsidDel="00000000" w:rsidR="00000000" w:rsidRPr="00000000">
        <w:rPr>
          <w:sz w:val="16"/>
          <w:szCs w:val="16"/>
          <w:rtl w:val="0"/>
        </w:rPr>
        <w:t xml:space="preserve">feeds_rss_decanter</w:t>
      </w:r>
      <w:r w:rsidDel="00000000" w:rsidR="00000000" w:rsidRPr="00000000">
        <w:rPr>
          <w:sz w:val="16"/>
          <w:szCs w:val="16"/>
          <w:rtl w:val="0"/>
        </w:rPr>
        <w:t xml:space="preserve">” e “</w:t>
      </w:r>
      <w:r w:rsidDel="00000000" w:rsidR="00000000" w:rsidRPr="00000000">
        <w:rPr>
          <w:sz w:val="16"/>
          <w:szCs w:val="16"/>
          <w:rtl w:val="0"/>
        </w:rPr>
        <w:t xml:space="preserve">feeds_rss_wine_inspector</w:t>
      </w:r>
      <w:r w:rsidDel="00000000" w:rsidR="00000000" w:rsidRPr="00000000">
        <w:rPr>
          <w:sz w:val="16"/>
          <w:szCs w:val="16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Coleção </w:t>
      </w:r>
      <w:r w:rsidDel="00000000" w:rsidR="00000000" w:rsidRPr="00000000">
        <w:rPr>
          <w:b w:val="1"/>
          <w:bCs w:val="1"/>
          <w:rtl w:val="0"/>
        </w:rPr>
        <w:t xml:space="preserve">file_csv_comentarios</w:t>
      </w:r>
      <w:r w:rsidDel="00000000" w:rsidR="00000000" w:rsidRPr="00000000">
        <w:rPr>
          <w:b w:val="1"/>
          <w:bCs w:val="1"/>
          <w:rtl w:val="0"/>
        </w:rPr>
        <w:t xml:space="preserve"> (Comentários de Clientes)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i w:val="1"/>
          <w:iCs w:val="1"/>
          <w:rtl w:val="0"/>
        </w:rPr>
        <w:t xml:space="preserve">collection </w:t>
      </w:r>
      <w:r w:rsidDel="00000000" w:rsidR="00000000" w:rsidRPr="00000000">
        <w:rPr>
          <w:rtl w:val="0"/>
        </w:rPr>
        <w:t xml:space="preserve">“file_csv_comentarios” apresenta a seguinte estrutura/organização. Esta coleção é crucial para o perfil de cliente, pois armazena o </w:t>
      </w:r>
      <w:r w:rsidDel="00000000" w:rsidR="00000000" w:rsidRPr="00000000">
        <w:rPr>
          <w:i w:val="1"/>
          <w:iCs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de clientes que está associado a produtos e lojas.</w:t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3915"/>
        <w:gridCol w:w="3165"/>
        <w:tblGridChange w:id="0">
          <w:tblGrid>
            <w:gridCol w:w="1920"/>
            <w:gridCol w:w="3915"/>
            <w:gridCol w:w="31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gerado pelo Mongo 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691faf79489c0fab6c16fd57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do comentário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utilizador_id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do utilizador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produto_id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do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loja_id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da loja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e hora da inserção no Mongo 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2024-09-24 15:04:24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comentário deixado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Textura sedosa e final longo.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extracted_on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de extracção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2025-11-21T00:17:10.204+00:00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extracted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extraído do mongo por serviço de carregamento na base de dados postgres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true/false</w:t>
            </w:r>
          </w:p>
        </w:tc>
      </w:tr>
    </w:tbl>
    <w:p w:rsidR="00000000" w:rsidDel="00000000" w:rsidP="00000000" w:rsidRDefault="00000000" w:rsidRPr="00000000" w14:paraId="000001DD">
      <w:pP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Tabela 6: “file_csv_comentarios”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Coleção </w:t>
      </w:r>
      <w:r w:rsidDel="00000000" w:rsidR="00000000" w:rsidRPr="00000000">
        <w:rPr>
          <w:b w:val="1"/>
          <w:bCs w:val="1"/>
          <w:rtl w:val="0"/>
        </w:rPr>
        <w:t xml:space="preserve">vendas</w:t>
      </w:r>
      <w:r w:rsidDel="00000000" w:rsidR="00000000" w:rsidRPr="00000000">
        <w:rPr>
          <w:b w:val="1"/>
          <w:bCs w:val="1"/>
          <w:rtl w:val="0"/>
        </w:rPr>
        <w:t xml:space="preserve"> (Dados Transacionais com Comentário)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i w:val="1"/>
          <w:iCs w:val="1"/>
          <w:rtl w:val="0"/>
        </w:rPr>
        <w:t xml:space="preserve">collection </w:t>
      </w:r>
      <w:r w:rsidDel="00000000" w:rsidR="00000000" w:rsidRPr="00000000">
        <w:rPr>
          <w:rtl w:val="0"/>
        </w:rPr>
        <w:t xml:space="preserve">“vendas” apresenta a seguinte estrutura/organização. Embora contenha muitas informações estruturadas (IDs, valores), esta coleção é tratada como "documento" no Mon</w:t>
      </w:r>
      <w:r w:rsidDel="00000000" w:rsidR="00000000" w:rsidRPr="00000000">
        <w:rPr>
          <w:rtl w:val="0"/>
        </w:rPr>
        <w:t xml:space="preserve">goDB e é importante por incluir o comentário associado à transação, ligando o ato de compra ao sentimento.</w:t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3915"/>
        <w:gridCol w:w="3165"/>
        <w:tblGridChange w:id="0">
          <w:tblGrid>
            <w:gridCol w:w="1920"/>
            <w:gridCol w:w="3915"/>
            <w:gridCol w:w="31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gerado pelo Mongo 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691faf800730363d3597bb04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venda_id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da venda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utilizador_id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do utilizador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e hora da inserção no Mongo 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2023-12-28 10:13:36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loja_id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da loja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produto_id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do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quantidade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quantidade adquirida pelo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valor_unitario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valor unitário em EUR, sem 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14.11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metodo_pagamento_id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do método de pagamento utilizado na transacção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comentario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comentário deixado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Textura sedosa e final longo.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extracted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extraído do mongo por serviço de carregamento na base de dados postgres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true/false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extracted_on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de extracção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2025-11-21T00:17:10.456+00:00</w:t>
            </w:r>
          </w:p>
        </w:tc>
      </w:tr>
    </w:tbl>
    <w:p w:rsidR="00000000" w:rsidDel="00000000" w:rsidP="00000000" w:rsidRDefault="00000000" w:rsidRPr="00000000" w14:paraId="00000208">
      <w:pP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Tabela 7:  Collection “vendas”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Esta etapa confirmou o papel essencial do </w:t>
      </w:r>
      <w:r w:rsidDel="00000000" w:rsidR="00000000" w:rsidRPr="00000000">
        <w:rPr>
          <w:rtl w:val="0"/>
        </w:rPr>
        <w:t xml:space="preserve">MongoDB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rtl w:val="0"/>
        </w:rPr>
        <w:t xml:space="preserve">area inicial</w:t>
      </w:r>
      <w:r w:rsidDel="00000000" w:rsidR="00000000" w:rsidRPr="00000000">
        <w:rPr>
          <w:rtl w:val="0"/>
        </w:rPr>
        <w:t xml:space="preserve"> para o projeto. Ao armazenar coleções como </w:t>
      </w:r>
      <w:r w:rsidDel="00000000" w:rsidR="00000000" w:rsidRPr="00000000">
        <w:rPr>
          <w:rtl w:val="0"/>
        </w:rPr>
        <w:t xml:space="preserve">feeds_rss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file_csv_comentarios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vendas</w:t>
      </w:r>
      <w:r w:rsidDel="00000000" w:rsidR="00000000" w:rsidRPr="00000000">
        <w:rPr>
          <w:rtl w:val="0"/>
        </w:rPr>
        <w:t xml:space="preserve"> no seu formato de documento, a base de dados não estruturada garante a </w:t>
      </w:r>
      <w:r w:rsidDel="00000000" w:rsidR="00000000" w:rsidRPr="00000000">
        <w:rPr>
          <w:rtl w:val="0"/>
        </w:rPr>
        <w:t xml:space="preserve">flexibilidade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rtl w:val="0"/>
        </w:rPr>
        <w:t xml:space="preserve">capacidade de ingestão</w:t>
      </w:r>
      <w:r w:rsidDel="00000000" w:rsidR="00000000" w:rsidRPr="00000000">
        <w:rPr>
          <w:rtl w:val="0"/>
        </w:rPr>
        <w:t xml:space="preserve"> de dados heterogéneos e brutos, antes de serem submetidos ao processamento e carregamento final no DW.</w:t>
      </w:r>
    </w:p>
    <w:p w:rsidR="00000000" w:rsidDel="00000000" w:rsidP="00000000" w:rsidRDefault="00000000" w:rsidRPr="00000000" w14:paraId="0000020B">
      <w:pPr>
        <w:pStyle w:val="Heading2"/>
        <w:rPr/>
      </w:pPr>
      <w:bookmarkStart w:colFirst="0" w:colLast="0" w:name="_w95evhc1hroq" w:id="31"/>
      <w:bookmarkEnd w:id="31"/>
      <w:r w:rsidDel="00000000" w:rsidR="00000000" w:rsidRPr="00000000">
        <w:rPr>
          <w:rtl w:val="0"/>
        </w:rPr>
        <w:t xml:space="preserve">4.3 Base de Dados Operacional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secção detalha a estrutura da sua base de dados operacional (OLTP), que é o ambiente central para a integração, o </w:t>
      </w:r>
      <w:r w:rsidDel="00000000" w:rsidR="00000000" w:rsidRPr="00000000">
        <w:rPr>
          <w:i w:val="1"/>
          <w:iCs w:val="1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e o pré-processamento de dados antes do DW.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base de dados </w:t>
      </w:r>
      <w:r w:rsidDel="00000000" w:rsidR="00000000" w:rsidRPr="00000000">
        <w:rPr>
          <w:rtl w:val="0"/>
        </w:rPr>
        <w:t xml:space="preserve">esd_wine</w:t>
      </w:r>
      <w:r w:rsidDel="00000000" w:rsidR="00000000" w:rsidRPr="00000000">
        <w:rPr>
          <w:rtl w:val="0"/>
        </w:rPr>
        <w:t xml:space="preserve"> (PostgreSQL) serve como o sistema operacional principal do projeto, acolhendo tanto os dados estruturados transacionais quanto a área de staging para o texto não estruturado antes da análise de sentimentos.</w:t>
      </w:r>
    </w:p>
    <w:p w:rsidR="00000000" w:rsidDel="00000000" w:rsidP="00000000" w:rsidRDefault="00000000" w:rsidRPr="00000000" w14:paraId="0000020E">
      <w:pPr>
        <w:numPr>
          <w:ilvl w:val="0"/>
          <w:numId w:val="2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Finalidade: Armazenar dados brutos de venda e informação de utilizador, gerir a integridade das entidades de negócio e integrar a informação temporária de texto (staging) para o fluxo de dados não estruturados.</w:t>
      </w:r>
    </w:p>
    <w:p w:rsidR="00000000" w:rsidDel="00000000" w:rsidP="00000000" w:rsidRDefault="00000000" w:rsidRPr="00000000" w14:paraId="0000020F">
      <w:pPr>
        <w:numPr>
          <w:ilvl w:val="0"/>
          <w:numId w:val="2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Modelo: Modelo Relacional (OLTP-like), garantindo a integridade e consistência dos dados (Chaves primárias e estrangeiras).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40" w:before="240" w:lineRule="auto"/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 Tabelas de Staging e Processamento de Sentimento (Text Staging)</w:t>
      </w:r>
    </w:p>
    <w:p w:rsidR="00000000" w:rsidDel="00000000" w:rsidP="00000000" w:rsidRDefault="00000000" w:rsidRPr="00000000" w14:paraId="000002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base de dados Postgres SQL apresenta a seguinte estrutura: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Tabela: </w:t>
      </w:r>
      <w:r w:rsidDel="00000000" w:rsidR="00000000" w:rsidRPr="00000000">
        <w:rPr>
          <w:b w:val="1"/>
          <w:bCs w:val="1"/>
          <w:rtl w:val="0"/>
        </w:rPr>
        <w:t xml:space="preserve">feeds_rss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Integra notícias externas ou artigos de vinho, sendo uma fonte de texto para a análise de sentimentos.</w:t>
      </w:r>
    </w:p>
    <w:tbl>
      <w:tblPr>
        <w:tblStyle w:val="Table9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2340"/>
        <w:gridCol w:w="4290"/>
        <w:gridCol w:w="1125"/>
        <w:tblGridChange w:id="0">
          <w:tblGrid>
            <w:gridCol w:w="1665"/>
            <w:gridCol w:w="2340"/>
            <w:gridCol w:w="4290"/>
            <w:gridCol w:w="11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da tabela feeds_rss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fonte_nome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fonte da notícia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fonte_url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url da notícia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idioma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idioma da notícia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titulo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título da notícia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link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link da notícia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sumario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sumário da notícia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datahora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 corresponde data registo/notícia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extracted_on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 correspondente data extracção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já foi processado. default = 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0">
      <w:pP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Tabela 8: feeds_rss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Tabela: </w:t>
      </w:r>
      <w:r w:rsidDel="00000000" w:rsidR="00000000" w:rsidRPr="00000000">
        <w:rPr>
          <w:b w:val="1"/>
          <w:bCs w:val="1"/>
          <w:rtl w:val="0"/>
        </w:rPr>
        <w:t xml:space="preserve">feeds_rss_processada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Armazena os feeds/rss processados (limpos, traduzidos, etc.).</w:t>
      </w:r>
    </w:p>
    <w:tbl>
      <w:tblPr>
        <w:tblStyle w:val="Table10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965"/>
        <w:gridCol w:w="4875"/>
        <w:gridCol w:w="780"/>
        <w:tblGridChange w:id="0">
          <w:tblGrid>
            <w:gridCol w:w="1800"/>
            <w:gridCol w:w="1965"/>
            <w:gridCol w:w="4875"/>
            <w:gridCol w:w="7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da tabela feeds_rss_processada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do feeds_rss.id relacionado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titulo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titulo (limpo)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sumario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sumário da notícia (limpo)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processed_on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 data processamento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applied_tas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já foi aplicada TAS. default = 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0">
      <w:pP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Tabela 9:  feeds_rss_processada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Tabela: </w:t>
      </w:r>
      <w:r w:rsidDel="00000000" w:rsidR="00000000" w:rsidRPr="00000000">
        <w:rPr>
          <w:b w:val="1"/>
          <w:bCs w:val="1"/>
          <w:rtl w:val="0"/>
        </w:rPr>
        <w:t xml:space="preserve">file_csv_comentarios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Armazena comentários recolhidos de ficheiros CSV, tipicamente </w:t>
      </w:r>
      <w:r w:rsidDel="00000000" w:rsidR="00000000" w:rsidRPr="00000000">
        <w:rPr>
          <w:i w:val="1"/>
          <w:iCs w:val="1"/>
          <w:rtl w:val="0"/>
        </w:rPr>
        <w:t xml:space="preserve">reviews</w:t>
      </w:r>
      <w:r w:rsidDel="00000000" w:rsidR="00000000" w:rsidRPr="00000000">
        <w:rPr>
          <w:rtl w:val="0"/>
        </w:rPr>
        <w:t xml:space="preserve"> de produto.</w:t>
      </w:r>
    </w:p>
    <w:tbl>
      <w:tblPr>
        <w:tblStyle w:val="Table11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1920"/>
        <w:gridCol w:w="4710"/>
        <w:gridCol w:w="840"/>
        <w:tblGridChange w:id="0">
          <w:tblGrid>
            <w:gridCol w:w="1845"/>
            <w:gridCol w:w="1920"/>
            <w:gridCol w:w="4710"/>
            <w:gridCol w:w="8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da tabela file_csv_comentarios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utilizador_id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do utilizador que comentou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produto_id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produto caso comentário inclua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loja_id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loja caso comentário inclua loja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 da data/hora do comentário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comentário do utilizador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extracted_on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 correspondente data extracção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já foi processado. default = 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Tabela 10: file_csv_comentarios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Tabela: </w:t>
      </w:r>
      <w:r w:rsidDel="00000000" w:rsidR="00000000" w:rsidRPr="00000000">
        <w:rPr>
          <w:b w:val="1"/>
          <w:bCs w:val="1"/>
          <w:rtl w:val="0"/>
        </w:rPr>
        <w:t xml:space="preserve">file_csv_comentarios_processada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Armazena os comentários processados (limpos, traduzidos, etc.).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1770"/>
        <w:gridCol w:w="4710"/>
        <w:gridCol w:w="960"/>
        <w:tblGridChange w:id="0">
          <w:tblGrid>
            <w:gridCol w:w="1920"/>
            <w:gridCol w:w="1770"/>
            <w:gridCol w:w="4710"/>
            <w:gridCol w:w="9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da tabela file_csv_comentarios_processada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do feeds_rss.id relacionado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comentário (limpo)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processed_on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 data processamento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applied_tas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já foi aplicada TAS. default = 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4">
      <w:pP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Tabela 11: file_csv_comentarios_processada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Tabela: </w:t>
      </w:r>
      <w:r w:rsidDel="00000000" w:rsidR="00000000" w:rsidRPr="00000000">
        <w:rPr>
          <w:b w:val="1"/>
          <w:bCs w:val="1"/>
          <w:rtl w:val="0"/>
        </w:rPr>
        <w:t xml:space="preserve">website_feedback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Armazena os comentários recebidos por via do interface web.</w:t>
      </w:r>
    </w:p>
    <w:tbl>
      <w:tblPr>
        <w:tblStyle w:val="Table13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1755"/>
        <w:gridCol w:w="4230"/>
        <w:gridCol w:w="1050"/>
        <w:tblGridChange w:id="0">
          <w:tblGrid>
            <w:gridCol w:w="1980"/>
            <w:gridCol w:w="1755"/>
            <w:gridCol w:w="4230"/>
            <w:gridCol w:w="10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gerado pelo Mongo 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 de quem comentou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comentarios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comentário do utilizador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classificacao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classificacao de 1 a 10 no website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 da data/hora do comentário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source do comentários. “website feedback”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extracted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já foi extraído do Mongo. default=false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C">
      <w:pP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Tabela 12: website_feedback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Tabela: </w:t>
      </w:r>
      <w:r w:rsidDel="00000000" w:rsidR="00000000" w:rsidRPr="00000000">
        <w:rPr>
          <w:b w:val="1"/>
          <w:bCs w:val="1"/>
          <w:rtl w:val="0"/>
        </w:rPr>
        <w:t xml:space="preserve">website_feedback_processada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Armazena os comentários processados (limpos, traduzidos, etc.).</w:t>
      </w:r>
    </w:p>
    <w:tbl>
      <w:tblPr>
        <w:tblStyle w:val="Table14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1695"/>
        <w:gridCol w:w="4140"/>
        <w:gridCol w:w="1065"/>
        <w:tblGridChange w:id="0">
          <w:tblGrid>
            <w:gridCol w:w="2115"/>
            <w:gridCol w:w="1695"/>
            <w:gridCol w:w="4140"/>
            <w:gridCol w:w="1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do website_feedback.id relacionado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comentarios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comentário (limpo)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processed_on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 data processamento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applied_tas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já foi aplicada TAS. default = 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8">
      <w:pP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Tabela 13:  website_feedback_processada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Tabela: </w:t>
      </w:r>
      <w:r w:rsidDel="00000000" w:rsidR="00000000" w:rsidRPr="00000000">
        <w:rPr>
          <w:b w:val="1"/>
          <w:bCs w:val="1"/>
          <w:rtl w:val="0"/>
        </w:rPr>
        <w:t xml:space="preserve">loja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Armazena as lojas (on-lines e físicas).</w:t>
      </w:r>
    </w:p>
    <w:tbl>
      <w:tblPr>
        <w:tblStyle w:val="Table15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1680"/>
        <w:gridCol w:w="4110"/>
        <w:gridCol w:w="1005"/>
        <w:tblGridChange w:id="0">
          <w:tblGrid>
            <w:gridCol w:w="2220"/>
            <w:gridCol w:w="1680"/>
            <w:gridCol w:w="4110"/>
            <w:gridCol w:w="1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loja_id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da loja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nome da loja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8">
      <w:pP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Tabela 14: loja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Tabela: </w:t>
      </w:r>
      <w:r w:rsidDel="00000000" w:rsidR="00000000" w:rsidRPr="00000000">
        <w:rPr>
          <w:b w:val="1"/>
          <w:bCs w:val="1"/>
          <w:rtl w:val="0"/>
        </w:rPr>
        <w:t xml:space="preserve">metodo_pagamento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Armazena as lojas (on-lines e físicas).</w:t>
      </w:r>
    </w:p>
    <w:tbl>
      <w:tblPr>
        <w:tblStyle w:val="Table16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1680"/>
        <w:gridCol w:w="4035"/>
        <w:gridCol w:w="975"/>
        <w:tblGridChange w:id="0">
          <w:tblGrid>
            <w:gridCol w:w="2325"/>
            <w:gridCol w:w="1680"/>
            <w:gridCol w:w="4035"/>
            <w:gridCol w:w="9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metodo_pagamento_id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do método pagamento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metodo_pagamento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descrição do método pagamento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8">
      <w:pPr>
        <w:jc w:val="center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Tabela 15: metodo_pagamento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Tabela: </w:t>
      </w:r>
      <w:r w:rsidDel="00000000" w:rsidR="00000000" w:rsidRPr="00000000">
        <w:rPr>
          <w:b w:val="1"/>
          <w:bCs w:val="1"/>
          <w:rtl w:val="0"/>
        </w:rPr>
        <w:t xml:space="preserve">utilizador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Armazena os utilizadores / clientes.</w:t>
      </w:r>
    </w:p>
    <w:tbl>
      <w:tblPr>
        <w:tblStyle w:val="Table17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1770"/>
        <w:gridCol w:w="4335"/>
        <w:gridCol w:w="960"/>
        <w:tblGridChange w:id="0">
          <w:tblGrid>
            <w:gridCol w:w="1950"/>
            <w:gridCol w:w="1770"/>
            <w:gridCol w:w="4335"/>
            <w:gridCol w:w="9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utilizador_id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do utilizador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último email conhecido do utilizador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data_nascimento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 correspondente à data nascimento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género do utilizador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região onde reside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9">
      <w:pPr>
        <w:jc w:val="center"/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Tabela 16: utilizador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Tabela: </w:t>
      </w:r>
      <w:r w:rsidDel="00000000" w:rsidR="00000000" w:rsidRPr="00000000">
        <w:rPr>
          <w:b w:val="1"/>
          <w:bCs w:val="1"/>
          <w:rtl w:val="0"/>
        </w:rPr>
        <w:t xml:space="preserve">produto</w:t>
      </w:r>
    </w:p>
    <w:p w:rsidR="00000000" w:rsidDel="00000000" w:rsidP="00000000" w:rsidRDefault="00000000" w:rsidRPr="00000000" w14:paraId="0000032C">
      <w:pPr>
        <w:tabs>
          <w:tab w:val="center" w:leader="none" w:pos="4252"/>
          <w:tab w:val="right" w:leader="none" w:pos="8504"/>
        </w:tabs>
        <w:rPr/>
      </w:pPr>
      <w:r w:rsidDel="00000000" w:rsidR="00000000" w:rsidRPr="00000000">
        <w:rPr>
          <w:rtl w:val="0"/>
        </w:rPr>
        <w:t xml:space="preserve">Armazena os produtos comercializados nas lojas.</w:t>
      </w:r>
    </w:p>
    <w:tbl>
      <w:tblPr>
        <w:tblStyle w:val="Table18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1755"/>
        <w:gridCol w:w="4275"/>
        <w:gridCol w:w="990"/>
        <w:tblGridChange w:id="0">
          <w:tblGrid>
            <w:gridCol w:w="1995"/>
            <w:gridCol w:w="1755"/>
            <w:gridCol w:w="4275"/>
            <w:gridCol w:w="990"/>
          </w:tblGrid>
        </w:tblGridChange>
      </w:tblGrid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32D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32E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 dados</w:t>
            </w:r>
          </w:p>
        </w:tc>
        <w:tc>
          <w:tcPr/>
          <w:p w:rsidR="00000000" w:rsidDel="00000000" w:rsidP="00000000" w:rsidRDefault="00000000" w:rsidRPr="00000000" w14:paraId="0000032F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330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chave</w:t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331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produto_id</w:t>
            </w:r>
          </w:p>
        </w:tc>
        <w:tc>
          <w:tcPr/>
          <w:p w:rsidR="00000000" w:rsidDel="00000000" w:rsidP="00000000" w:rsidRDefault="00000000" w:rsidRPr="00000000" w14:paraId="00000332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333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do produto</w:t>
            </w:r>
          </w:p>
        </w:tc>
        <w:tc>
          <w:tcPr/>
          <w:p w:rsidR="00000000" w:rsidDel="00000000" w:rsidP="00000000" w:rsidRDefault="00000000" w:rsidRPr="00000000" w14:paraId="00000334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5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produto</w:t>
            </w:r>
          </w:p>
        </w:tc>
        <w:tc>
          <w:tcPr/>
          <w:p w:rsidR="00000000" w:rsidDel="00000000" w:rsidP="00000000" w:rsidRDefault="00000000" w:rsidRPr="00000000" w14:paraId="00000336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37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descrição do produto/vinho</w:t>
            </w:r>
          </w:p>
        </w:tc>
        <w:tc>
          <w:tcPr/>
          <w:p w:rsidR="00000000" w:rsidDel="00000000" w:rsidP="00000000" w:rsidRDefault="00000000" w:rsidRPr="00000000" w14:paraId="00000338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9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regiao</w:t>
            </w:r>
          </w:p>
        </w:tc>
        <w:tc>
          <w:tcPr/>
          <w:p w:rsidR="00000000" w:rsidDel="00000000" w:rsidP="00000000" w:rsidRDefault="00000000" w:rsidRPr="00000000" w14:paraId="0000033A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3B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regiao a que pertence o vinho</w:t>
            </w:r>
          </w:p>
        </w:tc>
        <w:tc>
          <w:tcPr/>
          <w:p w:rsidR="00000000" w:rsidDel="00000000" w:rsidP="00000000" w:rsidRDefault="00000000" w:rsidRPr="00000000" w14:paraId="0000033C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D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safra</w:t>
            </w:r>
          </w:p>
        </w:tc>
        <w:tc>
          <w:tcPr/>
          <w:p w:rsidR="00000000" w:rsidDel="00000000" w:rsidP="00000000" w:rsidRDefault="00000000" w:rsidRPr="00000000" w14:paraId="0000033E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3F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safra</w:t>
            </w:r>
          </w:p>
        </w:tc>
        <w:tc>
          <w:tcPr/>
          <w:p w:rsidR="00000000" w:rsidDel="00000000" w:rsidP="00000000" w:rsidRDefault="00000000" w:rsidRPr="00000000" w14:paraId="00000340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1">
      <w:pP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16"/>
          <w:szCs w:val="16"/>
          <w:rtl w:val="0"/>
        </w:rPr>
        <w:t xml:space="preserve">Tabela 17: 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Tabela: </w:t>
      </w:r>
      <w:r w:rsidDel="00000000" w:rsidR="00000000" w:rsidRPr="00000000">
        <w:rPr>
          <w:b w:val="1"/>
          <w:bCs w:val="1"/>
          <w:rtl w:val="0"/>
        </w:rPr>
        <w:t xml:space="preserve">utilizador_email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Armazena o histórico de emails dos utilizadores / clientes.</w:t>
      </w:r>
    </w:p>
    <w:tbl>
      <w:tblPr>
        <w:tblStyle w:val="Table1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1785"/>
        <w:gridCol w:w="4095"/>
        <w:gridCol w:w="1065"/>
        <w:tblGridChange w:id="0">
          <w:tblGrid>
            <w:gridCol w:w="2055"/>
            <w:gridCol w:w="1785"/>
            <w:gridCol w:w="4095"/>
            <w:gridCol w:w="1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utilizador_id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do utilizador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último email conhecido do utilizador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created_on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 correspondente à data criação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5">
      <w:pP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Tabela 18: utilizador_email</w:t>
      </w:r>
    </w:p>
    <w:p w:rsidR="00000000" w:rsidDel="00000000" w:rsidP="00000000" w:rsidRDefault="00000000" w:rsidRPr="00000000" w14:paraId="0000035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Tabela: </w:t>
      </w:r>
      <w:r w:rsidDel="00000000" w:rsidR="00000000" w:rsidRPr="00000000">
        <w:rPr>
          <w:b w:val="1"/>
          <w:bCs w:val="1"/>
          <w:rtl w:val="0"/>
        </w:rPr>
        <w:t xml:space="preserve">sentimento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Armazena os sentimentos; ou seja, os comentários processados onde aplicamos a técnica de análise de sentimentos.</w:t>
      </w:r>
    </w:p>
    <w:tbl>
      <w:tblPr>
        <w:tblStyle w:val="Table2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1770"/>
        <w:gridCol w:w="4275"/>
        <w:gridCol w:w="750"/>
        <w:tblGridChange w:id="0">
          <w:tblGrid>
            <w:gridCol w:w="2205"/>
            <w:gridCol w:w="1770"/>
            <w:gridCol w:w="4275"/>
            <w:gridCol w:w="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sentimento_id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do sentimento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utilizador_id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do utilizador.utilizador_id relacionado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texto submetido à 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 em que foi aplicado 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registo do modelo utilizado para 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sentimento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classe devolvida pelo TAS (NEG, NEU, POS)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double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score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devolvido pelo 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created_on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 correspondente à data criação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D">
      <w:pP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Tabela 19: sentimento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Tabela: </w:t>
      </w:r>
      <w:r w:rsidDel="00000000" w:rsidR="00000000" w:rsidRPr="00000000">
        <w:rPr>
          <w:b w:val="1"/>
          <w:bCs w:val="1"/>
          <w:rtl w:val="0"/>
        </w:rPr>
        <w:t xml:space="preserve">venda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Armazena os comentários processados (limpos, traduzidos, etc.).</w:t>
      </w:r>
    </w:p>
    <w:tbl>
      <w:tblPr>
        <w:tblStyle w:val="Table2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1755"/>
        <w:gridCol w:w="4245"/>
        <w:gridCol w:w="765"/>
        <w:tblGridChange w:id="0">
          <w:tblGrid>
            <w:gridCol w:w="2265"/>
            <w:gridCol w:w="1755"/>
            <w:gridCol w:w="4245"/>
            <w:gridCol w:w="7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tipo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venda_id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 da venda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utilizador_id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 do utilizador.utilizador_id relacionado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datahora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timestamp corresponde à datahora de criação da venda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loja_id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 do loja.loja_id relacionado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produto_id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 do produto.produto_id relacionado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quantidade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quantidade adquirida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valor_unitario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double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valor unitário (sem IVA)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metodo_pagamento_id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 do metodo_pagamento.metodo_pagamento_id relacionado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comentario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comentário criado aquando venda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extracted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extraído de Mongo 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D">
      <w:pP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Tabela 20: venda</w:t>
      </w:r>
    </w:p>
    <w:p w:rsidR="00000000" w:rsidDel="00000000" w:rsidP="00000000" w:rsidRDefault="00000000" w:rsidRPr="00000000" w14:paraId="000003A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Tabela: </w:t>
      </w:r>
      <w:r w:rsidDel="00000000" w:rsidR="00000000" w:rsidRPr="00000000">
        <w:rPr>
          <w:b w:val="1"/>
          <w:bCs w:val="1"/>
          <w:rtl w:val="0"/>
        </w:rPr>
        <w:t xml:space="preserve">venda_processada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Armazena as vendas com o campo comentário processado (limpo/traduzido).</w:t>
      </w:r>
    </w:p>
    <w:tbl>
      <w:tblPr>
        <w:tblStyle w:val="Table22"/>
        <w:tblW w:w="91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1815"/>
        <w:gridCol w:w="4365"/>
        <w:gridCol w:w="735"/>
        <w:tblGridChange w:id="0">
          <w:tblGrid>
            <w:gridCol w:w="2220"/>
            <w:gridCol w:w="1815"/>
            <w:gridCol w:w="4365"/>
            <w:gridCol w:w="7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venda_processada_id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da venda_processada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venda_id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do venda.venda_id relacionado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comentario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comentário (processado)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processed_on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 da data/hora do processamento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applied_tas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já foi aplicado TAS. default=false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9">
      <w:pP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Tabela 21: venda_processada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Tabela: </w:t>
      </w:r>
      <w:r w:rsidDel="00000000" w:rsidR="00000000" w:rsidRPr="00000000">
        <w:rPr>
          <w:b w:val="1"/>
          <w:bCs w:val="1"/>
          <w:rtl w:val="0"/>
        </w:rPr>
        <w:t xml:space="preserve">utilizador_segmento</w:t>
      </w:r>
    </w:p>
    <w:p w:rsidR="00000000" w:rsidDel="00000000" w:rsidP="00000000" w:rsidRDefault="00000000" w:rsidRPr="00000000" w14:paraId="000003CC">
      <w:pPr>
        <w:rPr>
          <w:color w:val="ff0000"/>
        </w:rPr>
      </w:pPr>
      <w:r w:rsidDel="00000000" w:rsidR="00000000" w:rsidRPr="00000000">
        <w:rPr>
          <w:rtl w:val="0"/>
        </w:rPr>
        <w:t xml:space="preserve">Armazena o histórico de segmentação dos utilizadores.</w:t>
      </w:r>
      <w:r w:rsidDel="00000000" w:rsidR="00000000" w:rsidRPr="00000000">
        <w:rPr>
          <w:rtl w:val="0"/>
        </w:rPr>
      </w:r>
    </w:p>
    <w:tbl>
      <w:tblPr>
        <w:tblStyle w:val="Table23"/>
        <w:tblW w:w="91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1800"/>
        <w:gridCol w:w="4335"/>
        <w:gridCol w:w="735"/>
        <w:tblGridChange w:id="0">
          <w:tblGrid>
            <w:gridCol w:w="2250"/>
            <w:gridCol w:w="1800"/>
            <w:gridCol w:w="4335"/>
            <w:gridCol w:w="7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utilizador_key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do utilizador.utilizador_id relacionado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cluster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nome atribuído à segmentação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 correspondente à data criação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D">
      <w:pPr>
        <w:jc w:val="center"/>
        <w:rPr>
          <w:color w:val="ff0000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Tabela 22: </w:t>
      </w:r>
      <w:r w:rsidDel="00000000" w:rsidR="00000000" w:rsidRPr="00000000">
        <w:rPr>
          <w:color w:val="ff0000"/>
          <w:sz w:val="16"/>
          <w:szCs w:val="16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utilizador_segmento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rFonts w:ascii="Roboto Mono" w:cs="Roboto Mono" w:eastAsia="Roboto Mono" w:hAnsi="Roboto Mono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Tabela: </w:t>
      </w:r>
      <w:r w:rsidDel="00000000" w:rsidR="00000000" w:rsidRPr="00000000">
        <w:rPr>
          <w:b w:val="1"/>
          <w:bCs w:val="1"/>
          <w:rtl w:val="0"/>
        </w:rPr>
        <w:t xml:space="preserve">feature_utilizador</w:t>
      </w:r>
    </w:p>
    <w:p w:rsidR="00000000" w:rsidDel="00000000" w:rsidP="00000000" w:rsidRDefault="00000000" w:rsidRPr="00000000" w14:paraId="000003E0">
      <w:pPr>
        <w:rPr>
          <w:color w:val="ff0000"/>
        </w:rPr>
      </w:pPr>
      <w:r w:rsidDel="00000000" w:rsidR="00000000" w:rsidRPr="00000000">
        <w:rPr>
          <w:rtl w:val="0"/>
        </w:rPr>
        <w:t xml:space="preserve">Armazena as vendas com o campo comentário processado (limpo/traduzido).</w:t>
      </w:r>
      <w:r w:rsidDel="00000000" w:rsidR="00000000" w:rsidRPr="00000000">
        <w:rPr>
          <w:rtl w:val="0"/>
        </w:rPr>
      </w:r>
    </w:p>
    <w:tbl>
      <w:tblPr>
        <w:tblStyle w:val="Table24"/>
        <w:tblW w:w="9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1740"/>
        <w:gridCol w:w="4290"/>
        <w:gridCol w:w="780"/>
        <w:tblGridChange w:id="0">
          <w:tblGrid>
            <w:gridCol w:w="2265"/>
            <w:gridCol w:w="1740"/>
            <w:gridCol w:w="4290"/>
            <w:gridCol w:w="7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utilizador_id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do utilizador.utilizador_id relacionado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idade do utilizador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n_compras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bigint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número total de compras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quantidade_total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bigint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quantidade total de produtos comprados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valor_total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double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valor total da mercadoria, sem 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ticket_medio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double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valor total dividido pelo núm de compras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recencia_dias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número de dias desde a última compra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n_produtos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bigint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número distintos de produtos comprados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n_lojas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bigint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número distintos de lojas onde comprou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n_regioes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bigint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número distintos de regiões onde comprou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score_sentimento_medio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double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score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médio do utilizador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n_registos_sentimento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bigint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números de registos de sentimentos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n_comentarios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bigint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número de comentários feitos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9">
      <w:pPr>
        <w:jc w:val="center"/>
        <w:rPr>
          <w:color w:val="ff0000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Tabela 23: feature_utilizador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Heading2"/>
        <w:rPr/>
      </w:pPr>
      <w:bookmarkStart w:colFirst="0" w:colLast="0" w:name="_34o3qas2f0gr" w:id="32"/>
      <w:bookmarkEnd w:id="32"/>
      <w:r w:rsidDel="00000000" w:rsidR="00000000" w:rsidRPr="00000000">
        <w:rPr>
          <w:rtl w:val="0"/>
        </w:rPr>
        <w:t xml:space="preserve">4.4 Análise do Diagrama de Entidade-Relacionamento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O diagrama apresentado é o núcleo do seu sistema OLTP (Online Transaction Processing) e da área de staging.</w:t>
      </w:r>
    </w:p>
    <w:p w:rsidR="00000000" w:rsidDel="00000000" w:rsidP="00000000" w:rsidRDefault="00000000" w:rsidRPr="00000000" w14:paraId="0000041C">
      <w:pPr>
        <w:pStyle w:val="Heading3"/>
        <w:keepNext w:val="0"/>
        <w:spacing w:after="80" w:before="280" w:lineRule="auto"/>
        <w:rPr>
          <w:sz w:val="26"/>
          <w:szCs w:val="26"/>
        </w:rPr>
      </w:pPr>
      <w:bookmarkStart w:colFirst="0" w:colLast="0" w:name="_x41vo4q9cr1x" w:id="33"/>
      <w:bookmarkEnd w:id="33"/>
      <w:r w:rsidDel="00000000" w:rsidR="00000000" w:rsidRPr="00000000">
        <w:rPr>
          <w:sz w:val="32"/>
          <w:szCs w:val="32"/>
          <w:rtl w:val="0"/>
        </w:rPr>
        <w:t xml:space="preserve">4.4.1  Entidades de negócio e dimensões de referência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tabs>
          <w:tab w:val="center" w:leader="none" w:pos="4252"/>
          <w:tab w:val="right" w:leader="none" w:pos="8504"/>
        </w:tabs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O modelo define as entidades primárias do negócio de retalho e as suas relações:</w:t>
      </w:r>
    </w:p>
    <w:p w:rsidR="00000000" w:rsidDel="00000000" w:rsidP="00000000" w:rsidRDefault="00000000" w:rsidRPr="00000000" w14:paraId="0000041E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Entidade Central do Cliente (utilizador): Esta tabela armazena a caracterização do cliente (nome, email, género, região) . É ligada à tabela auxiliar utilizador_email, que regista o histórico de emails, o que é crucial para resolver a identidade do cliente ao receber </w:t>
      </w:r>
      <w:r w:rsidDel="00000000" w:rsidR="00000000" w:rsidRPr="00000000">
        <w:rPr>
          <w:i w:val="1"/>
          <w:iCs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de diferentes fontes</w:t>
      </w:r>
    </w:p>
    <w:p w:rsidR="00000000" w:rsidDel="00000000" w:rsidP="00000000" w:rsidRDefault="00000000" w:rsidRPr="00000000" w14:paraId="0000041F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Entidades de Suporte: As tabelas </w:t>
      </w:r>
      <w:r w:rsidDel="00000000" w:rsidR="00000000" w:rsidRPr="00000000">
        <w:rPr>
          <w:rtl w:val="0"/>
        </w:rPr>
        <w:t xml:space="preserve">loja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produto</w:t>
      </w:r>
      <w:r w:rsidDel="00000000" w:rsidR="00000000" w:rsidRPr="00000000">
        <w:rPr>
          <w:rtl w:val="0"/>
        </w:rPr>
        <w:t xml:space="preserve">, e </w:t>
      </w:r>
      <w:r w:rsidDel="00000000" w:rsidR="00000000" w:rsidRPr="00000000">
        <w:rPr>
          <w:rtl w:val="0"/>
        </w:rPr>
        <w:t xml:space="preserve">metodo_pagamento</w:t>
      </w:r>
      <w:r w:rsidDel="00000000" w:rsidR="00000000" w:rsidRPr="00000000">
        <w:rPr>
          <w:rtl w:val="0"/>
        </w:rPr>
        <w:t xml:space="preserve"> atuam como dimensões de referência, fornecendo o contexto para as transações de venda. A tabela </w:t>
      </w:r>
      <w:r w:rsidDel="00000000" w:rsidR="00000000" w:rsidRPr="00000000">
        <w:rPr>
          <w:rtl w:val="0"/>
        </w:rPr>
        <w:t xml:space="preserve">produto</w:t>
      </w:r>
      <w:r w:rsidDel="00000000" w:rsidR="00000000" w:rsidRPr="00000000">
        <w:rPr>
          <w:rtl w:val="0"/>
        </w:rPr>
        <w:t xml:space="preserve"> inclui atributos descritivos importantes como </w:t>
      </w:r>
      <w:r w:rsidDel="00000000" w:rsidR="00000000" w:rsidRPr="00000000">
        <w:rPr>
          <w:rtl w:val="0"/>
        </w:rPr>
        <w:t xml:space="preserve">região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safra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0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360" w:lineRule="auto"/>
        <w:ind w:left="0" w:right="0" w:firstLine="0"/>
        <w:jc w:val="both"/>
        <w:rPr>
          <w:sz w:val="32"/>
          <w:szCs w:val="32"/>
        </w:rPr>
      </w:pPr>
      <w:bookmarkStart w:colFirst="0" w:colLast="0" w:name="_ee2hmet27nx1" w:id="34"/>
      <w:bookmarkEnd w:id="34"/>
      <w:r w:rsidDel="00000000" w:rsidR="00000000" w:rsidRPr="00000000">
        <w:rPr>
          <w:sz w:val="32"/>
          <w:szCs w:val="32"/>
          <w:rtl w:val="0"/>
        </w:rPr>
        <w:t xml:space="preserve">4.4.2  O Fluxo Crítico de Dados e Staging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diagrama demonstra que o sistema foi concebido para gerir dados estruturados e o fluxo de processamento de texto:</w:t>
      </w:r>
    </w:p>
    <w:p w:rsidR="00000000" w:rsidDel="00000000" w:rsidP="00000000" w:rsidRDefault="00000000" w:rsidRPr="00000000" w14:paraId="00000422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Tabela de Fatos Transacionais (</w:t>
      </w:r>
      <w:r w:rsidDel="00000000" w:rsidR="00000000" w:rsidRPr="00000000">
        <w:rPr>
          <w:rtl w:val="0"/>
        </w:rPr>
        <w:t xml:space="preserve">venda</w:t>
      </w:r>
      <w:r w:rsidDel="00000000" w:rsidR="00000000" w:rsidRPr="00000000">
        <w:rPr>
          <w:rtl w:val="0"/>
        </w:rPr>
        <w:t xml:space="preserve">): É a tabela principal das transações. Está diretamente ligada às entidades (</w:t>
      </w:r>
      <w:r w:rsidDel="00000000" w:rsidR="00000000" w:rsidRPr="00000000">
        <w:rPr>
          <w:rtl w:val="0"/>
        </w:rPr>
        <w:t xml:space="preserve">utilizador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loja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produto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metodo_pagamento</w:t>
      </w:r>
      <w:r w:rsidDel="00000000" w:rsidR="00000000" w:rsidRPr="00000000">
        <w:rPr>
          <w:rtl w:val="0"/>
        </w:rPr>
        <w:t xml:space="preserve">) e inclui o campo </w:t>
      </w:r>
      <w:r w:rsidDel="00000000" w:rsidR="00000000" w:rsidRPr="00000000">
        <w:rPr>
          <w:rtl w:val="0"/>
        </w:rPr>
        <w:t xml:space="preserve">comentário</w:t>
      </w:r>
      <w:r w:rsidDel="00000000" w:rsidR="00000000" w:rsidRPr="00000000">
        <w:rPr>
          <w:rtl w:val="0"/>
        </w:rPr>
        <w:t xml:space="preserve">, que é a fonte do texto para o perfil de clientes. A tabela auxiliar </w:t>
      </w:r>
      <w:r w:rsidDel="00000000" w:rsidR="00000000" w:rsidRPr="00000000">
        <w:rPr>
          <w:rtl w:val="0"/>
        </w:rPr>
        <w:t xml:space="preserve">venda_processada</w:t>
      </w:r>
      <w:r w:rsidDel="00000000" w:rsidR="00000000" w:rsidRPr="00000000">
        <w:rPr>
          <w:rtl w:val="0"/>
        </w:rPr>
        <w:t xml:space="preserve"> é usada para o controle de quais comentários já foram processados pela análise de sentimento.</w:t>
      </w:r>
    </w:p>
    <w:p w:rsidR="00000000" w:rsidDel="00000000" w:rsidP="00000000" w:rsidRDefault="00000000" w:rsidRPr="00000000" w14:paraId="000004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Gestão de Comentários (</w:t>
      </w:r>
      <w:r w:rsidDel="00000000" w:rsidR="00000000" w:rsidRPr="00000000">
        <w:rPr>
          <w:rtl w:val="0"/>
        </w:rPr>
        <w:t xml:space="preserve">file_csv_comentarios</w:t>
      </w:r>
      <w:r w:rsidDel="00000000" w:rsidR="00000000" w:rsidRPr="00000000">
        <w:rPr>
          <w:rtl w:val="0"/>
        </w:rPr>
        <w:t xml:space="preserve">): Esta tabela armazena os comentários recolhidos de ficheiros CSV. Está ligada à </w:t>
      </w:r>
      <w:r w:rsidDel="00000000" w:rsidR="00000000" w:rsidRPr="00000000">
        <w:rPr>
          <w:rtl w:val="0"/>
        </w:rPr>
        <w:t xml:space="preserve">venda</w:t>
      </w:r>
      <w:r w:rsidDel="00000000" w:rsidR="00000000" w:rsidRPr="00000000">
        <w:rPr>
          <w:rtl w:val="0"/>
        </w:rPr>
        <w:t xml:space="preserve"> e a outras entidades, indicando que os comentários podem estar relacionados a produtos específicos ou lojas.. A tabela </w:t>
      </w:r>
      <w:r w:rsidDel="00000000" w:rsidR="00000000" w:rsidRPr="00000000">
        <w:rPr>
          <w:rtl w:val="0"/>
        </w:rPr>
        <w:t xml:space="preserve">file_csv_comentarios_processada</w:t>
      </w:r>
      <w:r w:rsidDel="00000000" w:rsidR="00000000" w:rsidRPr="00000000">
        <w:rPr>
          <w:rtl w:val="0"/>
        </w:rPr>
        <w:t xml:space="preserve"> atua como </w:t>
      </w:r>
      <w:r w:rsidDel="00000000" w:rsidR="00000000" w:rsidRPr="00000000">
        <w:rPr>
          <w:i w:val="1"/>
          <w:iCs w:val="1"/>
          <w:rtl w:val="0"/>
        </w:rPr>
        <w:t xml:space="preserve">staging area</w:t>
      </w:r>
      <w:r w:rsidDel="00000000" w:rsidR="00000000" w:rsidRPr="00000000">
        <w:rPr>
          <w:rtl w:val="0"/>
        </w:rPr>
        <w:t xml:space="preserve"> para o texto limpo, pronto para a análise de sentimentos.</w:t>
      </w:r>
    </w:p>
    <w:p w:rsidR="00000000" w:rsidDel="00000000" w:rsidP="00000000" w:rsidRDefault="00000000" w:rsidRPr="00000000" w14:paraId="00000424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Tabela central de sentimento (</w:t>
      </w:r>
      <w:r w:rsidDel="00000000" w:rsidR="00000000" w:rsidRPr="00000000">
        <w:rPr>
          <w:rtl w:val="0"/>
        </w:rPr>
        <w:t xml:space="preserve">sentimento</w:t>
      </w:r>
      <w:r w:rsidDel="00000000" w:rsidR="00000000" w:rsidRPr="00000000">
        <w:rPr>
          <w:rtl w:val="0"/>
        </w:rPr>
        <w:t xml:space="preserve">): Esta entidade armazena o resultado da análise de sentimento. O campo </w:t>
      </w:r>
      <w:r w:rsidDel="00000000" w:rsidR="00000000" w:rsidRPr="00000000">
        <w:rPr>
          <w:rtl w:val="0"/>
        </w:rPr>
        <w:t xml:space="preserve">utilizador_id</w:t>
      </w:r>
      <w:r w:rsidDel="00000000" w:rsidR="00000000" w:rsidRPr="00000000">
        <w:rPr>
          <w:rtl w:val="0"/>
        </w:rPr>
        <w:t xml:space="preserve"> com chave estrangeira é fundamental, pois garante que o </w:t>
      </w:r>
      <w:r w:rsidDel="00000000" w:rsidR="00000000" w:rsidRPr="00000000">
        <w:rPr>
          <w:i w:val="1"/>
          <w:iCs w:val="1"/>
          <w:rtl w:val="0"/>
        </w:rPr>
        <w:t xml:space="preserve">score</w:t>
      </w:r>
      <w:r w:rsidDel="00000000" w:rsidR="00000000" w:rsidRPr="00000000">
        <w:rPr>
          <w:rtl w:val="0"/>
        </w:rPr>
        <w:t xml:space="preserve"> de sentimento e a classe (</w:t>
      </w:r>
      <w:r w:rsidDel="00000000" w:rsidR="00000000" w:rsidRPr="00000000">
        <w:rPr>
          <w:rtl w:val="0"/>
        </w:rPr>
        <w:t xml:space="preserve">sentimento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score</w:t>
      </w:r>
      <w:r w:rsidDel="00000000" w:rsidR="00000000" w:rsidRPr="00000000">
        <w:rPr>
          <w:rtl w:val="0"/>
        </w:rPr>
        <w:t xml:space="preserve">) são corretamente atribuídos a um perfil de cliente conhecido.</w:t>
      </w:r>
    </w:p>
    <w:p w:rsidR="00000000" w:rsidDel="00000000" w:rsidP="00000000" w:rsidRDefault="00000000" w:rsidRPr="00000000" w14:paraId="00000425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360" w:lineRule="auto"/>
        <w:ind w:left="0" w:right="0" w:firstLine="0"/>
        <w:jc w:val="both"/>
        <w:rPr>
          <w:sz w:val="32"/>
          <w:szCs w:val="32"/>
        </w:rPr>
      </w:pPr>
      <w:bookmarkStart w:colFirst="0" w:colLast="0" w:name="_ut9ewlv9ycgj" w:id="35"/>
      <w:bookmarkEnd w:id="35"/>
      <w:r w:rsidDel="00000000" w:rsidR="00000000" w:rsidRPr="00000000">
        <w:rPr>
          <w:sz w:val="32"/>
          <w:szCs w:val="32"/>
          <w:rtl w:val="0"/>
        </w:rPr>
        <w:t xml:space="preserve">4.4.3 Conclusão do DER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Diagrama de Entidade-Relacionamento é sólido e coerente com os objetivos do projeto. Ele não só cumpre a função de uma base de dados operacional (OLTP), como também integra de forma eficiente a área de staging e os mecanismos de rastreamento (tabelas </w:t>
      </w:r>
      <w:r w:rsidDel="00000000" w:rsidR="00000000" w:rsidRPr="00000000">
        <w:rPr>
          <w:rtl w:val="0"/>
        </w:rPr>
        <w:t xml:space="preserve">_processada</w:t>
      </w:r>
      <w:r w:rsidDel="00000000" w:rsidR="00000000" w:rsidRPr="00000000">
        <w:rPr>
          <w:rtl w:val="0"/>
        </w:rPr>
        <w:t xml:space="preserve">) que são necessários para a transformação (T) no </w:t>
      </w:r>
      <w:r w:rsidDel="00000000" w:rsidR="00000000" w:rsidRPr="00000000">
        <w:rPr>
          <w:i w:val="1"/>
          <w:iCs w:val="1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ELT. A estruturação das relações, especialmente em torno do </w:t>
      </w:r>
      <w:r w:rsidDel="00000000" w:rsidR="00000000" w:rsidRPr="00000000">
        <w:rPr>
          <w:rtl w:val="0"/>
        </w:rPr>
        <w:t xml:space="preserve">utilizador_id</w:t>
      </w:r>
      <w:r w:rsidDel="00000000" w:rsidR="00000000" w:rsidRPr="00000000">
        <w:rPr>
          <w:rtl w:val="0"/>
        </w:rPr>
        <w:t xml:space="preserve"> e da tabela </w:t>
      </w:r>
      <w:r w:rsidDel="00000000" w:rsidR="00000000" w:rsidRPr="00000000">
        <w:rPr>
          <w:rtl w:val="0"/>
        </w:rPr>
        <w:t xml:space="preserve">sentimento</w:t>
      </w:r>
      <w:r w:rsidDel="00000000" w:rsidR="00000000" w:rsidRPr="00000000">
        <w:rPr>
          <w:rtl w:val="0"/>
        </w:rPr>
        <w:t xml:space="preserve">, assegura que o DW será povoado com dados completos para a análise preditiva.</w:t>
      </w:r>
    </w:p>
    <w:p w:rsidR="00000000" w:rsidDel="00000000" w:rsidP="00000000" w:rsidRDefault="00000000" w:rsidRPr="00000000" w14:paraId="0000042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34671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Imagem 9: Diagrama de Entidade-Relacionamento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Style w:val="Heading2"/>
        <w:rPr/>
      </w:pPr>
      <w:bookmarkStart w:colFirst="0" w:colLast="0" w:name="_413ea33jraii" w:id="36"/>
      <w:bookmarkEnd w:id="36"/>
      <w:r w:rsidDel="00000000" w:rsidR="00000000" w:rsidRPr="00000000">
        <w:rPr>
          <w:rtl w:val="0"/>
        </w:rPr>
        <w:t xml:space="preserve">4.5 Tabelas de Dados Estruturados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tabelas centrais representam as entidades de negócio:</w:t>
      </w:r>
    </w:p>
    <w:p w:rsidR="00000000" w:rsidDel="00000000" w:rsidP="00000000" w:rsidRDefault="00000000" w:rsidRPr="00000000" w14:paraId="0000042A">
      <w:pPr>
        <w:numPr>
          <w:ilvl w:val="0"/>
          <w:numId w:val="2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utilizador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utilizador_email</w:t>
      </w:r>
      <w:r w:rsidDel="00000000" w:rsidR="00000000" w:rsidRPr="00000000">
        <w:rPr>
          <w:rtl w:val="0"/>
        </w:rPr>
        <w:t xml:space="preserve">: Contêm os perfis de clientes e os emails associados/histórico, para ligar o feedback não estruturado ao cliente;</w:t>
      </w:r>
    </w:p>
    <w:p w:rsidR="00000000" w:rsidDel="00000000" w:rsidP="00000000" w:rsidRDefault="00000000" w:rsidRPr="00000000" w14:paraId="0000042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venda</w:t>
      </w:r>
      <w:r w:rsidDel="00000000" w:rsidR="00000000" w:rsidRPr="00000000">
        <w:rPr>
          <w:rtl w:val="0"/>
        </w:rPr>
        <w:t xml:space="preserve">: Regista os logs de transação, incluindo a </w:t>
      </w:r>
      <w:r w:rsidDel="00000000" w:rsidR="00000000" w:rsidRPr="00000000">
        <w:rPr>
          <w:rtl w:val="0"/>
        </w:rPr>
        <w:t xml:space="preserve">datahora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rtl w:val="0"/>
        </w:rPr>
        <w:t xml:space="preserve">comentário</w:t>
      </w:r>
      <w:r w:rsidDel="00000000" w:rsidR="00000000" w:rsidRPr="00000000">
        <w:rPr>
          <w:rtl w:val="0"/>
        </w:rPr>
        <w:t xml:space="preserve"> (texto não estruturado associado à compra);</w:t>
      </w:r>
    </w:p>
    <w:p w:rsidR="00000000" w:rsidDel="00000000" w:rsidP="00000000" w:rsidRDefault="00000000" w:rsidRPr="00000000" w14:paraId="0000042C">
      <w:pPr>
        <w:numPr>
          <w:ilvl w:val="0"/>
          <w:numId w:val="2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produto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loja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metodo_pagamento</w:t>
      </w:r>
      <w:r w:rsidDel="00000000" w:rsidR="00000000" w:rsidRPr="00000000">
        <w:rPr>
          <w:rtl w:val="0"/>
        </w:rPr>
        <w:t xml:space="preserve">: Tabelas de suporte com dados de referência.</w:t>
      </w:r>
    </w:p>
    <w:p w:rsidR="00000000" w:rsidDel="00000000" w:rsidP="00000000" w:rsidRDefault="00000000" w:rsidRPr="00000000" w14:paraId="0000042D">
      <w:pPr>
        <w:pStyle w:val="Heading2"/>
        <w:spacing w:after="240" w:before="240" w:lineRule="auto"/>
        <w:rPr/>
      </w:pPr>
      <w:bookmarkStart w:colFirst="0" w:colLast="0" w:name="_mheyg6y6286g" w:id="37"/>
      <w:bookmarkEnd w:id="37"/>
      <w:r w:rsidDel="00000000" w:rsidR="00000000" w:rsidRPr="00000000">
        <w:rPr>
          <w:rtl w:val="0"/>
        </w:rPr>
        <w:t xml:space="preserve">4.6 Tabelas de Staging e Processamento (Dados Não Estruturados)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tabelas geriram o fluxo de texto para a análise de sentimento, atuando como um </w:t>
      </w:r>
      <w:r w:rsidDel="00000000" w:rsidR="00000000" w:rsidRPr="00000000">
        <w:rPr>
          <w:i w:val="1"/>
          <w:iCs w:val="1"/>
          <w:rtl w:val="0"/>
        </w:rPr>
        <w:t xml:space="preserve">staging area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2F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feeds_rss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website_feedback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file_csv_comentarios</w:t>
      </w:r>
      <w:r w:rsidDel="00000000" w:rsidR="00000000" w:rsidRPr="00000000">
        <w:rPr>
          <w:rtl w:val="0"/>
        </w:rPr>
        <w:t xml:space="preserve">: Acolhem os dados brutos angariados.</w:t>
      </w:r>
    </w:p>
    <w:p w:rsidR="00000000" w:rsidDel="00000000" w:rsidP="00000000" w:rsidRDefault="00000000" w:rsidRPr="00000000" w14:paraId="000004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Tabelas </w:t>
      </w:r>
      <w:r w:rsidDel="00000000" w:rsidR="00000000" w:rsidRPr="00000000">
        <w:rPr>
          <w:rtl w:val="0"/>
        </w:rPr>
        <w:t xml:space="preserve">_processada</w:t>
      </w:r>
      <w:r w:rsidDel="00000000" w:rsidR="00000000" w:rsidRPr="00000000">
        <w:rPr>
          <w:rtl w:val="0"/>
        </w:rPr>
        <w:t xml:space="preserve"> (ex: </w:t>
      </w:r>
      <w:r w:rsidDel="00000000" w:rsidR="00000000" w:rsidRPr="00000000">
        <w:rPr>
          <w:rtl w:val="0"/>
        </w:rPr>
        <w:t xml:space="preserve">venda_processada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feeds_rss_processada</w:t>
      </w:r>
      <w:r w:rsidDel="00000000" w:rsidR="00000000" w:rsidRPr="00000000">
        <w:rPr>
          <w:rtl w:val="0"/>
        </w:rPr>
        <w:t xml:space="preserve">): Armazenam os registos que já foram submetidos ao </w:t>
      </w:r>
      <w:r w:rsidDel="00000000" w:rsidR="00000000" w:rsidRPr="00000000">
        <w:rPr>
          <w:i w:val="1"/>
          <w:iCs w:val="1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de pré-processamento;</w:t>
      </w:r>
    </w:p>
    <w:p w:rsidR="00000000" w:rsidDel="00000000" w:rsidP="00000000" w:rsidRDefault="00000000" w:rsidRPr="00000000" w14:paraId="00000431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sentimento</w:t>
      </w:r>
      <w:r w:rsidDel="00000000" w:rsidR="00000000" w:rsidRPr="00000000">
        <w:rPr>
          <w:rtl w:val="0"/>
        </w:rPr>
        <w:t xml:space="preserve">: Armazena o resultado da análise de sentimento (o </w:t>
      </w:r>
      <w:r w:rsidDel="00000000" w:rsidR="00000000" w:rsidRPr="00000000">
        <w:rPr>
          <w:i w:val="1"/>
          <w:iCs w:val="1"/>
          <w:rtl w:val="0"/>
        </w:rPr>
        <w:t xml:space="preserve">score</w:t>
      </w:r>
      <w:r w:rsidDel="00000000" w:rsidR="00000000" w:rsidRPr="00000000">
        <w:rPr>
          <w:rtl w:val="0"/>
        </w:rPr>
        <w:t xml:space="preserve"> e classificação), com ligações ao </w:t>
      </w:r>
      <w:r w:rsidDel="00000000" w:rsidR="00000000" w:rsidRPr="00000000">
        <w:rPr>
          <w:rtl w:val="0"/>
        </w:rPr>
        <w:t xml:space="preserve">utilizador_id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rtl w:val="0"/>
        </w:rPr>
        <w:t xml:space="preserve">modelo</w:t>
      </w:r>
      <w:r w:rsidDel="00000000" w:rsidR="00000000" w:rsidRPr="00000000">
        <w:rPr>
          <w:rtl w:val="0"/>
        </w:rPr>
        <w:t xml:space="preserve"> utilizado(“</w:t>
      </w:r>
      <w:r w:rsidDel="00000000" w:rsidR="00000000" w:rsidRPr="00000000">
        <w:rPr>
          <w:i w:val="1"/>
          <w:iCs w:val="1"/>
          <w:rtl w:val="0"/>
        </w:rPr>
        <w:t xml:space="preserve">cardiffnlp/twitter-xlm-roberta-base-sentiment</w:t>
      </w:r>
      <w:r w:rsidDel="00000000" w:rsidR="00000000" w:rsidRPr="00000000">
        <w:rPr>
          <w:rtl w:val="0"/>
        </w:rPr>
        <w:t xml:space="preserve">”)</w:t>
      </w:r>
    </w:p>
    <w:p w:rsidR="00000000" w:rsidDel="00000000" w:rsidP="00000000" w:rsidRDefault="00000000" w:rsidRPr="00000000" w14:paraId="00000432">
      <w:pPr>
        <w:pStyle w:val="Heading2"/>
        <w:spacing w:after="240" w:before="240" w:lineRule="auto"/>
        <w:rPr/>
      </w:pPr>
      <w:bookmarkStart w:colFirst="0" w:colLast="0" w:name="_sjwillycr4dl" w:id="38"/>
      <w:bookmarkEnd w:id="38"/>
      <w:r w:rsidDel="00000000" w:rsidR="00000000" w:rsidRPr="00000000">
        <w:rPr>
          <w:rtl w:val="0"/>
        </w:rPr>
        <w:t xml:space="preserve">4.7 Data Warehouse</w:t>
      </w:r>
    </w:p>
    <w:p w:rsidR="00000000" w:rsidDel="00000000" w:rsidP="00000000" w:rsidRDefault="00000000" w:rsidRPr="00000000" w14:paraId="000004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 DW (</w:t>
      </w:r>
      <w:r w:rsidDel="00000000" w:rsidR="00000000" w:rsidRPr="00000000">
        <w:rPr>
          <w:rtl w:val="0"/>
        </w:rPr>
        <w:t xml:space="preserve">esd_wine_dw</w:t>
      </w:r>
      <w:r w:rsidDel="00000000" w:rsidR="00000000" w:rsidRPr="00000000">
        <w:rPr>
          <w:rtl w:val="0"/>
        </w:rPr>
        <w:t xml:space="preserve">) é o sistema analítico principal, modelado dimensionalmente para suportar os requisitos de modelação preditiva e visualização.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3"/>
        <w:keepNext w:val="0"/>
        <w:spacing w:after="80" w:before="280" w:lineRule="auto"/>
        <w:ind w:left="0" w:firstLine="0"/>
        <w:rPr>
          <w:sz w:val="32"/>
          <w:szCs w:val="32"/>
        </w:rPr>
      </w:pPr>
      <w:bookmarkStart w:colFirst="0" w:colLast="0" w:name="_2k22yb7hod2j" w:id="39"/>
      <w:bookmarkEnd w:id="39"/>
      <w:r w:rsidDel="00000000" w:rsidR="00000000" w:rsidRPr="00000000">
        <w:rPr>
          <w:sz w:val="32"/>
          <w:szCs w:val="32"/>
          <w:rtl w:val="0"/>
        </w:rPr>
        <w:t xml:space="preserve">4.7.1 Tabela de factos: </w:t>
      </w:r>
      <w:r w:rsidDel="00000000" w:rsidR="00000000" w:rsidRPr="00000000">
        <w:rPr>
          <w:sz w:val="32"/>
          <w:szCs w:val="32"/>
          <w:rtl w:val="0"/>
        </w:rPr>
        <w:t xml:space="preserve">ft_vendas</w:t>
      </w:r>
      <w:r w:rsidDel="00000000" w:rsidR="00000000" w:rsidRPr="00000000">
        <w:rPr>
          <w:sz w:val="32"/>
          <w:szCs w:val="32"/>
          <w:rtl w:val="0"/>
        </w:rPr>
        <w:t xml:space="preserve"> (Facto de vendas)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primeiro diagrama mostra a Tabela de Factos central para a análise transacional .</w:t>
      </w:r>
    </w:p>
    <w:p w:rsidR="00000000" w:rsidDel="00000000" w:rsidP="00000000" w:rsidRDefault="00000000" w:rsidRPr="00000000" w14:paraId="00000436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Finalidade: Medir o desempenho das vendas e ligar as transações aos atributos do cliente e do produto.</w:t>
      </w:r>
    </w:p>
    <w:p w:rsidR="00000000" w:rsidDel="00000000" w:rsidP="00000000" w:rsidRDefault="00000000" w:rsidRPr="00000000" w14:paraId="000004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Métricas (Measures):</w:t>
      </w:r>
    </w:p>
    <w:p w:rsidR="00000000" w:rsidDel="00000000" w:rsidP="00000000" w:rsidRDefault="00000000" w:rsidRPr="00000000" w14:paraId="000004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valor_venda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valor_iva</w:t>
      </w:r>
      <w:r w:rsidDel="00000000" w:rsidR="00000000" w:rsidRPr="00000000">
        <w:rPr>
          <w:rtl w:val="0"/>
        </w:rPr>
        <w:t xml:space="preserve">: Os valores financeiros das transações.</w:t>
      </w:r>
    </w:p>
    <w:p w:rsidR="00000000" w:rsidDel="00000000" w:rsidP="00000000" w:rsidRDefault="00000000" w:rsidRPr="00000000" w14:paraId="000004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valor_desconto</w:t>
      </w:r>
      <w:r w:rsidDel="00000000" w:rsidR="00000000" w:rsidRPr="00000000">
        <w:rPr>
          <w:rtl w:val="0"/>
        </w:rPr>
        <w:t xml:space="preserve">: Medida para análise de promoções.</w:t>
      </w:r>
    </w:p>
    <w:p w:rsidR="00000000" w:rsidDel="00000000" w:rsidP="00000000" w:rsidRDefault="00000000" w:rsidRPr="00000000" w14:paraId="000004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Dimensões Ligadas:</w:t>
      </w:r>
    </w:p>
    <w:p w:rsidR="00000000" w:rsidDel="00000000" w:rsidP="00000000" w:rsidRDefault="00000000" w:rsidRPr="00000000" w14:paraId="000004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dim_date</w:t>
      </w:r>
      <w:r w:rsidDel="00000000" w:rsidR="00000000" w:rsidRPr="00000000">
        <w:rPr>
          <w:rtl w:val="0"/>
        </w:rPr>
        <w:t xml:space="preserve">: Permite analisar as vendas por dia, mês, semestre, ano e identificar a sazonalidade (</w:t>
      </w:r>
      <w:r w:rsidDel="00000000" w:rsidR="00000000" w:rsidRPr="00000000">
        <w:rPr>
          <w:rtl w:val="0"/>
        </w:rPr>
        <w:t xml:space="preserve">flag_feriado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flag_fim_de_semana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dim_utilizador</w:t>
      </w:r>
      <w:r w:rsidDel="00000000" w:rsidR="00000000" w:rsidRPr="00000000">
        <w:rPr>
          <w:rtl w:val="0"/>
        </w:rPr>
        <w:t xml:space="preserve">: Permite segmentar as vendas pelo perfil do cliente (</w:t>
      </w:r>
      <w:r w:rsidDel="00000000" w:rsidR="00000000" w:rsidRPr="00000000">
        <w:rPr>
          <w:rtl w:val="0"/>
        </w:rPr>
        <w:t xml:space="preserve">nome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regiao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sexo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dim_produto</w:t>
      </w:r>
      <w:r w:rsidDel="00000000" w:rsidR="00000000" w:rsidRPr="00000000">
        <w:rPr>
          <w:rtl w:val="0"/>
        </w:rPr>
        <w:t xml:space="preserve">: Permite analisar as vendas por atributos do vinho (</w:t>
      </w:r>
      <w:r w:rsidDel="00000000" w:rsidR="00000000" w:rsidRPr="00000000">
        <w:rPr>
          <w:rtl w:val="0"/>
        </w:rPr>
        <w:t xml:space="preserve">nome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categoria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safra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regiao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dim_metodo_pagamento</w:t>
      </w:r>
      <w:r w:rsidDel="00000000" w:rsidR="00000000" w:rsidRPr="00000000">
        <w:rPr>
          <w:rtl w:val="0"/>
        </w:rPr>
        <w:t xml:space="preserve">: Permite analisar as vendas pelo tipo de pagamento.</w:t>
      </w:r>
    </w:p>
    <w:p w:rsidR="00000000" w:rsidDel="00000000" w:rsidP="00000000" w:rsidRDefault="00000000" w:rsidRPr="00000000" w14:paraId="0000043F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dim_regiao</w:t>
      </w:r>
      <w:r w:rsidDel="00000000" w:rsidR="00000000" w:rsidRPr="00000000">
        <w:rPr>
          <w:rtl w:val="0"/>
        </w:rPr>
        <w:t xml:space="preserve">: Uma dimensão auxiliar ligada à região da loja (ou dimensão de cliente), útil para análise geográfica.</w:t>
      </w:r>
    </w:p>
    <w:p w:rsidR="00000000" w:rsidDel="00000000" w:rsidP="00000000" w:rsidRDefault="00000000" w:rsidRPr="00000000" w14:paraId="00000440">
      <w:pPr>
        <w:spacing w:after="240" w:before="240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5399730" cy="35306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240" w:before="24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Imagem 10: ft_vendas</w:t>
      </w:r>
    </w:p>
    <w:p w:rsidR="00000000" w:rsidDel="00000000" w:rsidP="00000000" w:rsidRDefault="00000000" w:rsidRPr="00000000" w14:paraId="00000442">
      <w:pPr>
        <w:spacing w:after="240" w:before="240" w:lineRule="auto"/>
        <w:ind w:left="72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Style w:val="Heading3"/>
        <w:keepNext w:val="0"/>
        <w:spacing w:after="80" w:before="280" w:lineRule="auto"/>
        <w:ind w:left="0" w:firstLine="0"/>
        <w:jc w:val="left"/>
        <w:rPr>
          <w:sz w:val="32"/>
          <w:szCs w:val="32"/>
        </w:rPr>
      </w:pPr>
      <w:bookmarkStart w:colFirst="0" w:colLast="0" w:name="_p3x6wqxzjazi" w:id="40"/>
      <w:bookmarkEnd w:id="40"/>
      <w:r w:rsidDel="00000000" w:rsidR="00000000" w:rsidRPr="00000000">
        <w:rPr>
          <w:sz w:val="32"/>
          <w:szCs w:val="32"/>
          <w:rtl w:val="0"/>
        </w:rPr>
        <w:t xml:space="preserve">4.7.2 Tabela de Factos: </w:t>
      </w:r>
      <w:r w:rsidDel="00000000" w:rsidR="00000000" w:rsidRPr="00000000">
        <w:rPr>
          <w:sz w:val="32"/>
          <w:szCs w:val="32"/>
          <w:rtl w:val="0"/>
        </w:rPr>
        <w:t xml:space="preserve">ft_sentimento</w:t>
      </w:r>
      <w:r w:rsidDel="00000000" w:rsidR="00000000" w:rsidRPr="00000000">
        <w:rPr>
          <w:sz w:val="32"/>
          <w:szCs w:val="32"/>
          <w:rtl w:val="0"/>
        </w:rPr>
        <w:t xml:space="preserve"> (Facto de Sentimento)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segundo diagrama mostra a Tabela de Factos para a análise de </w:t>
      </w:r>
      <w:r w:rsidDel="00000000" w:rsidR="00000000" w:rsidRPr="00000000">
        <w:rPr>
          <w:i w:val="1"/>
          <w:iCs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, que é o repositório do conhecimento emocional do cliente.</w:t>
      </w:r>
    </w:p>
    <w:p w:rsidR="00000000" w:rsidDel="00000000" w:rsidP="00000000" w:rsidRDefault="00000000" w:rsidRPr="00000000" w14:paraId="00000445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Finalidade: Medir o resultado da análise de sentimentos, ligando o </w:t>
      </w:r>
      <w:r w:rsidDel="00000000" w:rsidR="00000000" w:rsidRPr="00000000">
        <w:rPr>
          <w:i w:val="1"/>
          <w:iCs w:val="1"/>
          <w:rtl w:val="0"/>
        </w:rPr>
        <w:t xml:space="preserve">score</w:t>
      </w:r>
      <w:r w:rsidDel="00000000" w:rsidR="00000000" w:rsidRPr="00000000">
        <w:rPr>
          <w:rtl w:val="0"/>
        </w:rPr>
        <w:t xml:space="preserve"> diretamente ao cliente e ao contexto do </w:t>
      </w:r>
      <w:r w:rsidDel="00000000" w:rsidR="00000000" w:rsidRPr="00000000">
        <w:rPr>
          <w:i w:val="1"/>
          <w:iCs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Métricas (Measures):</w:t>
      </w:r>
    </w:p>
    <w:p w:rsidR="00000000" w:rsidDel="00000000" w:rsidP="00000000" w:rsidRDefault="00000000" w:rsidRPr="00000000" w14:paraId="0000044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score</w:t>
      </w:r>
      <w:r w:rsidDel="00000000" w:rsidR="00000000" w:rsidRPr="00000000">
        <w:rPr>
          <w:rtl w:val="0"/>
        </w:rPr>
        <w:t xml:space="preserve">: O valor numérico (e.g., entre -1 e 1) é devolvido pela análise de sentimento, representando a intensidade do sentimento. Esta é a métrica chave para o perfil de clientes. </w:t>
      </w:r>
    </w:p>
    <w:p w:rsidR="00000000" w:rsidDel="00000000" w:rsidP="00000000" w:rsidRDefault="00000000" w:rsidRPr="00000000" w14:paraId="000004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Dimensões Ligadas:</w:t>
      </w:r>
    </w:p>
    <w:p w:rsidR="00000000" w:rsidDel="00000000" w:rsidP="00000000" w:rsidRDefault="00000000" w:rsidRPr="00000000" w14:paraId="0000044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dim_date</w:t>
      </w:r>
      <w:r w:rsidDel="00000000" w:rsidR="00000000" w:rsidRPr="00000000">
        <w:rPr>
          <w:rtl w:val="0"/>
        </w:rPr>
        <w:t xml:space="preserve">: Contextualiza o sentimento no tempo (quando o </w:t>
      </w:r>
      <w:r w:rsidDel="00000000" w:rsidR="00000000" w:rsidRPr="00000000">
        <w:rPr>
          <w:i w:val="1"/>
          <w:iCs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foi deixado).</w:t>
      </w:r>
    </w:p>
    <w:p w:rsidR="00000000" w:rsidDel="00000000" w:rsidP="00000000" w:rsidRDefault="00000000" w:rsidRPr="00000000" w14:paraId="0000044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dim_utilizador</w:t>
      </w:r>
      <w:r w:rsidDel="00000000" w:rsidR="00000000" w:rsidRPr="00000000">
        <w:rPr>
          <w:rtl w:val="0"/>
        </w:rPr>
        <w:t xml:space="preserve">: Crucial para o perfil de clientes, permitindo que o </w:t>
      </w:r>
      <w:r w:rsidDel="00000000" w:rsidR="00000000" w:rsidRPr="00000000">
        <w:rPr>
          <w:i w:val="1"/>
          <w:iCs w:val="1"/>
          <w:rtl w:val="0"/>
        </w:rPr>
        <w:t xml:space="preserve">score</w:t>
      </w:r>
      <w:r w:rsidDel="00000000" w:rsidR="00000000" w:rsidRPr="00000000">
        <w:rPr>
          <w:rtl w:val="0"/>
        </w:rPr>
        <w:t xml:space="preserve"> de sentimento seja ligado ao perfil do cliente.</w:t>
      </w:r>
    </w:p>
    <w:p w:rsidR="00000000" w:rsidDel="00000000" w:rsidP="00000000" w:rsidRDefault="00000000" w:rsidRPr="00000000" w14:paraId="0000044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dim_tipo_sentimento</w:t>
      </w:r>
      <w:r w:rsidDel="00000000" w:rsidR="00000000" w:rsidRPr="00000000">
        <w:rPr>
          <w:rtl w:val="0"/>
        </w:rPr>
        <w:t xml:space="preserve">: Dimensão que classifica o </w:t>
      </w:r>
      <w:r w:rsidDel="00000000" w:rsidR="00000000" w:rsidRPr="00000000">
        <w:rPr>
          <w:i w:val="1"/>
          <w:iCs w:val="1"/>
          <w:rtl w:val="0"/>
        </w:rPr>
        <w:t xml:space="preserve">score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(e.g., Negativo, Neutro, Positivo, conforme o campo </w:t>
      </w:r>
      <w:r w:rsidDel="00000000" w:rsidR="00000000" w:rsidRPr="00000000">
        <w:rPr>
          <w:rtl w:val="0"/>
        </w:rPr>
        <w:t xml:space="preserve">classificacao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4C">
      <w:pPr>
        <w:numPr>
          <w:ilvl w:val="1"/>
          <w:numId w:val="1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dim_source</w:t>
      </w:r>
      <w:r w:rsidDel="00000000" w:rsidR="00000000" w:rsidRPr="00000000">
        <w:rPr>
          <w:rtl w:val="0"/>
        </w:rPr>
        <w:t xml:space="preserve">: Identifica a origem do </w:t>
      </w:r>
      <w:r w:rsidDel="00000000" w:rsidR="00000000" w:rsidRPr="00000000">
        <w:rPr>
          <w:i w:val="1"/>
          <w:iCs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(Website, RSS, CSV), permitindo analisar a qualidade do sentimento por canal.</w:t>
      </w:r>
    </w:p>
    <w:p w:rsidR="00000000" w:rsidDel="00000000" w:rsidP="00000000" w:rsidRDefault="00000000" w:rsidRPr="00000000" w14:paraId="0000044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1115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240" w:before="240" w:lineRule="auto"/>
        <w:ind w:left="720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Imagem 11: ft_sentimento</w:t>
      </w:r>
    </w:p>
    <w:p w:rsidR="00000000" w:rsidDel="00000000" w:rsidP="00000000" w:rsidRDefault="00000000" w:rsidRPr="00000000" w14:paraId="00000450">
      <w:pPr>
        <w:pStyle w:val="Heading2"/>
        <w:spacing w:after="240" w:before="240" w:lineRule="auto"/>
        <w:rPr/>
      </w:pPr>
      <w:bookmarkStart w:colFirst="0" w:colLast="0" w:name="_m9ar3q5sl4wc" w:id="41"/>
      <w:bookmarkEnd w:id="41"/>
      <w:r w:rsidDel="00000000" w:rsidR="00000000" w:rsidRPr="00000000">
        <w:rPr>
          <w:rtl w:val="0"/>
        </w:rPr>
        <w:t xml:space="preserve">4.8 Análise do Diagrama Dimensional (Modelo Estrela Dupla)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diagrama mostra duas tabelas de facto centrais (</w:t>
      </w:r>
      <w:r w:rsidDel="00000000" w:rsidR="00000000" w:rsidRPr="00000000">
        <w:rPr>
          <w:rtl w:val="0"/>
        </w:rPr>
        <w:t xml:space="preserve">public_ft_vendas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public_ft_sentimento</w:t>
      </w:r>
      <w:r w:rsidDel="00000000" w:rsidR="00000000" w:rsidRPr="00000000">
        <w:rPr>
          <w:rtl w:val="0"/>
        </w:rPr>
        <w:t xml:space="preserve">) rodeadas por múltiplas tabelas de dimensões.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dimensões são entidades constituídas por atributos descritivos, essenciais para filtrar e segmentar a análise:</w:t>
      </w:r>
    </w:p>
    <w:p w:rsidR="00000000" w:rsidDel="00000000" w:rsidP="00000000" w:rsidRDefault="00000000" w:rsidRPr="00000000" w14:paraId="00000453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dim_utilizador</w:t>
      </w:r>
      <w:r w:rsidDel="00000000" w:rsidR="00000000" w:rsidRPr="00000000">
        <w:rPr>
          <w:rtl w:val="0"/>
        </w:rPr>
        <w:t xml:space="preserve">: Contém a caracterização do cliente </w:t>
      </w:r>
    </w:p>
    <w:p w:rsidR="00000000" w:rsidDel="00000000" w:rsidP="00000000" w:rsidRDefault="00000000" w:rsidRPr="00000000" w14:paraId="0000045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dim_produto</w:t>
      </w:r>
      <w:r w:rsidDel="00000000" w:rsidR="00000000" w:rsidRPr="00000000">
        <w:rPr>
          <w:rtl w:val="0"/>
        </w:rPr>
        <w:t xml:space="preserve">: Contém atributos do vinho</w:t>
      </w:r>
    </w:p>
    <w:p w:rsidR="00000000" w:rsidDel="00000000" w:rsidP="00000000" w:rsidRDefault="00000000" w:rsidRPr="00000000" w14:paraId="0000045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dim_date</w:t>
      </w:r>
      <w:r w:rsidDel="00000000" w:rsidR="00000000" w:rsidRPr="00000000">
        <w:rPr>
          <w:rtl w:val="0"/>
        </w:rPr>
        <w:t xml:space="preserve">: Suporta a análise temporal e sazonal</w:t>
      </w:r>
    </w:p>
    <w:p w:rsidR="00000000" w:rsidDel="00000000" w:rsidP="00000000" w:rsidRDefault="00000000" w:rsidRPr="00000000" w14:paraId="0000045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dim_tipo_sentimento</w:t>
      </w:r>
      <w:r w:rsidDel="00000000" w:rsidR="00000000" w:rsidRPr="00000000">
        <w:rPr>
          <w:rtl w:val="0"/>
        </w:rPr>
        <w:t xml:space="preserve">: Classifica o resultado da análise de sentimento</w:t>
      </w:r>
    </w:p>
    <w:p w:rsidR="00000000" w:rsidDel="00000000" w:rsidP="00000000" w:rsidRDefault="00000000" w:rsidRPr="00000000" w14:paraId="0000045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dim_source</w:t>
      </w:r>
      <w:r w:rsidDel="00000000" w:rsidR="00000000" w:rsidRPr="00000000">
        <w:rPr>
          <w:rtl w:val="0"/>
        </w:rPr>
        <w:t xml:space="preserve">: Identifica a origem do </w:t>
      </w:r>
      <w:r w:rsidDel="00000000" w:rsidR="00000000" w:rsidRPr="00000000">
        <w:rPr>
          <w:i w:val="1"/>
          <w:iCs w:val="1"/>
          <w:rtl w:val="0"/>
        </w:rPr>
        <w:t xml:space="preserve">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dim_metodo_pagamento: Identifica o tipo de pagamento</w:t>
      </w:r>
    </w:p>
    <w:p w:rsidR="00000000" w:rsidDel="00000000" w:rsidP="00000000" w:rsidRDefault="00000000" w:rsidRPr="00000000" w14:paraId="00000459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dim_regiao: Identifica a região produtora do vinho</w:t>
      </w:r>
    </w:p>
    <w:p w:rsidR="00000000" w:rsidDel="00000000" w:rsidP="00000000" w:rsidRDefault="00000000" w:rsidRPr="00000000" w14:paraId="0000045A">
      <w:pPr>
        <w:pStyle w:val="Heading2"/>
        <w:keepNext w:val="0"/>
        <w:spacing w:after="80" w:before="280" w:lineRule="auto"/>
        <w:jc w:val="left"/>
        <w:rPr/>
      </w:pPr>
      <w:bookmarkStart w:colFirst="0" w:colLast="0" w:name="_4sre4cefhtx1" w:id="42"/>
      <w:bookmarkEnd w:id="42"/>
      <w:r w:rsidDel="00000000" w:rsidR="00000000" w:rsidRPr="00000000">
        <w:rPr>
          <w:rtl w:val="0"/>
        </w:rPr>
        <w:t xml:space="preserve">4.9 Dimensões Compartilhadas (Conformed Dimensions)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diagrama confirma a utilização de Dimensões Conformadas (ou compartilhadas), que são essenciais para que as análises de vendas e sentimento possam ser ligadas:</w:t>
      </w:r>
    </w:p>
    <w:p w:rsidR="00000000" w:rsidDel="00000000" w:rsidP="00000000" w:rsidRDefault="00000000" w:rsidRPr="00000000" w14:paraId="0000045C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public_dim_utilizador</w:t>
      </w:r>
      <w:r w:rsidDel="00000000" w:rsidR="00000000" w:rsidRPr="00000000">
        <w:rPr>
          <w:rtl w:val="0"/>
        </w:rPr>
        <w:t xml:space="preserve">: Contém a caracterização do cliente, como </w:t>
      </w:r>
      <w:r w:rsidDel="00000000" w:rsidR="00000000" w:rsidRPr="00000000">
        <w:rPr>
          <w:rtl w:val="0"/>
        </w:rPr>
        <w:t xml:space="preserve">nome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regiao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sexo</w:t>
      </w:r>
      <w:r w:rsidDel="00000000" w:rsidR="00000000" w:rsidRPr="00000000">
        <w:rPr>
          <w:rtl w:val="0"/>
        </w:rPr>
        <w:t xml:space="preserve">. Está ligada tanto à </w:t>
      </w:r>
      <w:r w:rsidDel="00000000" w:rsidR="00000000" w:rsidRPr="00000000">
        <w:rPr>
          <w:rtl w:val="0"/>
        </w:rPr>
        <w:t xml:space="preserve">ft_vendas</w:t>
      </w:r>
      <w:r w:rsidDel="00000000" w:rsidR="00000000" w:rsidRPr="00000000">
        <w:rPr>
          <w:rtl w:val="0"/>
        </w:rPr>
        <w:t xml:space="preserve"> (para saber quem comprou) quanto à </w:t>
      </w:r>
      <w:r w:rsidDel="00000000" w:rsidR="00000000" w:rsidRPr="00000000">
        <w:rPr>
          <w:rtl w:val="0"/>
        </w:rPr>
        <w:t xml:space="preserve">ft_sentimento</w:t>
      </w:r>
      <w:r w:rsidDel="00000000" w:rsidR="00000000" w:rsidRPr="00000000">
        <w:rPr>
          <w:rtl w:val="0"/>
        </w:rPr>
        <w:t xml:space="preserve"> (para saber quem sentiu) .</w:t>
      </w:r>
    </w:p>
    <w:p w:rsidR="00000000" w:rsidDel="00000000" w:rsidP="00000000" w:rsidRDefault="00000000" w:rsidRPr="00000000" w14:paraId="0000045D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public_dim_date</w:t>
      </w:r>
      <w:r w:rsidDel="00000000" w:rsidR="00000000" w:rsidRPr="00000000">
        <w:rPr>
          <w:rtl w:val="0"/>
        </w:rPr>
        <w:t xml:space="preserve">: Suporta a análise temporal e sazonal, com atributos como </w:t>
      </w:r>
      <w:r w:rsidDel="00000000" w:rsidR="00000000" w:rsidRPr="00000000">
        <w:rPr>
          <w:rtl w:val="0"/>
        </w:rPr>
        <w:t xml:space="preserve">ano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mês</w:t>
      </w:r>
      <w:r w:rsidDel="00000000" w:rsidR="00000000" w:rsidRPr="00000000">
        <w:rPr>
          <w:rtl w:val="0"/>
        </w:rPr>
        <w:t xml:space="preserve">, e </w:t>
      </w:r>
      <w:r w:rsidDel="00000000" w:rsidR="00000000" w:rsidRPr="00000000">
        <w:rPr>
          <w:i w:val="1"/>
          <w:iCs w:val="1"/>
          <w:rtl w:val="0"/>
        </w:rPr>
        <w:t xml:space="preserve">flags</w:t>
      </w:r>
      <w:r w:rsidDel="00000000" w:rsidR="00000000" w:rsidRPr="00000000">
        <w:rPr>
          <w:rtl w:val="0"/>
        </w:rPr>
        <w:t xml:space="preserve"> de tempo como </w:t>
      </w:r>
      <w:r w:rsidDel="00000000" w:rsidR="00000000" w:rsidRPr="00000000">
        <w:rPr>
          <w:rtl w:val="0"/>
        </w:rPr>
        <w:t xml:space="preserve">flag_feriado</w:t>
      </w:r>
      <w:r w:rsidDel="00000000" w:rsidR="00000000" w:rsidRPr="00000000">
        <w:rPr>
          <w:rtl w:val="0"/>
        </w:rPr>
        <w:t xml:space="preserve">. Está ligada a ambas as tabelas de fato.</w:t>
      </w:r>
    </w:p>
    <w:p w:rsidR="00000000" w:rsidDel="00000000" w:rsidP="00000000" w:rsidRDefault="00000000" w:rsidRPr="00000000" w14:paraId="0000045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Esta arquitetura de Estrela Dupla é crucial para a análise preditiva e o </w:t>
      </w:r>
      <w:r w:rsidDel="00000000" w:rsidR="00000000" w:rsidRPr="00000000">
        <w:rPr>
          <w:i w:val="1"/>
          <w:iCs w:val="1"/>
          <w:rtl w:val="0"/>
        </w:rPr>
        <w:t xml:space="preserve">reporting</w:t>
      </w:r>
      <w:r w:rsidDel="00000000" w:rsidR="00000000" w:rsidRPr="00000000">
        <w:rPr>
          <w:rtl w:val="0"/>
        </w:rPr>
        <w:t xml:space="preserve">, pois permite ligar de forma eficiente as tabelas de facto de vendas e sentimento, quantificando o impacto da emoção do cliente nas métricas financeiras. A estrutura otimiza as consultas (</w:t>
      </w:r>
      <w:r w:rsidDel="00000000" w:rsidR="00000000" w:rsidRPr="00000000">
        <w:rPr>
          <w:i w:val="1"/>
          <w:iCs w:val="1"/>
          <w:rtl w:val="0"/>
        </w:rPr>
        <w:t xml:space="preserve">queries</w:t>
      </w:r>
      <w:r w:rsidDel="00000000" w:rsidR="00000000" w:rsidRPr="00000000">
        <w:rPr>
          <w:rtl w:val="0"/>
        </w:rPr>
        <w:t xml:space="preserve">), tornando o DW ideal para o suporte à decisão e para a implementação de modelos preditivos.</w:t>
      </w:r>
    </w:p>
    <w:p w:rsidR="00000000" w:rsidDel="00000000" w:rsidP="00000000" w:rsidRDefault="00000000" w:rsidRPr="00000000" w14:paraId="0000045F">
      <w:pPr>
        <w:spacing w:after="120" w:before="120" w:line="240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399730" cy="23114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120" w:before="120" w:line="24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Imagem 12: Diagrama de relacionamento das dimensões e factos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etapa resultou na definição de duas arquiteturas de base de dados para o sistema de retalho de vinho:</w:t>
      </w:r>
    </w:p>
    <w:p w:rsidR="00000000" w:rsidDel="00000000" w:rsidP="00000000" w:rsidRDefault="00000000" w:rsidRPr="00000000" w14:paraId="00000462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base de dados (</w:t>
      </w:r>
      <w:r w:rsidDel="00000000" w:rsidR="00000000" w:rsidRPr="00000000">
        <w:rPr>
          <w:rtl w:val="0"/>
        </w:rPr>
        <w:t xml:space="preserve">esd_wine</w:t>
      </w:r>
      <w:r w:rsidDel="00000000" w:rsidR="00000000" w:rsidRPr="00000000">
        <w:rPr>
          <w:rtl w:val="0"/>
        </w:rPr>
        <w:t xml:space="preserve">) no PostgreSQL, que serve como área de </w:t>
      </w:r>
      <w:r w:rsidDel="00000000" w:rsidR="00000000" w:rsidRPr="00000000">
        <w:rPr>
          <w:i w:val="1"/>
          <w:iCs w:val="1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e hospeda as tabelas transacionais e de texto processado (</w:t>
      </w:r>
      <w:r w:rsidDel="00000000" w:rsidR="00000000" w:rsidRPr="00000000">
        <w:rPr>
          <w:rtl w:val="0"/>
        </w:rPr>
        <w:t xml:space="preserve">sentimento</w:t>
      </w:r>
      <w:r w:rsidDel="00000000" w:rsidR="00000000" w:rsidRPr="00000000">
        <w:rPr>
          <w:rtl w:val="0"/>
        </w:rPr>
        <w:t xml:space="preserve">) .</w:t>
      </w:r>
    </w:p>
    <w:p w:rsidR="00000000" w:rsidDel="00000000" w:rsidP="00000000" w:rsidRDefault="00000000" w:rsidRPr="00000000" w14:paraId="00000463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DW (</w:t>
      </w:r>
      <w:r w:rsidDel="00000000" w:rsidR="00000000" w:rsidRPr="00000000">
        <w:rPr>
          <w:rtl w:val="0"/>
        </w:rPr>
        <w:t xml:space="preserve">esd_wine_dw</w:t>
      </w:r>
      <w:r w:rsidDel="00000000" w:rsidR="00000000" w:rsidRPr="00000000">
        <w:rPr>
          <w:rtl w:val="0"/>
        </w:rPr>
        <w:t xml:space="preserve">) que adota o modelo dimensional, sendo o repositório central para análise .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sucesso da modelagem reside na definição de duas tabelas de facto centrais, que, ligadas pelas sete dimensões, permitem a análise cruzada do comportamento de compra e do sentimento do cliente.</w:t>
      </w:r>
    </w:p>
    <w:p w:rsidR="00000000" w:rsidDel="00000000" w:rsidP="00000000" w:rsidRDefault="00000000" w:rsidRPr="00000000" w14:paraId="00000465">
      <w:pPr>
        <w:pStyle w:val="Heading1"/>
        <w:spacing w:after="240" w:before="240" w:lineRule="auto"/>
        <w:rPr/>
      </w:pPr>
      <w:bookmarkStart w:colFirst="0" w:colLast="0" w:name="_3vhtxs9f8utz" w:id="43"/>
      <w:bookmarkEnd w:id="43"/>
      <w:r w:rsidDel="00000000" w:rsidR="00000000" w:rsidRPr="00000000">
        <w:rPr>
          <w:rtl w:val="0"/>
        </w:rPr>
        <w:t xml:space="preserve">5. Definição e Caracterização do Sistema de Integração</w:t>
      </w:r>
    </w:p>
    <w:p w:rsidR="00000000" w:rsidDel="00000000" w:rsidP="00000000" w:rsidRDefault="00000000" w:rsidRPr="00000000" w14:paraId="00000466">
      <w:pPr>
        <w:pStyle w:val="Heading2"/>
        <w:spacing w:after="240" w:before="240" w:lineRule="auto"/>
        <w:rPr/>
      </w:pPr>
      <w:bookmarkStart w:colFirst="0" w:colLast="0" w:name="_ypm5tse8fldo" w:id="44"/>
      <w:bookmarkEnd w:id="44"/>
      <w:r w:rsidDel="00000000" w:rsidR="00000000" w:rsidRPr="00000000">
        <w:rPr>
          <w:rtl w:val="0"/>
        </w:rPr>
        <w:t xml:space="preserve">5.1 Mapeamento e Povoamento das Tabelas de Dimensão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composição do DW depende de como os dados da base operacional (</w:t>
      </w:r>
      <w:r w:rsidDel="00000000" w:rsidR="00000000" w:rsidRPr="00000000">
        <w:rPr>
          <w:rtl w:val="0"/>
        </w:rPr>
        <w:t xml:space="preserve">esd_wine</w:t>
      </w:r>
      <w:r w:rsidDel="00000000" w:rsidR="00000000" w:rsidRPr="00000000">
        <w:rPr>
          <w:rtl w:val="0"/>
        </w:rPr>
        <w:t xml:space="preserve">) e das fontes não estruturadas são mapeados para as sete dimensões.</w:t>
      </w:r>
    </w:p>
    <w:p w:rsidR="00000000" w:rsidDel="00000000" w:rsidP="00000000" w:rsidRDefault="00000000" w:rsidRPr="00000000" w14:paraId="00000468">
      <w:pPr>
        <w:pStyle w:val="Heading3"/>
        <w:spacing w:after="240" w:before="240" w:lineRule="auto"/>
        <w:rPr/>
      </w:pPr>
      <w:bookmarkStart w:colFirst="0" w:colLast="0" w:name="_3mkuemcu9uhm" w:id="45"/>
      <w:bookmarkEnd w:id="45"/>
      <w:r w:rsidDel="00000000" w:rsidR="00000000" w:rsidRPr="00000000">
        <w:rPr>
          <w:sz w:val="32"/>
          <w:szCs w:val="32"/>
          <w:rtl w:val="0"/>
        </w:rPr>
        <w:t xml:space="preserve">5.1.1</w:t>
      </w:r>
      <w:r w:rsidDel="00000000" w:rsidR="00000000" w:rsidRPr="00000000">
        <w:rPr>
          <w:sz w:val="32"/>
          <w:szCs w:val="32"/>
          <w:rtl w:val="0"/>
        </w:rPr>
        <w:t xml:space="preserve"> Dimensões de baixa volatilidade (dados de suporte)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dimensões são relativamente estáticas e podem ser carregadas a partir de dados de referência ou inserções diretas.</w:t>
      </w:r>
    </w:p>
    <w:p w:rsidR="00000000" w:rsidDel="00000000" w:rsidP="00000000" w:rsidRDefault="00000000" w:rsidRPr="00000000" w14:paraId="0000046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Dimensão: dim_metodo_pagamento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Armazena os dados de método de pagamento.</w:t>
      </w:r>
    </w:p>
    <w:tbl>
      <w:tblPr>
        <w:tblStyle w:val="Table25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1710"/>
        <w:gridCol w:w="4155"/>
        <w:gridCol w:w="960"/>
        <w:tblGridChange w:id="0">
          <w:tblGrid>
            <w:gridCol w:w="2205"/>
            <w:gridCol w:w="1710"/>
            <w:gridCol w:w="4155"/>
            <w:gridCol w:w="9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Mapeamento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metodo_pagamento_key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surrogate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tipo_metodo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Coluna metodo_pagamento da tabela metodo_pagamento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8">
      <w:pPr>
        <w:jc w:val="center"/>
        <w:rPr>
          <w:color w:val="ff0000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Tabela 24: dim_metodo_pagamento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Dimensão: dim_tipo_sentimento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Armazena os tipos de sentimentos resultado da análise de sentimentos.</w:t>
      </w:r>
    </w:p>
    <w:tbl>
      <w:tblPr>
        <w:tblStyle w:val="Table26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1770"/>
        <w:gridCol w:w="4185"/>
        <w:gridCol w:w="900"/>
        <w:tblGridChange w:id="0">
          <w:tblGrid>
            <w:gridCol w:w="2160"/>
            <w:gridCol w:w="1770"/>
            <w:gridCol w:w="4185"/>
            <w:gridCol w:w="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Mapeamento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tipo_sentimneot_key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surrogate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sentimento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Coluna sentimento da tabela sentimento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classificacao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Valor hard-coded “”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B">
      <w:pPr>
        <w:jc w:val="center"/>
        <w:rPr>
          <w:color w:val="ff0000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Tabela 25: dim_tipo_sentimento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Dimensão: dim_source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Armazena o nome do sistema da origem onde houve o registo do dado.</w:t>
      </w:r>
    </w:p>
    <w:tbl>
      <w:tblPr>
        <w:tblStyle w:val="Table27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1725"/>
        <w:gridCol w:w="4245"/>
        <w:gridCol w:w="840"/>
        <w:tblGridChange w:id="0">
          <w:tblGrid>
            <w:gridCol w:w="2205"/>
            <w:gridCol w:w="1725"/>
            <w:gridCol w:w="4245"/>
            <w:gridCol w:w="8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Mapeamento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source_key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surrogate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Coluna source da tabela website_feedback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A">
      <w:pPr>
        <w:jc w:val="center"/>
        <w:rPr>
          <w:color w:val="ff0000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Tabela 26: dim_source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Dimensão: dim_date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Armazena o nome do sistema da origem onde houve o registo do dado.</w:t>
      </w:r>
    </w:p>
    <w:tbl>
      <w:tblPr>
        <w:tblStyle w:val="Table28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1575"/>
        <w:gridCol w:w="4260"/>
        <w:gridCol w:w="840"/>
        <w:tblGridChange w:id="0">
          <w:tblGrid>
            <w:gridCol w:w="2340"/>
            <w:gridCol w:w="1575"/>
            <w:gridCol w:w="4260"/>
            <w:gridCol w:w="8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Mapeamento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date_key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Tabela carregada a partir de loop resultado do range de intervalos de datas entre 01-01-2010 a 31-12-2099.</w:t>
            </w:r>
          </w:p>
          <w:p w:rsidR="00000000" w:rsidDel="00000000" w:rsidP="00000000" w:rsidRDefault="00000000" w:rsidRPr="00000000" w14:paraId="000004A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em formato YYYYMMDD, onde YYYY representa o ano, MM representa o mês e DD representa o dia.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</w:tr>
      <w:tr>
        <w:trPr>
          <w:cantSplit w:val="0"/>
          <w:trHeight w:val="406.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Número do dia.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.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dia_da_semana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Número do dia da semana.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.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Número do mês.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.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nome_do_mes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Nome do mês.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.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semestre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Número do semestre.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.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Número do ano.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.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flag_feriado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Indicador se é feriado ou não.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.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flag_fim_de_semana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Indicador se é fim de semana ou não.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.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flag_dia_de_semana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Indicador se é dia de semana ou não.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B">
      <w:pP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Tabela 27: dim_date</w:t>
      </w:r>
    </w:p>
    <w:p w:rsidR="00000000" w:rsidDel="00000000" w:rsidP="00000000" w:rsidRDefault="00000000" w:rsidRPr="00000000" w14:paraId="000004C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Dimensão: dim_regiao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Armazena o nome do sistema da origem onde houve o registo do dado.</w:t>
      </w:r>
    </w:p>
    <w:tbl>
      <w:tblPr>
        <w:tblStyle w:val="Table29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1665"/>
        <w:gridCol w:w="4245"/>
        <w:gridCol w:w="840"/>
        <w:tblGridChange w:id="0">
          <w:tblGrid>
            <w:gridCol w:w="2295"/>
            <w:gridCol w:w="1665"/>
            <w:gridCol w:w="4245"/>
            <w:gridCol w:w="8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Mapeamento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regiao_key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surrogate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nome_regiao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Coluna regiao da tabela produto.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A">
      <w:pP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Tabela 28: dim_regiao</w:t>
      </w:r>
    </w:p>
    <w:p w:rsidR="00000000" w:rsidDel="00000000" w:rsidP="00000000" w:rsidRDefault="00000000" w:rsidRPr="00000000" w14:paraId="000004DB">
      <w:pPr>
        <w:pStyle w:val="Heading3"/>
        <w:spacing w:after="240" w:before="240" w:lineRule="auto"/>
        <w:rPr/>
      </w:pPr>
      <w:bookmarkStart w:colFirst="0" w:colLast="0" w:name="_x9w0c7cbyaw9" w:id="46"/>
      <w:bookmarkEnd w:id="46"/>
      <w:r w:rsidDel="00000000" w:rsidR="00000000" w:rsidRPr="00000000">
        <w:rPr>
          <w:sz w:val="32"/>
          <w:szCs w:val="32"/>
          <w:rtl w:val="0"/>
        </w:rPr>
        <w:t xml:space="preserve">5.2.2</w:t>
      </w:r>
      <w:r w:rsidDel="00000000" w:rsidR="00000000" w:rsidRPr="00000000">
        <w:rPr>
          <w:sz w:val="32"/>
          <w:szCs w:val="32"/>
          <w:rtl w:val="0"/>
        </w:rPr>
        <w:t xml:space="preserve"> Dimensões de média/alta volatilidade (Dimensões principais)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dimensões requerem um processo de ETL mais dinâmico, pois dependem dos dados que chegam constantemente.</w:t>
      </w:r>
    </w:p>
    <w:p w:rsidR="00000000" w:rsidDel="00000000" w:rsidP="00000000" w:rsidRDefault="00000000" w:rsidRPr="00000000" w14:paraId="000004D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Dimensão: dim_utilizador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Armazena o nome do sistema da origem onde houve o registo do dado.</w:t>
      </w:r>
    </w:p>
    <w:tbl>
      <w:tblPr>
        <w:tblStyle w:val="Table30"/>
        <w:tblW w:w="91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1800"/>
        <w:gridCol w:w="4290"/>
        <w:gridCol w:w="840"/>
        <w:tblGridChange w:id="0">
          <w:tblGrid>
            <w:gridCol w:w="2205"/>
            <w:gridCol w:w="1800"/>
            <w:gridCol w:w="4290"/>
            <w:gridCol w:w="8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Mapeamento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utilizador_key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surrogate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Coluna nome da tabela utilizador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Coluna regiao da tabela utilizador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data_nascimento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Coluna data_nascimento da tabela utilizador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sexo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Coluna genero da tabela utilizador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7">
      <w:pP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Tabela 29:dim_utilizador</w:t>
      </w:r>
    </w:p>
    <w:p w:rsidR="00000000" w:rsidDel="00000000" w:rsidP="00000000" w:rsidRDefault="00000000" w:rsidRPr="00000000" w14:paraId="000004F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Dimensão: dim_produto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Armazena o nome do sistema da origem onde houve o registo do dado.</w:t>
      </w:r>
    </w:p>
    <w:tbl>
      <w:tblPr>
        <w:tblStyle w:val="Table31"/>
        <w:tblW w:w="91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1815"/>
        <w:gridCol w:w="4350"/>
        <w:gridCol w:w="735"/>
        <w:tblGridChange w:id="0">
          <w:tblGrid>
            <w:gridCol w:w="2235"/>
            <w:gridCol w:w="1815"/>
            <w:gridCol w:w="4350"/>
            <w:gridCol w:w="7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Mapeamento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produto_key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surrogate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Coluna produto da tabela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Valor fixo 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safra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Coluna safra da tabela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Coluna regiao da tabela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2">
      <w:pP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Tabela 30:dim_produto </w:t>
      </w:r>
    </w:p>
    <w:p w:rsidR="00000000" w:rsidDel="00000000" w:rsidP="00000000" w:rsidRDefault="00000000" w:rsidRPr="00000000" w14:paraId="0000051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Dimensão: dim_segmento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Armazena o nome do sistema da origem onde houve o registo do dado.</w:t>
      </w:r>
    </w:p>
    <w:tbl>
      <w:tblPr>
        <w:tblStyle w:val="Table32"/>
        <w:tblW w:w="91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1815"/>
        <w:gridCol w:w="4350"/>
        <w:gridCol w:w="735"/>
        <w:tblGridChange w:id="0">
          <w:tblGrid>
            <w:gridCol w:w="2235"/>
            <w:gridCol w:w="1815"/>
            <w:gridCol w:w="4350"/>
            <w:gridCol w:w="7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Mapeamento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utilizador_key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Chave do utilizador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cluster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Coluna produto da tabela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atualizado_em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de classificação do utilizador no seguemento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5">
      <w:pPr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Tabela 31: dim_segmento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etapa estabeleceu o </w:t>
      </w:r>
      <w:r w:rsidDel="00000000" w:rsidR="00000000" w:rsidRPr="00000000">
        <w:rPr>
          <w:i w:val="1"/>
          <w:iCs w:val="1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ELT do projeto, essencial para concretizar o perfil do cliente no retalho do vinho.</w:t>
      </w:r>
    </w:p>
    <w:p w:rsidR="00000000" w:rsidDel="00000000" w:rsidP="00000000" w:rsidRDefault="00000000" w:rsidRPr="00000000" w14:paraId="00000527">
      <w:pPr>
        <w:pStyle w:val="Heading2"/>
        <w:spacing w:after="240" w:before="240" w:lineRule="auto"/>
        <w:rPr/>
      </w:pPr>
      <w:bookmarkStart w:colFirst="0" w:colLast="0" w:name="_bjexp7iv3hfo" w:id="47"/>
      <w:bookmarkEnd w:id="47"/>
      <w:r w:rsidDel="00000000" w:rsidR="00000000" w:rsidRPr="00000000">
        <w:rPr>
          <w:rtl w:val="0"/>
        </w:rPr>
        <w:t xml:space="preserve">5.2 Mapeamento e Povoamento das Tabelas de Fatos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As tabelas fatos precisam de processamento específico, uma vez que não se deve permitir atualizações nos dados, o mapeamento há também a necessidade de se recuperar as chaves das dimensões. </w:t>
      </w:r>
    </w:p>
    <w:p w:rsidR="00000000" w:rsidDel="00000000" w:rsidP="00000000" w:rsidRDefault="00000000" w:rsidRPr="00000000" w14:paraId="0000052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Dimensão: ft_sentimento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Armazena o resultado da análise de sentimentos do utilizadores a partir de comentário fornecido na aplicação, de modo a identificar aspetos positivos ou o que se deve melhorar.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sentimento_date_key,utilizador_key,tipo_sentimento_key,source</w:t>
      </w:r>
      <w:r w:rsidDel="00000000" w:rsidR="00000000" w:rsidRPr="00000000">
        <w:rPr>
          <w:rtl w:val="0"/>
        </w:rPr>
      </w:r>
    </w:p>
    <w:tbl>
      <w:tblPr>
        <w:tblStyle w:val="Table33"/>
        <w:tblW w:w="91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1815"/>
        <w:gridCol w:w="4350"/>
        <w:gridCol w:w="735"/>
        <w:tblGridChange w:id="0">
          <w:tblGrid>
            <w:gridCol w:w="2235"/>
            <w:gridCol w:w="1815"/>
            <w:gridCol w:w="4350"/>
            <w:gridCol w:w="7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Mapeamento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sentimento_key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Coluna sentimento_id da tabela Sentimento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sentimento_date_key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em formato YYYYMMDD da coluna datahora da tabela Sentimento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utilizador_key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Recupera o utilizador_key da dim_utilizador por meio de lookup a usar as colunas nome e data_nascimento da tabela Sentimento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tipo_sentimento_key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Recupera o tipo_sentimento_key da dim_tipo_sentimento por meio de lookup a usar as coluna sentimento da tabela Sentimento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source_key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Recupera o source_key da dim_source para a origem website feedback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Coluna score da tabela Sentimento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8">
      <w:pP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Tabela 32: ft_sentimento</w:t>
      </w:r>
    </w:p>
    <w:p w:rsidR="00000000" w:rsidDel="00000000" w:rsidP="00000000" w:rsidRDefault="00000000" w:rsidRPr="00000000" w14:paraId="00000549">
      <w:pPr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Dimensão: ft_vendas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Armazena os factos de vendas registados, permite análise temporal da evolução das vendas e agrupamento pelas dimensões.</w:t>
      </w:r>
    </w:p>
    <w:tbl>
      <w:tblPr>
        <w:tblStyle w:val="Table34"/>
        <w:tblW w:w="91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1815"/>
        <w:gridCol w:w="4350"/>
        <w:gridCol w:w="735"/>
        <w:tblGridChange w:id="0">
          <w:tblGrid>
            <w:gridCol w:w="2235"/>
            <w:gridCol w:w="1815"/>
            <w:gridCol w:w="4350"/>
            <w:gridCol w:w="7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Mapeamento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venda_date_key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em formato YYYYMMDD da coluna datahora da tabela Venda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utilizador_key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Recupera o utilizador_key da dim_utilizador por meio de lookup a usar as colunas nome e data_nascimento da tabela Sentimento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produto_key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Recupera o producto_key da dim_produto por meio de lookup a usar a coluna produto da tabela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regiao_key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Recupera o regiao_key da dim_regiao por meio de lookup a usar a coluna regiao da tabela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metodo_pagamento_key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Recupera 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metodo_pagamento_key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da dim_metodo_pagamento por meio de lookup a usar a coluna metodo_pagamento da tabela Venda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valor_venda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Coluna quantidade * Coluna valor_unitario da tabela Venda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valor_desconto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Valor fixo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valor_iva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0,23 * Coluna quantidade * Coluna valor_unitario da tabela Venda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0">
      <w:pP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Tabela 33: ft_vendas</w:t>
      </w:r>
    </w:p>
    <w:p w:rsidR="00000000" w:rsidDel="00000000" w:rsidP="00000000" w:rsidRDefault="00000000" w:rsidRPr="00000000" w14:paraId="000005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metodologia definida garante a integração de dados heterogêneos, através de dois fluxos principais: o fluxo transacional e o fluxo de sentimento. Este último é o mais crítico, pois utiliza o módulo de processamento LN para aplicar a análise de sentimentos ao texto bruto, gerando o score que enriquece a tabela de facto de sentimento (ft_sentimento) .</w:t>
      </w:r>
    </w:p>
    <w:p w:rsidR="00000000" w:rsidDel="00000000" w:rsidP="00000000" w:rsidRDefault="00000000" w:rsidRPr="00000000" w14:paraId="0000057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  <w:t xml:space="preserve">O sucesso desta etapa assegura que o DW (esd_wine_dw) está povoado com informação limpa, integrada e acionável, cumprindo o objetivo de centralizar os dados dos perfis de clientes num repositório escalável.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pStyle w:val="Heading1"/>
        <w:spacing w:after="240" w:before="240" w:lineRule="auto"/>
        <w:rPr/>
      </w:pPr>
      <w:bookmarkStart w:colFirst="0" w:colLast="0" w:name="_m4jam54ufn3v" w:id="48"/>
      <w:bookmarkEnd w:id="48"/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0"/>
        </w:rPr>
        <w:t xml:space="preserve">Construção, Validação e Documentação do Sistema de Análise de Dados</w:t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etapa envolve as atividades de implementação listadas nesta secção.</w:t>
      </w:r>
    </w:p>
    <w:p w:rsidR="00000000" w:rsidDel="00000000" w:rsidP="00000000" w:rsidRDefault="00000000" w:rsidRPr="00000000" w14:paraId="00000575">
      <w:pPr>
        <w:pStyle w:val="Heading2"/>
        <w:keepNext w:val="0"/>
        <w:spacing w:after="80" w:before="280" w:lineRule="auto"/>
        <w:rPr/>
      </w:pPr>
      <w:bookmarkStart w:colFirst="0" w:colLast="0" w:name="_78oyca8u86ut" w:id="49"/>
      <w:bookmarkEnd w:id="49"/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tl w:val="0"/>
        </w:rPr>
        <w:t xml:space="preserve">1. Aplicação de Modelação Preditiva e Segmentação </w:t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Utilizando os dados integrados e enriquecidos no DW (combinando </w:t>
      </w:r>
      <w:r w:rsidDel="00000000" w:rsidR="00000000" w:rsidRPr="00000000">
        <w:rPr>
          <w:rtl w:val="0"/>
        </w:rPr>
        <w:t xml:space="preserve">ft_vendas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ft_sentimento</w:t>
      </w:r>
      <w:r w:rsidDel="00000000" w:rsidR="00000000" w:rsidRPr="00000000">
        <w:rPr>
          <w:rtl w:val="0"/>
        </w:rPr>
        <w:t xml:space="preserve">), o foco é construir os perfis de qualidade e os modelos de suporte à decisão:</w:t>
      </w:r>
    </w:p>
    <w:p w:rsidR="00000000" w:rsidDel="00000000" w:rsidP="00000000" w:rsidRDefault="00000000" w:rsidRPr="00000000" w14:paraId="00000577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Segmentação de Clientes: Implementar algoritmos de </w:t>
      </w:r>
      <w:r w:rsidDel="00000000" w:rsidR="00000000" w:rsidRPr="00000000">
        <w:rPr>
          <w:i w:val="1"/>
          <w:iCs w:val="1"/>
          <w:rtl w:val="0"/>
        </w:rPr>
        <w:t xml:space="preserve">clustering</w:t>
      </w:r>
      <w:r w:rsidDel="00000000" w:rsidR="00000000" w:rsidRPr="00000000">
        <w:rPr>
          <w:rtl w:val="0"/>
        </w:rPr>
        <w:t xml:space="preserve"> para segmentar os clientes com base na combinação de fatores transacionais (valor de compra, frequência) e emocionais (</w:t>
      </w:r>
      <w:r w:rsidDel="00000000" w:rsidR="00000000" w:rsidRPr="00000000">
        <w:rPr>
          <w:i w:val="1"/>
          <w:iCs w:val="1"/>
          <w:rtl w:val="0"/>
        </w:rPr>
        <w:t xml:space="preserve">score</w:t>
      </w:r>
      <w:r w:rsidDel="00000000" w:rsidR="00000000" w:rsidRPr="00000000">
        <w:rPr>
          <w:rtl w:val="0"/>
        </w:rPr>
        <w:t xml:space="preserve"> de sentimento).</w:t>
      </w:r>
    </w:p>
    <w:p w:rsidR="00000000" w:rsidDel="00000000" w:rsidP="00000000" w:rsidRDefault="00000000" w:rsidRPr="00000000" w14:paraId="0000057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Identificar o segmento de "Clientes de Alto Valor com Sentimento Negativo" (alvo para a retenção, conforme a Persona Sofia).</w:t>
      </w:r>
    </w:p>
    <w:p w:rsidR="00000000" w:rsidDel="00000000" w:rsidP="00000000" w:rsidRDefault="00000000" w:rsidRPr="00000000" w14:paraId="0000057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Modelagem Preditiva (</w:t>
      </w:r>
      <w:r w:rsidDel="00000000" w:rsidR="00000000" w:rsidRPr="00000000">
        <w:rPr>
          <w:i w:val="1"/>
          <w:iCs w:val="1"/>
          <w:rtl w:val="0"/>
        </w:rPr>
        <w:t xml:space="preserve">Churn Prediction</w:t>
      </w:r>
      <w:r w:rsidDel="00000000" w:rsidR="00000000" w:rsidRPr="00000000">
        <w:rPr>
          <w:rtl w:val="0"/>
        </w:rPr>
        <w:t xml:space="preserve">): Construir modelos de classificação para prever o risco de rotatividade do cliente (probabilidade de </w:t>
      </w:r>
      <w:r w:rsidDel="00000000" w:rsidR="00000000" w:rsidRPr="00000000">
        <w:rPr>
          <w:i w:val="1"/>
          <w:iCs w:val="1"/>
          <w:rtl w:val="0"/>
        </w:rPr>
        <w:t xml:space="preserve">Churn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57A">
      <w:pPr>
        <w:numPr>
          <w:ilvl w:val="1"/>
          <w:numId w:val="20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Validação:</w:t>
      </w:r>
      <w:r w:rsidDel="00000000" w:rsidR="00000000" w:rsidRPr="00000000">
        <w:rPr>
          <w:rtl w:val="0"/>
        </w:rPr>
        <w:t xml:space="preserve"> O modelo deve demonstrar que a inclusão da variável sentimento melhora significativamente a precisão da previsão do que apenas o histórico transacional.</w:t>
      </w:r>
    </w:p>
    <w:p w:rsidR="00000000" w:rsidDel="00000000" w:rsidP="00000000" w:rsidRDefault="00000000" w:rsidRPr="00000000" w14:paraId="0000057B">
      <w:pPr>
        <w:pStyle w:val="Heading2"/>
        <w:spacing w:after="240" w:before="240" w:lineRule="auto"/>
        <w:rPr/>
      </w:pPr>
      <w:bookmarkStart w:colFirst="0" w:colLast="0" w:name="_p1w81dfym02" w:id="50"/>
      <w:bookmarkEnd w:id="50"/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tl w:val="0"/>
        </w:rPr>
        <w:t xml:space="preserve">2. Desenvolvimento e Alimentação do Reporting (BI)</w:t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informação fornecida pelos modelos e pela análise cruzada deve ser disponibilizada aos agentes de decisão (gestor de marketing, analista).</w:t>
      </w:r>
    </w:p>
    <w:p w:rsidR="00000000" w:rsidDel="00000000" w:rsidP="00000000" w:rsidRDefault="00000000" w:rsidRPr="00000000" w14:paraId="0000057D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Construção de Dashboards: Desenvolver </w:t>
      </w:r>
      <w:r w:rsidDel="00000000" w:rsidR="00000000" w:rsidRPr="00000000">
        <w:rPr>
          <w:i w:val="1"/>
          <w:iCs w:val="1"/>
          <w:rtl w:val="0"/>
        </w:rPr>
        <w:t xml:space="preserve">dashboards</w:t>
      </w:r>
      <w:r w:rsidDel="00000000" w:rsidR="00000000" w:rsidRPr="00000000">
        <w:rPr>
          <w:rtl w:val="0"/>
        </w:rPr>
        <w:t xml:space="preserve"> interativos no Power BI que consomem dados do DW (</w:t>
      </w:r>
      <w:r w:rsidDel="00000000" w:rsidR="00000000" w:rsidRPr="00000000">
        <w:rPr>
          <w:rtl w:val="0"/>
        </w:rPr>
        <w:t xml:space="preserve">esd_wine_dw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57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KPIs-Chave:</w:t>
      </w:r>
      <w:r w:rsidDel="00000000" w:rsidR="00000000" w:rsidRPr="00000000">
        <w:rPr>
          <w:rtl w:val="0"/>
        </w:rPr>
        <w:t xml:space="preserve"> Taxa de sentimento positivo/negativo por categoria de vinho, </w:t>
      </w:r>
      <w:r w:rsidDel="00000000" w:rsidR="00000000" w:rsidRPr="00000000">
        <w:rPr>
          <w:rtl w:val="0"/>
        </w:rPr>
        <w:t xml:space="preserve">Customer Lifetime Value </w:t>
      </w:r>
      <w:r w:rsidDel="00000000" w:rsidR="00000000" w:rsidRPr="00000000">
        <w:rPr>
          <w:rtl w:val="0"/>
        </w:rPr>
        <w:t xml:space="preserve">vs. sentimento, e matriz de risco de </w:t>
      </w:r>
      <w:r w:rsidDel="00000000" w:rsidR="00000000" w:rsidRPr="00000000">
        <w:rPr>
          <w:i w:val="1"/>
          <w:iCs w:val="1"/>
          <w:rtl w:val="0"/>
        </w:rPr>
        <w:t xml:space="preserve">churn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7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Validação da experiência do utilizador: Garantir que as </w:t>
      </w:r>
      <w:r w:rsidDel="00000000" w:rsidR="00000000" w:rsidRPr="00000000">
        <w:rPr>
          <w:i w:val="1"/>
          <w:iCs w:val="1"/>
          <w:rtl w:val="0"/>
        </w:rPr>
        <w:t xml:space="preserve">Personas</w:t>
      </w:r>
      <w:r w:rsidDel="00000000" w:rsidR="00000000" w:rsidRPr="00000000">
        <w:rPr>
          <w:rtl w:val="0"/>
        </w:rPr>
        <w:t xml:space="preserve"> conseguem obter as respostas aos seus requisitos.</w:t>
      </w:r>
    </w:p>
    <w:p w:rsidR="00000000" w:rsidDel="00000000" w:rsidP="00000000" w:rsidRDefault="00000000" w:rsidRPr="00000000" w14:paraId="00000580">
      <w:pPr>
        <w:numPr>
          <w:ilvl w:val="1"/>
          <w:numId w:val="1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O analista deve conseguir filtrar facilmente o sentimento para um vinho específico e a sua região.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Nesta fase, os dados integrados no DW foram utilizados para a criação de perfis de clientes de alta qualidade, através da aplicação de técnicas de segmentação e modelagem preditiva.</w:t>
      </w:r>
    </w:p>
    <w:p w:rsidR="00000000" w:rsidDel="00000000" w:rsidP="00000000" w:rsidRDefault="00000000" w:rsidRPr="00000000" w14:paraId="000005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foi validado ao alimentar um conjunto de Dashboards e KPIs no Power BI , garantindo que os resultados da análise de sentimento são traduzidos em informação para os agentes de decisão.</w:t>
      </w:r>
    </w:p>
    <w:p w:rsidR="00000000" w:rsidDel="00000000" w:rsidP="00000000" w:rsidRDefault="00000000" w:rsidRPr="00000000" w14:paraId="00000583">
      <w:pPr>
        <w:pStyle w:val="Heading1"/>
        <w:spacing w:after="240" w:before="240" w:lineRule="auto"/>
        <w:rPr/>
      </w:pPr>
      <w:bookmarkStart w:colFirst="0" w:colLast="0" w:name="_nj3pyxz0f92o" w:id="51"/>
      <w:bookmarkEnd w:id="51"/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tl w:val="0"/>
        </w:rPr>
        <w:t xml:space="preserve">Construção, Validação e Documentação</w:t>
      </w:r>
    </w:p>
    <w:p w:rsidR="00000000" w:rsidDel="00000000" w:rsidP="00000000" w:rsidRDefault="00000000" w:rsidRPr="00000000" w14:paraId="00000584">
      <w:pPr>
        <w:pStyle w:val="Heading2"/>
        <w:spacing w:after="240" w:before="240" w:lineRule="auto"/>
        <w:rPr/>
      </w:pPr>
      <w:bookmarkStart w:colFirst="0" w:colLast="0" w:name="_faqenf2pzcrd" w:id="52"/>
      <w:bookmarkEnd w:id="52"/>
      <w:r w:rsidDel="00000000" w:rsidR="00000000" w:rsidRPr="00000000">
        <w:rPr>
          <w:rtl w:val="0"/>
        </w:rPr>
        <w:t xml:space="preserve">7.1 Implementação e validação da etapa de Visualização (Power BI) </w:t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desenvolvimento do </w:t>
      </w:r>
      <w:r w:rsidDel="00000000" w:rsidR="00000000" w:rsidRPr="00000000">
        <w:rPr>
          <w:i w:val="1"/>
          <w:iCs w:val="1"/>
          <w:rtl w:val="0"/>
        </w:rPr>
        <w:t xml:space="preserve">Business Intelligence (BI)</w:t>
      </w:r>
      <w:r w:rsidDel="00000000" w:rsidR="00000000" w:rsidRPr="00000000">
        <w:rPr>
          <w:rtl w:val="0"/>
        </w:rPr>
        <w:t xml:space="preserve"> é a fase final do</w:t>
      </w:r>
      <w:r w:rsidDel="00000000" w:rsidR="00000000" w:rsidRPr="00000000">
        <w:rPr>
          <w:i w:val="1"/>
          <w:iCs w:val="1"/>
          <w:rtl w:val="0"/>
        </w:rPr>
        <w:t xml:space="preserve"> pipeline ELT</w:t>
      </w:r>
      <w:r w:rsidDel="00000000" w:rsidR="00000000" w:rsidRPr="00000000">
        <w:rPr>
          <w:rtl w:val="0"/>
        </w:rPr>
        <w:t xml:space="preserve">, onde os dados analíticos do DW são analisados pela ferramenta de visualização </w:t>
      </w:r>
      <w:r w:rsidDel="00000000" w:rsidR="00000000" w:rsidRPr="00000000">
        <w:rPr>
          <w:i w:val="1"/>
          <w:iCs w:val="1"/>
          <w:rtl w:val="0"/>
        </w:rPr>
        <w:t xml:space="preserve">Power BI</w:t>
      </w:r>
      <w:r w:rsidDel="00000000" w:rsidR="00000000" w:rsidRPr="00000000">
        <w:rPr>
          <w:rtl w:val="0"/>
        </w:rPr>
        <w:t xml:space="preserve">. Esta etapa pretende traduzir o perfil do consumidor enriquecido com sentimento em indicadores-chave de desempenho (KPIs) e insights para os agentes de decisão.</w:t>
      </w:r>
    </w:p>
    <w:p w:rsidR="00000000" w:rsidDel="00000000" w:rsidP="00000000" w:rsidRDefault="00000000" w:rsidRPr="00000000" w14:paraId="000005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validação do sistema ocorre ao demonstrar que os dashboards refletem a correta integração dos dados de vendas (</w:t>
      </w:r>
      <w:r w:rsidDel="00000000" w:rsidR="00000000" w:rsidRPr="00000000">
        <w:rPr>
          <w:rtl w:val="0"/>
        </w:rPr>
        <w:t xml:space="preserve">ft_vendas</w:t>
      </w:r>
      <w:r w:rsidDel="00000000" w:rsidR="00000000" w:rsidRPr="00000000">
        <w:rPr>
          <w:rtl w:val="0"/>
        </w:rPr>
        <w:t xml:space="preserve">) e sentimento (</w:t>
      </w:r>
      <w:r w:rsidDel="00000000" w:rsidR="00000000" w:rsidRPr="00000000">
        <w:rPr>
          <w:rtl w:val="0"/>
        </w:rPr>
        <w:t xml:space="preserve">ft_sentimento</w:t>
      </w:r>
      <w:r w:rsidDel="00000000" w:rsidR="00000000" w:rsidRPr="00000000">
        <w:rPr>
          <w:rtl w:val="0"/>
        </w:rPr>
        <w:t xml:space="preserve">) e permitem a análise cruzada das dimensões (</w:t>
      </w:r>
      <w:r w:rsidDel="00000000" w:rsidR="00000000" w:rsidRPr="00000000">
        <w:rPr>
          <w:rtl w:val="0"/>
        </w:rPr>
        <w:t xml:space="preserve">dim_utilizador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dim_produto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dim_date</w:t>
      </w:r>
      <w:r w:rsidDel="00000000" w:rsidR="00000000" w:rsidRPr="00000000">
        <w:rPr>
          <w:rtl w:val="0"/>
        </w:rPr>
        <w:t xml:space="preserve">) e apresentar os utilizadores segmentados (dim_segmentacao).</w:t>
      </w:r>
    </w:p>
    <w:p w:rsidR="00000000" w:rsidDel="00000000" w:rsidP="00000000" w:rsidRDefault="00000000" w:rsidRPr="00000000" w14:paraId="000005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Apresentam-se de seguida os principais componentes do </w:t>
      </w:r>
      <w:r w:rsidDel="00000000" w:rsidR="00000000" w:rsidRPr="00000000">
        <w:rPr>
          <w:i w:val="1"/>
          <w:i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construído:</w:t>
      </w:r>
      <w:r w:rsidDel="00000000" w:rsidR="00000000" w:rsidRPr="00000000">
        <w:rPr>
          <w:rtl w:val="0"/>
        </w:rPr>
      </w:r>
    </w:p>
    <w:tbl>
      <w:tblPr>
        <w:tblStyle w:val="Table35"/>
        <w:tblW w:w="8504.0" w:type="dxa"/>
        <w:jc w:val="left"/>
        <w:tblLayout w:type="fixed"/>
        <w:tblLook w:val="0600"/>
      </w:tblPr>
      <w:tblGrid>
        <w:gridCol w:w="4252"/>
        <w:gridCol w:w="4252"/>
        <w:tblGridChange w:id="0">
          <w:tblGrid>
            <w:gridCol w:w="4252"/>
            <w:gridCol w:w="4252"/>
          </w:tblGrid>
        </w:tblGridChange>
      </w:tblGrid>
      <w:tr>
        <w:trPr>
          <w:cantSplit w:val="0"/>
          <w:trHeight w:val="3128.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2562225" cy="1727200"/>
                  <wp:effectExtent b="0" l="0" r="0" t="0"/>
                  <wp:docPr id="1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172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2119794" cy="1815823"/>
                  <wp:effectExtent b="0" l="0" r="0" t="0"/>
                  <wp:docPr id="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794" cy="18158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A">
      <w:pPr>
        <w:spacing w:after="240" w:before="240" w:lineRule="auto"/>
        <w:jc w:val="center"/>
        <w:rPr>
          <w:sz w:val="26"/>
          <w:szCs w:val="26"/>
        </w:rPr>
      </w:pPr>
      <w:r w:rsidDel="00000000" w:rsidR="00000000" w:rsidRPr="00000000">
        <w:rPr>
          <w:sz w:val="16"/>
          <w:szCs w:val="16"/>
          <w:rtl w:val="0"/>
        </w:rPr>
        <w:t xml:space="preserve">Imagem 13:  Visualização (Power BI)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Style w:val="Heading3"/>
        <w:rPr/>
      </w:pPr>
      <w:bookmarkStart w:colFirst="0" w:colLast="0" w:name="_ee4bmu3bx87" w:id="53"/>
      <w:bookmarkEnd w:id="53"/>
      <w:r w:rsidDel="00000000" w:rsidR="00000000" w:rsidRPr="00000000">
        <w:rPr>
          <w:rtl w:val="0"/>
        </w:rPr>
        <w:t xml:space="preserve">7.1.1 KPIs (34,78 K | 2000 | 2597)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 análise dos</w:t>
      </w:r>
      <w:r w:rsidDel="00000000" w:rsidR="00000000" w:rsidRPr="00000000">
        <w:rPr>
          <w:rtl w:val="0"/>
        </w:rPr>
        <w:t xml:space="preserve"> KPI fornecem uma visão sumarizada das métricas e validam o sucesso da integração de dados no DW.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Receita Total de 34,78 K€</w:t>
      </w:r>
      <w:r w:rsidDel="00000000" w:rsidR="00000000" w:rsidRPr="00000000">
        <w:rPr>
          <w:rtl w:val="0"/>
        </w:rPr>
        <w:t xml:space="preserve"> valida o carregamento da tabela de facto de Vendas (</w:t>
      </w:r>
      <w:r w:rsidDel="00000000" w:rsidR="00000000" w:rsidRPr="00000000">
        <w:rPr>
          <w:rtl w:val="0"/>
        </w:rPr>
        <w:t xml:space="preserve">ft_vendas</w:t>
      </w:r>
      <w:r w:rsidDel="00000000" w:rsidR="00000000" w:rsidRPr="00000000">
        <w:rPr>
          <w:rtl w:val="0"/>
        </w:rPr>
        <w:t xml:space="preserve">) e representa o valor financeiro do retalho. Os </w:t>
      </w:r>
      <w:r w:rsidDel="00000000" w:rsidR="00000000" w:rsidRPr="00000000">
        <w:rPr>
          <w:rtl w:val="0"/>
        </w:rPr>
        <w:t xml:space="preserve">2000 registos em NumVendas</w:t>
      </w:r>
      <w:r w:rsidDel="00000000" w:rsidR="00000000" w:rsidRPr="00000000">
        <w:rPr>
          <w:rtl w:val="0"/>
        </w:rPr>
        <w:t xml:space="preserve"> confirmam o volume transacional processado. Mais importante, os </w:t>
      </w:r>
      <w:r w:rsidDel="00000000" w:rsidR="00000000" w:rsidRPr="00000000">
        <w:rPr>
          <w:rtl w:val="0"/>
        </w:rPr>
        <w:t xml:space="preserve">2597 registos em NumSentimentos</w:t>
      </w:r>
      <w:r w:rsidDel="00000000" w:rsidR="00000000" w:rsidRPr="00000000">
        <w:rPr>
          <w:rtl w:val="0"/>
        </w:rPr>
        <w:t xml:space="preserve"> validam o </w:t>
      </w:r>
      <w:r w:rsidDel="00000000" w:rsidR="00000000" w:rsidRPr="00000000">
        <w:rPr>
          <w:i w:val="1"/>
          <w:iCs w:val="1"/>
          <w:rtl w:val="0"/>
        </w:rPr>
        <w:t xml:space="preserve">pipeline </w:t>
      </w:r>
      <w:r w:rsidDel="00000000" w:rsidR="00000000" w:rsidRPr="00000000">
        <w:rPr>
          <w:rtl w:val="0"/>
        </w:rPr>
        <w:t xml:space="preserve">de análise de sentimentos (</w:t>
      </w:r>
      <w:r w:rsidDel="00000000" w:rsidR="00000000" w:rsidRPr="00000000">
        <w:rPr>
          <w:rtl w:val="0"/>
        </w:rPr>
        <w:t xml:space="preserve">ft_sentimento</w:t>
      </w:r>
      <w:r w:rsidDel="00000000" w:rsidR="00000000" w:rsidRPr="00000000">
        <w:rPr>
          <w:rtl w:val="0"/>
        </w:rPr>
        <w:t xml:space="preserve">), provando o sucesso na transformação de dados não estruturados em métricas acionáveis.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A coexistência destes três indicadores no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confirma que o sistema fornece uma </w:t>
      </w:r>
      <w:r w:rsidDel="00000000" w:rsidR="00000000" w:rsidRPr="00000000">
        <w:rPr>
          <w:rtl w:val="0"/>
        </w:rPr>
        <w:t xml:space="preserve">visão holística e integrada</w:t>
      </w:r>
      <w:r w:rsidDel="00000000" w:rsidR="00000000" w:rsidRPr="00000000">
        <w:rPr>
          <w:rtl w:val="0"/>
        </w:rPr>
        <w:t xml:space="preserve"> do desempenho financeiro e da satisfação emocional do cliente, sendo a base para todas as análises subsequentes.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pStyle w:val="Heading3"/>
        <w:spacing w:after="80" w:before="280" w:lineRule="auto"/>
        <w:jc w:val="left"/>
        <w:rPr/>
      </w:pPr>
      <w:bookmarkStart w:colFirst="0" w:colLast="0" w:name="_8g610argicl9" w:id="54"/>
      <w:bookmarkEnd w:id="54"/>
      <w:r w:rsidDel="00000000" w:rsidR="00000000" w:rsidRPr="00000000">
        <w:rPr>
          <w:rtl w:val="0"/>
        </w:rPr>
        <w:t xml:space="preserve">7.1.2 Agregação e Validação do Data Warehouse</w:t>
      </w:r>
    </w:p>
    <w:p w:rsidR="00000000" w:rsidDel="00000000" w:rsidP="00000000" w:rsidRDefault="00000000" w:rsidRPr="00000000" w14:paraId="000005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métricas de topo confirmam o volume e a integridade dos dados carregados a partir do </w:t>
      </w:r>
      <w:r w:rsidDel="00000000" w:rsidR="00000000" w:rsidRPr="00000000">
        <w:rPr>
          <w:i w:val="1"/>
          <w:iCs w:val="1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ELT:</w:t>
      </w:r>
    </w:p>
    <w:p w:rsidR="00000000" w:rsidDel="00000000" w:rsidP="00000000" w:rsidRDefault="00000000" w:rsidRPr="00000000" w14:paraId="00000591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Receita Total (34,78 K): O total das métricas de vendas valida o carregamento da tabela de fatos </w:t>
      </w:r>
      <w:r w:rsidDel="00000000" w:rsidR="00000000" w:rsidRPr="00000000">
        <w:rPr>
          <w:rtl w:val="0"/>
        </w:rPr>
        <w:t xml:space="preserve">ft_vendas</w:t>
      </w:r>
      <w:r w:rsidDel="00000000" w:rsidR="00000000" w:rsidRPr="00000000">
        <w:rPr>
          <w:rtl w:val="0"/>
        </w:rPr>
        <w:t xml:space="preserve"> e a correta agregação do campo </w:t>
      </w:r>
      <w:r w:rsidDel="00000000" w:rsidR="00000000" w:rsidRPr="00000000">
        <w:rPr>
          <w:rtl w:val="0"/>
        </w:rPr>
        <w:t xml:space="preserve">valor_venda</w:t>
      </w:r>
      <w:r w:rsidDel="00000000" w:rsidR="00000000" w:rsidRPr="00000000">
        <w:rPr>
          <w:rtl w:val="0"/>
        </w:rPr>
        <w:t xml:space="preserve">. Este é o </w:t>
      </w:r>
      <w:r w:rsidDel="00000000" w:rsidR="00000000" w:rsidRPr="00000000">
        <w:rPr>
          <w:i w:val="1"/>
          <w:iCs w:val="1"/>
          <w:rtl w:val="0"/>
        </w:rPr>
        <w:t xml:space="preserve">benchmark</w:t>
      </w:r>
      <w:r w:rsidDel="00000000" w:rsidR="00000000" w:rsidRPr="00000000">
        <w:rPr>
          <w:rtl w:val="0"/>
        </w:rPr>
        <w:t xml:space="preserve"> financeiro do sistema.</w:t>
      </w:r>
    </w:p>
    <w:p w:rsidR="00000000" w:rsidDel="00000000" w:rsidP="00000000" w:rsidRDefault="00000000" w:rsidRPr="00000000" w14:paraId="000005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NumVendas (2000): A contagem das transações confirma o volume de dados transacionais processados.</w:t>
      </w:r>
    </w:p>
    <w:p w:rsidR="00000000" w:rsidDel="00000000" w:rsidP="00000000" w:rsidRDefault="00000000" w:rsidRPr="00000000" w14:paraId="00000593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NumSentimentos (2597): A contagem total dos registos de </w:t>
      </w:r>
      <w:r w:rsidDel="00000000" w:rsidR="00000000" w:rsidRPr="00000000">
        <w:rPr>
          <w:i w:val="1"/>
          <w:iCs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processados pela análise de sentimentos valida o carregamento da tabela </w:t>
      </w:r>
      <w:r w:rsidDel="00000000" w:rsidR="00000000" w:rsidRPr="00000000">
        <w:rPr>
          <w:rtl w:val="0"/>
        </w:rPr>
        <w:t xml:space="preserve">ft_sentimento</w:t>
      </w:r>
      <w:r w:rsidDel="00000000" w:rsidR="00000000" w:rsidRPr="00000000">
        <w:rPr>
          <w:rtl w:val="0"/>
        </w:rPr>
        <w:t xml:space="preserve">. O elevado número demonstra o sucesso na angariação e processamento de dados não estruturados.</w:t>
      </w:r>
    </w:p>
    <w:p w:rsidR="00000000" w:rsidDel="00000000" w:rsidP="00000000" w:rsidRDefault="00000000" w:rsidRPr="00000000" w14:paraId="00000594">
      <w:pPr>
        <w:pStyle w:val="Heading3"/>
        <w:keepNext w:val="0"/>
        <w:spacing w:after="80" w:before="280" w:lineRule="auto"/>
        <w:jc w:val="left"/>
        <w:rPr/>
      </w:pPr>
      <w:bookmarkStart w:colFirst="0" w:colLast="0" w:name="_szntyzhtr8t1" w:id="55"/>
      <w:bookmarkEnd w:id="55"/>
      <w:r w:rsidDel="00000000" w:rsidR="00000000" w:rsidRPr="00000000">
        <w:rPr>
          <w:rtl w:val="0"/>
        </w:rPr>
        <w:t xml:space="preserve">7.1.3</w:t>
      </w:r>
      <w:r w:rsidDel="00000000" w:rsidR="00000000" w:rsidRPr="00000000">
        <w:rPr>
          <w:rtl w:val="0"/>
        </w:rPr>
        <w:t xml:space="preserve"> Análise de Vendas, Produto e Fonte</w:t>
      </w:r>
    </w:p>
    <w:p w:rsidR="00000000" w:rsidDel="00000000" w:rsidP="00000000" w:rsidRDefault="00000000" w:rsidRPr="00000000" w14:paraId="000005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Estes gráficos validam a ligação dos factos às dimensões de produto e fonte de dados.</w:t>
      </w:r>
    </w:p>
    <w:p w:rsidR="00000000" w:rsidDel="00000000" w:rsidP="00000000" w:rsidRDefault="00000000" w:rsidRPr="00000000" w14:paraId="00000596">
      <w:pPr>
        <w:numPr>
          <w:ilvl w:val="0"/>
          <w:numId w:val="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Receita total por produto:</w:t>
      </w:r>
    </w:p>
    <w:p w:rsidR="00000000" w:rsidDel="00000000" w:rsidP="00000000" w:rsidRDefault="00000000" w:rsidRPr="00000000" w14:paraId="0000059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Validação do Sistema: Confirma o mapeamento da </w:t>
      </w:r>
      <w:r w:rsidDel="00000000" w:rsidR="00000000" w:rsidRPr="00000000">
        <w:rPr>
          <w:rtl w:val="0"/>
        </w:rPr>
        <w:t xml:space="preserve">ft_vendas</w:t>
      </w:r>
      <w:r w:rsidDel="00000000" w:rsidR="00000000" w:rsidRPr="00000000">
        <w:rPr>
          <w:rtl w:val="0"/>
        </w:rPr>
        <w:t xml:space="preserve"> à dimensão </w:t>
      </w:r>
      <w:r w:rsidDel="00000000" w:rsidR="00000000" w:rsidRPr="00000000">
        <w:rPr>
          <w:rtl w:val="0"/>
        </w:rPr>
        <w:t xml:space="preserve">dim_produto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9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Análise dos Dados: Demonstra que o produto "Niepoort Redoma T." gera a maior receita. Este </w:t>
      </w:r>
      <w:r w:rsidDel="00000000" w:rsidR="00000000" w:rsidRPr="00000000">
        <w:rPr>
          <w:i w:val="1"/>
          <w:iCs w:val="1"/>
          <w:rtl w:val="0"/>
        </w:rPr>
        <w:t xml:space="preserve">insight</w:t>
      </w:r>
      <w:r w:rsidDel="00000000" w:rsidR="00000000" w:rsidRPr="00000000">
        <w:rPr>
          <w:rtl w:val="0"/>
        </w:rPr>
        <w:t xml:space="preserve"> é crucial, pois indica qual vinho deve ser prioritário em termos de </w:t>
      </w:r>
      <w:r w:rsidDel="00000000" w:rsidR="00000000" w:rsidRPr="00000000">
        <w:rPr>
          <w:i w:val="1"/>
          <w:iCs w:val="1"/>
          <w:rtl w:val="0"/>
        </w:rPr>
        <w:t xml:space="preserve">stock</w:t>
      </w:r>
      <w:r w:rsidDel="00000000" w:rsidR="00000000" w:rsidRPr="00000000">
        <w:rPr>
          <w:rtl w:val="0"/>
        </w:rPr>
        <w:t xml:space="preserve"> e promoções.</w:t>
      </w:r>
    </w:p>
    <w:p w:rsidR="00000000" w:rsidDel="00000000" w:rsidP="00000000" w:rsidRDefault="00000000" w:rsidRPr="00000000" w14:paraId="0000059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Receita Total por </w:t>
      </w:r>
      <w:r w:rsidDel="00000000" w:rsidR="00000000" w:rsidRPr="00000000">
        <w:rPr>
          <w:i w:val="1"/>
          <w:iCs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 (Origem do Feedback):</w:t>
      </w:r>
    </w:p>
    <w:p w:rsidR="00000000" w:rsidDel="00000000" w:rsidP="00000000" w:rsidRDefault="00000000" w:rsidRPr="00000000" w14:paraId="0000059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Validação do Sistema:</w:t>
      </w:r>
      <w:r w:rsidDel="00000000" w:rsidR="00000000" w:rsidRPr="00000000">
        <w:rPr>
          <w:rtl w:val="0"/>
        </w:rPr>
        <w:t xml:space="preserve"> Valida o mapeamento da </w:t>
      </w:r>
      <w:r w:rsidDel="00000000" w:rsidR="00000000" w:rsidRPr="00000000">
        <w:rPr>
          <w:rtl w:val="0"/>
        </w:rPr>
        <w:t xml:space="preserve">ft_vendas</w:t>
      </w:r>
      <w:r w:rsidDel="00000000" w:rsidR="00000000" w:rsidRPr="00000000">
        <w:rPr>
          <w:rtl w:val="0"/>
        </w:rPr>
        <w:t xml:space="preserve"> à dimensão </w:t>
      </w:r>
      <w:r w:rsidDel="00000000" w:rsidR="00000000" w:rsidRPr="00000000">
        <w:rPr>
          <w:rtl w:val="0"/>
        </w:rPr>
        <w:t xml:space="preserve">dim_source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9B">
      <w:pPr>
        <w:numPr>
          <w:ilvl w:val="1"/>
          <w:numId w:val="2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Análise dos Dados: Mostra a distribuição da receita associada à fonte de </w:t>
      </w:r>
      <w:r w:rsidDel="00000000" w:rsidR="00000000" w:rsidRPr="00000000">
        <w:rPr>
          <w:i w:val="1"/>
          <w:iCs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i w:val="1"/>
          <w:iCs w:val="1"/>
          <w:rtl w:val="0"/>
        </w:rPr>
        <w:t xml:space="preserve">website feedback</w:t>
      </w:r>
      <w:r w:rsidDel="00000000" w:rsidR="00000000" w:rsidRPr="00000000">
        <w:rPr>
          <w:rtl w:val="0"/>
        </w:rPr>
        <w:t xml:space="preserve">). Isto permite medir o impacto financeiro dos canais onde o </w:t>
      </w:r>
      <w:r w:rsidDel="00000000" w:rsidR="00000000" w:rsidRPr="00000000">
        <w:rPr>
          <w:i w:val="1"/>
          <w:iCs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é mais ativo.</w:t>
      </w:r>
    </w:p>
    <w:p w:rsidR="00000000" w:rsidDel="00000000" w:rsidP="00000000" w:rsidRDefault="00000000" w:rsidRPr="00000000" w14:paraId="0000059C">
      <w:pPr>
        <w:pStyle w:val="Heading4"/>
        <w:keepNext w:val="0"/>
        <w:spacing w:after="80" w:before="280" w:lineRule="auto"/>
        <w:jc w:val="left"/>
        <w:rPr>
          <w:sz w:val="28"/>
          <w:szCs w:val="28"/>
        </w:rPr>
      </w:pPr>
      <w:bookmarkStart w:colFirst="0" w:colLast="0" w:name="_8gpaif2c6vuk" w:id="56"/>
      <w:bookmarkEnd w:id="56"/>
      <w:r w:rsidDel="00000000" w:rsidR="00000000" w:rsidRPr="00000000">
        <w:rPr>
          <w:sz w:val="28"/>
          <w:szCs w:val="28"/>
          <w:rtl w:val="0"/>
        </w:rPr>
        <w:t xml:space="preserve">7.1.4</w:t>
      </w:r>
      <w:r w:rsidDel="00000000" w:rsidR="00000000" w:rsidRPr="00000000">
        <w:rPr>
          <w:sz w:val="28"/>
          <w:szCs w:val="28"/>
          <w:rtl w:val="0"/>
        </w:rPr>
        <w:t xml:space="preserve"> Análise Temporal e Transacional</w:t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Estes gráficos exploram o contexto da compra, validando dimensões de suporte.</w:t>
      </w:r>
    </w:p>
    <w:p w:rsidR="00000000" w:rsidDel="00000000" w:rsidP="00000000" w:rsidRDefault="00000000" w:rsidRPr="00000000" w14:paraId="0000059E">
      <w:pPr>
        <w:numPr>
          <w:ilvl w:val="0"/>
          <w:numId w:val="3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Vendas por método de pagamento:</w:t>
      </w:r>
    </w:p>
    <w:p w:rsidR="00000000" w:rsidDel="00000000" w:rsidP="00000000" w:rsidRDefault="00000000" w:rsidRPr="00000000" w14:paraId="0000059F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Validação do Sistema: Confirma a integridade da dimensão </w:t>
      </w:r>
      <w:r w:rsidDel="00000000" w:rsidR="00000000" w:rsidRPr="00000000">
        <w:rPr>
          <w:rtl w:val="0"/>
        </w:rPr>
        <w:t xml:space="preserve">dim_metodo_pagamento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A0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Análise dos Dados: Permite a análise da distribuição das transações por tipo de pagamento (e.g., CARTÃO CRÉDITO, MULTIBANCO). Esta informação é importante para otimizar os processos financeiros.</w:t>
      </w:r>
    </w:p>
    <w:p w:rsidR="00000000" w:rsidDel="00000000" w:rsidP="00000000" w:rsidRDefault="00000000" w:rsidRPr="00000000" w14:paraId="000005A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Receita Total por </w:t>
      </w:r>
      <w:r w:rsidDel="00000000" w:rsidR="00000000" w:rsidRPr="00000000">
        <w:rPr>
          <w:i w:val="1"/>
          <w:iCs w:val="1"/>
          <w:rtl w:val="0"/>
        </w:rPr>
        <w:t xml:space="preserve">nome_do_mes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A2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Validação do Sistema: Valida a dimensão </w:t>
      </w:r>
      <w:r w:rsidDel="00000000" w:rsidR="00000000" w:rsidRPr="00000000">
        <w:rPr>
          <w:rtl w:val="0"/>
        </w:rPr>
        <w:t xml:space="preserve">dim_date</w:t>
      </w:r>
      <w:r w:rsidDel="00000000" w:rsidR="00000000" w:rsidRPr="00000000">
        <w:rPr>
          <w:rtl w:val="0"/>
        </w:rPr>
        <w:t xml:space="preserve"> e a capacidade de análise de séries temporais.</w:t>
      </w:r>
    </w:p>
    <w:p w:rsidR="00000000" w:rsidDel="00000000" w:rsidP="00000000" w:rsidRDefault="00000000" w:rsidRPr="00000000" w14:paraId="000005A3">
      <w:pPr>
        <w:numPr>
          <w:ilvl w:val="1"/>
          <w:numId w:val="3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Análise dos Dados: Os gráficos de linhas e colunas mostram que a receita é mais forte nos meses iniciais do ano (Abril, Maio), caindo gradualmente. Esta identificação clara da sazonalidade permite antecipar campanhas promocionais nos meses de menor desempenho (e.g., setembro, dezembro).</w:t>
      </w:r>
    </w:p>
    <w:p w:rsidR="00000000" w:rsidDel="00000000" w:rsidP="00000000" w:rsidRDefault="00000000" w:rsidRPr="00000000" w14:paraId="000005A4">
      <w:pPr>
        <w:pStyle w:val="Heading4"/>
        <w:keepNext w:val="0"/>
        <w:spacing w:after="80" w:before="280" w:lineRule="auto"/>
        <w:jc w:val="left"/>
        <w:rPr/>
      </w:pPr>
      <w:bookmarkStart w:colFirst="0" w:colLast="0" w:name="_4m8gk9z5sj7b" w:id="57"/>
      <w:bookmarkEnd w:id="57"/>
      <w:r w:rsidDel="00000000" w:rsidR="00000000" w:rsidRPr="00000000">
        <w:rPr>
          <w:sz w:val="28"/>
          <w:szCs w:val="28"/>
          <w:rtl w:val="0"/>
        </w:rPr>
        <w:t xml:space="preserve">7.1.5</w:t>
      </w:r>
      <w:r w:rsidDel="00000000" w:rsidR="00000000" w:rsidRPr="00000000">
        <w:rPr>
          <w:sz w:val="28"/>
          <w:szCs w:val="28"/>
          <w:rtl w:val="0"/>
        </w:rPr>
        <w:t xml:space="preserve"> Validação do </w:t>
      </w:r>
      <w:r w:rsidDel="00000000" w:rsidR="00000000" w:rsidRPr="00000000">
        <w:rPr>
          <w:sz w:val="28"/>
          <w:szCs w:val="28"/>
          <w:rtl w:val="0"/>
        </w:rPr>
        <w:t xml:space="preserve">Customer Profiling</w:t>
      </w:r>
      <w:r w:rsidDel="00000000" w:rsidR="00000000" w:rsidRPr="00000000">
        <w:rPr>
          <w:sz w:val="28"/>
          <w:szCs w:val="28"/>
          <w:rtl w:val="0"/>
        </w:rPr>
        <w:t xml:space="preserve">: Sentimento por Sexo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é o resultado analítico mais importante do projeto, pois demonstra o sucesso do enriquecimento de dados.</w:t>
      </w:r>
    </w:p>
    <w:p w:rsidR="00000000" w:rsidDel="00000000" w:rsidP="00000000" w:rsidRDefault="00000000" w:rsidRPr="00000000" w14:paraId="000005A6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Gráfico de Sentimento por sexo:</w:t>
      </w:r>
    </w:p>
    <w:p w:rsidR="00000000" w:rsidDel="00000000" w:rsidP="00000000" w:rsidRDefault="00000000" w:rsidRPr="00000000" w14:paraId="000005A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Validação do sistema: Demonstra a ligação cruzada entre o sentimento (</w:t>
      </w:r>
      <w:r w:rsidDel="00000000" w:rsidR="00000000" w:rsidRPr="00000000">
        <w:rPr>
          <w:rtl w:val="0"/>
        </w:rPr>
        <w:t xml:space="preserve">ft_sentimento</w:t>
      </w:r>
      <w:r w:rsidDel="00000000" w:rsidR="00000000" w:rsidRPr="00000000">
        <w:rPr>
          <w:rtl w:val="0"/>
        </w:rPr>
        <w:t xml:space="preserve">) e o perfil demográfico (</w:t>
      </w:r>
      <w:r w:rsidDel="00000000" w:rsidR="00000000" w:rsidRPr="00000000">
        <w:rPr>
          <w:rtl w:val="0"/>
        </w:rPr>
        <w:t xml:space="preserve">dim_utilizador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5A8">
      <w:pPr>
        <w:numPr>
          <w:ilvl w:val="1"/>
          <w:numId w:val="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Análise dos dados: Revela a distribuição da satisfação (</w:t>
      </w:r>
      <w:r w:rsidDel="00000000" w:rsidR="00000000" w:rsidRPr="00000000">
        <w:rPr>
          <w:i w:val="1"/>
          <w:iCs w:val="1"/>
          <w:rtl w:val="0"/>
        </w:rPr>
        <w:t xml:space="preserve">scores</w:t>
      </w:r>
      <w:r w:rsidDel="00000000" w:rsidR="00000000" w:rsidRPr="00000000">
        <w:rPr>
          <w:rtl w:val="0"/>
        </w:rPr>
        <w:t xml:space="preserve">) por género. Uma percentagem significativa (26.17%) pertence ao sexo 'M', que também está associado a uma grande fatia da receita. Isto permite segmentar e priorizar clientes de alto valor/alto risco com base na sua pontuação emocional.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pStyle w:val="Heading1"/>
        <w:spacing w:after="240" w:before="240" w:lineRule="auto"/>
        <w:rPr/>
      </w:pPr>
      <w:bookmarkStart w:colFirst="0" w:colLast="0" w:name="_xvh702id4og6" w:id="58"/>
      <w:bookmarkEnd w:id="58"/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tl w:val="0"/>
        </w:rPr>
        <w:t xml:space="preserve">Análise Crítica do Trabalho Realizado e Trabalho Futuro</w:t>
      </w:r>
    </w:p>
    <w:p w:rsidR="00000000" w:rsidDel="00000000" w:rsidP="00000000" w:rsidRDefault="00000000" w:rsidRPr="00000000" w14:paraId="000005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etapa consiste na análise final do sistema de dados implementado, identificando os seus pontos fortes e fracos e propondo melhorias.</w:t>
      </w:r>
    </w:p>
    <w:p w:rsidR="00000000" w:rsidDel="00000000" w:rsidP="00000000" w:rsidRDefault="00000000" w:rsidRPr="00000000" w14:paraId="000005AB">
      <w:pPr>
        <w:pStyle w:val="Heading2"/>
        <w:rPr/>
      </w:pPr>
      <w:bookmarkStart w:colFirst="0" w:colLast="0" w:name="_j84wyab3uip2" w:id="59"/>
      <w:bookmarkEnd w:id="59"/>
      <w:r w:rsidDel="00000000" w:rsidR="00000000" w:rsidRPr="00000000">
        <w:rPr>
          <w:rtl w:val="0"/>
        </w:rPr>
        <w:t xml:space="preserve">8.1 </w:t>
      </w:r>
      <w:r w:rsidDel="00000000" w:rsidR="00000000" w:rsidRPr="00000000">
        <w:rPr>
          <w:rtl w:val="0"/>
        </w:rPr>
        <w:t xml:space="preserve">Pontos fortes </w:t>
      </w:r>
    </w:p>
    <w:p w:rsidR="00000000" w:rsidDel="00000000" w:rsidP="00000000" w:rsidRDefault="00000000" w:rsidRPr="00000000" w14:paraId="000005AC">
      <w:pPr>
        <w:pStyle w:val="Heading3"/>
        <w:keepNext w:val="0"/>
        <w:spacing w:after="80" w:before="280" w:lineRule="auto"/>
        <w:rPr>
          <w:b w:val="0"/>
          <w:bCs w:val="0"/>
          <w:sz w:val="20"/>
          <w:szCs w:val="20"/>
        </w:rPr>
      </w:pPr>
      <w:bookmarkStart w:colFirst="0" w:colLast="0" w:name="_vhmr9eg6hrpu" w:id="60"/>
      <w:bookmarkEnd w:id="60"/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O projeto alcançou os seus objetivos centrais e demonstrou a capacidade de integração de dados complexos:</w:t>
      </w:r>
    </w:p>
    <w:p w:rsidR="00000000" w:rsidDel="00000000" w:rsidP="00000000" w:rsidRDefault="00000000" w:rsidRPr="00000000" w14:paraId="000005AD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Integração de dados heterogéneos: Foi estabelecido um </w:t>
      </w:r>
      <w:r w:rsidDel="00000000" w:rsidR="00000000" w:rsidRPr="00000000">
        <w:rPr>
          <w:i w:val="1"/>
          <w:iCs w:val="1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(ELT) que integrou com sucesso dados estruturados (vendas/CRM) e dados não estruturados (sentimento), resolvendo o problema central do </w:t>
      </w:r>
      <w:r w:rsidDel="00000000" w:rsidR="00000000" w:rsidRPr="00000000">
        <w:rPr>
          <w:i w:val="1"/>
          <w:iCs w:val="1"/>
          <w:rtl w:val="0"/>
        </w:rPr>
        <w:t xml:space="preserve">customer profiling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A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Enriquecimento preditivo: A implementação da análise de sentimentos e do seu </w:t>
      </w:r>
      <w:r w:rsidDel="00000000" w:rsidR="00000000" w:rsidRPr="00000000">
        <w:rPr>
          <w:i w:val="1"/>
          <w:iCs w:val="1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de pré-processamento provou ser eficaz ao gerar o </w:t>
      </w:r>
      <w:r w:rsidDel="00000000" w:rsidR="00000000" w:rsidRPr="00000000">
        <w:rPr>
          <w:i w:val="1"/>
          <w:iCs w:val="1"/>
          <w:rtl w:val="0"/>
        </w:rPr>
        <w:t xml:space="preserve">score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de sentimento, uma variável de valor para enriquecer os perfis de clientes e suportar a modelagem preditiva (ex: </w:t>
      </w:r>
      <w:r w:rsidDel="00000000" w:rsidR="00000000" w:rsidRPr="00000000">
        <w:rPr>
          <w:i w:val="1"/>
          <w:iCs w:val="1"/>
          <w:rtl w:val="0"/>
        </w:rPr>
        <w:t xml:space="preserve">Churn Prediction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5A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Modelo dimensional otimizado: O DW foi modelado de forma dimensional, com as tabelas de factos (</w:t>
      </w:r>
      <w:r w:rsidDel="00000000" w:rsidR="00000000" w:rsidRPr="00000000">
        <w:rPr>
          <w:rtl w:val="0"/>
        </w:rPr>
        <w:t xml:space="preserve">ft_vendas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ft_sentimento</w:t>
      </w:r>
      <w:r w:rsidDel="00000000" w:rsidR="00000000" w:rsidRPr="00000000">
        <w:rPr>
          <w:rtl w:val="0"/>
        </w:rPr>
        <w:t xml:space="preserve">) e as sete dimensões, permitindo uma análise cruzada entre o que o cliente compra e o que ele sente.</w:t>
      </w:r>
    </w:p>
    <w:p w:rsidR="00000000" w:rsidDel="00000000" w:rsidP="00000000" w:rsidRDefault="00000000" w:rsidRPr="00000000" w14:paraId="000005B0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Suporte à decisão acionável: A implementação da visualização (Power BI) traduziu dados complexos em KPIs e segmentos de fácil compreensão.</w:t>
      </w:r>
    </w:p>
    <w:p w:rsidR="00000000" w:rsidDel="00000000" w:rsidP="00000000" w:rsidRDefault="00000000" w:rsidRPr="00000000" w14:paraId="000005B1">
      <w:pPr>
        <w:pStyle w:val="Heading2"/>
        <w:spacing w:after="240" w:before="240" w:lineRule="auto"/>
        <w:rPr/>
      </w:pPr>
      <w:bookmarkStart w:colFirst="0" w:colLast="0" w:name="_mfxux8rx0i7w" w:id="61"/>
      <w:bookmarkEnd w:id="61"/>
      <w:r w:rsidDel="00000000" w:rsidR="00000000" w:rsidRPr="00000000">
        <w:rPr>
          <w:rtl w:val="0"/>
        </w:rPr>
        <w:t xml:space="preserve">8.2 </w:t>
      </w:r>
      <w:r w:rsidDel="00000000" w:rsidR="00000000" w:rsidRPr="00000000">
        <w:rPr>
          <w:rtl w:val="0"/>
        </w:rPr>
        <w:t xml:space="preserve">Pontos fracos</w:t>
      </w:r>
    </w:p>
    <w:p w:rsidR="00000000" w:rsidDel="00000000" w:rsidP="00000000" w:rsidRDefault="00000000" w:rsidRPr="00000000" w14:paraId="000005B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 projeto apresenta algumas oportunidades de melhoria, listadas abaixo:</w:t>
      </w:r>
    </w:p>
    <w:p w:rsidR="00000000" w:rsidDel="00000000" w:rsidP="00000000" w:rsidRDefault="00000000" w:rsidRPr="00000000" w14:paraId="000005B3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Baixa capacidade de recuperação a partir de falhas, o sistema carrega todos os dados sempre que precisa efetuar novo processamento e é capaz de processar incremental, mas não há capacidade de recuperar de onde parou, ou seja, caso bata ao meio é necessário percorrer toda cadeia de processamento.</w:t>
      </w:r>
    </w:p>
    <w:p w:rsidR="00000000" w:rsidDel="00000000" w:rsidP="00000000" w:rsidRDefault="00000000" w:rsidRPr="00000000" w14:paraId="000005B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DW foi conceptualizado numa base de dados relacional, o que pode ser um fator de lentidão em caso de relatórios mais complexos.</w:t>
      </w:r>
    </w:p>
    <w:p w:rsidR="00000000" w:rsidDel="00000000" w:rsidP="00000000" w:rsidRDefault="00000000" w:rsidRPr="00000000" w14:paraId="000005B5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cadeia de processamento está por camadas, uma camada só inicia o processamento após o fim da sua antecessora, fazendo com que tabelas que já estejam prontas a serem processadas aguardem até que a camada anterior esteja completamente finalizada.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pStyle w:val="Heading1"/>
        <w:keepNext w:val="0"/>
        <w:spacing w:after="80" w:before="280" w:lineRule="auto"/>
        <w:rPr/>
      </w:pPr>
      <w:bookmarkStart w:colFirst="0" w:colLast="0" w:name="_ddz8w3sy6r7t" w:id="62"/>
      <w:bookmarkEnd w:id="62"/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rtl w:val="0"/>
        </w:rPr>
        <w:t xml:space="preserve">Conclusão Final do Trabalho</w:t>
      </w:r>
    </w:p>
    <w:p w:rsidR="00000000" w:rsidDel="00000000" w:rsidP="00000000" w:rsidRDefault="00000000" w:rsidRPr="00000000" w14:paraId="000005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 modelação e análise de perfis de clientes baseado em sentimentos no retalho do vinho mostrou que os objetivos do projeto foram plenamente alcançados, resultando num sistema de suporte à decisão totalmente funcional e com valor estratégico.</w:t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implementou um DW e utilizou-o como um repositório para integrar dados heterogêneos (vendas transacionais e </w:t>
      </w:r>
      <w:r w:rsidDel="00000000" w:rsidR="00000000" w:rsidRPr="00000000">
        <w:rPr>
          <w:i w:val="1"/>
          <w:iCs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não estruturado). A aplicação da análise de sentimentos serviu como catalisador, enriquecendo o perfil do cliente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com a dimensão emocional do cliente.</w:t>
      </w:r>
    </w:p>
    <w:p w:rsidR="00000000" w:rsidDel="00000000" w:rsidP="00000000" w:rsidRDefault="00000000" w:rsidRPr="00000000" w14:paraId="000005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resultados gerados - perfis de cliente de qualidade, modelos de segmentação e </w:t>
      </w:r>
      <w:r w:rsidDel="00000000" w:rsidR="00000000" w:rsidRPr="00000000">
        <w:rPr>
          <w:i w:val="1"/>
          <w:iCs w:val="1"/>
          <w:rtl w:val="0"/>
        </w:rPr>
        <w:t xml:space="preserve">dashboards</w:t>
      </w:r>
      <w:r w:rsidDel="00000000" w:rsidR="00000000" w:rsidRPr="00000000">
        <w:rPr>
          <w:rtl w:val="0"/>
        </w:rPr>
        <w:t xml:space="preserve"> no Power BI - capacitam a empresa de retalho para tomar decisões personalizadas, aumentando a lealdade e a eficácia operacional. </w:t>
      </w:r>
    </w:p>
    <w:p w:rsidR="00000000" w:rsidDel="00000000" w:rsidP="00000000" w:rsidRDefault="00000000" w:rsidRPr="00000000" w14:paraId="000005BA">
      <w:pPr>
        <w:spacing w:after="240" w:befor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pStyle w:val="Heading1"/>
        <w:rPr/>
      </w:pPr>
      <w:bookmarkStart w:colFirst="0" w:colLast="0" w:name="_2ybjey5qxa2u" w:id="63"/>
      <w:bookmarkEnd w:id="63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5BC">
      <w:pPr>
        <w:jc w:val="left"/>
        <w:rPr>
          <w:color w:val="1155cc"/>
          <w:highlight w:val="white"/>
          <w:u w:val="single"/>
        </w:rPr>
      </w:pPr>
      <w:bookmarkStart w:colFirst="0" w:colLast="0" w:name="_sdvqhg5knfx0" w:id="64"/>
      <w:bookmarkEnd w:id="64"/>
      <w:r w:rsidDel="00000000" w:rsidR="00000000" w:rsidRPr="00000000">
        <w:rPr>
          <w:highlight w:val="white"/>
          <w:rtl w:val="0"/>
        </w:rPr>
        <w:t xml:space="preserve">Dimensional Modeling Techniques – Kimball Group. (s.d.).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Kimball Group</w:t>
      </w:r>
      <w:r w:rsidDel="00000000" w:rsidR="00000000" w:rsidRPr="00000000">
        <w:rPr>
          <w:highlight w:val="white"/>
          <w:rtl w:val="0"/>
        </w:rPr>
        <w:t xml:space="preserve">. Retirado em [10,Novembro 2025], de</w:t>
      </w:r>
      <w:hyperlink r:id="rId26">
        <w:r w:rsidDel="00000000" w:rsidR="00000000" w:rsidRPr="00000000">
          <w:rPr>
            <w:highlight w:val="white"/>
            <w:rtl w:val="0"/>
          </w:rPr>
          <w:t xml:space="preserve"> </w:t>
        </w:r>
      </w:hyperlink>
      <w:r w:rsidDel="00000000" w:rsidR="00000000" w:rsidRPr="00000000">
        <w:rPr>
          <w:highlight w:val="white"/>
          <w:rtl w:val="0"/>
        </w:rPr>
        <w:t xml:space="preserve">kimballgroup.com/wp-content/uploads/2013/08/2013.09-Kimball-Dimensional-Modeling-Techniques11.pdf</w:t>
      </w:r>
      <w:r w:rsidDel="00000000" w:rsidR="00000000" w:rsidRPr="00000000">
        <w:rPr>
          <w:color w:val="1155cc"/>
          <w:highlight w:val="white"/>
          <w:u w:val="single"/>
          <w:rtl w:val="0"/>
        </w:rPr>
        <w:br w:type="textWrapping"/>
      </w:r>
    </w:p>
    <w:p w:rsidR="00000000" w:rsidDel="00000000" w:rsidP="00000000" w:rsidRDefault="00000000" w:rsidRPr="00000000" w14:paraId="000005BD">
      <w:pPr>
        <w:jc w:val="left"/>
        <w:rPr>
          <w:highlight w:val="white"/>
        </w:rPr>
      </w:pPr>
      <w:bookmarkStart w:colFirst="0" w:colLast="0" w:name="_sdvqhg5knfx0" w:id="64"/>
      <w:bookmarkEnd w:id="64"/>
      <w:r w:rsidDel="00000000" w:rsidR="00000000" w:rsidRPr="00000000">
        <w:rPr>
          <w:highlight w:val="white"/>
          <w:rtl w:val="0"/>
        </w:rPr>
        <w:t xml:space="preserve">High-Level Overview of a Data Migration Approach – Data Dominance. (s.d.).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OMG</w:t>
      </w:r>
      <w:r w:rsidDel="00000000" w:rsidR="00000000" w:rsidRPr="00000000">
        <w:rPr>
          <w:highlight w:val="white"/>
          <w:rtl w:val="0"/>
        </w:rPr>
        <w:t xml:space="preserve">. Retirado em [15, Novembro 2025], de </w:t>
      </w:r>
      <w:r w:rsidDel="00000000" w:rsidR="00000000" w:rsidRPr="00000000">
        <w:rPr>
          <w:highlight w:val="white"/>
          <w:rtl w:val="0"/>
        </w:rPr>
        <w:t xml:space="preserve">omg.org/spec/BPMN/2.0.2/PDF</w:t>
      </w:r>
    </w:p>
    <w:p w:rsidR="00000000" w:rsidDel="00000000" w:rsidP="00000000" w:rsidRDefault="00000000" w:rsidRPr="00000000" w14:paraId="000005BE">
      <w:pPr>
        <w:jc w:val="left"/>
        <w:rPr>
          <w:highlight w:val="white"/>
        </w:rPr>
      </w:pPr>
      <w:bookmarkStart w:colFirst="0" w:colLast="0" w:name="_vh4zxprtfv0o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jc w:val="left"/>
        <w:rPr>
          <w:highlight w:val="white"/>
        </w:rPr>
      </w:pPr>
      <w:bookmarkStart w:colFirst="0" w:colLast="0" w:name="_om39wdugmalo" w:id="66"/>
      <w:bookmarkEnd w:id="66"/>
      <w:r w:rsidDel="00000000" w:rsidR="00000000" w:rsidRPr="00000000">
        <w:rPr>
          <w:highlight w:val="white"/>
          <w:rtl w:val="0"/>
        </w:rPr>
        <w:t xml:space="preserve">Kimball Group. (2013).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Kimball Dimensional Modeling Techniques</w:t>
      </w:r>
      <w:r w:rsidDel="00000000" w:rsidR="00000000" w:rsidRPr="00000000">
        <w:rPr>
          <w:highlight w:val="white"/>
          <w:rtl w:val="0"/>
        </w:rPr>
        <w:t xml:space="preserve"> [White Paper]. Retirado em [2,Novembro 2025], de</w:t>
      </w:r>
      <w:hyperlink r:id="rId27">
        <w:r w:rsidDel="00000000" w:rsidR="00000000" w:rsidRPr="00000000">
          <w:rPr>
            <w:highlight w:val="white"/>
            <w:rtl w:val="0"/>
          </w:rPr>
          <w:t xml:space="preserve"> </w:t>
        </w:r>
      </w:hyperlink>
      <w:r w:rsidDel="00000000" w:rsidR="00000000" w:rsidRPr="00000000">
        <w:rPr>
          <w:highlight w:val="white"/>
          <w:rtl w:val="0"/>
        </w:rPr>
        <w:t xml:space="preserve">kimballgroup.com/wp-content/uploads/2013/08/2013.09-Kimball-Dimensional-Modeling-Techniques11.pdf</w:t>
        <w:br w:type="textWrapping"/>
      </w:r>
    </w:p>
    <w:p w:rsidR="00000000" w:rsidDel="00000000" w:rsidP="00000000" w:rsidRDefault="00000000" w:rsidRPr="00000000" w14:paraId="000005C0">
      <w:pPr>
        <w:jc w:val="left"/>
        <w:rPr>
          <w:highlight w:val="white"/>
        </w:rPr>
      </w:pPr>
      <w:bookmarkStart w:colFirst="0" w:colLast="0" w:name="_sdvqhg5knfx0" w:id="64"/>
      <w:bookmarkEnd w:id="64"/>
      <w:r w:rsidDel="00000000" w:rsidR="00000000" w:rsidRPr="00000000">
        <w:rPr>
          <w:highlight w:val="white"/>
          <w:rtl w:val="0"/>
        </w:rPr>
        <w:t xml:space="preserve">Kimball, R., &amp; Merz, R. (2000).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Data Webhouse Toolkit: Building the Web-Enabled Data Warehouse</w:t>
      </w:r>
      <w:r w:rsidDel="00000000" w:rsidR="00000000" w:rsidRPr="00000000">
        <w:rPr>
          <w:highlight w:val="white"/>
          <w:rtl w:val="0"/>
        </w:rPr>
        <w:t xml:space="preserve">. John Wiley.</w:t>
        <w:br w:type="textWrapping"/>
      </w:r>
    </w:p>
    <w:p w:rsidR="00000000" w:rsidDel="00000000" w:rsidP="00000000" w:rsidRDefault="00000000" w:rsidRPr="00000000" w14:paraId="000005C1">
      <w:pPr>
        <w:jc w:val="left"/>
        <w:rPr>
          <w:highlight w:val="white"/>
        </w:rPr>
      </w:pPr>
      <w:bookmarkStart w:colFirst="0" w:colLast="0" w:name="_sdvqhg5knfx0" w:id="64"/>
      <w:bookmarkEnd w:id="64"/>
      <w:r w:rsidDel="00000000" w:rsidR="00000000" w:rsidRPr="00000000">
        <w:rPr>
          <w:highlight w:val="white"/>
          <w:rtl w:val="0"/>
        </w:rPr>
        <w:t xml:space="preserve">Kimball, R., Reeves, L., Ross, M., &amp; Thornthwait, W. (1998).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The Data Warehouse Lifecycle Toolkit - Expert Methods for Designing, Developing, and Deploying Data Warehouses</w:t>
      </w:r>
      <w:r w:rsidDel="00000000" w:rsidR="00000000" w:rsidRPr="00000000">
        <w:rPr>
          <w:highlight w:val="white"/>
          <w:rtl w:val="0"/>
        </w:rPr>
        <w:t xml:space="preserve">. John Wiley &amp; Sons.</w:t>
      </w:r>
    </w:p>
    <w:p w:rsidR="00000000" w:rsidDel="00000000" w:rsidP="00000000" w:rsidRDefault="00000000" w:rsidRPr="00000000" w14:paraId="000005C2">
      <w:pPr>
        <w:jc w:val="left"/>
        <w:rPr>
          <w:highlight w:val="white"/>
        </w:rPr>
      </w:pPr>
      <w:bookmarkStart w:colFirst="0" w:colLast="0" w:name="_cupe967ii7a3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jc w:val="left"/>
        <w:rPr>
          <w:highlight w:val="white"/>
        </w:rPr>
      </w:pPr>
      <w:bookmarkStart w:colFirst="0" w:colLast="0" w:name="_gx11yl7xwmyz" w:id="68"/>
      <w:bookmarkEnd w:id="68"/>
      <w:r w:rsidDel="00000000" w:rsidR="00000000" w:rsidRPr="00000000">
        <w:rPr>
          <w:highlight w:val="white"/>
          <w:rtl w:val="0"/>
        </w:rPr>
        <w:t xml:space="preserve">Oliveira, B., Oliveira, Ó., &amp; Belo, O. (2021).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Using BPMN for ETL Conceptual Modelling: A Case Study</w:t>
      </w:r>
      <w:r w:rsidDel="00000000" w:rsidR="00000000" w:rsidRPr="00000000">
        <w:rPr>
          <w:highlight w:val="white"/>
          <w:rtl w:val="0"/>
        </w:rPr>
        <w:t xml:space="preserve">. International Conference on Data Technologies and Applications. DOI:10.5220/0010575702670274</w:t>
        <w:br w:type="textWrapping"/>
      </w:r>
    </w:p>
    <w:p w:rsidR="00000000" w:rsidDel="00000000" w:rsidP="00000000" w:rsidRDefault="00000000" w:rsidRPr="00000000" w14:paraId="000005C4">
      <w:pPr>
        <w:jc w:val="left"/>
        <w:rPr>
          <w:highlight w:val="white"/>
        </w:rPr>
      </w:pPr>
      <w:bookmarkStart w:colFirst="0" w:colLast="0" w:name="_sdvqhg5knfx0" w:id="64"/>
      <w:bookmarkEnd w:id="64"/>
      <w:r w:rsidDel="00000000" w:rsidR="00000000" w:rsidRPr="00000000">
        <w:rPr>
          <w:highlight w:val="white"/>
          <w:rtl w:val="0"/>
        </w:rPr>
        <w:t xml:space="preserve">Reis, J., &amp; Housley, M. (2022).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Fundamentals of data engineering: Plan and build robust data systems</w:t>
      </w:r>
      <w:r w:rsidDel="00000000" w:rsidR="00000000" w:rsidRPr="00000000">
        <w:rPr>
          <w:highlight w:val="white"/>
          <w:rtl w:val="0"/>
        </w:rPr>
        <w:t xml:space="preserve">. O’Reilly Media.</w:t>
      </w:r>
    </w:p>
    <w:p w:rsidR="00000000" w:rsidDel="00000000" w:rsidP="00000000" w:rsidRDefault="00000000" w:rsidRPr="00000000" w14:paraId="000005C5">
      <w:pPr>
        <w:rPr/>
      </w:pPr>
      <w:bookmarkStart w:colFirst="0" w:colLast="0" w:name="_sdvqhg5knfx0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>
          <w:sz w:val="22"/>
          <w:szCs w:val="22"/>
          <w:highlight w:val="white"/>
        </w:rPr>
      </w:pPr>
      <w:bookmarkStart w:colFirst="0" w:colLast="0" w:name="_m3jqpd2mvnza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>
          <w:sz w:val="22"/>
          <w:szCs w:val="22"/>
          <w:highlight w:val="white"/>
        </w:rPr>
      </w:pPr>
      <w:bookmarkStart w:colFirst="0" w:colLast="0" w:name="_o85ddmmxn6fm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>
          <w:rFonts w:ascii="Calibri" w:cs="Calibri" w:eastAsia="Calibri" w:hAnsi="Calibri"/>
        </w:rPr>
      </w:pPr>
      <w:bookmarkStart w:colFirst="0" w:colLast="0" w:name="_osz8ylee8zz8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keepNext w:val="1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985" w:line="360" w:lineRule="auto"/>
        <w:ind w:left="0" w:right="0" w:firstLine="0"/>
        <w:jc w:val="both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Lista de Siglas e Acrónimos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BD</w:t>
        <w:tab/>
        <w:t xml:space="preserve">Base de Dados</w:t>
      </w:r>
    </w:p>
    <w:p w:rsidR="00000000" w:rsidDel="00000000" w:rsidP="00000000" w:rsidRDefault="00000000" w:rsidRPr="00000000" w14:paraId="000005CB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BI</w:t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Business Intelligence</w:t>
      </w:r>
    </w:p>
    <w:p w:rsidR="00000000" w:rsidDel="00000000" w:rsidP="00000000" w:rsidRDefault="00000000" w:rsidRPr="00000000" w14:paraId="000005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DW</w:t>
        <w:tab/>
        <w:t xml:space="preserve">Data Warehouse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OLAP</w:t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On-Line Analytical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OLTP</w:t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On-Line Transaction Processing</w:t>
      </w:r>
    </w:p>
    <w:p w:rsidR="00000000" w:rsidDel="00000000" w:rsidP="00000000" w:rsidRDefault="00000000" w:rsidRPr="00000000" w14:paraId="000005CF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ETL</w:t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Extract, Transform and Load</w:t>
      </w:r>
    </w:p>
    <w:p w:rsidR="00000000" w:rsidDel="00000000" w:rsidP="00000000" w:rsidRDefault="00000000" w:rsidRPr="00000000" w14:paraId="000005D0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ELT</w:t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Extract, Load and Transform</w:t>
      </w:r>
    </w:p>
    <w:p w:rsidR="00000000" w:rsidDel="00000000" w:rsidP="00000000" w:rsidRDefault="00000000" w:rsidRPr="00000000" w14:paraId="000005D1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LTE</w:t>
        <w:tab/>
        <w:t xml:space="preserve">Load, Transform and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Extract</w:t>
      </w:r>
    </w:p>
    <w:p w:rsidR="00000000" w:rsidDel="00000000" w:rsidP="00000000" w:rsidRDefault="00000000" w:rsidRPr="00000000" w14:paraId="000005D2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CRM</w:t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Customer Relationship Management</w:t>
      </w:r>
    </w:p>
    <w:p w:rsidR="00000000" w:rsidDel="00000000" w:rsidP="00000000" w:rsidRDefault="00000000" w:rsidRPr="00000000" w14:paraId="000005D3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NLP</w:t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Natural Language Processing</w:t>
      </w:r>
    </w:p>
    <w:p w:rsidR="00000000" w:rsidDel="00000000" w:rsidP="00000000" w:rsidRDefault="00000000" w:rsidRPr="00000000" w14:paraId="000005D4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KPI</w:t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Key Performance Indicator</w:t>
      </w:r>
    </w:p>
    <w:p w:rsidR="00000000" w:rsidDel="00000000" w:rsidP="00000000" w:rsidRDefault="00000000" w:rsidRPr="00000000" w14:paraId="000005D5">
      <w:pPr>
        <w:rPr>
          <w:rFonts w:ascii="Calibri" w:cs="Calibri" w:eastAsia="Calibri" w:hAnsi="Calibri"/>
          <w:i w:val="1"/>
          <w:iCs w:val="1"/>
        </w:rPr>
      </w:pPr>
      <w:bookmarkStart w:colFirst="0" w:colLast="0" w:name="_mjt0dzcfz80a" w:id="72"/>
      <w:bookmarkEnd w:id="72"/>
      <w:r w:rsidDel="00000000" w:rsidR="00000000" w:rsidRPr="00000000">
        <w:rPr>
          <w:rFonts w:ascii="Calibri" w:cs="Calibri" w:eastAsia="Calibri" w:hAnsi="Calibri"/>
          <w:rtl w:val="0"/>
        </w:rPr>
        <w:t xml:space="preserve">BPMN</w:t>
      </w:r>
      <w:r w:rsidDel="00000000" w:rsidR="00000000" w:rsidRPr="00000000">
        <w:rPr>
          <w:rFonts w:ascii="Calibri" w:cs="Calibri" w:eastAsia="Calibri" w:hAnsi="Calibri"/>
          <w:i w:val="1"/>
          <w:iCs w:val="1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Business Process Model and Notation</w:t>
      </w:r>
    </w:p>
    <w:p w:rsidR="00000000" w:rsidDel="00000000" w:rsidP="00000000" w:rsidRDefault="00000000" w:rsidRPr="00000000" w14:paraId="000005D6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ERP</w:t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Enterprise Resource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pStyle w:val="Heading1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Anexos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  <w:t xml:space="preserve">Poderão ser consultados em: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https://github.com/MIA-CDFR/ESD.git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sectPr>
      <w:headerReference r:id="rId29" w:type="default"/>
      <w:headerReference r:id="rId30" w:type="even"/>
      <w:footerReference r:id="rId31" w:type="default"/>
      <w:type w:val="nextPage"/>
      <w:pgSz w:h="16838" w:w="11906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D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D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E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E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0"/>
      <w:jc w:val="both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E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0"/>
      <w:jc w:val="both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E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0"/>
      <w:jc w:val="both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E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0"/>
      <w:jc w:val="both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E5">
    <w:pPr>
      <w:tabs>
        <w:tab w:val="center" w:leader="none" w:pos="4252"/>
        <w:tab w:val="right" w:leader="none" w:pos="8504"/>
      </w:tabs>
      <w:jc w:val="center"/>
      <w:rPr>
        <w:sz w:val="16"/>
        <w:szCs w:val="16"/>
      </w:rPr>
    </w:pPr>
    <w:r w:rsidDel="00000000" w:rsidR="00000000" w:rsidRPr="00000000"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E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E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0"/>
      <w:jc w:val="both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E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0"/>
      <w:jc w:val="both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E9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EA">
    <w:pPr>
      <w:tabs>
        <w:tab w:val="center" w:leader="none" w:pos="4252"/>
        <w:tab w:val="right" w:leader="none" w:pos="8504"/>
      </w:tabs>
      <w:jc w:val="center"/>
      <w:rPr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E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D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DC">
    <w:pPr>
      <w:rPr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DD">
    <w:pPr>
      <w:spacing w:after="240" w:before="240" w:lineRule="auto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spacing w:after="240" w:before="1985" w:line="360" w:lineRule="auto"/>
      <w:jc w:val="both"/>
    </w:pPr>
    <w:rPr>
      <w:rFonts w:ascii="Arial" w:cs="Arial" w:eastAsia="Arial" w:hAnsi="Arial"/>
      <w:b w:val="1"/>
      <w:bCs w:val="1"/>
      <w:sz w:val="36"/>
      <w:szCs w:val="36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60" w:before="600" w:line="360" w:lineRule="auto"/>
      <w:jc w:val="both"/>
    </w:pPr>
    <w:rPr>
      <w:rFonts w:ascii="Arial" w:cs="Arial" w:eastAsia="Arial" w:hAnsi="Arial"/>
      <w:b w:val="1"/>
      <w:bCs w:val="1"/>
      <w:sz w:val="32"/>
      <w:szCs w:val="32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480" w:line="360" w:lineRule="auto"/>
      <w:jc w:val="both"/>
    </w:pPr>
    <w:rPr>
      <w:rFonts w:ascii="Arial" w:cs="Arial" w:eastAsia="Arial" w:hAnsi="Arial"/>
      <w:b w:val="1"/>
      <w:bCs w:val="1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="360" w:lineRule="auto"/>
      <w:ind w:left="0" w:firstLine="0"/>
      <w:jc w:val="both"/>
    </w:pPr>
    <w:rPr>
      <w:rFonts w:ascii="Arial" w:cs="Arial" w:eastAsia="Arial" w:hAnsi="Arial"/>
      <w:b w:val="1"/>
      <w:bCs w:val="1"/>
      <w:i w:val="1"/>
      <w:iCs w:val="1"/>
      <w:sz w:val="26"/>
      <w:szCs w:val="26"/>
      <w:vertAlign w:val="baseline"/>
    </w:rPr>
  </w:style>
  <w:style w:type="paragraph" w:styleId="Heading6">
    <w:name w:val="heading 6"/>
    <w:basedOn w:val="Normal"/>
    <w:next w:val="Normal"/>
    <w:pPr>
      <w:spacing w:after="60" w:before="240" w:line="360" w:lineRule="auto"/>
      <w:ind w:left="0" w:firstLine="0"/>
      <w:jc w:val="both"/>
    </w:pPr>
    <w:rPr>
      <w:rFonts w:ascii="Times New Roman" w:cs="Times New Roman" w:eastAsia="Times New Roman" w:hAnsi="Times New Roman"/>
      <w:b w:val="1"/>
      <w:bCs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5.png"/><Relationship Id="rId21" Type="http://schemas.openxmlformats.org/officeDocument/2006/relationships/image" Target="media/image9.png"/><Relationship Id="rId24" Type="http://schemas.openxmlformats.org/officeDocument/2006/relationships/image" Target="media/image3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hyperlink" Target="https://www.google.com/search?q=https://kimballgroup.com/wp-content/uploads/2013/08/2013.09-Kimball-Dimensional-Modeling-Techniques11.pdf" TargetMode="External"/><Relationship Id="rId25" Type="http://schemas.openxmlformats.org/officeDocument/2006/relationships/image" Target="media/image15.png"/><Relationship Id="rId28" Type="http://schemas.openxmlformats.org/officeDocument/2006/relationships/hyperlink" Target="https://github.com/MIA-CDFR/ESD.git" TargetMode="External"/><Relationship Id="rId27" Type="http://schemas.openxmlformats.org/officeDocument/2006/relationships/hyperlink" Target="https://www.google.com/search?q=https://kimballgroup.com/wp-content/uploads/2013/08/2013.09-Kimball-Dimensional-Modeling-Techniques11.pdf" TargetMode="External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29" Type="http://schemas.openxmlformats.org/officeDocument/2006/relationships/header" Target="header3.xml"/><Relationship Id="rId7" Type="http://schemas.openxmlformats.org/officeDocument/2006/relationships/image" Target="media/image12.png"/><Relationship Id="rId8" Type="http://schemas.openxmlformats.org/officeDocument/2006/relationships/footer" Target="footer4.xml"/><Relationship Id="rId31" Type="http://schemas.openxmlformats.org/officeDocument/2006/relationships/footer" Target="footer3.xml"/><Relationship Id="rId30" Type="http://schemas.openxmlformats.org/officeDocument/2006/relationships/header" Target="header2.xml"/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image" Target="media/image7.png"/><Relationship Id="rId12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2.png"/><Relationship Id="rId17" Type="http://schemas.openxmlformats.org/officeDocument/2006/relationships/image" Target="media/image6.png"/><Relationship Id="rId16" Type="http://schemas.openxmlformats.org/officeDocument/2006/relationships/image" Target="media/image4.png"/><Relationship Id="rId19" Type="http://schemas.openxmlformats.org/officeDocument/2006/relationships/image" Target="media/image1.png"/><Relationship Id="rId1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