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23381" w14:textId="77777777" w:rsidR="0028327E" w:rsidRPr="009549BA" w:rsidRDefault="00B14569" w:rsidP="00BF1B3F">
      <w:pPr>
        <w:ind w:left="194"/>
        <w:jc w:val="both"/>
        <w:rPr>
          <w:b/>
          <w:bCs/>
          <w:sz w:val="41"/>
          <w:lang w:eastAsia="zh-CN"/>
        </w:rPr>
      </w:pPr>
      <w:r w:rsidRPr="009549BA">
        <w:rPr>
          <w:b/>
          <w:bCs/>
          <w:sz w:val="41"/>
          <w:lang w:eastAsia="zh-CN"/>
        </w:rPr>
        <w:t>闫增强</w:t>
      </w:r>
    </w:p>
    <w:p w14:paraId="235E9556" w14:textId="77777777" w:rsidR="0028327E" w:rsidRDefault="0028327E" w:rsidP="00BF1B3F">
      <w:pPr>
        <w:pStyle w:val="BodyText"/>
        <w:spacing w:before="13"/>
        <w:jc w:val="both"/>
        <w:rPr>
          <w:sz w:val="13"/>
          <w:lang w:eastAsia="zh-CN"/>
        </w:rPr>
      </w:pPr>
    </w:p>
    <w:p w14:paraId="7E93CF6D" w14:textId="77777777" w:rsidR="0028327E" w:rsidRDefault="0028327E" w:rsidP="00BF1B3F">
      <w:pPr>
        <w:jc w:val="both"/>
        <w:rPr>
          <w:sz w:val="13"/>
          <w:lang w:eastAsia="zh-CN"/>
        </w:rPr>
        <w:sectPr w:rsidR="0028327E" w:rsidSect="00BF1B3F">
          <w:type w:val="continuous"/>
          <w:pgSz w:w="12240" w:h="15840"/>
          <w:pgMar w:top="1440" w:right="1080" w:bottom="1440" w:left="1080" w:header="720" w:footer="720" w:gutter="0"/>
          <w:cols w:space="720"/>
          <w:docGrid w:linePitch="299"/>
        </w:sectPr>
      </w:pPr>
    </w:p>
    <w:p w14:paraId="07897895" w14:textId="77777777" w:rsidR="0028327E" w:rsidRDefault="00B14569" w:rsidP="00BF1B3F">
      <w:pPr>
        <w:pStyle w:val="BodyText"/>
        <w:ind w:left="488"/>
        <w:jc w:val="both"/>
        <w:rPr>
          <w:lang w:eastAsia="zh-CN"/>
        </w:rPr>
      </w:pPr>
      <w:r>
        <w:rPr>
          <w:lang w:eastAsia="zh-CN"/>
        </w:rPr>
        <w:t>博士后研究员</w:t>
      </w:r>
    </w:p>
    <w:p w14:paraId="3FE39E42" w14:textId="77777777" w:rsidR="0028327E" w:rsidRDefault="00B14569" w:rsidP="00BF1B3F">
      <w:pPr>
        <w:pStyle w:val="BodyText"/>
        <w:ind w:left="488"/>
        <w:jc w:val="both"/>
        <w:rPr>
          <w:lang w:eastAsia="zh-CN"/>
        </w:rPr>
      </w:pPr>
      <w:r>
        <w:rPr>
          <w:lang w:eastAsia="zh-CN"/>
        </w:rPr>
        <w:t>计算机科学与工程系</w:t>
      </w:r>
    </w:p>
    <w:p w14:paraId="1A3B1150" w14:textId="77777777" w:rsidR="0028327E" w:rsidRDefault="00B14569" w:rsidP="00BF1B3F">
      <w:pPr>
        <w:pStyle w:val="BodyText"/>
        <w:ind w:left="488"/>
        <w:jc w:val="both"/>
        <w:rPr>
          <w:lang w:eastAsia="zh-CN"/>
        </w:rPr>
      </w:pPr>
      <w:r>
        <w:rPr>
          <w:lang w:eastAsia="zh-CN"/>
        </w:rPr>
        <w:br w:type="column"/>
      </w:r>
      <w:r>
        <w:rPr>
          <w:lang w:eastAsia="zh-CN"/>
        </w:rPr>
        <w:t>电话：邮箱：</w:t>
      </w:r>
    </w:p>
    <w:p w14:paraId="6713DA8A" w14:textId="77777777" w:rsidR="0028327E" w:rsidRDefault="00B14569" w:rsidP="00BF1B3F">
      <w:pPr>
        <w:pStyle w:val="BodyText"/>
        <w:ind w:left="488"/>
        <w:jc w:val="both"/>
        <w:rPr>
          <w:lang w:eastAsia="zh-CN"/>
        </w:rPr>
      </w:pPr>
      <w:r>
        <w:rPr>
          <w:lang w:eastAsia="zh-CN"/>
        </w:rPr>
        <w:br w:type="column"/>
      </w:r>
      <w:r>
        <w:rPr>
          <w:lang w:eastAsia="zh-CN"/>
        </w:rPr>
        <w:t>+852-61531250 +86-15537527652</w:t>
      </w:r>
    </w:p>
    <w:p w14:paraId="7FB3CDF9" w14:textId="77777777" w:rsidR="0028327E" w:rsidRDefault="00CE46DE" w:rsidP="00BF1B3F">
      <w:pPr>
        <w:pStyle w:val="BodyText"/>
        <w:ind w:left="488"/>
        <w:jc w:val="both"/>
        <w:rPr>
          <w:lang w:eastAsia="zh-CN"/>
        </w:rPr>
      </w:pPr>
      <w:hyperlink r:id="rId7">
        <w:r w:rsidR="00B14569">
          <w:rPr>
            <w:lang w:eastAsia="zh-CN"/>
          </w:rPr>
          <w:t>z.yan@connect.ust.hk</w:t>
        </w:r>
      </w:hyperlink>
    </w:p>
    <w:p w14:paraId="2FF1D49A" w14:textId="77777777" w:rsidR="0028327E" w:rsidRDefault="0028327E" w:rsidP="00BF1B3F">
      <w:pPr>
        <w:jc w:val="both"/>
        <w:rPr>
          <w:lang w:eastAsia="zh-CN"/>
        </w:rPr>
        <w:sectPr w:rsidR="0028327E" w:rsidSect="00BF1B3F">
          <w:type w:val="continuous"/>
          <w:pgSz w:w="12240" w:h="15840"/>
          <w:pgMar w:top="1440" w:right="1080" w:bottom="1440" w:left="1080" w:header="720" w:footer="720" w:gutter="0"/>
          <w:cols w:num="3" w:space="720" w:equalWidth="0">
            <w:col w:w="2689" w:space="2352"/>
            <w:col w:w="1149" w:space="44"/>
            <w:col w:w="3846"/>
          </w:cols>
          <w:docGrid w:linePitch="299"/>
        </w:sectPr>
      </w:pPr>
    </w:p>
    <w:p w14:paraId="6B75D742" w14:textId="77777777" w:rsidR="0028327E" w:rsidRDefault="00B14569" w:rsidP="00BF1B3F">
      <w:pPr>
        <w:pStyle w:val="BodyText"/>
        <w:ind w:left="488"/>
        <w:jc w:val="both"/>
        <w:rPr>
          <w:lang w:eastAsia="zh-CN"/>
        </w:rPr>
      </w:pPr>
      <w:r>
        <w:rPr>
          <w:lang w:eastAsia="zh-CN"/>
        </w:rPr>
        <w:t>香港科技大学，4211办公室</w:t>
      </w:r>
    </w:p>
    <w:p w14:paraId="22CFEB7A" w14:textId="77777777" w:rsidR="0028327E" w:rsidRDefault="00B14569" w:rsidP="00BF1B3F">
      <w:pPr>
        <w:pStyle w:val="Heading1"/>
        <w:spacing w:before="100" w:after="100"/>
        <w:ind w:left="115"/>
        <w:jc w:val="both"/>
        <w:rPr>
          <w:lang w:eastAsia="zh-CN"/>
        </w:rPr>
      </w:pPr>
      <w:r>
        <w:rPr>
          <w:lang w:eastAsia="zh-CN"/>
        </w:rPr>
        <w:t>研究兴趣</w:t>
      </w:r>
    </w:p>
    <w:p w14:paraId="1D895B66" w14:textId="77777777" w:rsidR="0028327E" w:rsidRDefault="00B14569" w:rsidP="00BF1B3F">
      <w:pPr>
        <w:pStyle w:val="BodyText"/>
        <w:ind w:left="475"/>
        <w:jc w:val="both"/>
        <w:rPr>
          <w:lang w:eastAsia="zh-CN"/>
        </w:rPr>
      </w:pPr>
      <w:r>
        <w:rPr>
          <w:lang w:eastAsia="zh-CN"/>
        </w:rPr>
        <w:t>深度学习，医学图像分析</w:t>
      </w:r>
    </w:p>
    <w:p w14:paraId="398414BF" w14:textId="0FE4DA18" w:rsidR="0028327E" w:rsidRDefault="00764115" w:rsidP="00BF1B3F">
      <w:pPr>
        <w:pStyle w:val="BodyText"/>
        <w:ind w:left="476"/>
        <w:jc w:val="both"/>
        <w:rPr>
          <w:rFonts w:hint="eastAsia"/>
          <w:lang w:eastAsia="zh-CN"/>
        </w:rPr>
      </w:pPr>
      <w:r>
        <w:rPr>
          <w:rFonts w:hint="eastAsia"/>
          <w:lang w:eastAsia="zh-CN"/>
        </w:rPr>
        <w:t>应用</w:t>
      </w:r>
      <w:r w:rsidR="00B14569">
        <w:rPr>
          <w:lang w:eastAsia="zh-CN"/>
        </w:rPr>
        <w:t>：医学图像分割，域自适应</w:t>
      </w:r>
      <w:r w:rsidR="00F26CC7">
        <w:rPr>
          <w:rFonts w:hint="eastAsia"/>
          <w:lang w:eastAsia="zh-CN"/>
        </w:rPr>
        <w:t>算法</w:t>
      </w:r>
      <w:r w:rsidR="00B14569">
        <w:rPr>
          <w:lang w:eastAsia="zh-CN"/>
        </w:rPr>
        <w:t>，联邦学习</w:t>
      </w:r>
    </w:p>
    <w:p w14:paraId="1B1CC22C" w14:textId="76D466E4" w:rsidR="0028327E" w:rsidRDefault="00B14569" w:rsidP="00BF1B3F">
      <w:pPr>
        <w:pStyle w:val="Heading1"/>
        <w:spacing w:before="100" w:after="100"/>
        <w:ind w:left="115"/>
        <w:jc w:val="both"/>
        <w:rPr>
          <w:lang w:eastAsia="zh-CN"/>
        </w:rPr>
      </w:pPr>
      <w:r>
        <w:rPr>
          <w:lang w:eastAsia="zh-CN"/>
        </w:rPr>
        <w:t>教育背景</w:t>
      </w:r>
    </w:p>
    <w:p w14:paraId="3951E335" w14:textId="77777777" w:rsidR="0028327E" w:rsidRDefault="00B14569" w:rsidP="00BF1B3F">
      <w:pPr>
        <w:pStyle w:val="BodyText"/>
        <w:ind w:left="475"/>
        <w:jc w:val="both"/>
        <w:rPr>
          <w:lang w:eastAsia="zh-CN"/>
        </w:rPr>
      </w:pPr>
      <w:r>
        <w:rPr>
          <w:lang w:eastAsia="zh-CN"/>
        </w:rPr>
        <w:t>博士，2016.09-2020.08</w:t>
      </w:r>
    </w:p>
    <w:p w14:paraId="15863E33" w14:textId="77777777" w:rsidR="0028327E" w:rsidRDefault="00B14569" w:rsidP="00BF1B3F">
      <w:pPr>
        <w:pStyle w:val="BodyText"/>
        <w:ind w:left="475"/>
        <w:jc w:val="both"/>
        <w:rPr>
          <w:lang w:eastAsia="zh-CN"/>
        </w:rPr>
      </w:pPr>
      <w:r>
        <w:rPr>
          <w:lang w:eastAsia="zh-CN"/>
        </w:rPr>
        <w:t>计算机科学与工程系，香港科技大学</w:t>
      </w:r>
    </w:p>
    <w:p w14:paraId="5A0CEB1D" w14:textId="0DBAD9B2" w:rsidR="0028327E" w:rsidRDefault="00B14569" w:rsidP="00BF1B3F">
      <w:pPr>
        <w:pStyle w:val="BodyText"/>
        <w:ind w:left="110"/>
        <w:jc w:val="both"/>
        <w:rPr>
          <w:lang w:eastAsia="zh-CN"/>
        </w:rPr>
      </w:pPr>
      <w:r>
        <w:rPr>
          <w:lang w:eastAsia="zh-CN"/>
        </w:rPr>
        <w:br w:type="column"/>
      </w:r>
      <w:r>
        <w:rPr>
          <w:lang w:eastAsia="zh-CN"/>
        </w:rPr>
        <w:t xml:space="preserve">个人主页： </w:t>
      </w:r>
      <w:r w:rsidR="009549BA">
        <w:rPr>
          <w:lang w:eastAsia="zh-CN"/>
        </w:rPr>
        <w:t xml:space="preserve"> </w:t>
      </w:r>
      <w:hyperlink r:id="rId8" w:history="1">
        <w:r w:rsidR="009549BA" w:rsidRPr="007F40BA">
          <w:rPr>
            <w:rStyle w:val="Hyperlink"/>
            <w:lang w:eastAsia="zh-CN"/>
          </w:rPr>
          <w:t>http://www.cse.ust.hk/~zyanad/</w:t>
        </w:r>
      </w:hyperlink>
    </w:p>
    <w:p w14:paraId="3CA4A767" w14:textId="77777777" w:rsidR="0028327E" w:rsidRDefault="0028327E" w:rsidP="00BF1B3F">
      <w:pPr>
        <w:jc w:val="both"/>
        <w:rPr>
          <w:lang w:eastAsia="zh-CN"/>
        </w:rPr>
        <w:sectPr w:rsidR="0028327E" w:rsidSect="00BF1B3F">
          <w:type w:val="continuous"/>
          <w:pgSz w:w="12240" w:h="15840"/>
          <w:pgMar w:top="1440" w:right="1080" w:bottom="1440" w:left="1080" w:header="720" w:footer="720" w:gutter="0"/>
          <w:cols w:num="2" w:space="720" w:equalWidth="0">
            <w:col w:w="5317" w:space="102"/>
            <w:col w:w="4661"/>
          </w:cols>
          <w:docGrid w:linePitch="299"/>
        </w:sectPr>
      </w:pPr>
    </w:p>
    <w:p w14:paraId="6DDC2D1A" w14:textId="2443FABB" w:rsidR="0028327E" w:rsidRPr="007F4B59" w:rsidRDefault="00B14569" w:rsidP="00BF1B3F">
      <w:pPr>
        <w:pStyle w:val="BodyText"/>
        <w:spacing w:after="100"/>
        <w:ind w:left="475"/>
        <w:jc w:val="both"/>
        <w:rPr>
          <w:lang w:eastAsia="zh-CN"/>
        </w:rPr>
      </w:pPr>
      <w:r>
        <w:rPr>
          <w:lang w:eastAsia="zh-CN"/>
        </w:rPr>
        <w:t>导师：Prof. Kwang-Ting Tim Cheng，香港科技大学工学院院长</w:t>
      </w:r>
      <w:r w:rsidR="007F4B59">
        <w:rPr>
          <w:rFonts w:hint="eastAsia"/>
          <w:lang w:eastAsia="zh-CN"/>
        </w:rPr>
        <w:t>，</w:t>
      </w:r>
      <w:r w:rsidR="007F4B59">
        <w:rPr>
          <w:lang w:eastAsia="zh-CN"/>
        </w:rPr>
        <w:t>IEEE Fellow</w:t>
      </w:r>
    </w:p>
    <w:p w14:paraId="32BB2E17" w14:textId="57B99AAA" w:rsidR="0028327E" w:rsidRDefault="00B14569" w:rsidP="00BF1B3F">
      <w:pPr>
        <w:pStyle w:val="BodyText"/>
        <w:spacing w:before="1"/>
        <w:ind w:left="480"/>
        <w:jc w:val="both"/>
        <w:rPr>
          <w:lang w:eastAsia="zh-CN"/>
        </w:rPr>
      </w:pPr>
      <w:r>
        <w:rPr>
          <w:lang w:eastAsia="zh-CN"/>
        </w:rPr>
        <w:t>硕士，2013.09-2016.09</w:t>
      </w:r>
    </w:p>
    <w:p w14:paraId="4C00F739" w14:textId="77777777" w:rsidR="00E13D65" w:rsidRDefault="00B14569" w:rsidP="00BF1B3F">
      <w:pPr>
        <w:pStyle w:val="BodyText"/>
        <w:ind w:left="475" w:right="5702"/>
        <w:jc w:val="both"/>
        <w:rPr>
          <w:lang w:eastAsia="zh-CN"/>
        </w:rPr>
      </w:pPr>
      <w:r>
        <w:rPr>
          <w:lang w:eastAsia="zh-CN"/>
        </w:rPr>
        <w:t>电子信息与通信学院，华中科技大学</w:t>
      </w:r>
    </w:p>
    <w:p w14:paraId="51E3F4B5" w14:textId="398ADF04" w:rsidR="0028327E" w:rsidRDefault="00B14569" w:rsidP="00BF1B3F">
      <w:pPr>
        <w:pStyle w:val="BodyText"/>
        <w:spacing w:after="100"/>
        <w:ind w:left="475" w:right="5702"/>
        <w:jc w:val="both"/>
        <w:rPr>
          <w:lang w:eastAsia="zh-CN"/>
        </w:rPr>
      </w:pPr>
      <w:r>
        <w:rPr>
          <w:lang w:eastAsia="zh-CN"/>
        </w:rPr>
        <w:t>导师：喻莉教授</w:t>
      </w:r>
    </w:p>
    <w:p w14:paraId="02AAB914" w14:textId="066F61D9" w:rsidR="007F4B59" w:rsidRDefault="007F4B59" w:rsidP="00BF1B3F">
      <w:pPr>
        <w:pStyle w:val="BodyText"/>
        <w:spacing w:before="1"/>
        <w:ind w:left="480"/>
        <w:jc w:val="both"/>
        <w:rPr>
          <w:lang w:eastAsia="zh-CN"/>
        </w:rPr>
      </w:pPr>
      <w:r>
        <w:rPr>
          <w:lang w:eastAsia="zh-CN"/>
        </w:rPr>
        <w:t>学士，2009.09-2013.06</w:t>
      </w:r>
    </w:p>
    <w:p w14:paraId="1F9A6F40" w14:textId="7A097F7F" w:rsidR="007F4B59" w:rsidRDefault="007F4B59" w:rsidP="00BF1B3F">
      <w:pPr>
        <w:pStyle w:val="BodyText"/>
        <w:ind w:left="475" w:right="5702"/>
        <w:jc w:val="both"/>
        <w:rPr>
          <w:lang w:eastAsia="zh-CN"/>
        </w:rPr>
      </w:pPr>
      <w:r>
        <w:rPr>
          <w:lang w:eastAsia="zh-CN"/>
        </w:rPr>
        <w:t>电子信息与通信学院，华中科技大学</w:t>
      </w:r>
    </w:p>
    <w:p w14:paraId="4906A894" w14:textId="76A9182C" w:rsidR="007F4B59" w:rsidRDefault="007F4B59" w:rsidP="00BF1B3F">
      <w:pPr>
        <w:pStyle w:val="Heading1"/>
        <w:spacing w:before="100" w:after="100"/>
        <w:ind w:left="115"/>
        <w:jc w:val="both"/>
        <w:rPr>
          <w:lang w:eastAsia="zh-CN"/>
        </w:rPr>
      </w:pPr>
      <w:r>
        <w:rPr>
          <w:rFonts w:hint="eastAsia"/>
          <w:lang w:eastAsia="zh-CN"/>
        </w:rPr>
        <w:t>工作</w:t>
      </w:r>
      <w:r>
        <w:rPr>
          <w:lang w:eastAsia="zh-CN"/>
        </w:rPr>
        <w:t>经历</w:t>
      </w:r>
    </w:p>
    <w:p w14:paraId="1F7E178D" w14:textId="344E0976" w:rsidR="007F4B59" w:rsidRDefault="007F4B59" w:rsidP="00BF1B3F">
      <w:pPr>
        <w:pStyle w:val="BodyText"/>
        <w:ind w:left="475" w:right="5256"/>
        <w:jc w:val="both"/>
        <w:rPr>
          <w:lang w:eastAsia="zh-CN"/>
        </w:rPr>
      </w:pPr>
      <w:r>
        <w:rPr>
          <w:rFonts w:hint="eastAsia"/>
          <w:lang w:eastAsia="zh-CN"/>
        </w:rPr>
        <w:t>博士后研究员，2</w:t>
      </w:r>
      <w:r>
        <w:rPr>
          <w:lang w:eastAsia="zh-CN"/>
        </w:rPr>
        <w:t>020.08-</w:t>
      </w:r>
      <w:r>
        <w:rPr>
          <w:rFonts w:hint="eastAsia"/>
          <w:lang w:eastAsia="zh-CN"/>
        </w:rPr>
        <w:t>至今</w:t>
      </w:r>
    </w:p>
    <w:p w14:paraId="1D74C8B1" w14:textId="3A06C6DF" w:rsidR="007F4B59" w:rsidRDefault="007F4B59" w:rsidP="0085481E">
      <w:pPr>
        <w:pStyle w:val="BodyText"/>
        <w:ind w:left="475"/>
        <w:jc w:val="both"/>
        <w:rPr>
          <w:lang w:eastAsia="zh-CN"/>
        </w:rPr>
      </w:pPr>
      <w:r>
        <w:rPr>
          <w:lang w:eastAsia="zh-CN"/>
        </w:rPr>
        <w:t>计算机科学与工程系，香港科技大学</w:t>
      </w:r>
    </w:p>
    <w:p w14:paraId="312FA11E" w14:textId="77777777" w:rsidR="0028327E" w:rsidRDefault="00B14569" w:rsidP="00BF1B3F">
      <w:pPr>
        <w:pStyle w:val="Heading1"/>
        <w:spacing w:before="100" w:after="100"/>
        <w:ind w:left="115"/>
        <w:jc w:val="both"/>
        <w:rPr>
          <w:lang w:eastAsia="zh-CN"/>
        </w:rPr>
      </w:pPr>
      <w:r>
        <w:rPr>
          <w:lang w:eastAsia="zh-CN"/>
        </w:rPr>
        <w:t>项目经历</w:t>
      </w:r>
    </w:p>
    <w:p w14:paraId="52CAA6AE" w14:textId="77777777" w:rsidR="00E13D65" w:rsidRPr="009D3151" w:rsidRDefault="00B14569" w:rsidP="00BF1B3F">
      <w:pPr>
        <w:pStyle w:val="BodyText"/>
        <w:ind w:left="475" w:right="5256"/>
        <w:jc w:val="both"/>
        <w:rPr>
          <w:b/>
          <w:bCs/>
          <w:lang w:eastAsia="zh-CN"/>
        </w:rPr>
      </w:pPr>
      <w:r w:rsidRPr="009D3151">
        <w:rPr>
          <w:b/>
          <w:bCs/>
          <w:lang w:eastAsia="zh-CN"/>
        </w:rPr>
        <w:t>用于医学图像分割的弱监督域自适应算法</w:t>
      </w:r>
    </w:p>
    <w:p w14:paraId="0B44BBD1" w14:textId="72F8EDE0" w:rsidR="0028327E" w:rsidRDefault="00B14569" w:rsidP="00BF1B3F">
      <w:pPr>
        <w:pStyle w:val="BodyText"/>
        <w:ind w:left="475" w:right="5256"/>
        <w:jc w:val="both"/>
        <w:rPr>
          <w:lang w:eastAsia="zh-CN"/>
        </w:rPr>
      </w:pPr>
      <w:r>
        <w:rPr>
          <w:lang w:eastAsia="zh-CN"/>
        </w:rPr>
        <w:t>香港研究资助局GRF项目，2020-2022</w:t>
      </w:r>
    </w:p>
    <w:p w14:paraId="0D96D9C5" w14:textId="77777777" w:rsidR="009D3151" w:rsidRDefault="00B14569" w:rsidP="009D3151">
      <w:pPr>
        <w:pStyle w:val="BodyText"/>
        <w:ind w:left="475"/>
        <w:jc w:val="both"/>
        <w:rPr>
          <w:lang w:eastAsia="zh-CN"/>
        </w:rPr>
      </w:pPr>
      <w:r>
        <w:rPr>
          <w:lang w:eastAsia="zh-CN"/>
        </w:rPr>
        <w:t>撰写人，主负责人</w:t>
      </w:r>
    </w:p>
    <w:p w14:paraId="6723AA22" w14:textId="0837CE96" w:rsidR="0028327E" w:rsidRDefault="00B14569" w:rsidP="009D3151">
      <w:pPr>
        <w:pStyle w:val="BodyText"/>
        <w:spacing w:after="100"/>
        <w:ind w:left="475"/>
        <w:jc w:val="both"/>
        <w:rPr>
          <w:lang w:eastAsia="zh-CN"/>
        </w:rPr>
      </w:pPr>
      <w:r>
        <w:rPr>
          <w:lang w:eastAsia="zh-CN"/>
        </w:rPr>
        <w:t>主要内容：尽管深度学习技术在自然图像的分割问题上已取得重大成果，但由于不同医学图像采集设备或方式不尽相同，不同数据源普遍存在如光照度、对比度的差异问题。因此在某一数据源预训练的深度学习模型应用到新的数据源时，往往面临严重的性能下降。不同于现有的全监督或无监督域自适应算法，我们提出一种全新的域自适应算法，即弱监督域自适应算法，通过引入轻量级人工标注到无监督域自适应算法以提高深度学习模型在不同数据源的性能。</w:t>
      </w:r>
    </w:p>
    <w:p w14:paraId="3AD44803" w14:textId="77777777" w:rsidR="00F26CC7" w:rsidRPr="009D3151" w:rsidRDefault="00F26CC7" w:rsidP="00F26CC7">
      <w:pPr>
        <w:pStyle w:val="BodyText"/>
        <w:ind w:left="475" w:right="4162"/>
        <w:jc w:val="both"/>
        <w:rPr>
          <w:b/>
          <w:bCs/>
          <w:lang w:eastAsia="zh-CN"/>
        </w:rPr>
      </w:pPr>
      <w:r w:rsidRPr="009D3151">
        <w:rPr>
          <w:b/>
          <w:bCs/>
          <w:lang w:eastAsia="zh-CN"/>
        </w:rPr>
        <w:t>利用图像数据和基因组数据预测乳腺癌治疗后的转移</w:t>
      </w:r>
    </w:p>
    <w:p w14:paraId="0A555DCF" w14:textId="77777777" w:rsidR="00F26CC7" w:rsidRDefault="00F26CC7" w:rsidP="00F26CC7">
      <w:pPr>
        <w:pStyle w:val="BodyText"/>
        <w:ind w:left="475" w:right="4162"/>
        <w:jc w:val="both"/>
        <w:rPr>
          <w:lang w:eastAsia="zh-CN"/>
        </w:rPr>
      </w:pPr>
      <w:r>
        <w:rPr>
          <w:lang w:eastAsia="zh-CN"/>
        </w:rPr>
        <w:t>香港创新及科技支援计划ITF项目，2019-2021</w:t>
      </w:r>
    </w:p>
    <w:p w14:paraId="7D5817E5" w14:textId="77777777" w:rsidR="00F26CC7" w:rsidRDefault="00F26CC7" w:rsidP="00F26CC7">
      <w:pPr>
        <w:pStyle w:val="BodyText"/>
        <w:ind w:left="475"/>
        <w:jc w:val="both"/>
        <w:rPr>
          <w:lang w:eastAsia="zh-CN"/>
        </w:rPr>
      </w:pPr>
      <w:r>
        <w:rPr>
          <w:lang w:eastAsia="zh-CN"/>
        </w:rPr>
        <w:t>医学影像</w:t>
      </w:r>
      <w:r>
        <w:rPr>
          <w:rFonts w:hint="eastAsia"/>
          <w:lang w:eastAsia="zh-CN"/>
        </w:rPr>
        <w:t>项目</w:t>
      </w:r>
      <w:r>
        <w:rPr>
          <w:lang w:eastAsia="zh-CN"/>
        </w:rPr>
        <w:t>负责人</w:t>
      </w:r>
    </w:p>
    <w:p w14:paraId="005AC244" w14:textId="1B66C970" w:rsidR="0028327E" w:rsidRDefault="00F26CC7" w:rsidP="00F26CC7">
      <w:pPr>
        <w:pStyle w:val="BodyText"/>
        <w:spacing w:after="100"/>
        <w:ind w:left="475"/>
        <w:jc w:val="both"/>
        <w:rPr>
          <w:lang w:eastAsia="zh-CN"/>
        </w:rPr>
      </w:pPr>
      <w:r>
        <w:rPr>
          <w:lang w:eastAsia="zh-CN"/>
        </w:rPr>
        <w:t>主要内容：乳腺癌症术后转移的提前预测，能够有效提升患者术后存活率。然而，目前临床医学只能依赖术后检查观测病灶转移，一旦发现病灶转移，黄金治疗期往往已经错失。本项目希望利用医</w:t>
      </w:r>
      <w:r>
        <w:rPr>
          <w:lang w:eastAsia="zh-CN"/>
        </w:rPr>
        <w:lastRenderedPageBreak/>
        <w:t>学影像数据以及基因组数据开发用于术后转移概率的预测</w:t>
      </w:r>
      <w:r>
        <w:rPr>
          <w:rFonts w:hint="eastAsia"/>
          <w:lang w:eastAsia="zh-CN"/>
        </w:rPr>
        <w:t>模型</w:t>
      </w:r>
      <w:r>
        <w:rPr>
          <w:lang w:eastAsia="zh-CN"/>
        </w:rPr>
        <w:t>。医学影像数据涉及多种模态如CT、MRI、Ultrasound等等，以及不同数据源的联合训练，如何利用私有或公开数据集训练鲁棒的跨域特征是关键。</w:t>
      </w:r>
    </w:p>
    <w:p w14:paraId="229A1468" w14:textId="2D400CCA" w:rsidR="00660737" w:rsidRDefault="00B14569" w:rsidP="00BF1B3F">
      <w:pPr>
        <w:pStyle w:val="Heading1"/>
        <w:spacing w:before="100" w:after="100"/>
        <w:ind w:left="0"/>
        <w:jc w:val="both"/>
        <w:rPr>
          <w:lang w:eastAsia="zh-CN"/>
        </w:rPr>
      </w:pPr>
      <w:r>
        <w:rPr>
          <w:lang w:eastAsia="zh-CN"/>
        </w:rPr>
        <w:t>荣誉</w:t>
      </w:r>
    </w:p>
    <w:p w14:paraId="78B8F8A3" w14:textId="12836414" w:rsidR="00D04F8A" w:rsidRDefault="00D04F8A" w:rsidP="00660737">
      <w:pPr>
        <w:pStyle w:val="BodyText"/>
        <w:ind w:left="475"/>
        <w:jc w:val="both"/>
        <w:rPr>
          <w:lang w:eastAsia="zh-CN"/>
        </w:rPr>
      </w:pPr>
      <w:r>
        <w:rPr>
          <w:rFonts w:hint="eastAsia"/>
          <w:lang w:eastAsia="zh-CN"/>
        </w:rPr>
        <w:t>第六届中国国际“互联网+”大学生创新创业大赛金奖,</w:t>
      </w:r>
      <w:r>
        <w:rPr>
          <w:lang w:eastAsia="zh-CN"/>
        </w:rPr>
        <w:t xml:space="preserve"> 2020</w:t>
      </w:r>
    </w:p>
    <w:p w14:paraId="4C62993B" w14:textId="6BA3747E" w:rsidR="00660737" w:rsidRPr="00660737" w:rsidRDefault="00660737" w:rsidP="00660737">
      <w:pPr>
        <w:pStyle w:val="BodyText"/>
        <w:ind w:left="475"/>
        <w:jc w:val="both"/>
      </w:pPr>
      <w:r w:rsidRPr="00660737">
        <w:t>HKUST P</w:t>
      </w:r>
      <w:r w:rsidRPr="00660737">
        <w:rPr>
          <w:rFonts w:hint="eastAsia"/>
          <w:lang w:eastAsia="zh-CN"/>
        </w:rPr>
        <w:t>ost</w:t>
      </w:r>
      <w:r w:rsidRPr="00660737">
        <w:t>graduate Scholarship, 2016-2020</w:t>
      </w:r>
    </w:p>
    <w:p w14:paraId="18C874EE" w14:textId="0D376BF1" w:rsidR="00B14569" w:rsidRDefault="00B14569" w:rsidP="00BF1B3F">
      <w:pPr>
        <w:pStyle w:val="BodyText"/>
        <w:ind w:left="475"/>
        <w:jc w:val="both"/>
      </w:pPr>
      <w:r w:rsidRPr="009549BA">
        <w:rPr>
          <w:b/>
          <w:bCs/>
          <w:color w:val="FF0000"/>
        </w:rPr>
        <w:t>Top 10% Paper Award</w:t>
      </w:r>
      <w:r>
        <w:t xml:space="preserve">, IEEE International Workshop on Multimedia Signal Processing (MMSP), 2015 </w:t>
      </w:r>
    </w:p>
    <w:p w14:paraId="3EDC347B" w14:textId="015AF07C" w:rsidR="0028327E" w:rsidRDefault="00B14569" w:rsidP="00BF1B3F">
      <w:pPr>
        <w:pStyle w:val="BodyText"/>
        <w:ind w:left="475"/>
        <w:jc w:val="both"/>
      </w:pPr>
      <w:r>
        <w:t>Travel Award, IEEE International Conference on Image Processing (ICIP), 2015</w:t>
      </w:r>
      <w:r w:rsidR="00E13D65">
        <w:t>.</w:t>
      </w:r>
    </w:p>
    <w:p w14:paraId="02CC589E" w14:textId="77777777" w:rsidR="00E13D65" w:rsidRDefault="00E13D65" w:rsidP="00BF1B3F">
      <w:pPr>
        <w:pStyle w:val="Heading1"/>
        <w:spacing w:before="100" w:after="100"/>
        <w:ind w:left="0"/>
        <w:jc w:val="both"/>
      </w:pPr>
      <w:r>
        <w:t>代表性著作</w:t>
      </w:r>
    </w:p>
    <w:p w14:paraId="74704889" w14:textId="77777777" w:rsidR="00E13D65" w:rsidRPr="009549BA" w:rsidRDefault="00E13D65" w:rsidP="00BF1B3F">
      <w:pPr>
        <w:pStyle w:val="BodyText"/>
        <w:spacing w:before="100" w:after="100"/>
        <w:ind w:left="403"/>
        <w:jc w:val="both"/>
        <w:rPr>
          <w:b/>
          <w:bCs/>
        </w:rPr>
      </w:pPr>
      <w:r w:rsidRPr="009549BA">
        <w:rPr>
          <w:b/>
          <w:bCs/>
        </w:rPr>
        <w:t>期刊论文</w:t>
      </w:r>
    </w:p>
    <w:p w14:paraId="129BB73F" w14:textId="59122CC6" w:rsidR="00E13D65" w:rsidRDefault="00E13D65" w:rsidP="00BF1B3F">
      <w:pPr>
        <w:pStyle w:val="BodyText"/>
        <w:ind w:left="403" w:right="158"/>
        <w:jc w:val="both"/>
        <w:rPr>
          <w:lang w:eastAsia="zh-CN"/>
        </w:rPr>
      </w:pPr>
      <w:r w:rsidRPr="0087288A">
        <w:rPr>
          <w:b/>
          <w:bCs/>
        </w:rPr>
        <w:t>Z. Yan</w:t>
      </w:r>
      <w:r>
        <w:t xml:space="preserve">, J. Wicaksana, Z. Wang, X. Yang, K. -T Cheng, "Variation-aware federated learning with multi-source decentralized medical </w:t>
      </w:r>
      <w:r>
        <w:rPr>
          <w:spacing w:val="-7"/>
        </w:rPr>
        <w:t xml:space="preserve">data," </w:t>
      </w:r>
      <w:r>
        <w:rPr>
          <w:i/>
          <w:spacing w:val="-7"/>
        </w:rPr>
        <w:t>IEEE J</w:t>
      </w:r>
      <w:r w:rsidR="00660737">
        <w:rPr>
          <w:rFonts w:hint="eastAsia"/>
          <w:i/>
          <w:spacing w:val="-7"/>
          <w:lang w:eastAsia="zh-CN"/>
        </w:rPr>
        <w:t>ournal</w:t>
      </w:r>
      <w:r w:rsidR="00660737">
        <w:rPr>
          <w:i/>
          <w:spacing w:val="-7"/>
        </w:rPr>
        <w:t xml:space="preserve"> of</w:t>
      </w:r>
      <w:r>
        <w:rPr>
          <w:i/>
        </w:rPr>
        <w:t xml:space="preserve"> Biomed</w:t>
      </w:r>
      <w:r w:rsidR="00660737">
        <w:rPr>
          <w:i/>
        </w:rPr>
        <w:t>ical</w:t>
      </w:r>
      <w:r>
        <w:rPr>
          <w:i/>
        </w:rPr>
        <w:t xml:space="preserve"> </w:t>
      </w:r>
      <w:r w:rsidR="00660737">
        <w:rPr>
          <w:i/>
        </w:rPr>
        <w:t xml:space="preserve">and </w:t>
      </w:r>
      <w:r>
        <w:rPr>
          <w:i/>
        </w:rPr>
        <w:t>Health Informat</w:t>
      </w:r>
      <w:r w:rsidR="00660737">
        <w:rPr>
          <w:i/>
        </w:rPr>
        <w:t>ics</w:t>
      </w:r>
      <w:r>
        <w:t>, 2020. (</w:t>
      </w:r>
      <w:r w:rsidRPr="0055443A">
        <w:rPr>
          <w:b/>
          <w:bCs/>
        </w:rPr>
        <w:t>中 科 院 1 区</w:t>
      </w:r>
      <w:r w:rsidR="0055443A" w:rsidRPr="0055443A">
        <w:rPr>
          <w:rFonts w:hint="eastAsia"/>
          <w:b/>
          <w:bCs/>
          <w:lang w:eastAsia="zh-CN"/>
        </w:rPr>
        <w:t>，</w:t>
      </w:r>
      <w:r w:rsidRPr="0055443A">
        <w:rPr>
          <w:b/>
          <w:bCs/>
        </w:rPr>
        <w:t>JCR1 区</w:t>
      </w:r>
      <w:r w:rsidR="0055443A" w:rsidRPr="0055443A">
        <w:rPr>
          <w:rFonts w:hint="eastAsia"/>
          <w:lang w:eastAsia="zh-CN"/>
        </w:rPr>
        <w:t>，</w:t>
      </w:r>
      <w:r w:rsidR="0055443A">
        <w:rPr>
          <w:rFonts w:hint="eastAsia"/>
          <w:lang w:eastAsia="zh-CN"/>
        </w:rPr>
        <w:t>I</w:t>
      </w:r>
      <w:r w:rsidR="0055443A">
        <w:rPr>
          <w:lang w:eastAsia="zh-CN"/>
        </w:rPr>
        <w:t>F</w:t>
      </w:r>
      <w:r w:rsidR="00181111" w:rsidRPr="0055443A">
        <w:rPr>
          <w:rFonts w:hint="eastAsia"/>
          <w:lang w:eastAsia="zh-CN"/>
        </w:rPr>
        <w:t>:</w:t>
      </w:r>
      <w:r w:rsidR="00181111" w:rsidRPr="0055443A">
        <w:rPr>
          <w:lang w:eastAsia="zh-CN"/>
        </w:rPr>
        <w:t xml:space="preserve"> </w:t>
      </w:r>
      <w:r w:rsidRPr="0055443A">
        <w:t>5.223</w:t>
      </w:r>
      <w:r>
        <w:rPr>
          <w:rFonts w:hint="eastAsia"/>
          <w:lang w:eastAsia="zh-CN"/>
        </w:rPr>
        <w:t>)</w:t>
      </w:r>
    </w:p>
    <w:p w14:paraId="7AD19FA9" w14:textId="42340C8A" w:rsidR="00E13D65" w:rsidRPr="0055443A" w:rsidRDefault="00E13D65" w:rsidP="00BF1B3F">
      <w:pPr>
        <w:pStyle w:val="BodyText"/>
        <w:ind w:left="398"/>
        <w:jc w:val="both"/>
        <w:rPr>
          <w:lang w:eastAsia="zh-CN"/>
        </w:rPr>
      </w:pPr>
      <w:r w:rsidRPr="0087288A">
        <w:rPr>
          <w:b/>
          <w:bCs/>
        </w:rPr>
        <w:t>Z. Yan</w:t>
      </w:r>
      <w:r>
        <w:t>, X. Yang, and K. -T. Cheng</w:t>
      </w:r>
      <w:r>
        <w:rPr>
          <w:rFonts w:hint="eastAsia"/>
          <w:lang w:eastAsia="zh-CN"/>
        </w:rPr>
        <w:t>,</w:t>
      </w:r>
      <w:r>
        <w:rPr>
          <w:lang w:eastAsia="zh-CN"/>
        </w:rPr>
        <w:t xml:space="preserve"> </w:t>
      </w:r>
      <w:r>
        <w:t xml:space="preserve">"Enabling a single deep learning model for accurate gland instance segmentation: A shape-aware adversarial learning </w:t>
      </w:r>
      <w:r>
        <w:rPr>
          <w:spacing w:val="-7"/>
        </w:rPr>
        <w:t xml:space="preserve">framework," </w:t>
      </w:r>
      <w:r>
        <w:rPr>
          <w:i/>
          <w:spacing w:val="-7"/>
        </w:rPr>
        <w:t xml:space="preserve">IEEE </w:t>
      </w:r>
      <w:r>
        <w:rPr>
          <w:i/>
          <w:spacing w:val="-3"/>
        </w:rPr>
        <w:t>Trans</w:t>
      </w:r>
      <w:r w:rsidR="00660737">
        <w:rPr>
          <w:i/>
          <w:spacing w:val="-3"/>
        </w:rPr>
        <w:t>actions on</w:t>
      </w:r>
      <w:r>
        <w:rPr>
          <w:i/>
          <w:spacing w:val="-3"/>
        </w:rPr>
        <w:t xml:space="preserve"> </w:t>
      </w:r>
      <w:r>
        <w:rPr>
          <w:i/>
        </w:rPr>
        <w:t>Med</w:t>
      </w:r>
      <w:r w:rsidR="00660737">
        <w:rPr>
          <w:i/>
        </w:rPr>
        <w:t>ical</w:t>
      </w:r>
      <w:r>
        <w:rPr>
          <w:i/>
        </w:rPr>
        <w:t xml:space="preserve"> Im</w:t>
      </w:r>
      <w:r w:rsidR="00660737">
        <w:rPr>
          <w:i/>
        </w:rPr>
        <w:t>aging</w:t>
      </w:r>
      <w:r>
        <w:t xml:space="preserve">, vol.  </w:t>
      </w:r>
      <w:r w:rsidRPr="0055443A">
        <w:t>39, no.</w:t>
      </w:r>
      <w:r w:rsidRPr="0055443A">
        <w:rPr>
          <w:spacing w:val="30"/>
        </w:rPr>
        <w:t xml:space="preserve"> </w:t>
      </w:r>
      <w:r w:rsidRPr="0055443A">
        <w:t>6,</w:t>
      </w:r>
      <w:r w:rsidRPr="0055443A">
        <w:rPr>
          <w:spacing w:val="30"/>
        </w:rPr>
        <w:t xml:space="preserve"> </w:t>
      </w:r>
      <w:r w:rsidRPr="0055443A">
        <w:t xml:space="preserve">2020. </w:t>
      </w:r>
      <w:r w:rsidRPr="0055443A">
        <w:rPr>
          <w:lang w:eastAsia="zh-CN"/>
        </w:rPr>
        <w:t>(</w:t>
      </w:r>
      <w:r w:rsidRPr="0055443A">
        <w:rPr>
          <w:b/>
          <w:bCs/>
          <w:lang w:eastAsia="zh-CN"/>
        </w:rPr>
        <w:t>中科院 1区</w:t>
      </w:r>
      <w:r w:rsidR="0055443A" w:rsidRPr="0055443A">
        <w:rPr>
          <w:rFonts w:hint="eastAsia"/>
          <w:b/>
          <w:bCs/>
          <w:lang w:eastAsia="zh-CN"/>
        </w:rPr>
        <w:t>，</w:t>
      </w:r>
      <w:r w:rsidRPr="0055443A">
        <w:rPr>
          <w:b/>
          <w:bCs/>
          <w:lang w:eastAsia="zh-CN"/>
        </w:rPr>
        <w:t>JCR1区</w:t>
      </w:r>
      <w:r w:rsidR="0055443A" w:rsidRPr="0055443A">
        <w:rPr>
          <w:rFonts w:hint="eastAsia"/>
          <w:lang w:eastAsia="zh-CN"/>
        </w:rPr>
        <w:t>，</w:t>
      </w:r>
      <w:r w:rsidR="0055443A">
        <w:rPr>
          <w:rFonts w:hint="eastAsia"/>
          <w:lang w:eastAsia="zh-CN"/>
        </w:rPr>
        <w:t>I</w:t>
      </w:r>
      <w:r w:rsidR="0055443A">
        <w:rPr>
          <w:lang w:eastAsia="zh-CN"/>
        </w:rPr>
        <w:t>F</w:t>
      </w:r>
      <w:r w:rsidRPr="0055443A">
        <w:rPr>
          <w:rFonts w:hint="eastAsia"/>
          <w:lang w:eastAsia="zh-CN"/>
        </w:rPr>
        <w:t>:</w:t>
      </w:r>
      <w:r w:rsidRPr="0055443A">
        <w:rPr>
          <w:lang w:eastAsia="zh-CN"/>
        </w:rPr>
        <w:t xml:space="preserve"> 6.685）</w:t>
      </w:r>
    </w:p>
    <w:p w14:paraId="56E703F0" w14:textId="7093E4CF" w:rsidR="00E13D65" w:rsidRDefault="00E13D65" w:rsidP="00BF1B3F">
      <w:pPr>
        <w:pStyle w:val="BodyText"/>
        <w:tabs>
          <w:tab w:val="left" w:pos="9062"/>
        </w:tabs>
        <w:ind w:left="398"/>
        <w:jc w:val="both"/>
        <w:rPr>
          <w:lang w:eastAsia="zh-CN"/>
        </w:rPr>
      </w:pPr>
      <w:r w:rsidRPr="0087288A">
        <w:rPr>
          <w:b/>
          <w:bCs/>
        </w:rPr>
        <w:t>Z.</w:t>
      </w:r>
      <w:r w:rsidRPr="0087288A">
        <w:rPr>
          <w:b/>
          <w:bCs/>
          <w:spacing w:val="3"/>
        </w:rPr>
        <w:t xml:space="preserve"> </w:t>
      </w:r>
      <w:r w:rsidRPr="0087288A">
        <w:rPr>
          <w:b/>
          <w:bCs/>
        </w:rPr>
        <w:t>Yan</w:t>
      </w:r>
      <w:r>
        <w:t xml:space="preserve">, </w:t>
      </w:r>
      <w:r>
        <w:rPr>
          <w:spacing w:val="8"/>
        </w:rPr>
        <w:t xml:space="preserve">X. </w:t>
      </w:r>
      <w:r>
        <w:t xml:space="preserve">Yang, </w:t>
      </w:r>
      <w:r>
        <w:rPr>
          <w:spacing w:val="8"/>
        </w:rPr>
        <w:t>and</w:t>
      </w:r>
      <w:r>
        <w:t xml:space="preserve"> K.</w:t>
      </w:r>
      <w:r>
        <w:rPr>
          <w:spacing w:val="8"/>
        </w:rPr>
        <w:t xml:space="preserve"> </w:t>
      </w:r>
      <w:r>
        <w:t>-T. Cheng,</w:t>
      </w:r>
      <w:r>
        <w:rPr>
          <w:spacing w:val="8"/>
        </w:rPr>
        <w:t xml:space="preserve"> </w:t>
      </w:r>
      <w:r>
        <w:t>"A</w:t>
      </w:r>
      <w:r>
        <w:rPr>
          <w:spacing w:val="8"/>
        </w:rPr>
        <w:t xml:space="preserve"> </w:t>
      </w:r>
      <w:r>
        <w:t>three-stage deep</w:t>
      </w:r>
      <w:r>
        <w:rPr>
          <w:spacing w:val="8"/>
        </w:rPr>
        <w:t xml:space="preserve"> </w:t>
      </w:r>
      <w:r>
        <w:t>learning model for</w:t>
      </w:r>
      <w:r>
        <w:rPr>
          <w:spacing w:val="8"/>
        </w:rPr>
        <w:t xml:space="preserve"> </w:t>
      </w:r>
      <w:r>
        <w:t>accurate retinal vessel segmentation,"</w:t>
      </w:r>
      <w:r w:rsidR="00D04F8A">
        <w:t xml:space="preserve"> </w:t>
      </w:r>
      <w:r w:rsidR="00D04F8A">
        <w:rPr>
          <w:i/>
          <w:spacing w:val="-7"/>
        </w:rPr>
        <w:t>IEEE J</w:t>
      </w:r>
      <w:r w:rsidR="00D04F8A">
        <w:rPr>
          <w:rFonts w:hint="eastAsia"/>
          <w:i/>
          <w:spacing w:val="-7"/>
          <w:lang w:eastAsia="zh-CN"/>
        </w:rPr>
        <w:t>ournal</w:t>
      </w:r>
      <w:r w:rsidR="00D04F8A">
        <w:rPr>
          <w:i/>
          <w:spacing w:val="-7"/>
        </w:rPr>
        <w:t xml:space="preserve"> of</w:t>
      </w:r>
      <w:r w:rsidR="00D04F8A">
        <w:rPr>
          <w:i/>
        </w:rPr>
        <w:t xml:space="preserve"> Biomedical and Health Informatics</w:t>
      </w:r>
      <w:r>
        <w:t>, vol. 23, no. 4, 201</w:t>
      </w:r>
      <w:r w:rsidR="00D04F8A">
        <w:t>9</w:t>
      </w:r>
      <w:r>
        <w:t xml:space="preserve">. </w:t>
      </w:r>
      <w:r>
        <w:rPr>
          <w:lang w:eastAsia="zh-CN"/>
        </w:rPr>
        <w:t>(</w:t>
      </w:r>
      <w:r w:rsidRPr="0055443A">
        <w:rPr>
          <w:b/>
          <w:bCs/>
          <w:lang w:eastAsia="zh-CN"/>
        </w:rPr>
        <w:t>中科院1区</w:t>
      </w:r>
      <w:r w:rsidR="0055443A" w:rsidRPr="0055443A">
        <w:rPr>
          <w:rFonts w:hint="eastAsia"/>
          <w:b/>
          <w:bCs/>
          <w:lang w:eastAsia="zh-CN"/>
        </w:rPr>
        <w:t>，</w:t>
      </w:r>
      <w:r w:rsidRPr="0055443A">
        <w:rPr>
          <w:b/>
          <w:bCs/>
          <w:lang w:eastAsia="zh-CN"/>
        </w:rPr>
        <w:t>JCR1区</w:t>
      </w:r>
      <w:r w:rsidR="0055443A">
        <w:rPr>
          <w:rFonts w:hint="eastAsia"/>
          <w:lang w:eastAsia="zh-CN"/>
        </w:rPr>
        <w:t>，I</w:t>
      </w:r>
      <w:r w:rsidR="0055443A">
        <w:rPr>
          <w:lang w:eastAsia="zh-CN"/>
        </w:rPr>
        <w:t>F</w:t>
      </w:r>
      <w:r>
        <w:rPr>
          <w:rFonts w:hint="eastAsia"/>
          <w:lang w:eastAsia="zh-CN"/>
        </w:rPr>
        <w:t>:</w:t>
      </w:r>
      <w:r>
        <w:rPr>
          <w:lang w:eastAsia="zh-CN"/>
        </w:rPr>
        <w:t xml:space="preserve"> 5.223</w:t>
      </w:r>
      <w:r w:rsidR="0055443A">
        <w:rPr>
          <w:rFonts w:hint="eastAsia"/>
          <w:lang w:eastAsia="zh-CN"/>
        </w:rPr>
        <w:t>，</w:t>
      </w:r>
      <w:r w:rsidR="0055443A" w:rsidRPr="0055443A">
        <w:rPr>
          <w:rFonts w:hint="eastAsia"/>
          <w:b/>
          <w:bCs/>
          <w:color w:val="FF0000"/>
          <w:lang w:eastAsia="zh-CN"/>
        </w:rPr>
        <w:t>谷歌学术</w:t>
      </w:r>
      <w:r w:rsidRPr="0055443A">
        <w:rPr>
          <w:b/>
          <w:bCs/>
          <w:color w:val="FF0000"/>
          <w:lang w:eastAsia="zh-CN"/>
        </w:rPr>
        <w:t>引用</w:t>
      </w:r>
      <w:r w:rsidRPr="0055443A">
        <w:rPr>
          <w:rFonts w:hint="eastAsia"/>
          <w:b/>
          <w:bCs/>
          <w:color w:val="FF0000"/>
          <w:lang w:eastAsia="zh-CN"/>
        </w:rPr>
        <w:t>:</w:t>
      </w:r>
      <w:r w:rsidRPr="0055443A">
        <w:rPr>
          <w:b/>
          <w:bCs/>
          <w:color w:val="FF0000"/>
          <w:lang w:eastAsia="zh-CN"/>
        </w:rPr>
        <w:t xml:space="preserve"> 78</w:t>
      </w:r>
      <w:r w:rsidR="0055443A" w:rsidRPr="0055443A">
        <w:rPr>
          <w:rFonts w:hint="eastAsia"/>
          <w:b/>
          <w:bCs/>
          <w:color w:val="FF0000"/>
          <w:lang w:eastAsia="zh-CN"/>
        </w:rPr>
        <w:t>，</w:t>
      </w:r>
      <w:r w:rsidRPr="0055443A">
        <w:rPr>
          <w:b/>
          <w:bCs/>
          <w:color w:val="FF0000"/>
          <w:lang w:eastAsia="zh-CN"/>
        </w:rPr>
        <w:t>ESI高被引论文</w:t>
      </w:r>
      <w:r>
        <w:rPr>
          <w:rFonts w:hint="eastAsia"/>
          <w:lang w:eastAsia="zh-CN"/>
        </w:rPr>
        <w:t>)</w:t>
      </w:r>
    </w:p>
    <w:p w14:paraId="778EFD9A" w14:textId="163987C7" w:rsidR="00E13D65" w:rsidRPr="0055443A" w:rsidRDefault="00E13D65" w:rsidP="00BF1B3F">
      <w:pPr>
        <w:pStyle w:val="BodyText"/>
        <w:ind w:left="401" w:right="99" w:hanging="4"/>
        <w:jc w:val="both"/>
        <w:rPr>
          <w:lang w:eastAsia="zh-CN"/>
        </w:rPr>
      </w:pPr>
      <w:r w:rsidRPr="0087288A">
        <w:rPr>
          <w:b/>
          <w:bCs/>
        </w:rPr>
        <w:t>Z. Yan</w:t>
      </w:r>
      <w:r>
        <w:t xml:space="preserve">, X. Yang, and K. -T. Cheng, "Joint segment-level and pixel-wise losses for deep learning based retinal vessel segmentation," </w:t>
      </w:r>
      <w:r>
        <w:rPr>
          <w:i/>
        </w:rPr>
        <w:t>IEEE Trans</w:t>
      </w:r>
      <w:r w:rsidR="00D04F8A">
        <w:rPr>
          <w:i/>
        </w:rPr>
        <w:t>actions on</w:t>
      </w:r>
      <w:r>
        <w:rPr>
          <w:i/>
        </w:rPr>
        <w:t xml:space="preserve"> Biomed</w:t>
      </w:r>
      <w:r w:rsidR="00D04F8A">
        <w:rPr>
          <w:i/>
        </w:rPr>
        <w:t>ical</w:t>
      </w:r>
      <w:r>
        <w:rPr>
          <w:i/>
        </w:rPr>
        <w:t xml:space="preserve"> Eng</w:t>
      </w:r>
      <w:r w:rsidR="00D04F8A">
        <w:rPr>
          <w:i/>
        </w:rPr>
        <w:t>ineering</w:t>
      </w:r>
      <w:r>
        <w:t xml:space="preserve">, vol. 65, no. 9, 2018. </w:t>
      </w:r>
      <w:r>
        <w:rPr>
          <w:rFonts w:hint="eastAsia"/>
          <w:lang w:eastAsia="zh-CN"/>
        </w:rPr>
        <w:t>(</w:t>
      </w:r>
      <w:r w:rsidRPr="0055443A">
        <w:rPr>
          <w:b/>
          <w:bCs/>
        </w:rPr>
        <w:t>中科院2区</w:t>
      </w:r>
      <w:r w:rsidR="0055443A" w:rsidRPr="0055443A">
        <w:rPr>
          <w:rFonts w:hint="eastAsia"/>
          <w:b/>
          <w:bCs/>
          <w:lang w:eastAsia="zh-CN"/>
        </w:rPr>
        <w:t>，</w:t>
      </w:r>
      <w:r w:rsidRPr="0055443A">
        <w:rPr>
          <w:b/>
          <w:bCs/>
        </w:rPr>
        <w:t>JCR1区</w:t>
      </w:r>
      <w:r w:rsidR="0055443A" w:rsidRPr="0055443A">
        <w:rPr>
          <w:rFonts w:hint="eastAsia"/>
          <w:lang w:eastAsia="zh-CN"/>
        </w:rPr>
        <w:t>，I</w:t>
      </w:r>
      <w:r w:rsidR="0055443A" w:rsidRPr="0055443A">
        <w:rPr>
          <w:lang w:eastAsia="zh-CN"/>
        </w:rPr>
        <w:t>F</w:t>
      </w:r>
      <w:r w:rsidRPr="0055443A">
        <w:rPr>
          <w:rFonts w:hint="eastAsia"/>
          <w:lang w:eastAsia="zh-CN"/>
        </w:rPr>
        <w:t>:</w:t>
      </w:r>
      <w:r w:rsidRPr="0055443A">
        <w:rPr>
          <w:lang w:eastAsia="zh-CN"/>
        </w:rPr>
        <w:t xml:space="preserve"> </w:t>
      </w:r>
      <w:r w:rsidRPr="0055443A">
        <w:t>4.424</w:t>
      </w:r>
      <w:r w:rsidR="0055443A" w:rsidRPr="0055443A">
        <w:rPr>
          <w:rFonts w:hint="eastAsia"/>
          <w:lang w:eastAsia="zh-CN"/>
        </w:rPr>
        <w:t>，</w:t>
      </w:r>
      <w:r w:rsidR="0055443A" w:rsidRPr="0055443A">
        <w:rPr>
          <w:rFonts w:hint="eastAsia"/>
          <w:b/>
          <w:bCs/>
          <w:color w:val="FF0000"/>
          <w:lang w:eastAsia="zh-CN"/>
        </w:rPr>
        <w:t>谷歌学术</w:t>
      </w:r>
      <w:r w:rsidR="0055443A" w:rsidRPr="0055443A">
        <w:rPr>
          <w:b/>
          <w:bCs/>
          <w:color w:val="FF0000"/>
          <w:lang w:eastAsia="zh-CN"/>
        </w:rPr>
        <w:t>引用</w:t>
      </w:r>
      <w:r w:rsidRPr="0055443A">
        <w:rPr>
          <w:rFonts w:hint="eastAsia"/>
          <w:b/>
          <w:bCs/>
          <w:color w:val="FF0000"/>
          <w:lang w:eastAsia="zh-CN"/>
        </w:rPr>
        <w:t>:</w:t>
      </w:r>
      <w:r w:rsidRPr="0055443A">
        <w:rPr>
          <w:b/>
          <w:bCs/>
          <w:color w:val="FF0000"/>
          <w:lang w:eastAsia="zh-CN"/>
        </w:rPr>
        <w:t xml:space="preserve"> </w:t>
      </w:r>
      <w:r w:rsidRPr="0055443A">
        <w:rPr>
          <w:b/>
          <w:bCs/>
          <w:color w:val="FF0000"/>
        </w:rPr>
        <w:t>120</w:t>
      </w:r>
      <w:r w:rsidRPr="0055443A">
        <w:rPr>
          <w:rFonts w:hint="eastAsia"/>
          <w:lang w:eastAsia="zh-CN"/>
        </w:rPr>
        <w:t>)</w:t>
      </w:r>
    </w:p>
    <w:p w14:paraId="43A400F8" w14:textId="3FC9A61D" w:rsidR="00E13D65" w:rsidRDefault="00E13D65" w:rsidP="00BF1B3F">
      <w:pPr>
        <w:pStyle w:val="BodyText"/>
        <w:ind w:left="398"/>
        <w:jc w:val="both"/>
        <w:rPr>
          <w:lang w:eastAsia="zh-CN"/>
        </w:rPr>
      </w:pPr>
      <w:r w:rsidRPr="0087288A">
        <w:rPr>
          <w:b/>
          <w:bCs/>
        </w:rPr>
        <w:t>Z. Yan</w:t>
      </w:r>
      <w:r>
        <w:t xml:space="preserve">, X. Yang, and K. -T. Cheng, "A skeletal similarity metric for quality evaluation of vessel segmentation," </w:t>
      </w:r>
      <w:r w:rsidR="00D04F8A">
        <w:rPr>
          <w:i/>
          <w:spacing w:val="-7"/>
        </w:rPr>
        <w:t xml:space="preserve">IEEE </w:t>
      </w:r>
      <w:r w:rsidR="00D04F8A">
        <w:rPr>
          <w:i/>
          <w:spacing w:val="-3"/>
        </w:rPr>
        <w:t xml:space="preserve">Transactions on </w:t>
      </w:r>
      <w:r w:rsidR="00D04F8A">
        <w:rPr>
          <w:i/>
        </w:rPr>
        <w:t>Medical Imaging</w:t>
      </w:r>
      <w:r>
        <w:t xml:space="preserve">, vol. 37, no. 4, 2018. </w:t>
      </w:r>
      <w:r>
        <w:rPr>
          <w:rFonts w:hint="eastAsia"/>
          <w:lang w:eastAsia="zh-CN"/>
        </w:rPr>
        <w:t>(</w:t>
      </w:r>
      <w:r w:rsidRPr="0055443A">
        <w:rPr>
          <w:b/>
          <w:bCs/>
          <w:lang w:eastAsia="zh-CN"/>
        </w:rPr>
        <w:t>中科院 1区</w:t>
      </w:r>
      <w:r w:rsidR="0055443A" w:rsidRPr="0055443A">
        <w:rPr>
          <w:rFonts w:hint="eastAsia"/>
          <w:b/>
          <w:bCs/>
          <w:lang w:eastAsia="zh-CN"/>
        </w:rPr>
        <w:t>，</w:t>
      </w:r>
      <w:r w:rsidRPr="0055443A">
        <w:rPr>
          <w:b/>
          <w:bCs/>
          <w:lang w:eastAsia="zh-CN"/>
        </w:rPr>
        <w:t>JCR1区</w:t>
      </w:r>
      <w:r w:rsidR="0055443A">
        <w:rPr>
          <w:rFonts w:hint="eastAsia"/>
          <w:lang w:eastAsia="zh-CN"/>
        </w:rPr>
        <w:t>，I</w:t>
      </w:r>
      <w:r w:rsidR="0055443A">
        <w:rPr>
          <w:lang w:eastAsia="zh-CN"/>
        </w:rPr>
        <w:t>F</w:t>
      </w:r>
      <w:r>
        <w:rPr>
          <w:rFonts w:hint="eastAsia"/>
          <w:lang w:eastAsia="zh-CN"/>
        </w:rPr>
        <w:t>:</w:t>
      </w:r>
      <w:r>
        <w:rPr>
          <w:lang w:eastAsia="zh-CN"/>
        </w:rPr>
        <w:t xml:space="preserve"> </w:t>
      </w:r>
      <w:r>
        <w:t>6.685</w:t>
      </w:r>
      <w:r w:rsidR="0055443A">
        <w:rPr>
          <w:rFonts w:hint="eastAsia"/>
          <w:lang w:eastAsia="zh-CN"/>
        </w:rPr>
        <w:t>，</w:t>
      </w:r>
      <w:r w:rsidR="0055443A" w:rsidRPr="0055443A">
        <w:rPr>
          <w:rFonts w:hint="eastAsia"/>
          <w:lang w:eastAsia="zh-CN"/>
        </w:rPr>
        <w:t>谷歌学术</w:t>
      </w:r>
      <w:r w:rsidR="0055443A" w:rsidRPr="0055443A">
        <w:rPr>
          <w:lang w:eastAsia="zh-CN"/>
        </w:rPr>
        <w:t>引用</w:t>
      </w:r>
      <w:r w:rsidRPr="0055443A">
        <w:rPr>
          <w:rFonts w:hint="eastAsia"/>
          <w:lang w:eastAsia="zh-CN"/>
        </w:rPr>
        <w:t>:</w:t>
      </w:r>
      <w:r>
        <w:rPr>
          <w:lang w:eastAsia="zh-CN"/>
        </w:rPr>
        <w:t xml:space="preserve"> </w:t>
      </w:r>
      <w:r>
        <w:t>28</w:t>
      </w:r>
      <w:r>
        <w:rPr>
          <w:rFonts w:hint="eastAsia"/>
          <w:lang w:eastAsia="zh-CN"/>
        </w:rPr>
        <w:t>)</w:t>
      </w:r>
    </w:p>
    <w:p w14:paraId="05C60609" w14:textId="74982355" w:rsidR="00E13D65" w:rsidRDefault="00E13D65" w:rsidP="00BF1B3F">
      <w:pPr>
        <w:pStyle w:val="BodyText"/>
        <w:ind w:left="398"/>
        <w:jc w:val="both"/>
      </w:pPr>
      <w:r w:rsidRPr="0087288A">
        <w:rPr>
          <w:b/>
          <w:bCs/>
        </w:rPr>
        <w:t>Z. Yan</w:t>
      </w:r>
      <w:r>
        <w:t xml:space="preserve">, L. Yu, Y. Yang, and Q. Liu, "Beyond the interference problem: Hierarchical patterns for multiple-projector structured light system," </w:t>
      </w:r>
      <w:r>
        <w:rPr>
          <w:i/>
        </w:rPr>
        <w:t>Appl</w:t>
      </w:r>
      <w:r w:rsidR="00D04F8A">
        <w:rPr>
          <w:i/>
        </w:rPr>
        <w:t xml:space="preserve">ied </w:t>
      </w:r>
      <w:r>
        <w:rPr>
          <w:i/>
        </w:rPr>
        <w:t>Opt</w:t>
      </w:r>
      <w:r w:rsidR="00D04F8A">
        <w:rPr>
          <w:i/>
        </w:rPr>
        <w:t>ics</w:t>
      </w:r>
      <w:r>
        <w:t xml:space="preserve">, vol. 53, no. 17, 2014. </w:t>
      </w:r>
      <w:r>
        <w:rPr>
          <w:rFonts w:hint="eastAsia"/>
          <w:lang w:eastAsia="zh-CN"/>
        </w:rPr>
        <w:t>(</w:t>
      </w:r>
      <w:r>
        <w:rPr>
          <w:lang w:eastAsia="zh-CN"/>
        </w:rPr>
        <w:t>中科院3区</w:t>
      </w:r>
      <w:r w:rsidR="0055443A">
        <w:rPr>
          <w:rFonts w:hint="eastAsia"/>
          <w:lang w:eastAsia="zh-CN"/>
        </w:rPr>
        <w:t>，</w:t>
      </w:r>
      <w:r>
        <w:rPr>
          <w:lang w:eastAsia="zh-CN"/>
        </w:rPr>
        <w:t>JCR2区</w:t>
      </w:r>
      <w:r w:rsidR="0055443A">
        <w:rPr>
          <w:rFonts w:hint="eastAsia"/>
          <w:lang w:eastAsia="zh-CN"/>
        </w:rPr>
        <w:t>，I</w:t>
      </w:r>
      <w:r w:rsidR="0055443A">
        <w:rPr>
          <w:lang w:eastAsia="zh-CN"/>
        </w:rPr>
        <w:t>F</w:t>
      </w:r>
      <w:r>
        <w:rPr>
          <w:rFonts w:hint="eastAsia"/>
          <w:lang w:eastAsia="zh-CN"/>
        </w:rPr>
        <w:t>:</w:t>
      </w:r>
      <w:r>
        <w:rPr>
          <w:lang w:eastAsia="zh-CN"/>
        </w:rPr>
        <w:t>1.961</w:t>
      </w:r>
      <w:r>
        <w:rPr>
          <w:rFonts w:hint="eastAsia"/>
          <w:lang w:eastAsia="zh-CN"/>
        </w:rPr>
        <w:t>)</w:t>
      </w:r>
    </w:p>
    <w:p w14:paraId="18E235E1" w14:textId="35C6802B" w:rsidR="00E13D65" w:rsidRDefault="00E13D65" w:rsidP="00BF1B3F">
      <w:pPr>
        <w:pStyle w:val="BodyText"/>
        <w:ind w:left="411"/>
        <w:jc w:val="both"/>
      </w:pPr>
      <w:r>
        <w:t xml:space="preserve">K. Ikeuchi, Z. Ma, </w:t>
      </w:r>
      <w:r w:rsidRPr="0087288A">
        <w:rPr>
          <w:b/>
          <w:bCs/>
        </w:rPr>
        <w:t>Z. Yan</w:t>
      </w:r>
      <w:r>
        <w:t xml:space="preserve">, S. Kudoh, and M. Nakamura, "Describing upper-body motions based on labanotation for learning-from-observation robots," </w:t>
      </w:r>
      <w:r>
        <w:rPr>
          <w:i/>
        </w:rPr>
        <w:t>Int</w:t>
      </w:r>
      <w:r w:rsidR="00D04F8A">
        <w:rPr>
          <w:i/>
        </w:rPr>
        <w:t>ernational</w:t>
      </w:r>
      <w:r>
        <w:rPr>
          <w:i/>
        </w:rPr>
        <w:t xml:space="preserve"> J</w:t>
      </w:r>
      <w:r w:rsidR="00D04F8A">
        <w:rPr>
          <w:i/>
        </w:rPr>
        <w:t>ournal of</w:t>
      </w:r>
      <w:r>
        <w:rPr>
          <w:i/>
        </w:rPr>
        <w:t xml:space="preserve"> Comput</w:t>
      </w:r>
      <w:r w:rsidR="00D04F8A">
        <w:rPr>
          <w:i/>
        </w:rPr>
        <w:t>er</w:t>
      </w:r>
      <w:r>
        <w:rPr>
          <w:i/>
        </w:rPr>
        <w:t xml:space="preserve"> Vis</w:t>
      </w:r>
      <w:r w:rsidR="00D04F8A">
        <w:rPr>
          <w:i/>
        </w:rPr>
        <w:t>ion</w:t>
      </w:r>
      <w:r>
        <w:t>, vol. 126, no. 12, 2018.</w:t>
      </w:r>
    </w:p>
    <w:p w14:paraId="3939AB77" w14:textId="347AE34A" w:rsidR="00E13D65" w:rsidRDefault="00E13D65" w:rsidP="00BF1B3F">
      <w:pPr>
        <w:pStyle w:val="BodyText"/>
        <w:ind w:left="411"/>
        <w:jc w:val="both"/>
      </w:pPr>
      <w:r>
        <w:t xml:space="preserve">C. Zhu, L. Yu, </w:t>
      </w:r>
      <w:r w:rsidRPr="0087288A">
        <w:rPr>
          <w:b/>
          <w:bCs/>
        </w:rPr>
        <w:t>Z. Yan</w:t>
      </w:r>
      <w:r>
        <w:t xml:space="preserve">, and S. Xiang, "Frequency estimation of the plenoptic function using the autocorrelation theorem," </w:t>
      </w:r>
      <w:r>
        <w:rPr>
          <w:i/>
        </w:rPr>
        <w:t>IEEE Trans</w:t>
      </w:r>
      <w:r w:rsidR="00D04F8A">
        <w:rPr>
          <w:i/>
        </w:rPr>
        <w:t>actions on</w:t>
      </w:r>
      <w:r>
        <w:rPr>
          <w:i/>
        </w:rPr>
        <w:t xml:space="preserve"> Comput</w:t>
      </w:r>
      <w:r w:rsidR="00D04F8A">
        <w:rPr>
          <w:i/>
        </w:rPr>
        <w:t>ational</w:t>
      </w:r>
      <w:r>
        <w:rPr>
          <w:i/>
        </w:rPr>
        <w:t xml:space="preserve"> Im</w:t>
      </w:r>
      <w:r w:rsidR="00D04F8A">
        <w:rPr>
          <w:i/>
        </w:rPr>
        <w:t>a</w:t>
      </w:r>
      <w:r>
        <w:rPr>
          <w:i/>
        </w:rPr>
        <w:t>g</w:t>
      </w:r>
      <w:r w:rsidR="00D04F8A">
        <w:rPr>
          <w:i/>
        </w:rPr>
        <w:t>ing</w:t>
      </w:r>
      <w:r>
        <w:rPr>
          <w:i/>
        </w:rPr>
        <w:t xml:space="preserve">, </w:t>
      </w:r>
      <w:r>
        <w:t>vol. 3, no. 4, 2017.</w:t>
      </w:r>
    </w:p>
    <w:p w14:paraId="7473CCF1" w14:textId="6BD5296F" w:rsidR="00E13D65" w:rsidRDefault="00E13D65" w:rsidP="00BF1B3F">
      <w:pPr>
        <w:pStyle w:val="BodyText"/>
        <w:ind w:left="411"/>
        <w:jc w:val="both"/>
      </w:pPr>
      <w:r>
        <w:t xml:space="preserve">H. Deng, J. Wu, L. Zhu, </w:t>
      </w:r>
      <w:r w:rsidRPr="0087288A">
        <w:rPr>
          <w:b/>
          <w:bCs/>
        </w:rPr>
        <w:t>Z. Yan</w:t>
      </w:r>
      <w:r>
        <w:t xml:space="preserve">, and L. Yu, "Texture edge-guided depth recovery for structured light-based depth sensor," </w:t>
      </w:r>
      <w:r>
        <w:rPr>
          <w:i/>
        </w:rPr>
        <w:t>Multimed</w:t>
      </w:r>
      <w:r w:rsidR="00D04F8A">
        <w:rPr>
          <w:i/>
        </w:rPr>
        <w:t>ia</w:t>
      </w:r>
      <w:r>
        <w:rPr>
          <w:i/>
        </w:rPr>
        <w:t xml:space="preserve"> Tools </w:t>
      </w:r>
      <w:r w:rsidR="00D04F8A">
        <w:rPr>
          <w:i/>
        </w:rPr>
        <w:t xml:space="preserve">and </w:t>
      </w:r>
      <w:r>
        <w:rPr>
          <w:i/>
        </w:rPr>
        <w:t>Appl</w:t>
      </w:r>
      <w:r w:rsidR="00D04F8A">
        <w:rPr>
          <w:i/>
        </w:rPr>
        <w:t>ications</w:t>
      </w:r>
      <w:r>
        <w:t>, vol. 76, no. 3, 2017.</w:t>
      </w:r>
    </w:p>
    <w:p w14:paraId="198A3C27" w14:textId="77777777" w:rsidR="00E13D65" w:rsidRPr="0087288A" w:rsidRDefault="00E13D65" w:rsidP="00BF1B3F">
      <w:pPr>
        <w:pStyle w:val="BodyText"/>
        <w:spacing w:before="100" w:after="100"/>
        <w:ind w:left="403"/>
        <w:jc w:val="both"/>
        <w:rPr>
          <w:b/>
          <w:bCs/>
        </w:rPr>
      </w:pPr>
      <w:r w:rsidRPr="0087288A">
        <w:rPr>
          <w:b/>
          <w:bCs/>
        </w:rPr>
        <w:t>会议论文</w:t>
      </w:r>
    </w:p>
    <w:p w14:paraId="67326EB8" w14:textId="6526D968" w:rsidR="00E13D65" w:rsidRDefault="00E13D65" w:rsidP="00BF1B3F">
      <w:pPr>
        <w:pStyle w:val="BodyText"/>
        <w:ind w:left="389" w:right="144" w:firstLine="14"/>
        <w:jc w:val="both"/>
        <w:rPr>
          <w:lang w:eastAsia="zh-CN"/>
        </w:rPr>
      </w:pPr>
      <w:r w:rsidRPr="0087288A">
        <w:rPr>
          <w:b/>
          <w:bCs/>
        </w:rPr>
        <w:t>Z. Yan</w:t>
      </w:r>
      <w:r>
        <w:t xml:space="preserve">, X. Yang, and K. -T. Cheng, "A deep model with shape-preserving loss for gland instance segmentation," in </w:t>
      </w:r>
      <w:r>
        <w:rPr>
          <w:i/>
        </w:rPr>
        <w:t xml:space="preserve">Proc. </w:t>
      </w:r>
      <w:r>
        <w:rPr>
          <w:i/>
          <w:lang w:eastAsia="zh-CN"/>
        </w:rPr>
        <w:t>MICCAI</w:t>
      </w:r>
      <w:r>
        <w:rPr>
          <w:lang w:eastAsia="zh-CN"/>
        </w:rPr>
        <w:t>, pp. 128-136, 2018. (</w:t>
      </w:r>
      <w:r w:rsidRPr="00B14569">
        <w:rPr>
          <w:b/>
          <w:bCs/>
          <w:color w:val="FF0000"/>
          <w:lang w:eastAsia="zh-CN"/>
        </w:rPr>
        <w:t>医学图像分析领域顶级会议</w:t>
      </w:r>
      <w:r w:rsidR="0055443A">
        <w:rPr>
          <w:rFonts w:hint="eastAsia"/>
          <w:lang w:eastAsia="zh-CN"/>
        </w:rPr>
        <w:t>，</w:t>
      </w:r>
      <w:r>
        <w:rPr>
          <w:lang w:eastAsia="zh-CN"/>
        </w:rPr>
        <w:t>录稿率34.9%</w:t>
      </w:r>
      <w:r w:rsidR="0055443A">
        <w:rPr>
          <w:rFonts w:hint="eastAsia"/>
          <w:lang w:eastAsia="zh-CN"/>
        </w:rPr>
        <w:t>，</w:t>
      </w:r>
      <w:r w:rsidR="0055443A" w:rsidRPr="0055443A">
        <w:rPr>
          <w:rFonts w:hint="eastAsia"/>
          <w:lang w:eastAsia="zh-CN"/>
        </w:rPr>
        <w:t>谷歌学术</w:t>
      </w:r>
      <w:r>
        <w:rPr>
          <w:lang w:eastAsia="zh-CN"/>
        </w:rPr>
        <w:t>引用</w:t>
      </w:r>
      <w:r>
        <w:rPr>
          <w:rFonts w:hint="eastAsia"/>
          <w:lang w:eastAsia="zh-CN"/>
        </w:rPr>
        <w:t>:</w:t>
      </w:r>
      <w:r>
        <w:rPr>
          <w:lang w:eastAsia="zh-CN"/>
        </w:rPr>
        <w:t xml:space="preserve"> 20)</w:t>
      </w:r>
    </w:p>
    <w:p w14:paraId="14CE7EC9" w14:textId="77777777" w:rsidR="00E13D65" w:rsidRDefault="00E13D65" w:rsidP="00BF1B3F">
      <w:pPr>
        <w:pStyle w:val="BodyText"/>
        <w:ind w:left="387"/>
        <w:jc w:val="both"/>
      </w:pPr>
      <w:r w:rsidRPr="0087288A">
        <w:rPr>
          <w:b/>
          <w:bCs/>
        </w:rPr>
        <w:lastRenderedPageBreak/>
        <w:t>Z. Yan</w:t>
      </w:r>
      <w:r>
        <w:t xml:space="preserve">, L. Yu, and Z. Xiong, "Large-area depth recovery for RGB-D camera," in </w:t>
      </w:r>
      <w:r>
        <w:rPr>
          <w:i/>
        </w:rPr>
        <w:t xml:space="preserve">Proc. IEEE ICIP, </w:t>
      </w:r>
      <w:r>
        <w:t>pp. 1409-1413, 2015.</w:t>
      </w:r>
    </w:p>
    <w:p w14:paraId="4DA20F96" w14:textId="70062CD7" w:rsidR="00E13D65" w:rsidRPr="00181111" w:rsidRDefault="00E13D65" w:rsidP="00BF1B3F">
      <w:pPr>
        <w:pStyle w:val="BodyText"/>
        <w:ind w:left="387"/>
        <w:jc w:val="both"/>
      </w:pPr>
      <w:r w:rsidRPr="0087288A">
        <w:rPr>
          <w:b/>
          <w:bCs/>
        </w:rPr>
        <w:t>Z. Yan</w:t>
      </w:r>
      <w:r>
        <w:t xml:space="preserve">, L. Yu, and Z. Xiong, "Texture-free large-area depth recovery for planar surfaces," in </w:t>
      </w:r>
      <w:r>
        <w:rPr>
          <w:i/>
        </w:rPr>
        <w:t>Proc. IEEE MMSP</w:t>
      </w:r>
      <w:r>
        <w:t>, pp. 1-6, 2015. (</w:t>
      </w:r>
      <w:r w:rsidRPr="0087288A">
        <w:rPr>
          <w:b/>
          <w:bCs/>
          <w:color w:val="FF0000"/>
        </w:rPr>
        <w:t>Top 10%最佳论文</w:t>
      </w:r>
      <w:r>
        <w:t>)</w:t>
      </w:r>
    </w:p>
    <w:p w14:paraId="2B1A2D5D" w14:textId="156673BD" w:rsidR="00E13D65" w:rsidRDefault="00E13D65" w:rsidP="00BF1B3F">
      <w:pPr>
        <w:pStyle w:val="BodyText"/>
        <w:ind w:left="393" w:firstLine="11"/>
        <w:jc w:val="both"/>
      </w:pPr>
      <w:r>
        <w:t xml:space="preserve">S. Li, </w:t>
      </w:r>
      <w:r w:rsidRPr="0087288A">
        <w:rPr>
          <w:b/>
          <w:bCs/>
        </w:rPr>
        <w:t>Z. Yan</w:t>
      </w:r>
      <w:r>
        <w:t>, H. Li, and K. -T. Cheng, "Exploring intermediate representation for monocular vehicle pose estimation," accepted by CVPR 2021.</w:t>
      </w:r>
    </w:p>
    <w:p w14:paraId="4BE04C1B" w14:textId="2438118A" w:rsidR="0055443A" w:rsidRDefault="00E13D65" w:rsidP="0055443A">
      <w:pPr>
        <w:pStyle w:val="BodyText"/>
        <w:spacing w:before="100" w:after="100"/>
        <w:ind w:left="403"/>
        <w:jc w:val="both"/>
        <w:rPr>
          <w:b/>
          <w:bCs/>
        </w:rPr>
      </w:pPr>
      <w:r w:rsidRPr="0087288A">
        <w:rPr>
          <w:b/>
          <w:bCs/>
        </w:rPr>
        <w:t>在投/在审论文</w:t>
      </w:r>
    </w:p>
    <w:p w14:paraId="4F902538" w14:textId="77777777" w:rsidR="0055443A" w:rsidRDefault="00E13D65" w:rsidP="0055443A">
      <w:pPr>
        <w:pStyle w:val="BodyText"/>
        <w:ind w:left="403"/>
        <w:jc w:val="both"/>
      </w:pPr>
      <w:r w:rsidRPr="0087288A">
        <w:rPr>
          <w:b/>
          <w:bCs/>
        </w:rPr>
        <w:t>Z. Yan</w:t>
      </w:r>
      <w:r>
        <w:t>, S. Li, J. Wicaksana, X. Yang, and K. -T. Cheng, "Cycle</w:t>
      </w:r>
      <w:r w:rsidRPr="0087288A">
        <w:rPr>
          <w:vertAlign w:val="superscript"/>
        </w:rPr>
        <w:t>2</w:t>
      </w:r>
      <w:r>
        <w:t>GAN: Tumor-aware image-to-image</w:t>
      </w:r>
      <w:r w:rsidR="00BF1B3F">
        <w:rPr>
          <w:spacing w:val="10"/>
        </w:rPr>
        <w:t xml:space="preserve"> </w:t>
      </w:r>
      <w:r>
        <w:t>translation</w:t>
      </w:r>
      <w:r>
        <w:rPr>
          <w:spacing w:val="10"/>
        </w:rPr>
        <w:t xml:space="preserve"> </w:t>
      </w:r>
      <w:r>
        <w:t>with</w:t>
      </w:r>
      <w:r>
        <w:rPr>
          <w:spacing w:val="10"/>
        </w:rPr>
        <w:t xml:space="preserve"> </w:t>
      </w:r>
      <w:r>
        <w:t>weak</w:t>
      </w:r>
      <w:r>
        <w:rPr>
          <w:spacing w:val="10"/>
        </w:rPr>
        <w:t xml:space="preserve"> </w:t>
      </w:r>
      <w:r>
        <w:t>supervision,"</w:t>
      </w:r>
      <w:r>
        <w:rPr>
          <w:spacing w:val="10"/>
        </w:rPr>
        <w:t xml:space="preserve"> </w:t>
      </w:r>
      <w:r>
        <w:t>submitted</w:t>
      </w:r>
      <w:r>
        <w:rPr>
          <w:spacing w:val="10"/>
        </w:rPr>
        <w:t xml:space="preserve"> </w:t>
      </w:r>
      <w:r>
        <w:t>to</w:t>
      </w:r>
      <w:r>
        <w:rPr>
          <w:spacing w:val="10"/>
        </w:rPr>
        <w:t xml:space="preserve"> </w:t>
      </w:r>
      <w:r>
        <w:t>MICCAI</w:t>
      </w:r>
      <w:r>
        <w:rPr>
          <w:spacing w:val="10"/>
        </w:rPr>
        <w:t xml:space="preserve"> </w:t>
      </w:r>
      <w:r>
        <w:t>2021.</w:t>
      </w:r>
      <w:r w:rsidR="0055443A">
        <w:t xml:space="preserve"> </w:t>
      </w:r>
    </w:p>
    <w:p w14:paraId="1A2F50B6" w14:textId="164D4E54" w:rsidR="0055443A" w:rsidRDefault="00E13D65" w:rsidP="0055443A">
      <w:pPr>
        <w:pStyle w:val="BodyText"/>
        <w:ind w:left="403"/>
        <w:jc w:val="both"/>
        <w:rPr>
          <w:iCs/>
          <w:lang w:eastAsia="zh-CN"/>
        </w:rPr>
      </w:pPr>
      <w:r w:rsidRPr="0087288A">
        <w:rPr>
          <w:b/>
          <w:bCs/>
        </w:rPr>
        <w:t>Z.</w:t>
      </w:r>
      <w:r w:rsidR="00BF1B3F">
        <w:rPr>
          <w:b/>
          <w:bCs/>
        </w:rPr>
        <w:t xml:space="preserve"> </w:t>
      </w:r>
      <w:r w:rsidRPr="0087288A">
        <w:rPr>
          <w:b/>
          <w:bCs/>
        </w:rPr>
        <w:t>Yan</w:t>
      </w:r>
      <w:r>
        <w:t xml:space="preserve">, S. Li, J. Wicaksana, X. Yang, and K. -T. Cheng, "Weakly supervised domain adaptation for tumor segmentation in breast ultrasound images," preparing </w:t>
      </w:r>
      <w:r>
        <w:rPr>
          <w:spacing w:val="-3"/>
        </w:rPr>
        <w:t xml:space="preserve">for </w:t>
      </w:r>
      <w:r>
        <w:rPr>
          <w:i/>
          <w:spacing w:val="-3"/>
        </w:rPr>
        <w:t xml:space="preserve">IEEE </w:t>
      </w:r>
      <w:r>
        <w:rPr>
          <w:i/>
        </w:rPr>
        <w:t>Trans</w:t>
      </w:r>
      <w:r w:rsidR="00D04F8A">
        <w:rPr>
          <w:rFonts w:hint="eastAsia"/>
          <w:i/>
          <w:lang w:eastAsia="zh-CN"/>
        </w:rPr>
        <w:t>a</w:t>
      </w:r>
      <w:r w:rsidR="00D04F8A">
        <w:rPr>
          <w:i/>
        </w:rPr>
        <w:t>ctions on</w:t>
      </w:r>
      <w:r>
        <w:rPr>
          <w:i/>
        </w:rPr>
        <w:t xml:space="preserve"> </w:t>
      </w:r>
      <w:r>
        <w:rPr>
          <w:i/>
          <w:lang w:eastAsia="zh-CN"/>
        </w:rPr>
        <w:t>Med</w:t>
      </w:r>
      <w:r w:rsidR="00D04F8A">
        <w:rPr>
          <w:i/>
          <w:lang w:eastAsia="zh-CN"/>
        </w:rPr>
        <w:t>ical</w:t>
      </w:r>
      <w:r>
        <w:rPr>
          <w:i/>
          <w:spacing w:val="-17"/>
          <w:lang w:eastAsia="zh-CN"/>
        </w:rPr>
        <w:t xml:space="preserve"> </w:t>
      </w:r>
      <w:r>
        <w:rPr>
          <w:i/>
          <w:lang w:eastAsia="zh-CN"/>
        </w:rPr>
        <w:t>Imag</w:t>
      </w:r>
      <w:r w:rsidR="00D04F8A">
        <w:rPr>
          <w:i/>
          <w:lang w:eastAsia="zh-CN"/>
        </w:rPr>
        <w:t>ing</w:t>
      </w:r>
      <w:r w:rsidRPr="0087288A">
        <w:rPr>
          <w:iCs/>
          <w:lang w:eastAsia="zh-CN"/>
        </w:rPr>
        <w:t>, 2021</w:t>
      </w:r>
      <w:r>
        <w:rPr>
          <w:iCs/>
          <w:lang w:eastAsia="zh-CN"/>
        </w:rPr>
        <w:t>.</w:t>
      </w:r>
      <w:r w:rsidR="0055443A">
        <w:rPr>
          <w:iCs/>
          <w:lang w:eastAsia="zh-CN"/>
        </w:rPr>
        <w:t xml:space="preserve"> </w:t>
      </w:r>
    </w:p>
    <w:p w14:paraId="77ED84A7" w14:textId="24FEC500" w:rsidR="00E13D65" w:rsidRPr="00660737" w:rsidRDefault="00BF1B3F" w:rsidP="00660737">
      <w:pPr>
        <w:pStyle w:val="BodyText"/>
        <w:ind w:left="403"/>
        <w:jc w:val="both"/>
        <w:rPr>
          <w:b/>
          <w:bCs/>
        </w:rPr>
      </w:pPr>
      <w:r>
        <w:t>J. Wicaksana</w:t>
      </w:r>
      <w:r>
        <w:rPr>
          <w:rFonts w:hint="eastAsia"/>
          <w:lang w:eastAsia="zh-CN"/>
        </w:rPr>
        <w:t>,</w:t>
      </w:r>
      <w:r w:rsidRPr="0087288A">
        <w:rPr>
          <w:b/>
          <w:bCs/>
        </w:rPr>
        <w:t xml:space="preserve"> Z.</w:t>
      </w:r>
      <w:r>
        <w:rPr>
          <w:b/>
          <w:bCs/>
        </w:rPr>
        <w:t xml:space="preserve"> </w:t>
      </w:r>
      <w:r w:rsidRPr="0087288A">
        <w:rPr>
          <w:b/>
          <w:bCs/>
        </w:rPr>
        <w:t>Yan</w:t>
      </w:r>
      <w:r>
        <w:rPr>
          <w:b/>
          <w:bCs/>
        </w:rPr>
        <w:t xml:space="preserve"> </w:t>
      </w:r>
      <w:r w:rsidRPr="00BF1B3F">
        <w:t>(corresponding author),</w:t>
      </w:r>
      <w:r>
        <w:t xml:space="preserve"> X. Yang, and K. -T. Cheng, "Customized federated learning for multi-source medical image classification," preparing </w:t>
      </w:r>
      <w:r>
        <w:rPr>
          <w:spacing w:val="-3"/>
        </w:rPr>
        <w:t xml:space="preserve">for </w:t>
      </w:r>
      <w:r>
        <w:rPr>
          <w:i/>
          <w:spacing w:val="-3"/>
        </w:rPr>
        <w:t xml:space="preserve">IEEE </w:t>
      </w:r>
      <w:r>
        <w:rPr>
          <w:i/>
        </w:rPr>
        <w:t>Trans</w:t>
      </w:r>
      <w:r w:rsidR="00D04F8A">
        <w:rPr>
          <w:i/>
        </w:rPr>
        <w:t>actions</w:t>
      </w:r>
      <w:r>
        <w:rPr>
          <w:i/>
        </w:rPr>
        <w:t xml:space="preserve"> </w:t>
      </w:r>
      <w:r w:rsidR="00D04F8A">
        <w:rPr>
          <w:i/>
        </w:rPr>
        <w:t xml:space="preserve">on </w:t>
      </w:r>
      <w:r>
        <w:rPr>
          <w:i/>
          <w:lang w:eastAsia="zh-CN"/>
        </w:rPr>
        <w:t>Med</w:t>
      </w:r>
      <w:r w:rsidR="00D04F8A">
        <w:rPr>
          <w:i/>
          <w:lang w:eastAsia="zh-CN"/>
        </w:rPr>
        <w:t>ical</w:t>
      </w:r>
      <w:r>
        <w:rPr>
          <w:i/>
          <w:spacing w:val="-17"/>
          <w:lang w:eastAsia="zh-CN"/>
        </w:rPr>
        <w:t xml:space="preserve"> </w:t>
      </w:r>
      <w:r>
        <w:rPr>
          <w:i/>
          <w:lang w:eastAsia="zh-CN"/>
        </w:rPr>
        <w:t>Imag</w:t>
      </w:r>
      <w:r w:rsidR="00D04F8A">
        <w:rPr>
          <w:i/>
          <w:lang w:eastAsia="zh-CN"/>
        </w:rPr>
        <w:t>ing</w:t>
      </w:r>
      <w:r w:rsidRPr="0087288A">
        <w:rPr>
          <w:iCs/>
          <w:lang w:eastAsia="zh-CN"/>
        </w:rPr>
        <w:t>, 2021</w:t>
      </w:r>
      <w:r>
        <w:rPr>
          <w:iCs/>
          <w:lang w:eastAsia="zh-CN"/>
        </w:rPr>
        <w:t>.</w:t>
      </w:r>
    </w:p>
    <w:p w14:paraId="6E0700DD" w14:textId="77777777" w:rsidR="00E13D65" w:rsidRDefault="00E13D65" w:rsidP="00BF1B3F">
      <w:pPr>
        <w:pStyle w:val="Heading1"/>
        <w:spacing w:before="100" w:after="100"/>
        <w:ind w:left="202"/>
        <w:jc w:val="both"/>
        <w:rPr>
          <w:lang w:eastAsia="zh-CN"/>
        </w:rPr>
      </w:pPr>
      <w:r>
        <w:rPr>
          <w:lang w:eastAsia="zh-CN"/>
        </w:rPr>
        <w:t>学术经历</w:t>
      </w:r>
    </w:p>
    <w:p w14:paraId="1DB9046A" w14:textId="35DEB99E" w:rsidR="00E13D65" w:rsidRPr="00797DCF" w:rsidRDefault="00E13D65" w:rsidP="00BF1B3F">
      <w:pPr>
        <w:pStyle w:val="BodyText"/>
        <w:ind w:left="421" w:right="511" w:hanging="7"/>
        <w:jc w:val="both"/>
        <w:rPr>
          <w:lang w:eastAsia="zh-CN"/>
        </w:rPr>
      </w:pPr>
      <w:r w:rsidRPr="00797DCF">
        <w:rPr>
          <w:rFonts w:hint="eastAsia"/>
          <w:lang w:eastAsia="zh-CN"/>
        </w:rPr>
        <w:t>实习</w:t>
      </w:r>
      <w:r w:rsidR="009D3151">
        <w:rPr>
          <w:rFonts w:hint="eastAsia"/>
          <w:lang w:eastAsia="zh-CN"/>
        </w:rPr>
        <w:t>生</w:t>
      </w:r>
      <w:r w:rsidRPr="00797DCF">
        <w:rPr>
          <w:rFonts w:hint="eastAsia"/>
          <w:lang w:eastAsia="zh-CN"/>
        </w:rPr>
        <w:t>，视觉计算组，</w:t>
      </w:r>
      <w:r w:rsidRPr="00797DCF">
        <w:rPr>
          <w:lang w:eastAsia="zh-CN"/>
        </w:rPr>
        <w:t>2015.06-2015.12</w:t>
      </w:r>
    </w:p>
    <w:p w14:paraId="5DEB2029" w14:textId="77777777" w:rsidR="00E13D65" w:rsidRPr="00797DCF" w:rsidRDefault="00E13D65" w:rsidP="00BF1B3F">
      <w:pPr>
        <w:pStyle w:val="BodyText"/>
        <w:ind w:left="421" w:right="511" w:hanging="7"/>
        <w:jc w:val="both"/>
        <w:rPr>
          <w:lang w:eastAsia="zh-CN"/>
        </w:rPr>
      </w:pPr>
      <w:r w:rsidRPr="00797DCF">
        <w:rPr>
          <w:rFonts w:hint="eastAsia"/>
          <w:lang w:eastAsia="zh-CN"/>
        </w:rPr>
        <w:t>微软亚洲研究院，北京</w:t>
      </w:r>
    </w:p>
    <w:p w14:paraId="203DB3F1" w14:textId="22012500" w:rsidR="00E13D65" w:rsidRDefault="00E13D65" w:rsidP="00BF1B3F">
      <w:pPr>
        <w:pStyle w:val="BodyText"/>
        <w:ind w:left="421" w:right="511" w:hanging="7"/>
        <w:jc w:val="both"/>
        <w:rPr>
          <w:lang w:eastAsia="zh-CN"/>
        </w:rPr>
      </w:pPr>
      <w:r w:rsidRPr="00797DCF">
        <w:rPr>
          <w:rFonts w:hint="eastAsia"/>
          <w:lang w:eastAsia="zh-CN"/>
        </w:rPr>
        <w:t>导师：Prof</w:t>
      </w:r>
      <w:r w:rsidRPr="00797DCF">
        <w:rPr>
          <w:lang w:eastAsia="zh-CN"/>
        </w:rPr>
        <w:t>. K</w:t>
      </w:r>
      <w:r w:rsidRPr="00797DCF">
        <w:rPr>
          <w:rFonts w:hint="eastAsia"/>
          <w:lang w:eastAsia="zh-CN"/>
        </w:rPr>
        <w:t>atsu</w:t>
      </w:r>
      <w:r w:rsidRPr="00797DCF">
        <w:rPr>
          <w:lang w:eastAsia="zh-CN"/>
        </w:rPr>
        <w:t>shi Ikeuchi</w:t>
      </w:r>
      <w:r w:rsidR="007F4B59">
        <w:rPr>
          <w:rFonts w:hint="eastAsia"/>
          <w:lang w:eastAsia="zh-CN"/>
        </w:rPr>
        <w:t>，I</w:t>
      </w:r>
      <w:r w:rsidR="007F4B59">
        <w:rPr>
          <w:lang w:eastAsia="zh-CN"/>
        </w:rPr>
        <w:t>EEE F</w:t>
      </w:r>
      <w:r w:rsidR="007F4B59">
        <w:rPr>
          <w:rFonts w:hint="eastAsia"/>
          <w:lang w:eastAsia="zh-CN"/>
        </w:rPr>
        <w:t>ellow</w:t>
      </w:r>
    </w:p>
    <w:p w14:paraId="20F52274" w14:textId="7C33237C" w:rsidR="00660737" w:rsidRDefault="00660737" w:rsidP="00BF1B3F">
      <w:pPr>
        <w:pStyle w:val="BodyText"/>
        <w:ind w:left="421" w:right="511" w:hanging="7"/>
        <w:jc w:val="both"/>
        <w:rPr>
          <w:lang w:eastAsia="zh-CN"/>
        </w:rPr>
      </w:pPr>
      <w:r>
        <w:rPr>
          <w:rFonts w:hint="eastAsia"/>
          <w:lang w:eastAsia="zh-CN"/>
        </w:rPr>
        <w:t>成果：Lear</w:t>
      </w:r>
      <w:r>
        <w:rPr>
          <w:lang w:eastAsia="zh-CN"/>
        </w:rPr>
        <w:t>ning-from-observation Robust</w:t>
      </w:r>
      <w:r>
        <w:rPr>
          <w:rFonts w:hint="eastAsia"/>
          <w:lang w:eastAsia="zh-CN"/>
        </w:rPr>
        <w:t>人机交互系统入围</w:t>
      </w:r>
      <w:r w:rsidRPr="00660737">
        <w:rPr>
          <w:lang w:eastAsia="zh-CN"/>
        </w:rPr>
        <w:t>Microsoft Research Faculty Summit 2017</w:t>
      </w:r>
    </w:p>
    <w:p w14:paraId="7A2CDF5E" w14:textId="42E992BB" w:rsidR="00E13D65" w:rsidRPr="00797DCF" w:rsidRDefault="00660737" w:rsidP="00660737">
      <w:pPr>
        <w:pStyle w:val="BodyText"/>
        <w:spacing w:after="100"/>
        <w:ind w:left="720" w:right="504"/>
        <w:jc w:val="both"/>
        <w:rPr>
          <w:lang w:eastAsia="zh-CN"/>
        </w:rPr>
      </w:pPr>
      <w:r>
        <w:rPr>
          <w:lang w:eastAsia="zh-CN"/>
        </w:rPr>
        <w:t xml:space="preserve">        M</w:t>
      </w:r>
      <w:r>
        <w:rPr>
          <w:rFonts w:hint="eastAsia"/>
          <w:lang w:eastAsia="zh-CN"/>
        </w:rPr>
        <w:t>icr</w:t>
      </w:r>
      <w:r>
        <w:rPr>
          <w:lang w:eastAsia="zh-CN"/>
        </w:rPr>
        <w:t>osoft Research Asia</w:t>
      </w:r>
      <w:r>
        <w:rPr>
          <w:rFonts w:hint="eastAsia"/>
          <w:lang w:eastAsia="zh-CN"/>
        </w:rPr>
        <w:t>优秀实习生</w:t>
      </w:r>
    </w:p>
    <w:p w14:paraId="2682098B" w14:textId="77777777" w:rsidR="00E13D65" w:rsidRPr="00797DCF" w:rsidRDefault="00E13D65" w:rsidP="00BF1B3F">
      <w:pPr>
        <w:pStyle w:val="BodyText"/>
        <w:ind w:left="421" w:right="511" w:hanging="7"/>
        <w:jc w:val="both"/>
        <w:rPr>
          <w:lang w:eastAsia="zh-CN"/>
        </w:rPr>
      </w:pPr>
      <w:r w:rsidRPr="00797DCF">
        <w:rPr>
          <w:rFonts w:hint="eastAsia"/>
          <w:lang w:eastAsia="zh-CN"/>
        </w:rPr>
        <w:t>访问学生，信息科学与系统组，2</w:t>
      </w:r>
      <w:r w:rsidRPr="00797DCF">
        <w:rPr>
          <w:lang w:eastAsia="zh-CN"/>
        </w:rPr>
        <w:t>014.12-2015.04</w:t>
      </w:r>
    </w:p>
    <w:p w14:paraId="65B4DEA7" w14:textId="77777777" w:rsidR="00E13D65" w:rsidRPr="00797DCF" w:rsidRDefault="00E13D65" w:rsidP="00BF1B3F">
      <w:pPr>
        <w:pStyle w:val="BodyText"/>
        <w:ind w:left="421" w:right="511" w:hanging="7"/>
        <w:jc w:val="both"/>
        <w:rPr>
          <w:lang w:eastAsia="zh-CN"/>
        </w:rPr>
      </w:pPr>
      <w:r w:rsidRPr="00797DCF">
        <w:rPr>
          <w:rFonts w:hint="eastAsia"/>
          <w:lang w:eastAsia="zh-CN"/>
        </w:rPr>
        <w:t>电子与计算机工程系，德州农工大学</w:t>
      </w:r>
    </w:p>
    <w:p w14:paraId="66CE9F9B" w14:textId="3CF1C36B" w:rsidR="00E13D65" w:rsidRDefault="00E13D65" w:rsidP="00BF1B3F">
      <w:pPr>
        <w:pStyle w:val="BodyText"/>
        <w:ind w:left="421" w:right="511" w:hanging="7"/>
        <w:jc w:val="both"/>
        <w:rPr>
          <w:lang w:eastAsia="zh-CN"/>
        </w:rPr>
      </w:pPr>
      <w:r w:rsidRPr="00797DCF">
        <w:rPr>
          <w:rFonts w:hint="eastAsia"/>
          <w:lang w:eastAsia="zh-CN"/>
        </w:rPr>
        <w:t>导师：熊子祥教授</w:t>
      </w:r>
      <w:r w:rsidR="007F4B59">
        <w:rPr>
          <w:rFonts w:hint="eastAsia"/>
          <w:lang w:eastAsia="zh-CN"/>
        </w:rPr>
        <w:t xml:space="preserve">， </w:t>
      </w:r>
      <w:r w:rsidR="007F4B59">
        <w:rPr>
          <w:lang w:eastAsia="zh-CN"/>
        </w:rPr>
        <w:t>IEEE Fellow</w:t>
      </w:r>
    </w:p>
    <w:p w14:paraId="21E2C567" w14:textId="3DE75597" w:rsidR="00660737" w:rsidRDefault="00660737" w:rsidP="00BF1B3F">
      <w:pPr>
        <w:pStyle w:val="BodyText"/>
        <w:ind w:left="421" w:right="511" w:hanging="7"/>
        <w:jc w:val="both"/>
        <w:rPr>
          <w:lang w:eastAsia="zh-CN"/>
        </w:rPr>
      </w:pPr>
      <w:r>
        <w:rPr>
          <w:rFonts w:hint="eastAsia"/>
          <w:lang w:eastAsia="zh-CN"/>
        </w:rPr>
        <w:t>成果：</w:t>
      </w:r>
      <w:r w:rsidR="00175161">
        <w:rPr>
          <w:rFonts w:hint="eastAsia"/>
          <w:lang w:eastAsia="zh-CN"/>
        </w:rPr>
        <w:t>研究工作</w:t>
      </w:r>
      <w:r w:rsidR="00D04F8A">
        <w:rPr>
          <w:rFonts w:hint="eastAsia"/>
          <w:lang w:eastAsia="zh-CN"/>
        </w:rPr>
        <w:t>获得</w:t>
      </w:r>
      <w:r w:rsidR="00D04F8A" w:rsidRPr="009D3151">
        <w:rPr>
          <w:rFonts w:hint="eastAsia"/>
          <w:b/>
          <w:bCs/>
          <w:lang w:eastAsia="zh-CN"/>
        </w:rPr>
        <w:t>I</w:t>
      </w:r>
      <w:r w:rsidR="00D04F8A" w:rsidRPr="009D3151">
        <w:rPr>
          <w:b/>
          <w:bCs/>
          <w:lang w:eastAsia="zh-CN"/>
        </w:rPr>
        <w:t>EEE MMSP T</w:t>
      </w:r>
      <w:r w:rsidR="00D04F8A" w:rsidRPr="009D3151">
        <w:rPr>
          <w:rFonts w:hint="eastAsia"/>
          <w:b/>
          <w:bCs/>
          <w:lang w:eastAsia="zh-CN"/>
        </w:rPr>
        <w:t>op</w:t>
      </w:r>
      <w:r w:rsidR="00D04F8A" w:rsidRPr="009D3151">
        <w:rPr>
          <w:b/>
          <w:bCs/>
          <w:lang w:eastAsia="zh-CN"/>
        </w:rPr>
        <w:t xml:space="preserve"> 10% Paper Award</w:t>
      </w:r>
    </w:p>
    <w:p w14:paraId="1FCDEF94" w14:textId="77777777" w:rsidR="00E13D65" w:rsidRPr="00625260" w:rsidRDefault="00E13D65" w:rsidP="00BF1B3F">
      <w:pPr>
        <w:pStyle w:val="Heading1"/>
        <w:spacing w:before="100" w:after="100"/>
        <w:ind w:left="187"/>
        <w:jc w:val="both"/>
        <w:rPr>
          <w:lang w:eastAsia="zh-CN"/>
        </w:rPr>
      </w:pPr>
      <w:r>
        <w:rPr>
          <w:lang w:eastAsia="zh-CN"/>
        </w:rPr>
        <w:t>学术兼职</w:t>
      </w:r>
    </w:p>
    <w:p w14:paraId="3A6CB451" w14:textId="77777777" w:rsidR="00E13D65" w:rsidRDefault="00E13D65" w:rsidP="00BF1B3F">
      <w:pPr>
        <w:pStyle w:val="BodyText"/>
        <w:ind w:left="403"/>
        <w:jc w:val="both"/>
      </w:pPr>
      <w:r>
        <w:t>审稿人</w:t>
      </w:r>
    </w:p>
    <w:p w14:paraId="774E6010" w14:textId="77777777" w:rsidR="00E13D65" w:rsidRDefault="00E13D65" w:rsidP="00BF1B3F">
      <w:pPr>
        <w:pStyle w:val="BodyText"/>
        <w:ind w:left="403"/>
        <w:jc w:val="both"/>
      </w:pPr>
      <w:r>
        <w:t>IEEE Transactions on Medical Imaging</w:t>
      </w:r>
    </w:p>
    <w:p w14:paraId="14C84172" w14:textId="77777777" w:rsidR="00E13D65" w:rsidRDefault="00E13D65" w:rsidP="00BF1B3F">
      <w:pPr>
        <w:pStyle w:val="BodyText"/>
        <w:ind w:left="403"/>
        <w:jc w:val="both"/>
      </w:pPr>
      <w:r>
        <w:t>IEEE Transactions on Cybernetics</w:t>
      </w:r>
    </w:p>
    <w:p w14:paraId="61838129" w14:textId="77777777" w:rsidR="00E13D65" w:rsidRDefault="00E13D65" w:rsidP="00BF1B3F">
      <w:pPr>
        <w:pStyle w:val="BodyText"/>
        <w:ind w:left="403" w:right="4915"/>
        <w:jc w:val="both"/>
      </w:pPr>
      <w:r>
        <w:t>IEEE Journal of Biomedical and Health Informatics IEEE Transactions on Industrial Informatics</w:t>
      </w:r>
    </w:p>
    <w:p w14:paraId="0CFEFE6E" w14:textId="77777777" w:rsidR="00E13D65" w:rsidRDefault="00E13D65" w:rsidP="00BF1B3F">
      <w:pPr>
        <w:pStyle w:val="BodyText"/>
        <w:ind w:left="403"/>
        <w:jc w:val="both"/>
      </w:pPr>
      <w:r>
        <w:t>IEEE Transactions on Biomedical Engineering</w:t>
      </w:r>
    </w:p>
    <w:p w14:paraId="2D737118" w14:textId="77777777" w:rsidR="00E13D65" w:rsidRDefault="00E13D65" w:rsidP="00BF1B3F">
      <w:pPr>
        <w:pStyle w:val="BodyText"/>
        <w:ind w:left="403"/>
        <w:jc w:val="both"/>
      </w:pPr>
      <w:r>
        <w:t>MICCAI</w:t>
      </w:r>
    </w:p>
    <w:p w14:paraId="40C662DC" w14:textId="77777777" w:rsidR="00E13D65" w:rsidRPr="00625260" w:rsidRDefault="00E13D65" w:rsidP="00BF1B3F">
      <w:pPr>
        <w:pStyle w:val="Heading1"/>
        <w:spacing w:before="100" w:after="100"/>
        <w:ind w:left="187" w:right="8352"/>
        <w:jc w:val="both"/>
        <w:rPr>
          <w:lang w:eastAsia="zh-CN"/>
        </w:rPr>
      </w:pPr>
      <w:r>
        <w:rPr>
          <w:lang w:eastAsia="zh-CN"/>
        </w:rPr>
        <w:t>教学经历</w:t>
      </w:r>
    </w:p>
    <w:p w14:paraId="15CB7428" w14:textId="77777777" w:rsidR="00E13D65" w:rsidRDefault="00E13D65" w:rsidP="00BF1B3F">
      <w:pPr>
        <w:pStyle w:val="BodyText"/>
        <w:ind w:left="392"/>
        <w:jc w:val="both"/>
        <w:rPr>
          <w:lang w:eastAsia="zh-CN"/>
        </w:rPr>
      </w:pPr>
      <w:r>
        <w:rPr>
          <w:lang w:eastAsia="zh-CN"/>
        </w:rPr>
        <w:t>COMP 4901L 计算机视觉 香港科技大学计算机科学与工程系本科生课程 助教 2019年秋季</w:t>
      </w:r>
    </w:p>
    <w:p w14:paraId="286F9BDB" w14:textId="44AD2560" w:rsidR="00E13D65" w:rsidRDefault="00E13D65" w:rsidP="00175161">
      <w:pPr>
        <w:pStyle w:val="BodyText"/>
        <w:ind w:left="392"/>
        <w:jc w:val="both"/>
        <w:rPr>
          <w:rFonts w:hint="eastAsia"/>
          <w:lang w:eastAsia="zh-CN"/>
        </w:rPr>
        <w:sectPr w:rsidR="00E13D65" w:rsidSect="00BF1B3F">
          <w:type w:val="continuous"/>
          <w:pgSz w:w="12240" w:h="15840"/>
          <w:pgMar w:top="1440" w:right="1080" w:bottom="1440" w:left="1080" w:header="720" w:footer="720" w:gutter="0"/>
          <w:cols w:space="720"/>
          <w:docGrid w:linePitch="299"/>
        </w:sectPr>
      </w:pPr>
      <w:r>
        <w:rPr>
          <w:lang w:eastAsia="zh-CN"/>
        </w:rPr>
        <w:t>COMP 4331 数据挖掘 香港科技大学计算机科学与工程系本科生课程 助教 2017年秋季 2018年春</w:t>
      </w:r>
    </w:p>
    <w:p w14:paraId="5A4CA760" w14:textId="77777777" w:rsidR="0028327E" w:rsidRDefault="0028327E" w:rsidP="00BF1B3F">
      <w:pPr>
        <w:jc w:val="both"/>
        <w:rPr>
          <w:lang w:eastAsia="zh-CN"/>
        </w:rPr>
        <w:sectPr w:rsidR="0028327E" w:rsidSect="00BF1B3F">
          <w:pgSz w:w="12240" w:h="15840"/>
          <w:pgMar w:top="1440" w:right="1080" w:bottom="1440" w:left="1080" w:header="720" w:footer="720" w:gutter="0"/>
          <w:cols w:space="720"/>
          <w:docGrid w:linePitch="299"/>
        </w:sectPr>
      </w:pPr>
    </w:p>
    <w:p w14:paraId="19636C11" w14:textId="5E45E774" w:rsidR="0028327E" w:rsidRDefault="0028327E" w:rsidP="00175161">
      <w:pPr>
        <w:pStyle w:val="BodyText"/>
        <w:spacing w:before="100" w:after="100"/>
        <w:jc w:val="both"/>
        <w:rPr>
          <w:lang w:eastAsia="zh-CN"/>
        </w:rPr>
      </w:pPr>
      <w:bookmarkStart w:id="0" w:name="Blank_Page"/>
      <w:bookmarkEnd w:id="0"/>
    </w:p>
    <w:sectPr w:rsidR="0028327E" w:rsidSect="00BF1B3F">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C6CCC" w14:textId="77777777" w:rsidR="00CE46DE" w:rsidRDefault="00CE46DE" w:rsidP="007F4B59">
      <w:r>
        <w:separator/>
      </w:r>
    </w:p>
  </w:endnote>
  <w:endnote w:type="continuationSeparator" w:id="0">
    <w:p w14:paraId="3E1932A5" w14:textId="77777777" w:rsidR="00CE46DE" w:rsidRDefault="00CE46DE" w:rsidP="007F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Song Std L">
    <w:altName w:val="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1F215" w14:textId="77777777" w:rsidR="00CE46DE" w:rsidRDefault="00CE46DE" w:rsidP="007F4B59">
      <w:r>
        <w:separator/>
      </w:r>
    </w:p>
  </w:footnote>
  <w:footnote w:type="continuationSeparator" w:id="0">
    <w:p w14:paraId="3922CEA6" w14:textId="77777777" w:rsidR="00CE46DE" w:rsidRDefault="00CE46DE" w:rsidP="007F4B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8327E"/>
    <w:rsid w:val="000C5A41"/>
    <w:rsid w:val="00175161"/>
    <w:rsid w:val="00181111"/>
    <w:rsid w:val="0028327E"/>
    <w:rsid w:val="0055443A"/>
    <w:rsid w:val="00625260"/>
    <w:rsid w:val="00660737"/>
    <w:rsid w:val="00764115"/>
    <w:rsid w:val="00797DCF"/>
    <w:rsid w:val="007F4B59"/>
    <w:rsid w:val="0085481E"/>
    <w:rsid w:val="0087288A"/>
    <w:rsid w:val="009549BA"/>
    <w:rsid w:val="009D3151"/>
    <w:rsid w:val="00B14569"/>
    <w:rsid w:val="00B8240D"/>
    <w:rsid w:val="00BF1B3F"/>
    <w:rsid w:val="00CE46DE"/>
    <w:rsid w:val="00D04F8A"/>
    <w:rsid w:val="00D24142"/>
    <w:rsid w:val="00E13D65"/>
    <w:rsid w:val="00F26CC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B6C71"/>
  <w15:docId w15:val="{359A1943-55FF-4454-B09F-5807821E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dobe Song Std L" w:eastAsia="Adobe Song Std L" w:hAnsi="Adobe Song Std L" w:cs="Adobe Song Std L"/>
    </w:rPr>
  </w:style>
  <w:style w:type="paragraph" w:styleId="Heading1">
    <w:name w:val="heading 1"/>
    <w:basedOn w:val="Normal"/>
    <w:uiPriority w:val="9"/>
    <w:qFormat/>
    <w:pPr>
      <w:spacing w:before="35"/>
      <w:ind w:left="12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549BA"/>
    <w:rPr>
      <w:color w:val="0000FF" w:themeColor="hyperlink"/>
      <w:u w:val="single"/>
    </w:rPr>
  </w:style>
  <w:style w:type="character" w:styleId="UnresolvedMention">
    <w:name w:val="Unresolved Mention"/>
    <w:basedOn w:val="DefaultParagraphFont"/>
    <w:uiPriority w:val="99"/>
    <w:semiHidden/>
    <w:unhideWhenUsed/>
    <w:rsid w:val="009549BA"/>
    <w:rPr>
      <w:color w:val="605E5C"/>
      <w:shd w:val="clear" w:color="auto" w:fill="E1DFDD"/>
    </w:rPr>
  </w:style>
  <w:style w:type="paragraph" w:styleId="Header">
    <w:name w:val="header"/>
    <w:basedOn w:val="Normal"/>
    <w:link w:val="HeaderChar"/>
    <w:uiPriority w:val="99"/>
    <w:unhideWhenUsed/>
    <w:rsid w:val="007F4B59"/>
    <w:pPr>
      <w:tabs>
        <w:tab w:val="center" w:pos="4513"/>
        <w:tab w:val="right" w:pos="9026"/>
      </w:tabs>
    </w:pPr>
  </w:style>
  <w:style w:type="character" w:customStyle="1" w:styleId="HeaderChar">
    <w:name w:val="Header Char"/>
    <w:basedOn w:val="DefaultParagraphFont"/>
    <w:link w:val="Header"/>
    <w:uiPriority w:val="99"/>
    <w:rsid w:val="007F4B59"/>
    <w:rPr>
      <w:rFonts w:ascii="Adobe Song Std L" w:eastAsia="Adobe Song Std L" w:hAnsi="Adobe Song Std L" w:cs="Adobe Song Std L"/>
    </w:rPr>
  </w:style>
  <w:style w:type="paragraph" w:styleId="Footer">
    <w:name w:val="footer"/>
    <w:basedOn w:val="Normal"/>
    <w:link w:val="FooterChar"/>
    <w:uiPriority w:val="99"/>
    <w:unhideWhenUsed/>
    <w:rsid w:val="007F4B59"/>
    <w:pPr>
      <w:tabs>
        <w:tab w:val="center" w:pos="4513"/>
        <w:tab w:val="right" w:pos="9026"/>
      </w:tabs>
    </w:pPr>
  </w:style>
  <w:style w:type="character" w:customStyle="1" w:styleId="FooterChar">
    <w:name w:val="Footer Char"/>
    <w:basedOn w:val="DefaultParagraphFont"/>
    <w:link w:val="Footer"/>
    <w:uiPriority w:val="99"/>
    <w:rsid w:val="007F4B59"/>
    <w:rPr>
      <w:rFonts w:ascii="Adobe Song Std L" w:eastAsia="Adobe Song Std L" w:hAnsi="Adobe Song Std L" w:cs="Adobe Song Std L"/>
    </w:rPr>
  </w:style>
  <w:style w:type="character" w:styleId="Strong">
    <w:name w:val="Strong"/>
    <w:basedOn w:val="DefaultParagraphFont"/>
    <w:uiPriority w:val="22"/>
    <w:qFormat/>
    <w:rsid w:val="00660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se.ust.hk/~zyanad/" TargetMode="External"/><Relationship Id="rId3" Type="http://schemas.openxmlformats.org/officeDocument/2006/relationships/settings" Target="settings.xml"/><Relationship Id="rId7" Type="http://schemas.openxmlformats.org/officeDocument/2006/relationships/hyperlink" Target="mailto:z.yan@connect.ust.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3C3C7-C882-4FC8-A869-E7815C20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Zengqiang (John) Yan: Curriculum Vitae</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Zengqiang (John) Yan: Curriculum Vitae</dc:title>
  <dc:subject>Curriculum Vitae</dc:subject>
  <dc:creator>Zengqiang (John) Yan</dc:creator>
  <cp:keywords>economics, statistics, mathematics</cp:keywords>
  <cp:lastModifiedBy>Yan Zengqiang</cp:lastModifiedBy>
  <cp:revision>14</cp:revision>
  <cp:lastPrinted>2021-03-17T15:46:00Z</cp:lastPrinted>
  <dcterms:created xsi:type="dcterms:W3CDTF">2021-03-09T07:16:00Z</dcterms:created>
  <dcterms:modified xsi:type="dcterms:W3CDTF">2021-03-17T15:51:00Z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LaTeX with hyperref</vt:lpwstr>
  </property>
  <property fmtid="{D5CDD505-2E9C-101B-9397-08002B2CF9AE}" pid="4" name="LastSaved">
    <vt:filetime>2021-03-09T00:00:00Z</vt:filetime>
  </property>
</Properties>
</file>