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94D8" w14:textId="77777777" w:rsidR="0047091D" w:rsidRPr="00841872" w:rsidRDefault="0047091D" w:rsidP="00841872">
      <w:pPr>
        <w:pStyle w:val="BodyText"/>
        <w:spacing w:before="7"/>
        <w:ind w:left="0"/>
        <w:jc w:val="both"/>
        <w:rPr>
          <w:rFonts w:ascii="Adobe Fangsong Std R" w:eastAsia="Adobe Fangsong Std R" w:hAnsi="Adobe Fangsong Std R"/>
          <w:sz w:val="17"/>
        </w:rPr>
      </w:pPr>
    </w:p>
    <w:p w14:paraId="12E9F2A5" w14:textId="77777777" w:rsidR="0047091D" w:rsidRPr="00841872" w:rsidRDefault="00841872" w:rsidP="00841872">
      <w:pPr>
        <w:spacing w:line="794" w:lineRule="exact"/>
        <w:ind w:left="122"/>
        <w:jc w:val="both"/>
        <w:rPr>
          <w:rFonts w:ascii="Adobe Fangsong Std R" w:eastAsia="Adobe Fangsong Std R" w:hAnsi="Adobe Fangsong Std R"/>
          <w:sz w:val="49"/>
          <w:lang w:eastAsia="zh-CN"/>
        </w:rPr>
      </w:pPr>
      <w:r w:rsidRPr="00841872">
        <w:rPr>
          <w:rFonts w:ascii="Adobe Fangsong Std R" w:eastAsia="Adobe Fangsong Std R" w:hAnsi="Adobe Fangsong Std R"/>
          <w:sz w:val="49"/>
          <w:lang w:eastAsia="zh-CN"/>
        </w:rPr>
        <w:t>单文倩</w:t>
      </w:r>
    </w:p>
    <w:p w14:paraId="340E650E" w14:textId="77777777" w:rsidR="0047091D" w:rsidRPr="00841872" w:rsidRDefault="00841872" w:rsidP="00841872">
      <w:pPr>
        <w:pStyle w:val="BodyText"/>
        <w:spacing w:line="396" w:lineRule="exact"/>
        <w:ind w:left="122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 xml:space="preserve">邮箱: </w:t>
      </w:r>
      <w:hyperlink r:id="rId4">
        <w:r w:rsidRPr="00841872">
          <w:rPr>
            <w:rFonts w:ascii="Adobe Fangsong Std R" w:eastAsia="Adobe Fangsong Std R" w:hAnsi="Adobe Fangsong Std R"/>
            <w:lang w:eastAsia="zh-CN"/>
          </w:rPr>
          <w:t>365648290@qq.com</w:t>
        </w:r>
      </w:hyperlink>
    </w:p>
    <w:p w14:paraId="27479E02" w14:textId="77777777" w:rsidR="0047091D" w:rsidRPr="00841872" w:rsidRDefault="00841872" w:rsidP="00841872">
      <w:pPr>
        <w:pStyle w:val="BodyText"/>
        <w:spacing w:before="8"/>
        <w:ind w:left="122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电话: +86 13760182697</w:t>
      </w:r>
    </w:p>
    <w:p w14:paraId="018576FE" w14:textId="77777777" w:rsidR="0047091D" w:rsidRPr="00841872" w:rsidRDefault="00841872" w:rsidP="00841872">
      <w:pPr>
        <w:pStyle w:val="Heading1"/>
        <w:spacing w:before="167"/>
        <w:ind w:left="125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教育背景</w:t>
      </w:r>
    </w:p>
    <w:p w14:paraId="78328D97" w14:textId="77777777" w:rsidR="0047091D" w:rsidRPr="00841872" w:rsidRDefault="0047091D" w:rsidP="00841872">
      <w:pPr>
        <w:pStyle w:val="BodyText"/>
        <w:spacing w:before="5"/>
        <w:ind w:left="0"/>
        <w:jc w:val="both"/>
        <w:rPr>
          <w:rFonts w:ascii="Adobe Fangsong Std R" w:eastAsia="Adobe Fangsong Std R" w:hAnsi="Adobe Fangsong Std R"/>
          <w:sz w:val="17"/>
          <w:lang w:eastAsia="zh-CN"/>
        </w:rPr>
      </w:pPr>
    </w:p>
    <w:p w14:paraId="00F170A2" w14:textId="5B2693CC" w:rsidR="00841872" w:rsidRPr="004B6B68" w:rsidRDefault="004B6B68" w:rsidP="004B6B68">
      <w:pPr>
        <w:pStyle w:val="BodyText"/>
        <w:spacing w:line="396" w:lineRule="exact"/>
        <w:ind w:left="122"/>
        <w:jc w:val="both"/>
        <w:rPr>
          <w:rFonts w:ascii="Adobe Fangsong Std R" w:eastAsia="Adobe Fangsong Std R" w:hAnsi="Adobe Fangsong Std R"/>
          <w:lang w:eastAsia="zh-CN"/>
        </w:rPr>
      </w:pPr>
      <w:r>
        <w:rPr>
          <w:rFonts w:ascii="Adobe Fangsong Std R" w:eastAsia="Adobe Fangsong Std R" w:hAnsi="Adobe Fangsong Std R" w:hint="eastAsia"/>
          <w:lang w:eastAsia="zh-CN"/>
        </w:rPr>
        <w:t xml:space="preserve"> </w:t>
      </w:r>
      <w:r w:rsidR="00841872" w:rsidRPr="00841872">
        <w:rPr>
          <w:rFonts w:ascii="Adobe Fangsong Std R" w:eastAsia="Adobe Fangsong Std R" w:hAnsi="Adobe Fangsong Std R"/>
          <w:lang w:eastAsia="zh-CN"/>
        </w:rPr>
        <w:t>学士学位</w:t>
      </w:r>
      <w:r w:rsidR="00841872">
        <w:rPr>
          <w:rFonts w:ascii="Adobe Fangsong Std R" w:eastAsia="Adobe Fangsong Std R" w:hAnsi="Adobe Fangsong Std R"/>
          <w:lang w:eastAsia="zh-CN"/>
        </w:rPr>
        <w:t xml:space="preserve">   </w:t>
      </w:r>
      <w:r>
        <w:rPr>
          <w:rFonts w:ascii="Adobe Fangsong Std R" w:eastAsia="Adobe Fangsong Std R" w:hAnsi="Adobe Fangsong Std R"/>
          <w:lang w:eastAsia="zh-CN"/>
        </w:rPr>
        <w:t xml:space="preserve">   </w:t>
      </w:r>
      <w:r w:rsidR="00841872" w:rsidRPr="004B6B68">
        <w:rPr>
          <w:rFonts w:ascii="Adobe Fangsong Std R" w:eastAsia="Adobe Fangsong Std R" w:hAnsi="Adobe Fangsong Std R"/>
          <w:lang w:eastAsia="zh-CN"/>
        </w:rPr>
        <w:t>广东外语外贸大学，</w:t>
      </w:r>
      <w:r w:rsidRPr="004B6B68">
        <w:rPr>
          <w:rFonts w:ascii="Adobe Fangsong Std R" w:eastAsia="Adobe Fangsong Std R" w:hAnsi="Adobe Fangsong Std R" w:hint="eastAsia"/>
          <w:lang w:eastAsia="zh-CN"/>
        </w:rPr>
        <w:t xml:space="preserve">商务英语专业 </w:t>
      </w:r>
      <w:r w:rsidR="00841872" w:rsidRPr="004B6B68">
        <w:rPr>
          <w:rFonts w:ascii="Adobe Fangsong Std R" w:eastAsia="Adobe Fangsong Std R" w:hAnsi="Adobe Fangsong Std R"/>
          <w:lang w:eastAsia="zh-CN"/>
        </w:rPr>
        <w:t xml:space="preserve">2018-2012 </w:t>
      </w:r>
    </w:p>
    <w:p w14:paraId="185E66AD" w14:textId="7200D6B1" w:rsidR="00310DB1" w:rsidRDefault="004B6B68" w:rsidP="004B6B68">
      <w:pPr>
        <w:pStyle w:val="BodyText"/>
        <w:spacing w:line="396" w:lineRule="exact"/>
        <w:ind w:left="122"/>
        <w:jc w:val="both"/>
        <w:rPr>
          <w:rFonts w:ascii="Adobe Fangsong Std R" w:eastAsia="Adobe Fangsong Std R" w:hAnsi="Adobe Fangsong Std R"/>
          <w:lang w:eastAsia="zh-CN"/>
        </w:rPr>
      </w:pPr>
      <w:r>
        <w:rPr>
          <w:rFonts w:ascii="Adobe Fangsong Std R" w:eastAsia="Adobe Fangsong Std R" w:hAnsi="Adobe Fangsong Std R" w:hint="eastAsia"/>
          <w:lang w:eastAsia="zh-CN"/>
        </w:rPr>
        <w:t xml:space="preserve"> </w:t>
      </w:r>
      <w:r w:rsidR="00310DB1">
        <w:rPr>
          <w:rFonts w:ascii="Adobe Fangsong Std R" w:eastAsia="Adobe Fangsong Std R" w:hAnsi="Adobe Fangsong Std R" w:hint="eastAsia"/>
          <w:lang w:eastAsia="zh-CN"/>
        </w:rPr>
        <w:t xml:space="preserve">院系交流生 </w:t>
      </w:r>
      <w:r>
        <w:rPr>
          <w:rFonts w:ascii="Adobe Fangsong Std R" w:eastAsia="Adobe Fangsong Std R" w:hAnsi="Adobe Fangsong Std R"/>
          <w:lang w:eastAsia="zh-CN"/>
        </w:rPr>
        <w:t xml:space="preserve"> </w:t>
      </w:r>
      <w:r w:rsidR="00310DB1">
        <w:rPr>
          <w:rFonts w:ascii="Adobe Fangsong Std R" w:eastAsia="Adobe Fangsong Std R" w:hAnsi="Adobe Fangsong Std R" w:hint="eastAsia"/>
          <w:lang w:eastAsia="zh-CN"/>
        </w:rPr>
        <w:t xml:space="preserve">美国德州农工大学 </w:t>
      </w:r>
      <w:r w:rsidR="00310DB1">
        <w:rPr>
          <w:rFonts w:ascii="Adobe Fangsong Std R" w:eastAsia="Adobe Fangsong Std R" w:hAnsi="Adobe Fangsong Std R"/>
          <w:lang w:eastAsia="zh-CN"/>
        </w:rPr>
        <w:t xml:space="preserve"> </w:t>
      </w:r>
    </w:p>
    <w:p w14:paraId="466ED736" w14:textId="50B6A5D5" w:rsidR="0047091D" w:rsidRPr="00841872" w:rsidRDefault="00310DB1" w:rsidP="004B6B68">
      <w:pPr>
        <w:pStyle w:val="BodyText"/>
        <w:spacing w:line="396" w:lineRule="exact"/>
        <w:ind w:left="122"/>
        <w:jc w:val="both"/>
        <w:rPr>
          <w:rFonts w:ascii="Adobe Fangsong Std R" w:eastAsia="Adobe Fangsong Std R" w:hAnsi="Adobe Fangsong Std R" w:hint="eastAsia"/>
          <w:lang w:eastAsia="zh-CN"/>
        </w:rPr>
      </w:pPr>
      <w:r>
        <w:rPr>
          <w:rFonts w:ascii="Adobe Fangsong Std R" w:eastAsia="Adobe Fangsong Std R" w:hAnsi="Adobe Fangsong Std R" w:hint="eastAsia"/>
          <w:lang w:eastAsia="zh-CN"/>
        </w:rPr>
        <w:t xml:space="preserve"> </w:t>
      </w:r>
      <w:r>
        <w:rPr>
          <w:rFonts w:ascii="Adobe Fangsong Std R" w:eastAsia="Adobe Fangsong Std R" w:hAnsi="Adobe Fangsong Std R"/>
          <w:lang w:eastAsia="zh-CN"/>
        </w:rPr>
        <w:t xml:space="preserve">                  2011</w:t>
      </w:r>
      <w:r>
        <w:rPr>
          <w:rFonts w:ascii="Adobe Fangsong Std R" w:eastAsia="Adobe Fangsong Std R" w:hAnsi="Adobe Fangsong Std R" w:hint="eastAsia"/>
          <w:lang w:eastAsia="zh-CN"/>
        </w:rPr>
        <w:t>.</w:t>
      </w:r>
      <w:r>
        <w:rPr>
          <w:rFonts w:ascii="Adobe Fangsong Std R" w:eastAsia="Adobe Fangsong Std R" w:hAnsi="Adobe Fangsong Std R"/>
          <w:lang w:eastAsia="zh-CN"/>
        </w:rPr>
        <w:t>7-2012.9 (</w:t>
      </w:r>
      <w:r>
        <w:rPr>
          <w:rFonts w:ascii="Adobe Fangsong Std R" w:eastAsia="Adobe Fangsong Std R" w:hAnsi="Adobe Fangsong Std R" w:hint="eastAsia"/>
          <w:lang w:eastAsia="zh-CN"/>
        </w:rPr>
        <w:t>期间在</w:t>
      </w:r>
      <w:r w:rsidR="004B6B68">
        <w:rPr>
          <w:rFonts w:ascii="Adobe Fangsong Std R" w:eastAsia="Adobe Fangsong Std R" w:hAnsi="Adobe Fangsong Std R" w:hint="eastAsia"/>
          <w:lang w:eastAsia="zh-CN"/>
        </w:rPr>
        <w:t>院校参与了工商管理专业的初阶课程和广外师兄毕业课题&lt;丹佛社区管道系统落地方案计划&gt;</w:t>
      </w:r>
      <w:proofErr w:type="gramStart"/>
      <w:r w:rsidR="004B6B68">
        <w:rPr>
          <w:rFonts w:ascii="Adobe Fangsong Std R" w:eastAsia="Adobe Fangsong Std R" w:hAnsi="Adobe Fangsong Std R" w:hint="eastAsia"/>
          <w:lang w:eastAsia="zh-CN"/>
        </w:rPr>
        <w:t>的小组讨论组,课余时间参与了教堂社区内公益活动</w:t>
      </w:r>
      <w:proofErr w:type="gramEnd"/>
      <w:r>
        <w:rPr>
          <w:rFonts w:ascii="Adobe Fangsong Std R" w:eastAsia="Adobe Fangsong Std R" w:hAnsi="Adobe Fangsong Std R"/>
          <w:lang w:eastAsia="zh-CN"/>
        </w:rPr>
        <w:t>)</w:t>
      </w:r>
    </w:p>
    <w:p w14:paraId="39A16E3B" w14:textId="25290157" w:rsidR="00841872" w:rsidRPr="00841872" w:rsidRDefault="00841872" w:rsidP="00841872">
      <w:pPr>
        <w:pStyle w:val="Heading1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工作经历</w:t>
      </w:r>
    </w:p>
    <w:p w14:paraId="6BF56752" w14:textId="77777777" w:rsidR="00310DB1" w:rsidRDefault="00841872" w:rsidP="00841872">
      <w:pPr>
        <w:pStyle w:val="BodyText"/>
        <w:tabs>
          <w:tab w:val="left" w:pos="1408"/>
        </w:tabs>
        <w:ind w:right="4821" w:hanging="1289"/>
        <w:jc w:val="both"/>
        <w:rPr>
          <w:rFonts w:ascii="Adobe Fangsong Std R" w:eastAsia="Adobe Fangsong Std R" w:hAnsi="Adobe Fangsong Std R"/>
          <w:w w:val="95"/>
          <w:lang w:eastAsia="zh-CN"/>
        </w:rPr>
      </w:pPr>
      <w:r w:rsidRPr="00841872">
        <w:rPr>
          <w:rFonts w:ascii="Adobe Fangsong Std R" w:eastAsia="Adobe Fangsong Std R" w:hAnsi="Adobe Fangsong Std R"/>
          <w:position w:val="2"/>
          <w:lang w:eastAsia="zh-CN"/>
        </w:rPr>
        <w:t>2019-2021</w:t>
      </w:r>
      <w:r w:rsidRPr="00841872">
        <w:rPr>
          <w:rFonts w:ascii="Adobe Fangsong Std R" w:eastAsia="Adobe Fangsong Std R" w:hAnsi="Adobe Fangsong Std R"/>
          <w:position w:val="2"/>
          <w:lang w:eastAsia="zh-CN"/>
        </w:rPr>
        <w:tab/>
      </w:r>
      <w:r w:rsidR="00310DB1">
        <w:rPr>
          <w:rFonts w:ascii="Adobe Fangsong Std R" w:eastAsia="Adobe Fangsong Std R" w:hAnsi="Adobe Fangsong Std R" w:hint="eastAsia"/>
          <w:w w:val="95"/>
          <w:lang w:eastAsia="zh-CN"/>
        </w:rPr>
        <w:t>代理商</w:t>
      </w:r>
      <w:r w:rsidRPr="00841872">
        <w:rPr>
          <w:rFonts w:ascii="Adobe Fangsong Std R" w:eastAsia="Adobe Fangsong Std R" w:hAnsi="Adobe Fangsong Std R"/>
          <w:w w:val="95"/>
          <w:lang w:eastAsia="zh-CN"/>
        </w:rPr>
        <w:t>，海外事业部负责人</w:t>
      </w:r>
    </w:p>
    <w:p w14:paraId="1955A9C3" w14:textId="1EB77B51" w:rsidR="0047091D" w:rsidRPr="00841872" w:rsidRDefault="00310DB1" w:rsidP="00841872">
      <w:pPr>
        <w:pStyle w:val="BodyText"/>
        <w:tabs>
          <w:tab w:val="left" w:pos="1408"/>
        </w:tabs>
        <w:ind w:right="4821" w:hanging="1289"/>
        <w:jc w:val="both"/>
        <w:rPr>
          <w:rFonts w:ascii="Adobe Fangsong Std R" w:eastAsia="Adobe Fangsong Std R" w:hAnsi="Adobe Fangsong Std R"/>
          <w:lang w:eastAsia="zh-CN"/>
        </w:rPr>
      </w:pPr>
      <w:r>
        <w:rPr>
          <w:rFonts w:ascii="Adobe Fangsong Std R" w:eastAsia="Adobe Fangsong Std R" w:hAnsi="Adobe Fangsong Std R"/>
          <w:w w:val="95"/>
          <w:lang w:eastAsia="zh-CN"/>
        </w:rPr>
        <w:t xml:space="preserve">                    </w:t>
      </w:r>
      <w:r w:rsidR="00841872" w:rsidRPr="00841872">
        <w:rPr>
          <w:rFonts w:ascii="Adobe Fangsong Std R" w:eastAsia="Adobe Fangsong Std R" w:hAnsi="Adobe Fangsong Std R"/>
          <w:lang w:eastAsia="zh-CN"/>
        </w:rPr>
        <w:t>文泰工业自动化科技有限公司</w:t>
      </w:r>
    </w:p>
    <w:p w14:paraId="065E6B3F" w14:textId="5333C4EE" w:rsidR="0047091D" w:rsidRPr="00841872" w:rsidRDefault="00841872" w:rsidP="00841872">
      <w:pPr>
        <w:pStyle w:val="BodyText"/>
        <w:tabs>
          <w:tab w:val="left" w:pos="2207"/>
        </w:tabs>
        <w:ind w:left="1411" w:right="101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职责:</w:t>
      </w:r>
      <w:r w:rsidRPr="00841872">
        <w:rPr>
          <w:rFonts w:ascii="Adobe Fangsong Std R" w:eastAsia="Adobe Fangsong Std R" w:hAnsi="Adobe Fangsong Std R"/>
          <w:lang w:eastAsia="zh-CN"/>
        </w:rPr>
        <w:tab/>
      </w:r>
      <w:r w:rsidR="00310DB1">
        <w:rPr>
          <w:rFonts w:ascii="Adobe Fangsong Std R" w:eastAsia="Adobe Fangsong Std R" w:hAnsi="Adobe Fangsong Std R" w:hint="eastAsia"/>
          <w:lang w:eastAsia="zh-CN"/>
        </w:rPr>
        <w:t>代理欧斯普瑞自动化，科瑞尔精密精工制造有限公司产品，依托国内制造企业</w:t>
      </w:r>
      <w:r w:rsidR="00310DB1">
        <w:rPr>
          <w:rFonts w:ascii="Adobe Fangsong Std R" w:eastAsia="Adobe Fangsong Std R" w:hAnsi="Adobe Fangsong Std R" w:hint="eastAsia"/>
          <w:w w:val="95"/>
          <w:lang w:eastAsia="zh-CN"/>
        </w:rPr>
        <w:t>拓展海外业务</w:t>
      </w:r>
      <w:r w:rsidRPr="00841872">
        <w:rPr>
          <w:rFonts w:ascii="Adobe Fangsong Std R" w:eastAsia="Adobe Fangsong Std R" w:hAnsi="Adobe Fangsong Std R"/>
          <w:w w:val="95"/>
          <w:lang w:eastAsia="zh-CN"/>
        </w:rPr>
        <w:t>，年销售额达到670万人民币。主要负责</w:t>
      </w:r>
      <w:r w:rsidRPr="00841872">
        <w:rPr>
          <w:rFonts w:ascii="Adobe Fangsong Std R" w:eastAsia="Adobe Fangsong Std R" w:hAnsi="Adobe Fangsong Std R"/>
          <w:lang w:eastAsia="zh-CN"/>
        </w:rPr>
        <w:t>线上网站搭建和推广，例如谷歌、阿里巴巴国际站等，同时负责线下展会事宜，涵盖产品推广、客户沟通谈判和现场签约等，多次负责参与行业内知名展会包括德国</w:t>
      </w:r>
      <w:proofErr w:type="gramStart"/>
      <w:r w:rsidRPr="00841872">
        <w:rPr>
          <w:rFonts w:ascii="Adobe Fangsong Std R" w:eastAsia="Adobe Fangsong Std R" w:hAnsi="Adobe Fangsong Std R"/>
          <w:lang w:eastAsia="zh-CN"/>
        </w:rPr>
        <w:t>慕尼黑光博</w:t>
      </w:r>
      <w:r>
        <w:rPr>
          <w:rFonts w:ascii="Adobe Fangsong Std R" w:eastAsia="Adobe Fangsong Std R" w:hAnsi="Adobe Fangsong Std R" w:hint="eastAsia"/>
          <w:lang w:eastAsia="zh-CN"/>
        </w:rPr>
        <w:t>会</w:t>
      </w:r>
      <w:proofErr w:type="gramEnd"/>
      <w:r w:rsidRPr="00841872">
        <w:rPr>
          <w:rFonts w:ascii="Adobe Fangsong Std R" w:eastAsia="Adobe Fangsong Std R" w:hAnsi="Adobe Fangsong Std R"/>
          <w:lang w:eastAsia="zh-CN"/>
        </w:rPr>
        <w:t>、美国西部光电展、印度激光光电展等。</w:t>
      </w:r>
    </w:p>
    <w:p w14:paraId="6F44F559" w14:textId="77777777" w:rsidR="0047091D" w:rsidRPr="00841872" w:rsidRDefault="0047091D" w:rsidP="00841872">
      <w:pPr>
        <w:pStyle w:val="BodyText"/>
        <w:ind w:left="0"/>
        <w:jc w:val="both"/>
        <w:rPr>
          <w:rFonts w:ascii="Adobe Fangsong Std R" w:eastAsia="Adobe Fangsong Std R" w:hAnsi="Adobe Fangsong Std R"/>
          <w:sz w:val="23"/>
          <w:lang w:eastAsia="zh-CN"/>
        </w:rPr>
      </w:pPr>
    </w:p>
    <w:p w14:paraId="438550A4" w14:textId="77777777" w:rsidR="0047091D" w:rsidRPr="00841872" w:rsidRDefault="00841872" w:rsidP="00841872">
      <w:pPr>
        <w:pStyle w:val="BodyText"/>
        <w:tabs>
          <w:tab w:val="left" w:pos="1408"/>
        </w:tabs>
        <w:ind w:left="120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2014-2019</w:t>
      </w:r>
      <w:r w:rsidRPr="00841872">
        <w:rPr>
          <w:rFonts w:ascii="Adobe Fangsong Std R" w:eastAsia="Adobe Fangsong Std R" w:hAnsi="Adobe Fangsong Std R"/>
          <w:lang w:eastAsia="zh-CN"/>
        </w:rPr>
        <w:tab/>
      </w:r>
      <w:r w:rsidRPr="00841872">
        <w:rPr>
          <w:rFonts w:ascii="Adobe Fangsong Std R" w:eastAsia="Adobe Fangsong Std R" w:hAnsi="Adobe Fangsong Std R"/>
          <w:position w:val="3"/>
          <w:lang w:eastAsia="zh-CN"/>
        </w:rPr>
        <w:t>国际业务部负责人</w:t>
      </w:r>
    </w:p>
    <w:p w14:paraId="6C738069" w14:textId="77777777" w:rsidR="0047091D" w:rsidRPr="00841872" w:rsidRDefault="00841872" w:rsidP="00841872">
      <w:pPr>
        <w:pStyle w:val="BodyText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茂和兴精密机械有限公司</w:t>
      </w:r>
    </w:p>
    <w:p w14:paraId="24EF90AA" w14:textId="73C24755" w:rsidR="0047091D" w:rsidRPr="00841872" w:rsidRDefault="00841872" w:rsidP="00841872">
      <w:pPr>
        <w:pStyle w:val="BodyText"/>
        <w:ind w:left="1411" w:right="202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w w:val="95"/>
          <w:lang w:eastAsia="zh-CN"/>
        </w:rPr>
        <w:t>职责：负责中国华南片区新业务开发以及重点客户维护，实现2014</w:t>
      </w:r>
      <w:r w:rsidRPr="00841872">
        <w:rPr>
          <w:rFonts w:ascii="Adobe Fangsong Std R" w:eastAsia="Adobe Fangsong Std R" w:hAnsi="Adobe Fangsong Std R" w:hint="eastAsia"/>
          <w:w w:val="95"/>
          <w:lang w:eastAsia="zh-CN"/>
        </w:rPr>
        <w:t>至2016年</w:t>
      </w:r>
      <w:r w:rsidRPr="00841872">
        <w:rPr>
          <w:rFonts w:ascii="Adobe Fangsong Std R" w:eastAsia="Adobe Fangsong Std R" w:hAnsi="Adobe Fangsong Std R" w:hint="eastAsia"/>
          <w:lang w:eastAsia="zh-CN"/>
        </w:rPr>
        <w:t>均</w:t>
      </w:r>
      <w:r w:rsidRPr="00841872">
        <w:rPr>
          <w:rFonts w:ascii="Adobe Fangsong Std R" w:eastAsia="Adobe Fangsong Std R" w:hAnsi="Adobe Fangsong Std R"/>
          <w:lang w:eastAsia="zh-CN"/>
        </w:rPr>
        <w:t>销售额增强15%。为积累产品专业知识，工作环境多为生产车间，学习掌握Zeiss三坐标检测仪、AMADA、Mazak机加工中心的数据辨识和</w:t>
      </w:r>
      <w:proofErr w:type="spellStart"/>
      <w:r w:rsidRPr="00841872">
        <w:rPr>
          <w:rFonts w:ascii="Adobe Fangsong Std R" w:eastAsia="Adobe Fangsong Std R" w:hAnsi="Adobe Fangsong Std R"/>
          <w:lang w:eastAsia="zh-CN"/>
        </w:rPr>
        <w:t>soliworks</w:t>
      </w:r>
      <w:proofErr w:type="spellEnd"/>
      <w:r w:rsidRPr="00841872">
        <w:rPr>
          <w:rFonts w:ascii="Adobe Fangsong Std R" w:eastAsia="Adobe Fangsong Std R" w:hAnsi="Adobe Fangsong Std R"/>
          <w:lang w:eastAsia="zh-CN"/>
        </w:rPr>
        <w:t>机械设计图纸的跟进和解析。2017年起，除了负责华南片区深圳市场外，开始组建工厂国际业务部门，负责海外市场的客户开发，订单的跟进和出货等完</w:t>
      </w:r>
      <w:r w:rsidRPr="00841872">
        <w:rPr>
          <w:rFonts w:ascii="Adobe Fangsong Std R" w:eastAsia="Adobe Fangsong Std R" w:hAnsi="Adobe Fangsong Std R"/>
          <w:w w:val="95"/>
          <w:lang w:eastAsia="zh-CN"/>
        </w:rPr>
        <w:t>整流程，并整理和保留了相关国际业务培训资料。2019年达成了1300万人民币</w:t>
      </w:r>
      <w:r w:rsidRPr="00841872">
        <w:rPr>
          <w:rFonts w:ascii="Adobe Fangsong Std R" w:eastAsia="Adobe Fangsong Std R" w:hAnsi="Adobe Fangsong Std R"/>
          <w:lang w:eastAsia="zh-CN"/>
        </w:rPr>
        <w:t>年销售额。</w:t>
      </w:r>
    </w:p>
    <w:p w14:paraId="158D8E8B" w14:textId="77777777" w:rsidR="0047091D" w:rsidRPr="00841872" w:rsidRDefault="0047091D" w:rsidP="00841872">
      <w:pPr>
        <w:pStyle w:val="BodyText"/>
        <w:ind w:left="0"/>
        <w:jc w:val="both"/>
        <w:rPr>
          <w:rFonts w:ascii="Adobe Fangsong Std R" w:eastAsia="Adobe Fangsong Std R" w:hAnsi="Adobe Fangsong Std R"/>
          <w:lang w:eastAsia="zh-CN"/>
        </w:rPr>
      </w:pPr>
    </w:p>
    <w:p w14:paraId="72A23A97" w14:textId="77777777" w:rsidR="0047091D" w:rsidRPr="00841872" w:rsidRDefault="00841872" w:rsidP="00841872">
      <w:pPr>
        <w:pStyle w:val="BodyText"/>
        <w:tabs>
          <w:tab w:val="left" w:pos="1408"/>
        </w:tabs>
        <w:ind w:left="120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2012-2014</w:t>
      </w:r>
      <w:r w:rsidRPr="00841872">
        <w:rPr>
          <w:rFonts w:ascii="Adobe Fangsong Std R" w:eastAsia="Adobe Fangsong Std R" w:hAnsi="Adobe Fangsong Std R"/>
          <w:lang w:eastAsia="zh-CN"/>
        </w:rPr>
        <w:tab/>
      </w:r>
      <w:r w:rsidRPr="00841872">
        <w:rPr>
          <w:rFonts w:ascii="Adobe Fangsong Std R" w:eastAsia="Adobe Fangsong Std R" w:hAnsi="Adobe Fangsong Std R"/>
          <w:w w:val="95"/>
          <w:position w:val="3"/>
          <w:lang w:eastAsia="zh-CN"/>
        </w:rPr>
        <w:t>业务部销售</w:t>
      </w:r>
    </w:p>
    <w:p w14:paraId="54AEB9BA" w14:textId="77777777" w:rsidR="0047091D" w:rsidRPr="00841872" w:rsidRDefault="00841872" w:rsidP="00841872">
      <w:pPr>
        <w:pStyle w:val="BodyText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lang w:eastAsia="zh-CN"/>
        </w:rPr>
        <w:t>杰普特激光光电有限公司</w:t>
      </w:r>
    </w:p>
    <w:p w14:paraId="06DD06ED" w14:textId="3FE05774" w:rsidR="0047091D" w:rsidRPr="00841872" w:rsidRDefault="00841872" w:rsidP="00841872">
      <w:pPr>
        <w:pStyle w:val="BodyText"/>
        <w:ind w:right="279"/>
        <w:jc w:val="both"/>
        <w:rPr>
          <w:rFonts w:ascii="Adobe Fangsong Std R" w:eastAsia="Adobe Fangsong Std R" w:hAnsi="Adobe Fangsong Std R"/>
          <w:lang w:eastAsia="zh-CN"/>
        </w:rPr>
      </w:pPr>
      <w:r w:rsidRPr="00841872">
        <w:rPr>
          <w:rFonts w:ascii="Adobe Fangsong Std R" w:eastAsia="Adobe Fangsong Std R" w:hAnsi="Adobe Fangsong Std R"/>
          <w:w w:val="95"/>
          <w:lang w:eastAsia="zh-CN"/>
        </w:rPr>
        <w:t>职责：负责公司新成立的激光光电事业部的新客户开发，主要是深圳片区。</w:t>
      </w:r>
      <w:r w:rsidRPr="00841872">
        <w:rPr>
          <w:rFonts w:ascii="Adobe Fangsong Std R" w:eastAsia="Adobe Fangsong Std R" w:hAnsi="Adobe Fangsong Std R"/>
          <w:lang w:eastAsia="zh-CN"/>
        </w:rPr>
        <w:t>由于多款产品尚在研发过程中，也负责和IQC和R&amp;D等部门紧密沟通和配合。除日常销售工作外，也负责产品投诉和售后问题紧急处理工作。</w:t>
      </w:r>
    </w:p>
    <w:sectPr w:rsidR="0047091D" w:rsidRPr="00841872">
      <w:type w:val="continuous"/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Song Std L">
    <w:altName w:val="Adobe Song Std L"/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91D"/>
    <w:rsid w:val="00310DB1"/>
    <w:rsid w:val="0047091D"/>
    <w:rsid w:val="004B6B68"/>
    <w:rsid w:val="0084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66C9"/>
  <w15:docId w15:val="{8AE0C621-19F5-42C4-9D67-AA74D1E5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dobe Song Std L" w:eastAsia="Adobe Song Std L" w:hAnsi="Adobe Song Std L" w:cs="Adobe Song Std L"/>
    </w:rPr>
  </w:style>
  <w:style w:type="paragraph" w:styleId="Heading1">
    <w:name w:val="heading 1"/>
    <w:basedOn w:val="Normal"/>
    <w:uiPriority w:val="9"/>
    <w:qFormat/>
    <w:pPr>
      <w:spacing w:before="89"/>
      <w:ind w:left="12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365648290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Zengqiang (John) Yan: Curriculum Vitae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Zengqiang (John) Yan: Curriculum Vitae</dc:title>
  <dc:subject>Curriculum Vitae</dc:subject>
  <dc:creator>Zengqiang (John) Yan</dc:creator>
  <cp:keywords>city planning, housing, street networks, transportation, urban design, urban informatics</cp:keywords>
  <cp:lastModifiedBy>Yan Zengqiang</cp:lastModifiedBy>
  <cp:revision>3</cp:revision>
  <dcterms:created xsi:type="dcterms:W3CDTF">2021-03-01T02:20:00Z</dcterms:created>
  <dcterms:modified xsi:type="dcterms:W3CDTF">2021-03-01T04:09:00Z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2021-03-01T00:00:00Z</vt:filetime>
  </property>
</Properties>
</file>