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D993F" w14:textId="77777777" w:rsidR="00D87DBB" w:rsidRDefault="00D87DBB" w:rsidP="00D87DBB">
      <w:r>
        <w:t>Category Requirements:</w:t>
      </w:r>
    </w:p>
    <w:p w14:paraId="492CB983" w14:textId="77777777" w:rsidR="00D87DBB" w:rsidRDefault="00D87DBB" w:rsidP="00D87DBB"/>
    <w:p w14:paraId="53D5B633" w14:textId="77777777" w:rsidR="00D87DBB" w:rsidRDefault="00D87DBB" w:rsidP="00D87DBB">
      <w:r>
        <w:t>Please, read these requirements before requesting for the new category.</w:t>
      </w:r>
    </w:p>
    <w:p w14:paraId="48BB93AD" w14:textId="77777777" w:rsidR="00D87DBB" w:rsidRDefault="00D87DBB" w:rsidP="00D87DBB"/>
    <w:p w14:paraId="5F1D22D2" w14:textId="77777777" w:rsidR="00D87DBB" w:rsidRDefault="00D87DBB" w:rsidP="00D87DBB">
      <w:r>
        <w:rPr>
          <w:rFonts w:ascii="Segoe UI Emoji" w:hAnsi="Segoe UI Emoji" w:cs="Segoe UI Emoji"/>
        </w:rPr>
        <w:t>🔅</w:t>
      </w:r>
      <w:r>
        <w:t xml:space="preserve">Your category should cover a broad range of products. </w:t>
      </w:r>
    </w:p>
    <w:p w14:paraId="7BCDBD5C" w14:textId="77777777" w:rsidR="00D87DBB" w:rsidRDefault="00D87DBB" w:rsidP="00D87DBB"/>
    <w:p w14:paraId="1EE661EB" w14:textId="77777777" w:rsidR="00D87DBB" w:rsidRDefault="00D87DBB" w:rsidP="00D87DBB">
      <w:r>
        <w:rPr>
          <w:rFonts w:ascii="Segoe UI Emoji" w:hAnsi="Segoe UI Emoji" w:cs="Segoe UI Emoji"/>
        </w:rPr>
        <w:t>🔅</w:t>
      </w:r>
      <w:r>
        <w:t xml:space="preserve">It should be generic on basis of material, method of Production, tools or techniques. For example: </w:t>
      </w:r>
    </w:p>
    <w:p w14:paraId="074732A4" w14:textId="77777777" w:rsidR="00D87DBB" w:rsidRDefault="00D87DBB" w:rsidP="00D87DBB">
      <w:r>
        <w:t>Wooden can be category on basis of material.</w:t>
      </w:r>
    </w:p>
    <w:p w14:paraId="516E6EE1" w14:textId="77777777" w:rsidR="00D87DBB" w:rsidRDefault="00D87DBB" w:rsidP="00D87DBB">
      <w:r>
        <w:t>Computing Devices on basis of methods of production, tools and techniques.</w:t>
      </w:r>
    </w:p>
    <w:p w14:paraId="14A09B83" w14:textId="77777777" w:rsidR="00D87DBB" w:rsidRDefault="00D87DBB" w:rsidP="00D87DBB"/>
    <w:p w14:paraId="707AA809" w14:textId="77777777" w:rsidR="00D87DBB" w:rsidRDefault="00D87DBB" w:rsidP="00D87DBB">
      <w:r>
        <w:rPr>
          <w:rFonts w:ascii="Segoe UI Emoji" w:hAnsi="Segoe UI Emoji" w:cs="Segoe UI Emoji"/>
        </w:rPr>
        <w:t>🔅</w:t>
      </w:r>
      <w:r>
        <w:t>The category should be able to decompose into sub-categories or sub-types.</w:t>
      </w:r>
    </w:p>
    <w:p w14:paraId="3924DE88" w14:textId="2C8D4AFF" w:rsidR="00E11C10" w:rsidRDefault="00D87DBB" w:rsidP="00D87DBB">
      <w:r>
        <w:t xml:space="preserve">If you can divide your category into sub-types or sub-categories, then it's obvious that your category covers broad range of products. Hence able to become our brand categories. Sounds cool nah!! </w:t>
      </w:r>
      <w:r>
        <w:rPr>
          <w:rFonts w:ascii="Segoe UI Emoji" w:hAnsi="Segoe UI Emoji" w:cs="Segoe UI Emoji"/>
        </w:rPr>
        <w:t>🥳</w:t>
      </w:r>
    </w:p>
    <w:sectPr w:rsidR="00E11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CE2"/>
    <w:rsid w:val="00791CE2"/>
    <w:rsid w:val="009D7620"/>
    <w:rsid w:val="00D87DBB"/>
    <w:rsid w:val="00E11C10"/>
    <w:rsid w:val="00EC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2791EE-6C76-4E12-BEAA-C9210F6EC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MUHAMMAD</cp:lastModifiedBy>
  <cp:revision>2</cp:revision>
  <dcterms:created xsi:type="dcterms:W3CDTF">2023-01-21T18:11:00Z</dcterms:created>
  <dcterms:modified xsi:type="dcterms:W3CDTF">2023-01-21T18:11:00Z</dcterms:modified>
</cp:coreProperties>
</file>