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C9E" w:rsidRDefault="008C7D41">
      <w:pPr>
        <w:pBdr>
          <w:top w:val="nil"/>
          <w:left w:val="nil"/>
          <w:bottom w:val="nil"/>
          <w:right w:val="nil"/>
          <w:between w:val="nil"/>
        </w:pBdr>
        <w:spacing w:after="0" w:line="273" w:lineRule="auto"/>
        <w:rPr>
          <w:rFonts w:ascii="Arial" w:eastAsia="Arial" w:hAnsi="Arial" w:cs="Arial"/>
          <w:b/>
          <w:color w:val="366091"/>
          <w:sz w:val="52"/>
          <w:szCs w:val="52"/>
        </w:rPr>
      </w:pPr>
      <w:r>
        <w:rPr>
          <w:rFonts w:ascii="Arial" w:eastAsia="Arial" w:hAnsi="Arial" w:cs="Arial"/>
          <w:b/>
          <w:color w:val="366091"/>
          <w:sz w:val="52"/>
          <w:szCs w:val="52"/>
        </w:rPr>
        <w:t>Consensus Radiomics Workflow Definition</w:t>
      </w:r>
    </w:p>
    <w:p w:rsidR="00D43C9E" w:rsidRDefault="00D43C9E">
      <w:bookmarkStart w:id="0" w:name="_heading=h.a7ybcegkm0jl" w:colFirst="0" w:colLast="0"/>
      <w:bookmarkEnd w:id="0"/>
    </w:p>
    <w:p w:rsidR="00D43C9E" w:rsidRDefault="008C7D41">
      <w:pPr>
        <w:spacing w:line="273" w:lineRule="auto"/>
        <w:rPr>
          <w:rFonts w:ascii="Arial" w:eastAsia="Arial" w:hAnsi="Arial" w:cs="Arial"/>
        </w:rPr>
      </w:pPr>
      <w:r>
        <w:rPr>
          <w:rFonts w:ascii="Arial" w:eastAsia="Arial" w:hAnsi="Arial" w:cs="Arial"/>
          <w:b/>
        </w:rPr>
        <w:t>Version:</w:t>
      </w:r>
      <w:r>
        <w:rPr>
          <w:rFonts w:ascii="Arial" w:eastAsia="Arial" w:hAnsi="Arial" w:cs="Arial"/>
        </w:rPr>
        <w:t xml:space="preserve"> 1.0 – 2024/03/15</w:t>
      </w:r>
    </w:p>
    <w:p w:rsidR="000D1468" w:rsidRDefault="008C7D41" w:rsidP="000D1468">
      <w:pPr>
        <w:spacing w:line="273" w:lineRule="auto"/>
        <w:rPr>
          <w:rFonts w:ascii="Arial" w:eastAsia="Arial" w:hAnsi="Arial" w:cs="Arial"/>
        </w:rPr>
      </w:pPr>
      <w:r>
        <w:rPr>
          <w:rFonts w:ascii="Arial" w:eastAsia="Arial" w:hAnsi="Arial" w:cs="Arial"/>
          <w:b/>
          <w:color w:val="000000"/>
        </w:rPr>
        <w:t>Scope:</w:t>
      </w:r>
      <w:r>
        <w:rPr>
          <w:rFonts w:ascii="Arial" w:eastAsia="Arial" w:hAnsi="Arial" w:cs="Arial"/>
          <w:color w:val="000000"/>
        </w:rPr>
        <w:t xml:space="preserve"> </w:t>
      </w:r>
      <w:r w:rsidR="000D1468">
        <w:rPr>
          <w:rFonts w:ascii="Arial" w:eastAsia="Arial" w:hAnsi="Arial" w:cs="Arial"/>
          <w:color w:val="000000"/>
        </w:rPr>
        <w:t xml:space="preserve">The </w:t>
      </w:r>
      <w:r w:rsidR="000D1468">
        <w:rPr>
          <w:rFonts w:ascii="Arial" w:eastAsia="Arial" w:hAnsi="Arial" w:cs="Arial"/>
          <w:color w:val="000000"/>
        </w:rPr>
        <w:t xml:space="preserve">document </w:t>
      </w:r>
      <w:r w:rsidR="000D1468">
        <w:rPr>
          <w:rFonts w:ascii="Arial" w:eastAsia="Arial" w:hAnsi="Arial" w:cs="Arial"/>
          <w:color w:val="000000"/>
        </w:rPr>
        <w:t xml:space="preserve">contains the consensus definition after the </w:t>
      </w:r>
      <w:proofErr w:type="spellStart"/>
      <w:r w:rsidR="000D1468">
        <w:rPr>
          <w:rFonts w:ascii="Arial" w:eastAsia="Arial" w:hAnsi="Arial" w:cs="Arial"/>
          <w:color w:val="000000"/>
        </w:rPr>
        <w:t>delphi</w:t>
      </w:r>
      <w:proofErr w:type="spellEnd"/>
      <w:r w:rsidR="000D1468">
        <w:rPr>
          <w:rFonts w:ascii="Arial" w:eastAsia="Arial" w:hAnsi="Arial" w:cs="Arial"/>
          <w:color w:val="000000"/>
        </w:rPr>
        <w:t xml:space="preserve"> process described in the </w:t>
      </w:r>
      <w:r w:rsidR="000D1468">
        <w:rPr>
          <w:rFonts w:ascii="Arial" w:eastAsia="Arial" w:hAnsi="Arial" w:cs="Arial"/>
          <w:color w:val="000000"/>
        </w:rPr>
        <w:t xml:space="preserve">initial </w:t>
      </w:r>
      <w:r w:rsidR="000D1468">
        <w:rPr>
          <w:rFonts w:ascii="Arial" w:eastAsia="Arial" w:hAnsi="Arial" w:cs="Arial"/>
          <w:color w:val="000000"/>
        </w:rPr>
        <w:t>publication</w:t>
      </w:r>
      <w:r w:rsidR="000D1468">
        <w:rPr>
          <w:rFonts w:ascii="Arial" w:eastAsia="Arial" w:hAnsi="Arial" w:cs="Arial"/>
          <w:color w:val="000000"/>
        </w:rPr>
        <w:t xml:space="preserve"> (see below)</w:t>
      </w:r>
      <w:r w:rsidR="000D1468">
        <w:rPr>
          <w:rFonts w:ascii="Arial" w:eastAsia="Arial" w:hAnsi="Arial" w:cs="Arial"/>
          <w:color w:val="000000"/>
        </w:rPr>
        <w:t xml:space="preserve">. It also reflects all accepted additions and refinements proposed by the expert panel as well as </w:t>
      </w:r>
      <w:r w:rsidR="000D1468">
        <w:rPr>
          <w:rFonts w:ascii="Arial" w:eastAsia="Arial" w:hAnsi="Arial" w:cs="Arial"/>
        </w:rPr>
        <w:t>the aspects that remain controversial.</w:t>
      </w:r>
    </w:p>
    <w:p w:rsidR="000D1468" w:rsidRDefault="000D1468">
      <w:pPr>
        <w:spacing w:line="273" w:lineRule="auto"/>
        <w:rPr>
          <w:rFonts w:ascii="Arial" w:eastAsia="Arial" w:hAnsi="Arial" w:cs="Arial"/>
          <w:color w:val="000000"/>
        </w:rPr>
      </w:pPr>
      <w:proofErr w:type="gramStart"/>
      <w:r w:rsidRPr="000D1468">
        <w:rPr>
          <w:rFonts w:ascii="Arial" w:eastAsia="Arial" w:hAnsi="Arial" w:cs="Arial"/>
          <w:color w:val="000000"/>
          <w:lang w:val="fr-FR"/>
        </w:rPr>
        <w:t>P</w:t>
      </w:r>
      <w:r w:rsidR="008C7D41" w:rsidRPr="000D1468">
        <w:rPr>
          <w:rFonts w:ascii="Arial" w:eastAsia="Arial" w:hAnsi="Arial" w:cs="Arial"/>
          <w:color w:val="000000"/>
          <w:lang w:val="fr-FR"/>
        </w:rPr>
        <w:t>ublication</w:t>
      </w:r>
      <w:r w:rsidRPr="000D1468">
        <w:rPr>
          <w:rFonts w:ascii="Arial" w:eastAsia="Arial" w:hAnsi="Arial" w:cs="Arial"/>
          <w:color w:val="000000"/>
          <w:lang w:val="fr-FR"/>
        </w:rPr>
        <w:t>:</w:t>
      </w:r>
      <w:proofErr w:type="gramEnd"/>
      <w:r w:rsidR="008C7D41" w:rsidRPr="000D1468">
        <w:rPr>
          <w:rFonts w:ascii="Arial" w:eastAsia="Arial" w:hAnsi="Arial" w:cs="Arial"/>
          <w:color w:val="000000"/>
          <w:lang w:val="fr-FR"/>
        </w:rPr>
        <w:t xml:space="preserve"> </w:t>
      </w:r>
      <w:r w:rsidRPr="000D1468">
        <w:rPr>
          <w:rFonts w:ascii="Arial" w:eastAsia="Arial" w:hAnsi="Arial" w:cs="Arial"/>
          <w:color w:val="000000"/>
          <w:lang w:val="fr-FR"/>
        </w:rPr>
        <w:t xml:space="preserve">Floca, R., Bohn, J., Haux, C. et al. </w:t>
      </w:r>
      <w:r w:rsidRPr="000D1468">
        <w:rPr>
          <w:rFonts w:ascii="Arial" w:eastAsia="Arial" w:hAnsi="Arial" w:cs="Arial"/>
          <w:i/>
          <w:color w:val="000000"/>
        </w:rPr>
        <w:t>Radiomics workflow definition &amp; challenges - German priority program 2177 consensus statement on clinically applied radiomics</w:t>
      </w:r>
      <w:r w:rsidRPr="000D1468">
        <w:rPr>
          <w:rFonts w:ascii="Arial" w:eastAsia="Arial" w:hAnsi="Arial" w:cs="Arial"/>
          <w:color w:val="000000"/>
        </w:rPr>
        <w:t xml:space="preserve"> Insights Imaging 15, 124 (2024). https://doi.org/10.1186/s13244-024-01704-w </w:t>
      </w:r>
    </w:p>
    <w:p w:rsidR="00D43C9E" w:rsidRDefault="008C7D41">
      <w:pPr>
        <w:pStyle w:val="berschrift1"/>
        <w:spacing w:line="273" w:lineRule="auto"/>
      </w:pPr>
      <w:bookmarkStart w:id="1" w:name="_heading=h.30j0zll" w:colFirst="0" w:colLast="0"/>
      <w:bookmarkEnd w:id="1"/>
      <w:r>
        <w:t>Legend</w:t>
      </w:r>
    </w:p>
    <w:p w:rsidR="00D43C9E" w:rsidRDefault="008C7D41">
      <w:pPr>
        <w:spacing w:line="273" w:lineRule="auto"/>
        <w:rPr>
          <w:rFonts w:ascii="Arial" w:eastAsia="Arial" w:hAnsi="Arial" w:cs="Arial"/>
          <w:sz w:val="24"/>
          <w:szCs w:val="24"/>
        </w:rPr>
      </w:pPr>
      <w:r>
        <w:rPr>
          <w:rFonts w:ascii="Arial" w:eastAsia="Arial" w:hAnsi="Arial" w:cs="Arial"/>
          <w:b/>
          <w:color w:val="000000"/>
        </w:rPr>
        <w:t>Consensus</w:t>
      </w:r>
      <w:bookmarkStart w:id="2" w:name="_GoBack"/>
      <w:bookmarkEnd w:id="2"/>
      <w:r>
        <w:rPr>
          <w:rFonts w:ascii="Arial" w:eastAsia="Arial" w:hAnsi="Arial" w:cs="Arial"/>
          <w:b/>
          <w:color w:val="000000"/>
        </w:rPr>
        <w:t xml:space="preserve"> color encoding:</w:t>
      </w:r>
    </w:p>
    <w:tbl>
      <w:tblPr>
        <w:tblStyle w:val="a3"/>
        <w:tblW w:w="750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05"/>
        <w:gridCol w:w="1395"/>
      </w:tblGrid>
      <w:tr w:rsidR="00D43C9E">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rsidR="00D43C9E" w:rsidRDefault="008C7D41">
            <w:pPr>
              <w:spacing w:line="273" w:lineRule="auto"/>
              <w:rPr>
                <w:rFonts w:ascii="Arial" w:eastAsia="Arial" w:hAnsi="Arial" w:cs="Arial"/>
                <w:sz w:val="24"/>
                <w:szCs w:val="24"/>
              </w:rPr>
            </w:pPr>
            <w:r>
              <w:rPr>
                <w:rFonts w:ascii="Arial" w:eastAsia="Arial" w:hAnsi="Arial" w:cs="Arial"/>
                <w:color w:val="000000"/>
              </w:rPr>
              <w:t>Consensus:</w:t>
            </w:r>
            <w:r>
              <w:rPr>
                <w:rFonts w:ascii="Arial" w:eastAsia="Arial" w:hAnsi="Arial" w:cs="Arial"/>
                <w:color w:val="000000"/>
              </w:rPr>
              <w:br/>
              <w:t> &gt;75% agreement (Agree or Strongly Agree)</w:t>
            </w:r>
          </w:p>
        </w:tc>
        <w:tc>
          <w:tcPr>
            <w:tcW w:w="0" w:type="auto"/>
            <w:tcBorders>
              <w:top w:val="single" w:sz="4" w:space="0" w:color="000000"/>
              <w:left w:val="single" w:sz="4" w:space="0" w:color="000000"/>
              <w:bottom w:val="single" w:sz="4" w:space="0" w:color="000000"/>
              <w:right w:val="single" w:sz="4" w:space="0" w:color="000000"/>
            </w:tcBorders>
            <w:vAlign w:val="center"/>
          </w:tcPr>
          <w:p w:rsidR="00D43C9E" w:rsidRDefault="008C7D41">
            <w:pPr>
              <w:spacing w:line="273" w:lineRule="auto"/>
              <w:rPr>
                <w:rFonts w:ascii="Arial" w:eastAsia="Arial" w:hAnsi="Arial" w:cs="Arial"/>
                <w:sz w:val="24"/>
                <w:szCs w:val="24"/>
              </w:rPr>
            </w:pPr>
            <w:r>
              <w:rPr>
                <w:rFonts w:ascii="Arial" w:eastAsia="Arial" w:hAnsi="Arial" w:cs="Arial"/>
                <w:sz w:val="24"/>
                <w:szCs w:val="24"/>
              </w:rPr>
              <w:t> </w:t>
            </w:r>
          </w:p>
        </w:tc>
      </w:tr>
      <w:tr w:rsidR="00D43C9E">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rsidR="00D43C9E" w:rsidRDefault="008C7D41">
            <w:pPr>
              <w:spacing w:line="273" w:lineRule="auto"/>
              <w:rPr>
                <w:rFonts w:ascii="Arial" w:eastAsia="Arial" w:hAnsi="Arial" w:cs="Arial"/>
                <w:sz w:val="24"/>
                <w:szCs w:val="24"/>
              </w:rPr>
            </w:pPr>
            <w:r>
              <w:rPr>
                <w:rFonts w:ascii="Arial" w:eastAsia="Arial" w:hAnsi="Arial" w:cs="Arial"/>
                <w:color w:val="000000"/>
              </w:rPr>
              <w:t>Minor controversy</w:t>
            </w:r>
            <w:r>
              <w:rPr>
                <w:rFonts w:ascii="Arial" w:eastAsia="Arial" w:hAnsi="Arial" w:cs="Arial"/>
                <w:color w:val="000000"/>
              </w:rPr>
              <w:br/>
              <w:t> &gt;55% / &lt;75% agreement (Agree or Strongly Agree)</w:t>
            </w:r>
          </w:p>
        </w:tc>
        <w:tc>
          <w:tcPr>
            <w:tcW w:w="0" w:type="auto"/>
            <w:tcBorders>
              <w:top w:val="single" w:sz="4" w:space="0" w:color="000000"/>
              <w:left w:val="single" w:sz="4" w:space="0" w:color="000000"/>
              <w:bottom w:val="single" w:sz="4" w:space="0" w:color="000000"/>
              <w:right w:val="single" w:sz="4" w:space="0" w:color="000000"/>
            </w:tcBorders>
            <w:shd w:val="clear" w:color="auto" w:fill="FFFF00"/>
            <w:vAlign w:val="center"/>
          </w:tcPr>
          <w:p w:rsidR="00D43C9E" w:rsidRDefault="008C7D41">
            <w:pPr>
              <w:spacing w:line="273" w:lineRule="auto"/>
              <w:rPr>
                <w:rFonts w:ascii="Arial" w:eastAsia="Arial" w:hAnsi="Arial" w:cs="Arial"/>
                <w:sz w:val="24"/>
                <w:szCs w:val="24"/>
              </w:rPr>
            </w:pPr>
            <w:r>
              <w:rPr>
                <w:rFonts w:ascii="Arial" w:eastAsia="Arial" w:hAnsi="Arial" w:cs="Arial"/>
                <w:sz w:val="24"/>
                <w:szCs w:val="24"/>
              </w:rPr>
              <w:t> </w:t>
            </w:r>
          </w:p>
        </w:tc>
      </w:tr>
      <w:tr w:rsidR="00D43C9E">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rsidR="00D43C9E" w:rsidRDefault="008C7D41">
            <w:pPr>
              <w:spacing w:line="273" w:lineRule="auto"/>
              <w:rPr>
                <w:rFonts w:ascii="Arial" w:eastAsia="Arial" w:hAnsi="Arial" w:cs="Arial"/>
                <w:sz w:val="24"/>
                <w:szCs w:val="24"/>
              </w:rPr>
            </w:pPr>
            <w:r>
              <w:rPr>
                <w:rFonts w:ascii="Arial" w:eastAsia="Arial" w:hAnsi="Arial" w:cs="Arial"/>
                <w:color w:val="000000"/>
              </w:rPr>
              <w:t>Major controversy</w:t>
            </w:r>
            <w:r>
              <w:rPr>
                <w:rFonts w:ascii="Arial" w:eastAsia="Arial" w:hAnsi="Arial" w:cs="Arial"/>
                <w:color w:val="000000"/>
              </w:rPr>
              <w:br/>
              <w:t> &lt;55% agreement (Agree or Strongly Agree)</w:t>
            </w:r>
          </w:p>
        </w:tc>
        <w:tc>
          <w:tcPr>
            <w:tcW w:w="0" w:type="auto"/>
            <w:tcBorders>
              <w:top w:val="single" w:sz="4" w:space="0" w:color="000000"/>
              <w:left w:val="single" w:sz="4" w:space="0" w:color="000000"/>
              <w:bottom w:val="single" w:sz="4" w:space="0" w:color="000000"/>
              <w:right w:val="single" w:sz="4" w:space="0" w:color="000000"/>
            </w:tcBorders>
            <w:shd w:val="clear" w:color="auto" w:fill="EA9999"/>
            <w:vAlign w:val="center"/>
          </w:tcPr>
          <w:p w:rsidR="00D43C9E" w:rsidRDefault="008C7D41">
            <w:pPr>
              <w:spacing w:line="273" w:lineRule="auto"/>
              <w:rPr>
                <w:rFonts w:ascii="Arial" w:eastAsia="Arial" w:hAnsi="Arial" w:cs="Arial"/>
                <w:sz w:val="24"/>
                <w:szCs w:val="24"/>
              </w:rPr>
            </w:pPr>
            <w:r>
              <w:rPr>
                <w:rFonts w:ascii="Arial" w:eastAsia="Arial" w:hAnsi="Arial" w:cs="Arial"/>
                <w:sz w:val="24"/>
                <w:szCs w:val="24"/>
              </w:rPr>
              <w:t> </w:t>
            </w:r>
          </w:p>
        </w:tc>
      </w:tr>
    </w:tbl>
    <w:p w:rsidR="00D43C9E" w:rsidRDefault="008C7D41">
      <w:pPr>
        <w:spacing w:line="273" w:lineRule="auto"/>
        <w:rPr>
          <w:rFonts w:ascii="Arial" w:eastAsia="Arial" w:hAnsi="Arial" w:cs="Arial"/>
          <w:sz w:val="24"/>
          <w:szCs w:val="24"/>
        </w:rPr>
      </w:pPr>
      <w:r>
        <w:rPr>
          <w:rFonts w:ascii="Arial" w:eastAsia="Arial" w:hAnsi="Arial" w:cs="Arial"/>
          <w:sz w:val="24"/>
          <w:szCs w:val="24"/>
        </w:rPr>
        <w:t> </w:t>
      </w:r>
    </w:p>
    <w:p w:rsidR="00D43C9E" w:rsidRDefault="008C7D41">
      <w:pPr>
        <w:spacing w:line="273" w:lineRule="auto"/>
        <w:rPr>
          <w:rFonts w:ascii="Arial" w:eastAsia="Arial" w:hAnsi="Arial" w:cs="Arial"/>
          <w:sz w:val="24"/>
          <w:szCs w:val="24"/>
        </w:rPr>
      </w:pPr>
      <w:r>
        <w:rPr>
          <w:rFonts w:ascii="Arial" w:eastAsia="Arial" w:hAnsi="Arial" w:cs="Arial"/>
          <w:color w:val="000000"/>
        </w:rPr>
        <w:t xml:space="preserve">Phases: </w:t>
      </w:r>
      <w:r>
        <w:rPr>
          <w:rFonts w:ascii="Arial" w:eastAsia="Arial" w:hAnsi="Arial" w:cs="Arial"/>
          <w:b/>
          <w:i/>
        </w:rPr>
        <w:t>A</w:t>
      </w:r>
      <w:r>
        <w:rPr>
          <w:rFonts w:ascii="Arial" w:eastAsia="Arial" w:hAnsi="Arial" w:cs="Arial"/>
          <w:b/>
          <w:i/>
          <w:color w:val="000000"/>
        </w:rPr>
        <w:t>re printed italic and bold.</w:t>
      </w:r>
    </w:p>
    <w:p w:rsidR="00D43C9E" w:rsidRDefault="008C7D41">
      <w:pPr>
        <w:spacing w:line="273" w:lineRule="auto"/>
        <w:rPr>
          <w:rFonts w:ascii="Arial" w:eastAsia="Arial" w:hAnsi="Arial" w:cs="Arial"/>
        </w:rPr>
      </w:pPr>
      <w:r>
        <w:rPr>
          <w:rFonts w:ascii="Arial" w:eastAsia="Arial" w:hAnsi="Arial" w:cs="Arial"/>
          <w:color w:val="000000"/>
        </w:rPr>
        <w:t xml:space="preserve">Aspects: </w:t>
      </w:r>
      <w:r>
        <w:rPr>
          <w:rFonts w:ascii="Arial" w:eastAsia="Arial" w:hAnsi="Arial" w:cs="Arial"/>
        </w:rPr>
        <w:t>A</w:t>
      </w:r>
      <w:r>
        <w:rPr>
          <w:rFonts w:ascii="Arial" w:eastAsia="Arial" w:hAnsi="Arial" w:cs="Arial"/>
          <w:color w:val="000000"/>
        </w:rPr>
        <w:t>re printed in normal text.</w:t>
      </w:r>
    </w:p>
    <w:p w:rsidR="00D43C9E" w:rsidRDefault="008C7D41">
      <w:pPr>
        <w:pStyle w:val="berschrift1"/>
        <w:spacing w:after="80"/>
      </w:pPr>
      <w:bookmarkStart w:id="3" w:name="_heading=h.1fob9te" w:colFirst="0" w:colLast="0"/>
      <w:bookmarkEnd w:id="3"/>
      <w:r>
        <w:t>Terminology</w:t>
      </w:r>
    </w:p>
    <w:p w:rsidR="00D43C9E" w:rsidRDefault="008C7D41">
      <w:pPr>
        <w:numPr>
          <w:ilvl w:val="0"/>
          <w:numId w:val="1"/>
        </w:numPr>
        <w:spacing w:after="0"/>
        <w:rPr>
          <w:rFonts w:ascii="Arial" w:eastAsia="Arial" w:hAnsi="Arial" w:cs="Arial"/>
        </w:rPr>
      </w:pPr>
      <w:r>
        <w:rPr>
          <w:rFonts w:ascii="Arial" w:eastAsia="Arial" w:hAnsi="Arial" w:cs="Arial"/>
        </w:rPr>
        <w:t>Workflow: A workflow is structured in phases and their aspects and comprises any activity/step, to plan, to conduct and to report the building of an image feature-based prediction model.</w:t>
      </w:r>
    </w:p>
    <w:p w:rsidR="00D43C9E" w:rsidRDefault="008C7D41">
      <w:pPr>
        <w:numPr>
          <w:ilvl w:val="0"/>
          <w:numId w:val="1"/>
        </w:numPr>
        <w:spacing w:after="0"/>
        <w:rPr>
          <w:rFonts w:ascii="Arial" w:eastAsia="Arial" w:hAnsi="Arial" w:cs="Arial"/>
        </w:rPr>
      </w:pPr>
      <w:r>
        <w:rPr>
          <w:rFonts w:ascii="Arial" w:eastAsia="Arial" w:hAnsi="Arial" w:cs="Arial"/>
        </w:rPr>
        <w:t>Phase: Phases represent different fundamental workflow steps and ther</w:t>
      </w:r>
      <w:r>
        <w:rPr>
          <w:rFonts w:ascii="Arial" w:eastAsia="Arial" w:hAnsi="Arial" w:cs="Arial"/>
        </w:rPr>
        <w:t>efore can be found to a certain extent in every Radiomics workflow. A phase may contain one or more aspects. Between phases there is a logical dependency and therefore the order is not arbitrary.</w:t>
      </w:r>
    </w:p>
    <w:p w:rsidR="00D43C9E" w:rsidRDefault="008C7D41">
      <w:pPr>
        <w:numPr>
          <w:ilvl w:val="0"/>
          <w:numId w:val="1"/>
        </w:numPr>
        <w:spacing w:after="240"/>
        <w:rPr>
          <w:rFonts w:ascii="Arial" w:eastAsia="Arial" w:hAnsi="Arial" w:cs="Arial"/>
        </w:rPr>
      </w:pPr>
      <w:r>
        <w:rPr>
          <w:rFonts w:ascii="Arial" w:eastAsia="Arial" w:hAnsi="Arial" w:cs="Arial"/>
        </w:rPr>
        <w:t>Aspects: Aspects are activities that take place within a pha</w:t>
      </w:r>
      <w:r>
        <w:rPr>
          <w:rFonts w:ascii="Arial" w:eastAsia="Arial" w:hAnsi="Arial" w:cs="Arial"/>
        </w:rPr>
        <w:t xml:space="preserve">se. Aspects are often optional and they have per se no fixed order (sorting in this document is alphabetically by the English name of the aspect). As an effect of this ambiguity, the literature partially strongly differs on the aspects and their sequence. </w:t>
      </w:r>
      <w:r>
        <w:rPr>
          <w:rFonts w:ascii="Arial" w:eastAsia="Arial" w:hAnsi="Arial" w:cs="Arial"/>
        </w:rPr>
        <w:t xml:space="preserve">In some </w:t>
      </w:r>
      <w:proofErr w:type="gramStart"/>
      <w:r>
        <w:rPr>
          <w:rFonts w:ascii="Arial" w:eastAsia="Arial" w:hAnsi="Arial" w:cs="Arial"/>
        </w:rPr>
        <w:t>cases</w:t>
      </w:r>
      <w:proofErr w:type="gramEnd"/>
      <w:r>
        <w:rPr>
          <w:rFonts w:ascii="Arial" w:eastAsia="Arial" w:hAnsi="Arial" w:cs="Arial"/>
        </w:rPr>
        <w:t xml:space="preserve"> aspects are arranged in hierarchies (e.g. because we found sub aspects in the literature).</w:t>
      </w:r>
    </w:p>
    <w:p w:rsidR="00D43C9E" w:rsidRDefault="008C7D41">
      <w:pPr>
        <w:pStyle w:val="berschrift1"/>
        <w:spacing w:after="80"/>
      </w:pPr>
      <w:bookmarkStart w:id="4" w:name="_heading=h.3znysh7" w:colFirst="0" w:colLast="0"/>
      <w:bookmarkEnd w:id="4"/>
      <w:r>
        <w:t>Remarks</w:t>
      </w:r>
    </w:p>
    <w:p w:rsidR="00D43C9E" w:rsidRDefault="008C7D41">
      <w:pPr>
        <w:numPr>
          <w:ilvl w:val="0"/>
          <w:numId w:val="2"/>
        </w:numPr>
        <w:spacing w:after="0"/>
        <w:rPr>
          <w:rFonts w:ascii="Arial" w:eastAsia="Arial" w:hAnsi="Arial" w:cs="Arial"/>
        </w:rPr>
      </w:pPr>
      <w:r>
        <w:rPr>
          <w:rFonts w:ascii="Arial" w:eastAsia="Arial" w:hAnsi="Arial" w:cs="Arial"/>
        </w:rPr>
        <w:t>Mandatory/optional workflow elements: As a default, aspects of a workflow can be regarded as optional (in occurrence, order or number). The lis</w:t>
      </w:r>
      <w:r>
        <w:rPr>
          <w:rFonts w:ascii="Arial" w:eastAsia="Arial" w:hAnsi="Arial" w:cs="Arial"/>
        </w:rPr>
        <w:t>t below compiles aspects that are documented in literature and are commonly found in Radiomics workflows. Nevertheless, we think that some aspects are crucial in the Radiomics workflow to ensure the validity and reliability of its results. Those “mandatory</w:t>
      </w:r>
      <w:r>
        <w:rPr>
          <w:rFonts w:ascii="Arial" w:eastAsia="Arial" w:hAnsi="Arial" w:cs="Arial"/>
        </w:rPr>
        <w:t>” aspects are indicated in the column “Mandatory”. Workflow phases that have at least one mandatory aspect are also mandatory.</w:t>
      </w:r>
    </w:p>
    <w:p w:rsidR="00D43C9E" w:rsidRDefault="008C7D41">
      <w:pPr>
        <w:numPr>
          <w:ilvl w:val="0"/>
          <w:numId w:val="2"/>
        </w:numPr>
        <w:rPr>
          <w:rFonts w:ascii="Arial" w:eastAsia="Arial" w:hAnsi="Arial" w:cs="Arial"/>
        </w:rPr>
      </w:pPr>
      <w:r>
        <w:rPr>
          <w:rFonts w:ascii="Arial" w:eastAsia="Arial" w:hAnsi="Arial" w:cs="Arial"/>
        </w:rPr>
        <w:t>Machine learning / Deep learning: Deep learning techniques are increasingly applied also in the context of Radiomics workflows. T</w:t>
      </w:r>
      <w:r>
        <w:rPr>
          <w:rFonts w:ascii="Arial" w:eastAsia="Arial" w:hAnsi="Arial" w:cs="Arial"/>
        </w:rPr>
        <w:t>hey are (potentially) applicable at many aspects of the workflow; from simply replacing single aspects (like doing the annotation) up to replacing large parts of the workflow (e.g. end-to-end approaches). Therefore, the usage of deep learning techniques in</w:t>
      </w:r>
      <w:r>
        <w:rPr>
          <w:rFonts w:ascii="Arial" w:eastAsia="Arial" w:hAnsi="Arial" w:cs="Arial"/>
        </w:rPr>
        <w:t xml:space="preserve"> the context of the workflow definition is not represented by additional optional aspects (which would be highly redundant) but by indicating which aspects can be replaced/covered by a deep learning technique (indicated by the column “ML”).</w:t>
      </w:r>
    </w:p>
    <w:p w:rsidR="00D43C9E" w:rsidRDefault="008C7D41">
      <w:pPr>
        <w:rPr>
          <w:rFonts w:ascii="Arial" w:eastAsia="Arial" w:hAnsi="Arial" w:cs="Arial"/>
          <w:color w:val="366091"/>
          <w:sz w:val="30"/>
          <w:szCs w:val="30"/>
        </w:rPr>
      </w:pPr>
      <w:bookmarkStart w:id="5" w:name="_heading=h.2et92p0" w:colFirst="0" w:colLast="0"/>
      <w:bookmarkEnd w:id="5"/>
      <w:r>
        <w:br w:type="page"/>
      </w:r>
    </w:p>
    <w:p w:rsidR="00D43C9E" w:rsidRDefault="008C7D41">
      <w:pPr>
        <w:pStyle w:val="berschrift1"/>
      </w:pPr>
      <w:bookmarkStart w:id="6" w:name="_heading=h.vfz5uzkzsl9y" w:colFirst="0" w:colLast="0"/>
      <w:bookmarkEnd w:id="6"/>
      <w:r>
        <w:t>Workflow Defi</w:t>
      </w:r>
      <w:r>
        <w:t>nition</w:t>
      </w:r>
    </w:p>
    <w:tbl>
      <w:tblPr>
        <w:tblStyle w:val="a4"/>
        <w:tblW w:w="1474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1"/>
        <w:gridCol w:w="3401"/>
        <w:gridCol w:w="6236"/>
        <w:gridCol w:w="850"/>
        <w:gridCol w:w="850"/>
      </w:tblGrid>
      <w:tr w:rsidR="00D43C9E">
        <w:trPr>
          <w:cantSplit/>
          <w:trHeight w:val="732"/>
        </w:trPr>
        <w:tc>
          <w:tcPr>
            <w:tcW w:w="0" w:type="auto"/>
            <w:shd w:val="clear" w:color="auto" w:fill="auto"/>
          </w:tcPr>
          <w:p w:rsidR="00D43C9E" w:rsidRDefault="008C7D41">
            <w:pPr>
              <w:rPr>
                <w:rFonts w:ascii="Arial" w:eastAsia="Arial" w:hAnsi="Arial" w:cs="Arial"/>
                <w:b/>
                <w:sz w:val="22"/>
                <w:szCs w:val="22"/>
              </w:rPr>
            </w:pPr>
            <w:r>
              <w:rPr>
                <w:rFonts w:ascii="Arial" w:eastAsia="Arial" w:hAnsi="Arial" w:cs="Arial"/>
                <w:b/>
                <w:sz w:val="22"/>
                <w:szCs w:val="22"/>
              </w:rPr>
              <w:t>English Name</w:t>
            </w:r>
          </w:p>
        </w:tc>
        <w:tc>
          <w:tcPr>
            <w:tcW w:w="0" w:type="auto"/>
            <w:shd w:val="clear" w:color="auto" w:fill="auto"/>
          </w:tcPr>
          <w:p w:rsidR="00D43C9E" w:rsidRDefault="008C7D41">
            <w:pPr>
              <w:rPr>
                <w:rFonts w:ascii="Arial" w:eastAsia="Arial" w:hAnsi="Arial" w:cs="Arial"/>
                <w:b/>
                <w:sz w:val="22"/>
                <w:szCs w:val="22"/>
              </w:rPr>
            </w:pPr>
            <w:r>
              <w:rPr>
                <w:rFonts w:ascii="Arial" w:eastAsia="Arial" w:hAnsi="Arial" w:cs="Arial"/>
                <w:b/>
                <w:sz w:val="22"/>
                <w:szCs w:val="22"/>
              </w:rPr>
              <w:t>German Name</w:t>
            </w:r>
          </w:p>
        </w:tc>
        <w:tc>
          <w:tcPr>
            <w:tcW w:w="0" w:type="auto"/>
            <w:shd w:val="clear" w:color="auto" w:fill="auto"/>
          </w:tcPr>
          <w:p w:rsidR="00D43C9E" w:rsidRDefault="008C7D41">
            <w:pPr>
              <w:rPr>
                <w:rFonts w:ascii="Arial" w:eastAsia="Arial" w:hAnsi="Arial" w:cs="Arial"/>
                <w:b/>
                <w:sz w:val="22"/>
                <w:szCs w:val="22"/>
              </w:rPr>
            </w:pPr>
            <w:r>
              <w:rPr>
                <w:rFonts w:ascii="Arial" w:eastAsia="Arial" w:hAnsi="Arial" w:cs="Arial"/>
                <w:b/>
                <w:sz w:val="22"/>
                <w:szCs w:val="22"/>
              </w:rPr>
              <w:t>Definition (English)</w:t>
            </w:r>
          </w:p>
        </w:tc>
        <w:tc>
          <w:tcPr>
            <w:tcW w:w="0" w:type="auto"/>
            <w:shd w:val="clear" w:color="auto" w:fill="auto"/>
          </w:tcPr>
          <w:p w:rsidR="00D43C9E" w:rsidRDefault="008C7D41">
            <w:pPr>
              <w:jc w:val="center"/>
              <w:rPr>
                <w:rFonts w:ascii="Arial" w:eastAsia="Arial" w:hAnsi="Arial" w:cs="Arial"/>
                <w:b/>
                <w:sz w:val="22"/>
                <w:szCs w:val="22"/>
              </w:rPr>
            </w:pPr>
            <w:r>
              <w:rPr>
                <w:rFonts w:ascii="Arial" w:eastAsia="Arial" w:hAnsi="Arial" w:cs="Arial"/>
                <w:b/>
                <w:sz w:val="22"/>
                <w:szCs w:val="22"/>
              </w:rPr>
              <w:t>Mandatory</w:t>
            </w:r>
          </w:p>
        </w:tc>
        <w:tc>
          <w:tcPr>
            <w:tcW w:w="0" w:type="auto"/>
            <w:shd w:val="clear" w:color="auto" w:fill="auto"/>
          </w:tcPr>
          <w:p w:rsidR="00D43C9E" w:rsidRDefault="008C7D41">
            <w:pPr>
              <w:jc w:val="center"/>
              <w:rPr>
                <w:rFonts w:ascii="Arial" w:eastAsia="Arial" w:hAnsi="Arial" w:cs="Arial"/>
                <w:b/>
                <w:sz w:val="22"/>
                <w:szCs w:val="22"/>
              </w:rPr>
            </w:pPr>
            <w:r>
              <w:rPr>
                <w:rFonts w:ascii="Arial" w:eastAsia="Arial" w:hAnsi="Arial" w:cs="Arial"/>
                <w:b/>
                <w:sz w:val="22"/>
                <w:szCs w:val="22"/>
              </w:rPr>
              <w:t>ML</w:t>
            </w:r>
          </w:p>
        </w:tc>
      </w:tr>
      <w:tr w:rsidR="00D43C9E">
        <w:trPr>
          <w:cantSplit/>
        </w:trPr>
        <w:tc>
          <w:tcPr>
            <w:tcW w:w="0" w:type="auto"/>
          </w:tcPr>
          <w:p w:rsidR="00D43C9E" w:rsidRDefault="008C7D41">
            <w:pPr>
              <w:rPr>
                <w:rFonts w:ascii="Arial" w:eastAsia="Arial" w:hAnsi="Arial" w:cs="Arial"/>
                <w:b/>
                <w:i/>
                <w:color w:val="000000"/>
                <w:sz w:val="22"/>
                <w:szCs w:val="22"/>
              </w:rPr>
            </w:pPr>
            <w:r>
              <w:rPr>
                <w:rFonts w:ascii="Arial" w:eastAsia="Arial" w:hAnsi="Arial" w:cs="Arial"/>
                <w:b/>
                <w:i/>
                <w:color w:val="000000"/>
              </w:rPr>
              <w:t>Study design</w:t>
            </w:r>
          </w:p>
        </w:tc>
        <w:tc>
          <w:tcPr>
            <w:tcW w:w="0" w:type="auto"/>
          </w:tcPr>
          <w:p w:rsidR="00D43C9E" w:rsidRDefault="008C7D41">
            <w:pPr>
              <w:rPr>
                <w:rFonts w:ascii="Arial" w:eastAsia="Arial" w:hAnsi="Arial" w:cs="Arial"/>
                <w:b/>
                <w:i/>
                <w:color w:val="000000"/>
              </w:rPr>
            </w:pPr>
            <w:proofErr w:type="spellStart"/>
            <w:r>
              <w:rPr>
                <w:rFonts w:ascii="Arial" w:eastAsia="Arial" w:hAnsi="Arial" w:cs="Arial"/>
                <w:b/>
                <w:i/>
                <w:color w:val="000000"/>
              </w:rPr>
              <w:t>Studiendesign</w:t>
            </w:r>
            <w:proofErr w:type="spellEnd"/>
          </w:p>
        </w:tc>
        <w:tc>
          <w:tcPr>
            <w:tcW w:w="0" w:type="auto"/>
          </w:tcPr>
          <w:p w:rsidR="00D43C9E" w:rsidRDefault="008C7D41">
            <w:pPr>
              <w:rPr>
                <w:rFonts w:ascii="Arial" w:eastAsia="Arial" w:hAnsi="Arial" w:cs="Arial"/>
                <w:b/>
                <w:i/>
                <w:color w:val="000000"/>
              </w:rPr>
            </w:pPr>
            <w:r>
              <w:rPr>
                <w:rFonts w:ascii="Arial" w:eastAsia="Arial" w:hAnsi="Arial" w:cs="Arial"/>
                <w:b/>
                <w:i/>
                <w:color w:val="000000"/>
              </w:rPr>
              <w:t>Definition of the (clinical) research question, the imaging data and other data required as well as the analysis strategy. The definition should precede the analysis and always serves to ensure a reproducible and representative analysis.</w:t>
            </w:r>
          </w:p>
        </w:tc>
        <w:tc>
          <w:tcPr>
            <w:tcW w:w="0" w:type="auto"/>
          </w:tcPr>
          <w:p w:rsidR="00D43C9E" w:rsidRDefault="008C7D41">
            <w:pPr>
              <w:jc w:val="center"/>
              <w:rPr>
                <w:rFonts w:ascii="Arial" w:eastAsia="Arial" w:hAnsi="Arial" w:cs="Arial"/>
                <w:b/>
                <w:sz w:val="26"/>
                <w:szCs w:val="26"/>
              </w:rPr>
            </w:pPr>
            <w:r>
              <w:rPr>
                <w:rFonts w:ascii="Arial" w:eastAsia="Arial" w:hAnsi="Arial" w:cs="Arial"/>
                <w:b/>
                <w:sz w:val="26"/>
                <w:szCs w:val="26"/>
              </w:rPr>
              <w:t>X</w:t>
            </w:r>
          </w:p>
        </w:tc>
        <w:tc>
          <w:tcPr>
            <w:tcW w:w="0" w:type="auto"/>
          </w:tcPr>
          <w:p w:rsidR="00D43C9E" w:rsidRDefault="00D43C9E">
            <w:pPr>
              <w:jc w:val="center"/>
              <w:rPr>
                <w:rFonts w:ascii="Arial" w:eastAsia="Arial" w:hAnsi="Arial" w:cs="Arial"/>
                <w:b/>
                <w:sz w:val="26"/>
                <w:szCs w:val="26"/>
              </w:rPr>
            </w:pPr>
          </w:p>
        </w:tc>
      </w:tr>
      <w:tr w:rsidR="00D43C9E">
        <w:trPr>
          <w:cantSplit/>
          <w:trHeight w:val="871"/>
        </w:trPr>
        <w:tc>
          <w:tcPr>
            <w:tcW w:w="0" w:type="auto"/>
          </w:tcPr>
          <w:p w:rsidR="00D43C9E" w:rsidRDefault="008C7D41">
            <w:pPr>
              <w:rPr>
                <w:rFonts w:ascii="Arial" w:eastAsia="Arial" w:hAnsi="Arial" w:cs="Arial"/>
                <w:color w:val="000000"/>
              </w:rPr>
            </w:pPr>
            <w:r>
              <w:rPr>
                <w:rFonts w:ascii="Arial" w:eastAsia="Arial" w:hAnsi="Arial" w:cs="Arial"/>
                <w:color w:val="000000"/>
              </w:rPr>
              <w:t>Choice of imaging data</w:t>
            </w:r>
          </w:p>
        </w:tc>
        <w:tc>
          <w:tcPr>
            <w:tcW w:w="0" w:type="auto"/>
          </w:tcPr>
          <w:p w:rsidR="00D43C9E" w:rsidRDefault="008C7D41">
            <w:pPr>
              <w:rPr>
                <w:rFonts w:ascii="Arial" w:eastAsia="Arial" w:hAnsi="Arial" w:cs="Arial"/>
                <w:color w:val="000000"/>
              </w:rPr>
            </w:pPr>
            <w:r>
              <w:rPr>
                <w:rFonts w:ascii="Arial" w:eastAsia="Arial" w:hAnsi="Arial" w:cs="Arial"/>
                <w:color w:val="000000"/>
              </w:rPr>
              <w:t xml:space="preserve">Definition der </w:t>
            </w:r>
            <w:proofErr w:type="spellStart"/>
            <w:r>
              <w:rPr>
                <w:rFonts w:ascii="Arial" w:eastAsia="Arial" w:hAnsi="Arial" w:cs="Arial"/>
                <w:color w:val="000000"/>
              </w:rPr>
              <w:t>Bildgebungsdaten</w:t>
            </w:r>
            <w:proofErr w:type="spellEnd"/>
          </w:p>
        </w:tc>
        <w:tc>
          <w:tcPr>
            <w:tcW w:w="0" w:type="auto"/>
          </w:tcPr>
          <w:p w:rsidR="00D43C9E" w:rsidRDefault="008C7D41">
            <w:pPr>
              <w:rPr>
                <w:rFonts w:ascii="Arial" w:eastAsia="Arial" w:hAnsi="Arial" w:cs="Arial"/>
                <w:color w:val="000000"/>
              </w:rPr>
            </w:pPr>
            <w:r>
              <w:rPr>
                <w:rFonts w:ascii="Arial" w:eastAsia="Arial" w:hAnsi="Arial" w:cs="Arial"/>
                <w:color w:val="000000"/>
              </w:rPr>
              <w:t>Definition of image data / standardization of the imaging protocol to ensure the feasibility and reproducibility of the analysis.</w:t>
            </w:r>
          </w:p>
        </w:tc>
        <w:tc>
          <w:tcPr>
            <w:tcW w:w="0" w:type="auto"/>
          </w:tcPr>
          <w:p w:rsidR="00D43C9E" w:rsidRDefault="008C7D41">
            <w:pPr>
              <w:jc w:val="center"/>
              <w:rPr>
                <w:rFonts w:ascii="Arial" w:eastAsia="Arial" w:hAnsi="Arial" w:cs="Arial"/>
                <w:b/>
                <w:sz w:val="26"/>
                <w:szCs w:val="26"/>
              </w:rPr>
            </w:pPr>
            <w:r>
              <w:rPr>
                <w:rFonts w:ascii="Arial" w:eastAsia="Arial" w:hAnsi="Arial" w:cs="Arial"/>
                <w:b/>
                <w:sz w:val="26"/>
                <w:szCs w:val="26"/>
              </w:rPr>
              <w:t>X</w:t>
            </w:r>
          </w:p>
        </w:tc>
        <w:tc>
          <w:tcPr>
            <w:tcW w:w="0" w:type="auto"/>
          </w:tcPr>
          <w:p w:rsidR="00D43C9E" w:rsidRDefault="00D43C9E">
            <w:pPr>
              <w:jc w:val="center"/>
              <w:rPr>
                <w:rFonts w:ascii="Arial" w:eastAsia="Arial" w:hAnsi="Arial" w:cs="Arial"/>
                <w:b/>
                <w:sz w:val="26"/>
                <w:szCs w:val="26"/>
              </w:rPr>
            </w:pPr>
          </w:p>
        </w:tc>
      </w:tr>
      <w:tr w:rsidR="00D43C9E">
        <w:trPr>
          <w:cantSplit/>
        </w:trPr>
        <w:tc>
          <w:tcPr>
            <w:tcW w:w="0" w:type="auto"/>
          </w:tcPr>
          <w:p w:rsidR="00D43C9E" w:rsidRDefault="008C7D41">
            <w:pPr>
              <w:rPr>
                <w:rFonts w:ascii="Arial" w:eastAsia="Arial" w:hAnsi="Arial" w:cs="Arial"/>
                <w:color w:val="000000"/>
              </w:rPr>
            </w:pPr>
            <w:r>
              <w:rPr>
                <w:rFonts w:ascii="Arial" w:eastAsia="Arial" w:hAnsi="Arial" w:cs="Arial"/>
                <w:color w:val="000000"/>
              </w:rPr>
              <w:t>Choice of prediction target</w:t>
            </w:r>
          </w:p>
        </w:tc>
        <w:tc>
          <w:tcPr>
            <w:tcW w:w="0" w:type="auto"/>
          </w:tcPr>
          <w:p w:rsidR="00D43C9E" w:rsidRDefault="008C7D41">
            <w:pPr>
              <w:rPr>
                <w:rFonts w:ascii="Arial" w:eastAsia="Arial" w:hAnsi="Arial" w:cs="Arial"/>
                <w:color w:val="000000"/>
              </w:rPr>
            </w:pPr>
            <w:r>
              <w:rPr>
                <w:rFonts w:ascii="Arial" w:eastAsia="Arial" w:hAnsi="Arial" w:cs="Arial"/>
                <w:color w:val="000000"/>
              </w:rPr>
              <w:t xml:space="preserve">Definition des </w:t>
            </w:r>
            <w:proofErr w:type="spellStart"/>
            <w:r>
              <w:rPr>
                <w:rFonts w:ascii="Arial" w:eastAsia="Arial" w:hAnsi="Arial" w:cs="Arial"/>
                <w:color w:val="000000"/>
              </w:rPr>
              <w:t>Prädiktionsziels</w:t>
            </w:r>
            <w:proofErr w:type="spellEnd"/>
          </w:p>
        </w:tc>
        <w:tc>
          <w:tcPr>
            <w:tcW w:w="0" w:type="auto"/>
          </w:tcPr>
          <w:p w:rsidR="00D43C9E" w:rsidRDefault="008C7D41">
            <w:pPr>
              <w:rPr>
                <w:rFonts w:ascii="Arial" w:eastAsia="Arial" w:hAnsi="Arial" w:cs="Arial"/>
                <w:color w:val="000000"/>
              </w:rPr>
            </w:pPr>
            <w:r>
              <w:rPr>
                <w:rFonts w:ascii="Arial" w:eastAsia="Arial" w:hAnsi="Arial" w:cs="Arial"/>
                <w:color w:val="000000"/>
              </w:rPr>
              <w:t>Definit</w:t>
            </w:r>
            <w:r>
              <w:rPr>
                <w:rFonts w:ascii="Arial" w:eastAsia="Arial" w:hAnsi="Arial" w:cs="Arial"/>
                <w:color w:val="000000"/>
              </w:rPr>
              <w:t>ion of the prediction goal of the model. (e.g. stratification with respect to progression-free survival).</w:t>
            </w:r>
          </w:p>
        </w:tc>
        <w:tc>
          <w:tcPr>
            <w:tcW w:w="0" w:type="auto"/>
          </w:tcPr>
          <w:p w:rsidR="00D43C9E" w:rsidRDefault="008C7D41">
            <w:pPr>
              <w:jc w:val="center"/>
              <w:rPr>
                <w:rFonts w:ascii="Arial" w:eastAsia="Arial" w:hAnsi="Arial" w:cs="Arial"/>
                <w:b/>
                <w:i/>
                <w:color w:val="000000"/>
                <w:sz w:val="22"/>
                <w:szCs w:val="22"/>
              </w:rPr>
            </w:pPr>
            <w:r>
              <w:rPr>
                <w:rFonts w:ascii="Arial" w:eastAsia="Arial" w:hAnsi="Arial" w:cs="Arial"/>
                <w:b/>
                <w:sz w:val="26"/>
                <w:szCs w:val="26"/>
              </w:rPr>
              <w:t>X</w:t>
            </w:r>
          </w:p>
          <w:p w:rsidR="00D43C9E" w:rsidRDefault="00D43C9E">
            <w:pPr>
              <w:jc w:val="center"/>
              <w:rPr>
                <w:rFonts w:ascii="Arial" w:eastAsia="Arial" w:hAnsi="Arial" w:cs="Arial"/>
                <w:b/>
                <w:sz w:val="26"/>
                <w:szCs w:val="26"/>
              </w:rPr>
            </w:pPr>
          </w:p>
        </w:tc>
        <w:tc>
          <w:tcPr>
            <w:tcW w:w="0" w:type="auto"/>
          </w:tcPr>
          <w:p w:rsidR="00D43C9E" w:rsidRDefault="00D43C9E">
            <w:pPr>
              <w:jc w:val="center"/>
              <w:rPr>
                <w:rFonts w:ascii="Arial" w:eastAsia="Arial" w:hAnsi="Arial" w:cs="Arial"/>
                <w:b/>
                <w:sz w:val="26"/>
                <w:szCs w:val="26"/>
              </w:rPr>
            </w:pPr>
          </w:p>
        </w:tc>
      </w:tr>
      <w:tr w:rsidR="00D43C9E">
        <w:trPr>
          <w:cantSplit/>
        </w:trPr>
        <w:tc>
          <w:tcPr>
            <w:tcW w:w="0" w:type="auto"/>
          </w:tcPr>
          <w:p w:rsidR="00D43C9E" w:rsidRDefault="008C7D41">
            <w:pPr>
              <w:rPr>
                <w:rFonts w:ascii="Arial" w:eastAsia="Arial" w:hAnsi="Arial" w:cs="Arial"/>
                <w:color w:val="000000"/>
              </w:rPr>
            </w:pPr>
            <w:r>
              <w:rPr>
                <w:rFonts w:ascii="Arial" w:eastAsia="Arial" w:hAnsi="Arial" w:cs="Arial"/>
                <w:color w:val="000000"/>
              </w:rPr>
              <w:t>Choice of region of interest</w:t>
            </w:r>
          </w:p>
        </w:tc>
        <w:tc>
          <w:tcPr>
            <w:tcW w:w="0" w:type="auto"/>
          </w:tcPr>
          <w:p w:rsidR="00D43C9E" w:rsidRDefault="008C7D41">
            <w:pPr>
              <w:rPr>
                <w:rFonts w:ascii="Arial" w:eastAsia="Arial" w:hAnsi="Arial" w:cs="Arial"/>
                <w:color w:val="000000"/>
              </w:rPr>
            </w:pPr>
            <w:r>
              <w:rPr>
                <w:rFonts w:ascii="Arial" w:eastAsia="Arial" w:hAnsi="Arial" w:cs="Arial"/>
                <w:color w:val="000000"/>
              </w:rPr>
              <w:t xml:space="preserve">Definition der </w:t>
            </w:r>
            <w:proofErr w:type="spellStart"/>
            <w:r>
              <w:rPr>
                <w:rFonts w:ascii="Arial" w:eastAsia="Arial" w:hAnsi="Arial" w:cs="Arial"/>
                <w:color w:val="000000"/>
              </w:rPr>
              <w:t>Zielstruktur</w:t>
            </w:r>
            <w:proofErr w:type="spellEnd"/>
          </w:p>
        </w:tc>
        <w:tc>
          <w:tcPr>
            <w:tcW w:w="0" w:type="auto"/>
          </w:tcPr>
          <w:p w:rsidR="00D43C9E" w:rsidRDefault="008C7D41">
            <w:pPr>
              <w:rPr>
                <w:rFonts w:ascii="Arial" w:eastAsia="Arial" w:hAnsi="Arial" w:cs="Arial"/>
                <w:color w:val="000000"/>
              </w:rPr>
            </w:pPr>
            <w:r>
              <w:rPr>
                <w:rFonts w:ascii="Arial" w:eastAsia="Arial" w:hAnsi="Arial" w:cs="Arial"/>
                <w:color w:val="000000"/>
              </w:rPr>
              <w:t>Definition of the structures (ROI) to be analyzed incl. the segmentation protocol.</w:t>
            </w:r>
          </w:p>
        </w:tc>
        <w:tc>
          <w:tcPr>
            <w:tcW w:w="0" w:type="auto"/>
          </w:tcPr>
          <w:p w:rsidR="00D43C9E" w:rsidRDefault="008C7D41">
            <w:pPr>
              <w:jc w:val="center"/>
              <w:rPr>
                <w:rFonts w:ascii="Arial" w:eastAsia="Arial" w:hAnsi="Arial" w:cs="Arial"/>
                <w:b/>
                <w:sz w:val="26"/>
                <w:szCs w:val="26"/>
              </w:rPr>
            </w:pPr>
            <w:r>
              <w:rPr>
                <w:rFonts w:ascii="Arial" w:eastAsia="Arial" w:hAnsi="Arial" w:cs="Arial"/>
                <w:b/>
                <w:sz w:val="26"/>
                <w:szCs w:val="26"/>
              </w:rPr>
              <w:t>X</w:t>
            </w:r>
          </w:p>
        </w:tc>
        <w:tc>
          <w:tcPr>
            <w:tcW w:w="0" w:type="auto"/>
          </w:tcPr>
          <w:p w:rsidR="00D43C9E" w:rsidRDefault="00D43C9E">
            <w:pPr>
              <w:jc w:val="center"/>
              <w:rPr>
                <w:rFonts w:ascii="Arial" w:eastAsia="Arial" w:hAnsi="Arial" w:cs="Arial"/>
                <w:b/>
                <w:sz w:val="26"/>
                <w:szCs w:val="26"/>
              </w:rPr>
            </w:pPr>
          </w:p>
        </w:tc>
      </w:tr>
      <w:tr w:rsidR="00D43C9E">
        <w:trPr>
          <w:cantSplit/>
        </w:trPr>
        <w:tc>
          <w:tcPr>
            <w:tcW w:w="0" w:type="auto"/>
          </w:tcPr>
          <w:p w:rsidR="00D43C9E" w:rsidRDefault="008C7D41">
            <w:pPr>
              <w:rPr>
                <w:rFonts w:ascii="Arial" w:eastAsia="Arial" w:hAnsi="Arial" w:cs="Arial"/>
                <w:color w:val="000000"/>
              </w:rPr>
            </w:pPr>
            <w:r>
              <w:rPr>
                <w:rFonts w:ascii="Arial" w:eastAsia="Arial" w:hAnsi="Arial" w:cs="Arial"/>
                <w:color w:val="000000"/>
              </w:rPr>
              <w:t>Definition of further data (non-imaging)</w:t>
            </w:r>
          </w:p>
        </w:tc>
        <w:tc>
          <w:tcPr>
            <w:tcW w:w="0" w:type="auto"/>
          </w:tcPr>
          <w:p w:rsidR="00D43C9E" w:rsidRPr="000D1468" w:rsidRDefault="008C7D41">
            <w:pPr>
              <w:rPr>
                <w:rFonts w:ascii="Arial" w:eastAsia="Arial" w:hAnsi="Arial" w:cs="Arial"/>
                <w:color w:val="000000"/>
                <w:lang w:val="de-DE"/>
              </w:rPr>
            </w:pPr>
            <w:r w:rsidRPr="000D1468">
              <w:rPr>
                <w:rFonts w:ascii="Arial" w:eastAsia="Arial" w:hAnsi="Arial" w:cs="Arial"/>
                <w:color w:val="000000"/>
                <w:lang w:val="de-DE"/>
              </w:rPr>
              <w:t>Definition weiterer Daten (keine Bildgebungsdaten)</w:t>
            </w:r>
          </w:p>
        </w:tc>
        <w:tc>
          <w:tcPr>
            <w:tcW w:w="0" w:type="auto"/>
          </w:tcPr>
          <w:p w:rsidR="00D43C9E" w:rsidRDefault="008C7D41">
            <w:pPr>
              <w:rPr>
                <w:rFonts w:ascii="Arial" w:eastAsia="Arial" w:hAnsi="Arial" w:cs="Arial"/>
                <w:color w:val="000000"/>
              </w:rPr>
            </w:pPr>
            <w:r>
              <w:rPr>
                <w:rFonts w:ascii="Arial" w:eastAsia="Arial" w:hAnsi="Arial" w:cs="Arial"/>
                <w:color w:val="000000"/>
              </w:rPr>
              <w:t xml:space="preserve">Specification of the non-imaging data used for modeling. The data can be both modeling features and data on relevant endpoints. Due to the </w:t>
            </w:r>
            <w:proofErr w:type="gramStart"/>
            <w:r>
              <w:rPr>
                <w:rFonts w:ascii="Arial" w:eastAsia="Arial" w:hAnsi="Arial" w:cs="Arial"/>
                <w:color w:val="000000"/>
              </w:rPr>
              <w:t>often low</w:t>
            </w:r>
            <w:proofErr w:type="gramEnd"/>
            <w:r>
              <w:rPr>
                <w:rFonts w:ascii="Arial" w:eastAsia="Arial" w:hAnsi="Arial" w:cs="Arial"/>
                <w:color w:val="000000"/>
              </w:rPr>
              <w:t xml:space="preserve"> standardization</w:t>
            </w:r>
            <w:r>
              <w:rPr>
                <w:rFonts w:ascii="Arial" w:eastAsia="Arial" w:hAnsi="Arial" w:cs="Arial"/>
                <w:color w:val="000000"/>
              </w:rPr>
              <w:t xml:space="preserve"> of many non-imaging data, the formats and terminologies used should also be defined in advance and the widest possible/established options for coding should be used.</w:t>
            </w:r>
          </w:p>
        </w:tc>
        <w:tc>
          <w:tcPr>
            <w:tcW w:w="0" w:type="auto"/>
          </w:tcPr>
          <w:p w:rsidR="00D43C9E" w:rsidRDefault="00D43C9E">
            <w:pPr>
              <w:jc w:val="center"/>
              <w:rPr>
                <w:rFonts w:ascii="Arial" w:eastAsia="Arial" w:hAnsi="Arial" w:cs="Arial"/>
                <w:b/>
                <w:sz w:val="26"/>
                <w:szCs w:val="26"/>
              </w:rPr>
            </w:pPr>
          </w:p>
        </w:tc>
        <w:tc>
          <w:tcPr>
            <w:tcW w:w="0" w:type="auto"/>
          </w:tcPr>
          <w:p w:rsidR="00D43C9E" w:rsidRDefault="00D43C9E">
            <w:pPr>
              <w:jc w:val="center"/>
              <w:rPr>
                <w:rFonts w:ascii="Arial" w:eastAsia="Arial" w:hAnsi="Arial" w:cs="Arial"/>
                <w:b/>
                <w:sz w:val="26"/>
                <w:szCs w:val="26"/>
              </w:rPr>
            </w:pPr>
          </w:p>
        </w:tc>
      </w:tr>
      <w:tr w:rsidR="00D43C9E">
        <w:trPr>
          <w:cantSplit/>
        </w:trPr>
        <w:tc>
          <w:tcPr>
            <w:tcW w:w="0" w:type="auto"/>
          </w:tcPr>
          <w:p w:rsidR="00D43C9E" w:rsidRDefault="008C7D41">
            <w:pPr>
              <w:rPr>
                <w:rFonts w:ascii="Arial" w:eastAsia="Arial" w:hAnsi="Arial" w:cs="Arial"/>
                <w:color w:val="000000"/>
              </w:rPr>
            </w:pPr>
            <w:r>
              <w:rPr>
                <w:rFonts w:ascii="Arial" w:eastAsia="Arial" w:hAnsi="Arial" w:cs="Arial"/>
                <w:color w:val="000000"/>
              </w:rPr>
              <w:t>Definition of the analysis and modeling strategy</w:t>
            </w:r>
          </w:p>
        </w:tc>
        <w:tc>
          <w:tcPr>
            <w:tcW w:w="0" w:type="auto"/>
          </w:tcPr>
          <w:p w:rsidR="00D43C9E" w:rsidRDefault="008C7D41">
            <w:pPr>
              <w:rPr>
                <w:rFonts w:ascii="Arial" w:eastAsia="Arial" w:hAnsi="Arial" w:cs="Arial"/>
                <w:color w:val="000000"/>
              </w:rPr>
            </w:pPr>
            <w:r>
              <w:rPr>
                <w:rFonts w:ascii="Arial" w:eastAsia="Arial" w:hAnsi="Arial" w:cs="Arial"/>
                <w:color w:val="000000"/>
              </w:rPr>
              <w:t xml:space="preserve">Definition der </w:t>
            </w:r>
            <w:proofErr w:type="spellStart"/>
            <w:r>
              <w:rPr>
                <w:rFonts w:ascii="Arial" w:eastAsia="Arial" w:hAnsi="Arial" w:cs="Arial"/>
                <w:color w:val="000000"/>
              </w:rPr>
              <w:t>Analysestrategie</w:t>
            </w:r>
            <w:proofErr w:type="spellEnd"/>
          </w:p>
        </w:tc>
        <w:tc>
          <w:tcPr>
            <w:tcW w:w="0" w:type="auto"/>
          </w:tcPr>
          <w:p w:rsidR="00D43C9E" w:rsidRDefault="008C7D41">
            <w:pPr>
              <w:rPr>
                <w:rFonts w:ascii="Arial" w:eastAsia="Arial" w:hAnsi="Arial" w:cs="Arial"/>
                <w:color w:val="000000"/>
              </w:rPr>
            </w:pPr>
            <w:r>
              <w:rPr>
                <w:rFonts w:ascii="Arial" w:eastAsia="Arial" w:hAnsi="Arial" w:cs="Arial"/>
                <w:color w:val="000000"/>
              </w:rPr>
              <w:t>Defin</w:t>
            </w:r>
            <w:r>
              <w:rPr>
                <w:rFonts w:ascii="Arial" w:eastAsia="Arial" w:hAnsi="Arial" w:cs="Arial"/>
                <w:color w:val="000000"/>
              </w:rPr>
              <w:t>ition of the analysis and modeling strategy to answer the defined research question with the selected data.</w:t>
            </w:r>
          </w:p>
        </w:tc>
        <w:tc>
          <w:tcPr>
            <w:tcW w:w="0" w:type="auto"/>
          </w:tcPr>
          <w:p w:rsidR="00D43C9E" w:rsidRDefault="00D43C9E">
            <w:pPr>
              <w:jc w:val="center"/>
              <w:rPr>
                <w:rFonts w:ascii="Arial" w:eastAsia="Arial" w:hAnsi="Arial" w:cs="Arial"/>
                <w:b/>
                <w:sz w:val="26"/>
                <w:szCs w:val="26"/>
              </w:rPr>
            </w:pPr>
          </w:p>
        </w:tc>
        <w:tc>
          <w:tcPr>
            <w:tcW w:w="0" w:type="auto"/>
          </w:tcPr>
          <w:p w:rsidR="00D43C9E" w:rsidRDefault="00D43C9E">
            <w:pPr>
              <w:jc w:val="center"/>
              <w:rPr>
                <w:rFonts w:ascii="Arial" w:eastAsia="Arial" w:hAnsi="Arial" w:cs="Arial"/>
                <w:b/>
                <w:sz w:val="26"/>
                <w:szCs w:val="26"/>
              </w:rPr>
            </w:pPr>
          </w:p>
        </w:tc>
      </w:tr>
      <w:tr w:rsidR="00D43C9E">
        <w:trPr>
          <w:cantSplit/>
        </w:trPr>
        <w:tc>
          <w:tcPr>
            <w:tcW w:w="0" w:type="auto"/>
          </w:tcPr>
          <w:p w:rsidR="00D43C9E" w:rsidRDefault="008C7D41">
            <w:pPr>
              <w:rPr>
                <w:rFonts w:ascii="Arial" w:eastAsia="Arial" w:hAnsi="Arial" w:cs="Arial"/>
                <w:color w:val="000000"/>
              </w:rPr>
            </w:pPr>
            <w:r>
              <w:rPr>
                <w:rFonts w:ascii="Arial" w:eastAsia="Arial" w:hAnsi="Arial" w:cs="Arial"/>
                <w:color w:val="000000"/>
              </w:rPr>
              <w:t>Definition of the clinical added value or the expected benefit</w:t>
            </w:r>
          </w:p>
        </w:tc>
        <w:tc>
          <w:tcPr>
            <w:tcW w:w="0" w:type="auto"/>
          </w:tcPr>
          <w:p w:rsidR="00D43C9E" w:rsidRPr="000D1468" w:rsidRDefault="008C7D41">
            <w:pPr>
              <w:rPr>
                <w:rFonts w:ascii="Arial" w:eastAsia="Arial" w:hAnsi="Arial" w:cs="Arial"/>
                <w:color w:val="000000"/>
                <w:lang w:val="de-DE"/>
              </w:rPr>
            </w:pPr>
            <w:r w:rsidRPr="000D1468">
              <w:rPr>
                <w:rFonts w:ascii="Arial" w:eastAsia="Arial" w:hAnsi="Arial" w:cs="Arial"/>
                <w:color w:val="000000"/>
                <w:lang w:val="de-DE"/>
              </w:rPr>
              <w:t>Definitionen des klinischen Mehrwertes (Motivation) und des erwarteten Nutzens</w:t>
            </w:r>
          </w:p>
        </w:tc>
        <w:tc>
          <w:tcPr>
            <w:tcW w:w="0" w:type="auto"/>
          </w:tcPr>
          <w:p w:rsidR="00D43C9E" w:rsidRDefault="008C7D41">
            <w:pPr>
              <w:rPr>
                <w:rFonts w:ascii="Arial" w:eastAsia="Arial" w:hAnsi="Arial" w:cs="Arial"/>
                <w:color w:val="000000"/>
              </w:rPr>
            </w:pPr>
            <w:r>
              <w:rPr>
                <w:rFonts w:ascii="Arial" w:eastAsia="Arial" w:hAnsi="Arial" w:cs="Arial"/>
                <w:color w:val="000000"/>
              </w:rPr>
              <w:t>Definition of the added clinical value or the expected benefit, which should be achieved by the created model.</w:t>
            </w:r>
          </w:p>
        </w:tc>
        <w:tc>
          <w:tcPr>
            <w:tcW w:w="0" w:type="auto"/>
          </w:tcPr>
          <w:p w:rsidR="00D43C9E" w:rsidRDefault="00D43C9E">
            <w:pPr>
              <w:jc w:val="center"/>
              <w:rPr>
                <w:rFonts w:ascii="Arial" w:eastAsia="Arial" w:hAnsi="Arial" w:cs="Arial"/>
                <w:b/>
                <w:sz w:val="26"/>
                <w:szCs w:val="26"/>
              </w:rPr>
            </w:pPr>
          </w:p>
        </w:tc>
        <w:tc>
          <w:tcPr>
            <w:tcW w:w="0" w:type="auto"/>
          </w:tcPr>
          <w:p w:rsidR="00D43C9E" w:rsidRDefault="00D43C9E">
            <w:pPr>
              <w:jc w:val="center"/>
              <w:rPr>
                <w:rFonts w:ascii="Arial" w:eastAsia="Arial" w:hAnsi="Arial" w:cs="Arial"/>
                <w:b/>
                <w:sz w:val="26"/>
                <w:szCs w:val="26"/>
              </w:rPr>
            </w:pPr>
          </w:p>
        </w:tc>
      </w:tr>
      <w:tr w:rsidR="00D43C9E">
        <w:trPr>
          <w:cantSplit/>
        </w:trPr>
        <w:tc>
          <w:tcPr>
            <w:tcW w:w="0" w:type="auto"/>
          </w:tcPr>
          <w:p w:rsidR="00D43C9E" w:rsidRDefault="008C7D41">
            <w:pPr>
              <w:rPr>
                <w:rFonts w:ascii="Arial" w:eastAsia="Arial" w:hAnsi="Arial" w:cs="Arial"/>
                <w:b/>
                <w:i/>
                <w:color w:val="000000"/>
              </w:rPr>
            </w:pPr>
            <w:r>
              <w:rPr>
                <w:rFonts w:ascii="Arial" w:eastAsia="Arial" w:hAnsi="Arial" w:cs="Arial"/>
                <w:b/>
                <w:i/>
                <w:color w:val="000000"/>
              </w:rPr>
              <w:t>Data acquisition</w:t>
            </w:r>
          </w:p>
        </w:tc>
        <w:tc>
          <w:tcPr>
            <w:tcW w:w="0" w:type="auto"/>
          </w:tcPr>
          <w:p w:rsidR="00D43C9E" w:rsidRDefault="008C7D41">
            <w:pPr>
              <w:rPr>
                <w:rFonts w:ascii="Arial" w:eastAsia="Arial" w:hAnsi="Arial" w:cs="Arial"/>
                <w:b/>
                <w:i/>
                <w:color w:val="000000"/>
              </w:rPr>
            </w:pPr>
            <w:proofErr w:type="spellStart"/>
            <w:r>
              <w:rPr>
                <w:rFonts w:ascii="Arial" w:eastAsia="Arial" w:hAnsi="Arial" w:cs="Arial"/>
                <w:b/>
                <w:i/>
                <w:color w:val="000000"/>
              </w:rPr>
              <w:t>Datenakquisition</w:t>
            </w:r>
            <w:proofErr w:type="spellEnd"/>
          </w:p>
        </w:tc>
        <w:tc>
          <w:tcPr>
            <w:tcW w:w="0" w:type="auto"/>
          </w:tcPr>
          <w:p w:rsidR="00D43C9E" w:rsidRDefault="008C7D41">
            <w:pPr>
              <w:rPr>
                <w:rFonts w:ascii="Arial" w:eastAsia="Arial" w:hAnsi="Arial" w:cs="Arial"/>
                <w:b/>
                <w:i/>
                <w:color w:val="000000"/>
              </w:rPr>
            </w:pPr>
            <w:r>
              <w:rPr>
                <w:rFonts w:ascii="Arial" w:eastAsia="Arial" w:hAnsi="Arial" w:cs="Arial"/>
                <w:b/>
                <w:i/>
                <w:color w:val="000000"/>
              </w:rPr>
              <w:t>Summary of all activities necessary for prospective image data collection/standardization including associat</w:t>
            </w:r>
            <w:r>
              <w:rPr>
                <w:rFonts w:ascii="Arial" w:eastAsia="Arial" w:hAnsi="Arial" w:cs="Arial"/>
                <w:b/>
                <w:i/>
                <w:color w:val="000000"/>
              </w:rPr>
              <w:t>ed metadata.</w:t>
            </w:r>
          </w:p>
        </w:tc>
        <w:tc>
          <w:tcPr>
            <w:tcW w:w="0" w:type="auto"/>
          </w:tcPr>
          <w:p w:rsidR="00D43C9E" w:rsidRDefault="00D43C9E">
            <w:pPr>
              <w:jc w:val="center"/>
              <w:rPr>
                <w:rFonts w:ascii="Arial" w:eastAsia="Arial" w:hAnsi="Arial" w:cs="Arial"/>
                <w:b/>
                <w:sz w:val="26"/>
                <w:szCs w:val="26"/>
              </w:rPr>
            </w:pPr>
          </w:p>
        </w:tc>
        <w:tc>
          <w:tcPr>
            <w:tcW w:w="0" w:type="auto"/>
          </w:tcPr>
          <w:p w:rsidR="00D43C9E" w:rsidRDefault="00D43C9E">
            <w:pPr>
              <w:jc w:val="center"/>
              <w:rPr>
                <w:rFonts w:ascii="Arial" w:eastAsia="Arial" w:hAnsi="Arial" w:cs="Arial"/>
                <w:b/>
                <w:sz w:val="26"/>
                <w:szCs w:val="26"/>
              </w:rPr>
            </w:pPr>
          </w:p>
        </w:tc>
      </w:tr>
      <w:tr w:rsidR="00D43C9E">
        <w:trPr>
          <w:cantSplit/>
        </w:trPr>
        <w:tc>
          <w:tcPr>
            <w:tcW w:w="0" w:type="auto"/>
          </w:tcPr>
          <w:p w:rsidR="00D43C9E" w:rsidRDefault="008C7D41">
            <w:pPr>
              <w:rPr>
                <w:rFonts w:ascii="Arial" w:eastAsia="Arial" w:hAnsi="Arial" w:cs="Arial"/>
                <w:color w:val="000000"/>
              </w:rPr>
            </w:pPr>
            <w:r>
              <w:rPr>
                <w:rFonts w:ascii="Arial" w:eastAsia="Arial" w:hAnsi="Arial" w:cs="Arial"/>
                <w:color w:val="000000"/>
              </w:rPr>
              <w:t>Image acquisition</w:t>
            </w:r>
          </w:p>
        </w:tc>
        <w:tc>
          <w:tcPr>
            <w:tcW w:w="0" w:type="auto"/>
          </w:tcPr>
          <w:p w:rsidR="00D43C9E" w:rsidRDefault="008C7D41">
            <w:pPr>
              <w:rPr>
                <w:rFonts w:ascii="Arial" w:eastAsia="Arial" w:hAnsi="Arial" w:cs="Arial"/>
                <w:color w:val="000000"/>
              </w:rPr>
            </w:pPr>
            <w:proofErr w:type="spellStart"/>
            <w:r>
              <w:rPr>
                <w:rFonts w:ascii="Arial" w:eastAsia="Arial" w:hAnsi="Arial" w:cs="Arial"/>
                <w:color w:val="000000"/>
              </w:rPr>
              <w:t>Bildaufnahme</w:t>
            </w:r>
            <w:proofErr w:type="spellEnd"/>
          </w:p>
        </w:tc>
        <w:tc>
          <w:tcPr>
            <w:tcW w:w="0" w:type="auto"/>
          </w:tcPr>
          <w:p w:rsidR="00D43C9E" w:rsidRDefault="008C7D41">
            <w:pPr>
              <w:rPr>
                <w:rFonts w:ascii="Arial" w:eastAsia="Arial" w:hAnsi="Arial" w:cs="Arial"/>
                <w:color w:val="000000"/>
              </w:rPr>
            </w:pPr>
            <w:r>
              <w:rPr>
                <w:rFonts w:ascii="Arial" w:eastAsia="Arial" w:hAnsi="Arial" w:cs="Arial"/>
                <w:color w:val="000000"/>
              </w:rPr>
              <w:t>This aspect refers solely to the image acquisition and the associated acquisition parameters.</w:t>
            </w:r>
          </w:p>
        </w:tc>
        <w:tc>
          <w:tcPr>
            <w:tcW w:w="0" w:type="auto"/>
          </w:tcPr>
          <w:p w:rsidR="00D43C9E" w:rsidRDefault="00D43C9E">
            <w:pPr>
              <w:jc w:val="center"/>
              <w:rPr>
                <w:rFonts w:ascii="Arial" w:eastAsia="Arial" w:hAnsi="Arial" w:cs="Arial"/>
                <w:b/>
                <w:color w:val="000000"/>
                <w:sz w:val="26"/>
                <w:szCs w:val="26"/>
              </w:rPr>
            </w:pPr>
          </w:p>
        </w:tc>
        <w:tc>
          <w:tcPr>
            <w:tcW w:w="0" w:type="auto"/>
          </w:tcPr>
          <w:p w:rsidR="00D43C9E" w:rsidRDefault="00D43C9E">
            <w:pPr>
              <w:jc w:val="center"/>
              <w:rPr>
                <w:rFonts w:ascii="Arial" w:eastAsia="Arial" w:hAnsi="Arial" w:cs="Arial"/>
                <w:b/>
                <w:color w:val="000000"/>
                <w:sz w:val="26"/>
                <w:szCs w:val="26"/>
              </w:rPr>
            </w:pPr>
          </w:p>
        </w:tc>
      </w:tr>
      <w:tr w:rsidR="00D43C9E">
        <w:trPr>
          <w:cantSplit/>
        </w:trPr>
        <w:tc>
          <w:tcPr>
            <w:tcW w:w="0" w:type="auto"/>
          </w:tcPr>
          <w:p w:rsidR="00D43C9E" w:rsidRDefault="008C7D41">
            <w:pPr>
              <w:rPr>
                <w:rFonts w:ascii="Arial" w:eastAsia="Arial" w:hAnsi="Arial" w:cs="Arial"/>
                <w:color w:val="000000"/>
              </w:rPr>
            </w:pPr>
            <w:r>
              <w:rPr>
                <w:rFonts w:ascii="Arial" w:eastAsia="Arial" w:hAnsi="Arial" w:cs="Arial"/>
                <w:color w:val="000000"/>
              </w:rPr>
              <w:t>Phantom studies</w:t>
            </w:r>
          </w:p>
        </w:tc>
        <w:tc>
          <w:tcPr>
            <w:tcW w:w="0" w:type="auto"/>
          </w:tcPr>
          <w:p w:rsidR="00D43C9E" w:rsidRDefault="008C7D41">
            <w:pPr>
              <w:rPr>
                <w:rFonts w:ascii="Arial" w:eastAsia="Arial" w:hAnsi="Arial" w:cs="Arial"/>
                <w:color w:val="000000"/>
              </w:rPr>
            </w:pPr>
            <w:proofErr w:type="spellStart"/>
            <w:r>
              <w:rPr>
                <w:rFonts w:ascii="Arial" w:eastAsia="Arial" w:hAnsi="Arial" w:cs="Arial"/>
                <w:color w:val="000000"/>
              </w:rPr>
              <w:t>Phantomstudien</w:t>
            </w:r>
            <w:proofErr w:type="spellEnd"/>
          </w:p>
        </w:tc>
        <w:tc>
          <w:tcPr>
            <w:tcW w:w="0" w:type="auto"/>
          </w:tcPr>
          <w:p w:rsidR="00D43C9E" w:rsidRDefault="008C7D41">
            <w:pPr>
              <w:rPr>
                <w:rFonts w:ascii="Arial" w:eastAsia="Arial" w:hAnsi="Arial" w:cs="Arial"/>
                <w:color w:val="000000"/>
              </w:rPr>
            </w:pPr>
            <w:r>
              <w:rPr>
                <w:rFonts w:ascii="Arial" w:eastAsia="Arial" w:hAnsi="Arial" w:cs="Arial"/>
                <w:color w:val="000000"/>
              </w:rPr>
              <w:t>Use of phantom studies to calibrate imaging systems for a prospective study; especially for multi-center studies. Furthermore, phantom studies can be used to investigate differences between scanners and segmentation methods (inter-observer variability).</w:t>
            </w:r>
          </w:p>
        </w:tc>
        <w:tc>
          <w:tcPr>
            <w:tcW w:w="0" w:type="auto"/>
          </w:tcPr>
          <w:p w:rsidR="00D43C9E" w:rsidRDefault="00D43C9E">
            <w:pPr>
              <w:jc w:val="center"/>
              <w:rPr>
                <w:rFonts w:ascii="Arial" w:eastAsia="Arial" w:hAnsi="Arial" w:cs="Arial"/>
                <w:b/>
                <w:color w:val="000000"/>
                <w:sz w:val="26"/>
                <w:szCs w:val="26"/>
              </w:rPr>
            </w:pPr>
          </w:p>
        </w:tc>
        <w:tc>
          <w:tcPr>
            <w:tcW w:w="0" w:type="auto"/>
          </w:tcPr>
          <w:p w:rsidR="00D43C9E" w:rsidRDefault="00D43C9E">
            <w:pPr>
              <w:jc w:val="center"/>
              <w:rPr>
                <w:rFonts w:ascii="Arial" w:eastAsia="Arial" w:hAnsi="Arial" w:cs="Arial"/>
                <w:b/>
                <w:color w:val="000000"/>
                <w:sz w:val="26"/>
                <w:szCs w:val="26"/>
              </w:rPr>
            </w:pPr>
          </w:p>
        </w:tc>
      </w:tr>
      <w:tr w:rsidR="00D43C9E">
        <w:trPr>
          <w:cantSplit/>
        </w:trPr>
        <w:tc>
          <w:tcPr>
            <w:tcW w:w="0" w:type="auto"/>
          </w:tcPr>
          <w:p w:rsidR="00D43C9E" w:rsidRDefault="008C7D41">
            <w:pPr>
              <w:rPr>
                <w:rFonts w:ascii="Arial" w:eastAsia="Arial" w:hAnsi="Arial" w:cs="Arial"/>
                <w:color w:val="000000"/>
              </w:rPr>
            </w:pPr>
            <w:r>
              <w:rPr>
                <w:rFonts w:ascii="Arial" w:eastAsia="Arial" w:hAnsi="Arial" w:cs="Arial"/>
                <w:color w:val="000000"/>
              </w:rPr>
              <w:t>Reconstruction</w:t>
            </w:r>
          </w:p>
        </w:tc>
        <w:tc>
          <w:tcPr>
            <w:tcW w:w="0" w:type="auto"/>
          </w:tcPr>
          <w:p w:rsidR="00D43C9E" w:rsidRDefault="008C7D41">
            <w:pPr>
              <w:rPr>
                <w:rFonts w:ascii="Arial" w:eastAsia="Arial" w:hAnsi="Arial" w:cs="Arial"/>
                <w:color w:val="000000"/>
              </w:rPr>
            </w:pPr>
            <w:proofErr w:type="spellStart"/>
            <w:r>
              <w:rPr>
                <w:rFonts w:ascii="Arial" w:eastAsia="Arial" w:hAnsi="Arial" w:cs="Arial"/>
                <w:color w:val="000000"/>
              </w:rPr>
              <w:t>Rekonstruktion</w:t>
            </w:r>
            <w:proofErr w:type="spellEnd"/>
          </w:p>
        </w:tc>
        <w:tc>
          <w:tcPr>
            <w:tcW w:w="0" w:type="auto"/>
          </w:tcPr>
          <w:p w:rsidR="00D43C9E" w:rsidRDefault="008C7D41">
            <w:pPr>
              <w:rPr>
                <w:rFonts w:ascii="Arial" w:eastAsia="Arial" w:hAnsi="Arial" w:cs="Arial"/>
                <w:color w:val="000000"/>
              </w:rPr>
            </w:pPr>
            <w:r>
              <w:rPr>
                <w:rFonts w:ascii="Arial" w:eastAsia="Arial" w:hAnsi="Arial" w:cs="Arial"/>
                <w:color w:val="000000"/>
              </w:rPr>
              <w:t>Use of a reconstruction algorithm to reconstruct the image volume from the raw data.</w:t>
            </w:r>
          </w:p>
        </w:tc>
        <w:tc>
          <w:tcPr>
            <w:tcW w:w="0" w:type="auto"/>
          </w:tcPr>
          <w:p w:rsidR="00D43C9E" w:rsidRDefault="00D43C9E">
            <w:pPr>
              <w:jc w:val="center"/>
              <w:rPr>
                <w:rFonts w:ascii="Arial" w:eastAsia="Arial" w:hAnsi="Arial" w:cs="Arial"/>
                <w:b/>
                <w:color w:val="000000"/>
                <w:sz w:val="26"/>
                <w:szCs w:val="26"/>
              </w:rPr>
            </w:pPr>
          </w:p>
        </w:tc>
        <w:tc>
          <w:tcPr>
            <w:tcW w:w="0" w:type="auto"/>
          </w:tcPr>
          <w:p w:rsidR="00D43C9E" w:rsidRDefault="008C7D41">
            <w:pPr>
              <w:jc w:val="center"/>
              <w:rPr>
                <w:rFonts w:ascii="Arial" w:eastAsia="Arial" w:hAnsi="Arial" w:cs="Arial"/>
                <w:b/>
                <w:color w:val="000000"/>
                <w:sz w:val="26"/>
                <w:szCs w:val="26"/>
              </w:rPr>
            </w:pPr>
            <w:r>
              <w:rPr>
                <w:rFonts w:ascii="Arial" w:eastAsia="Arial" w:hAnsi="Arial" w:cs="Arial"/>
                <w:b/>
                <w:color w:val="000000"/>
                <w:sz w:val="26"/>
                <w:szCs w:val="26"/>
              </w:rPr>
              <w:t>X</w:t>
            </w:r>
          </w:p>
        </w:tc>
      </w:tr>
      <w:tr w:rsidR="00D43C9E">
        <w:trPr>
          <w:cantSplit/>
        </w:trPr>
        <w:tc>
          <w:tcPr>
            <w:tcW w:w="0" w:type="auto"/>
          </w:tcPr>
          <w:p w:rsidR="00D43C9E" w:rsidRDefault="008C7D41">
            <w:pPr>
              <w:rPr>
                <w:rFonts w:ascii="Arial" w:eastAsia="Arial" w:hAnsi="Arial" w:cs="Arial"/>
                <w:color w:val="000000"/>
              </w:rPr>
            </w:pPr>
            <w:r>
              <w:rPr>
                <w:rFonts w:ascii="Arial" w:eastAsia="Arial" w:hAnsi="Arial" w:cs="Arial"/>
                <w:color w:val="000000"/>
              </w:rPr>
              <w:t>Test-retest imaging</w:t>
            </w:r>
          </w:p>
        </w:tc>
        <w:tc>
          <w:tcPr>
            <w:tcW w:w="0" w:type="auto"/>
          </w:tcPr>
          <w:p w:rsidR="00D43C9E" w:rsidRDefault="008C7D41">
            <w:pPr>
              <w:rPr>
                <w:rFonts w:ascii="Arial" w:eastAsia="Arial" w:hAnsi="Arial" w:cs="Arial"/>
                <w:color w:val="000000"/>
              </w:rPr>
            </w:pPr>
            <w:r>
              <w:rPr>
                <w:rFonts w:ascii="Arial" w:eastAsia="Arial" w:hAnsi="Arial" w:cs="Arial"/>
                <w:color w:val="000000"/>
              </w:rPr>
              <w:t>Test-Retest-</w:t>
            </w:r>
            <w:proofErr w:type="spellStart"/>
            <w:r>
              <w:rPr>
                <w:rFonts w:ascii="Arial" w:eastAsia="Arial" w:hAnsi="Arial" w:cs="Arial"/>
                <w:color w:val="000000"/>
              </w:rPr>
              <w:t>Bildgebung</w:t>
            </w:r>
            <w:proofErr w:type="spellEnd"/>
          </w:p>
        </w:tc>
        <w:tc>
          <w:tcPr>
            <w:tcW w:w="0" w:type="auto"/>
          </w:tcPr>
          <w:p w:rsidR="00D43C9E" w:rsidRDefault="008C7D41">
            <w:pPr>
              <w:rPr>
                <w:rFonts w:ascii="Arial" w:eastAsia="Arial" w:hAnsi="Arial" w:cs="Arial"/>
                <w:color w:val="000000"/>
              </w:rPr>
            </w:pPr>
            <w:r>
              <w:rPr>
                <w:rFonts w:ascii="Arial" w:eastAsia="Arial" w:hAnsi="Arial" w:cs="Arial"/>
                <w:color w:val="000000"/>
              </w:rPr>
              <w:t>Experimental reproducibility assessment by repeating recordings with temporal delay to detect</w:t>
            </w:r>
            <w:r>
              <w:rPr>
                <w:rFonts w:ascii="Arial" w:eastAsia="Arial" w:hAnsi="Arial" w:cs="Arial"/>
                <w:color w:val="000000"/>
              </w:rPr>
              <w:t xml:space="preserve"> normal variations in the image signal (test retest).</w:t>
            </w:r>
          </w:p>
        </w:tc>
        <w:tc>
          <w:tcPr>
            <w:tcW w:w="0" w:type="auto"/>
          </w:tcPr>
          <w:p w:rsidR="00D43C9E" w:rsidRDefault="00D43C9E">
            <w:pPr>
              <w:jc w:val="center"/>
              <w:rPr>
                <w:rFonts w:ascii="Arial" w:eastAsia="Arial" w:hAnsi="Arial" w:cs="Arial"/>
                <w:b/>
                <w:color w:val="000000"/>
                <w:sz w:val="26"/>
                <w:szCs w:val="26"/>
              </w:rPr>
            </w:pPr>
          </w:p>
        </w:tc>
        <w:tc>
          <w:tcPr>
            <w:tcW w:w="0" w:type="auto"/>
          </w:tcPr>
          <w:p w:rsidR="00D43C9E" w:rsidRDefault="00D43C9E">
            <w:pPr>
              <w:jc w:val="center"/>
              <w:rPr>
                <w:rFonts w:ascii="Arial" w:eastAsia="Arial" w:hAnsi="Arial" w:cs="Arial"/>
                <w:b/>
                <w:color w:val="000000"/>
                <w:sz w:val="26"/>
                <w:szCs w:val="26"/>
              </w:rPr>
            </w:pPr>
          </w:p>
        </w:tc>
      </w:tr>
      <w:tr w:rsidR="00D43C9E">
        <w:trPr>
          <w:cantSplit/>
        </w:trPr>
        <w:tc>
          <w:tcPr>
            <w:tcW w:w="0" w:type="auto"/>
          </w:tcPr>
          <w:p w:rsidR="00D43C9E" w:rsidRDefault="008C7D41">
            <w:pPr>
              <w:rPr>
                <w:rFonts w:ascii="Arial" w:eastAsia="Arial" w:hAnsi="Arial" w:cs="Arial"/>
                <w:b/>
                <w:i/>
                <w:color w:val="000000"/>
              </w:rPr>
            </w:pPr>
            <w:r>
              <w:rPr>
                <w:rFonts w:ascii="Arial" w:eastAsia="Arial" w:hAnsi="Arial" w:cs="Arial"/>
                <w:b/>
                <w:i/>
                <w:color w:val="000000"/>
              </w:rPr>
              <w:t>Data management</w:t>
            </w:r>
          </w:p>
        </w:tc>
        <w:tc>
          <w:tcPr>
            <w:tcW w:w="0" w:type="auto"/>
          </w:tcPr>
          <w:p w:rsidR="00D43C9E" w:rsidRDefault="008C7D41">
            <w:pPr>
              <w:rPr>
                <w:rFonts w:ascii="Arial" w:eastAsia="Arial" w:hAnsi="Arial" w:cs="Arial"/>
                <w:b/>
                <w:i/>
                <w:color w:val="000000"/>
              </w:rPr>
            </w:pPr>
            <w:proofErr w:type="spellStart"/>
            <w:r>
              <w:rPr>
                <w:rFonts w:ascii="Arial" w:eastAsia="Arial" w:hAnsi="Arial" w:cs="Arial"/>
                <w:b/>
                <w:i/>
                <w:color w:val="000000"/>
              </w:rPr>
              <w:t>Datenmanagement</w:t>
            </w:r>
            <w:proofErr w:type="spellEnd"/>
          </w:p>
        </w:tc>
        <w:tc>
          <w:tcPr>
            <w:tcW w:w="0" w:type="auto"/>
          </w:tcPr>
          <w:p w:rsidR="00D43C9E" w:rsidRDefault="008C7D41">
            <w:pPr>
              <w:rPr>
                <w:rFonts w:ascii="Arial" w:eastAsia="Arial" w:hAnsi="Arial" w:cs="Arial"/>
                <w:b/>
                <w:i/>
                <w:color w:val="000000"/>
              </w:rPr>
            </w:pPr>
            <w:r>
              <w:rPr>
                <w:rFonts w:ascii="Arial" w:eastAsia="Arial" w:hAnsi="Arial" w:cs="Arial"/>
                <w:b/>
                <w:i/>
                <w:color w:val="000000"/>
              </w:rPr>
              <w:t>This phase contains all the actions necessary to compile the study data for the analysis and make it available for processing in the radiomics pipeline.</w:t>
            </w:r>
          </w:p>
        </w:tc>
        <w:tc>
          <w:tcPr>
            <w:tcW w:w="0" w:type="auto"/>
          </w:tcPr>
          <w:p w:rsidR="00D43C9E" w:rsidRDefault="008C7D41">
            <w:pPr>
              <w:jc w:val="center"/>
              <w:rPr>
                <w:rFonts w:ascii="Arial" w:eastAsia="Arial" w:hAnsi="Arial" w:cs="Arial"/>
                <w:b/>
                <w:color w:val="000000"/>
                <w:sz w:val="26"/>
                <w:szCs w:val="26"/>
              </w:rPr>
            </w:pPr>
            <w:r>
              <w:rPr>
                <w:rFonts w:ascii="Arial" w:eastAsia="Arial" w:hAnsi="Arial" w:cs="Arial"/>
                <w:b/>
                <w:color w:val="000000"/>
                <w:sz w:val="26"/>
                <w:szCs w:val="26"/>
              </w:rPr>
              <w:t>X</w:t>
            </w:r>
          </w:p>
        </w:tc>
        <w:tc>
          <w:tcPr>
            <w:tcW w:w="0" w:type="auto"/>
          </w:tcPr>
          <w:p w:rsidR="00D43C9E" w:rsidRDefault="00D43C9E">
            <w:pPr>
              <w:jc w:val="center"/>
              <w:rPr>
                <w:rFonts w:ascii="Arial" w:eastAsia="Arial" w:hAnsi="Arial" w:cs="Arial"/>
                <w:b/>
                <w:color w:val="000000"/>
                <w:sz w:val="26"/>
                <w:szCs w:val="26"/>
              </w:rPr>
            </w:pPr>
          </w:p>
        </w:tc>
      </w:tr>
      <w:tr w:rsidR="00D43C9E">
        <w:trPr>
          <w:cantSplit/>
        </w:trPr>
        <w:tc>
          <w:tcPr>
            <w:tcW w:w="0" w:type="auto"/>
            <w:tcBorders>
              <w:top w:val="single" w:sz="4" w:space="0" w:color="000000"/>
              <w:left w:val="single" w:sz="4" w:space="0" w:color="000000"/>
              <w:bottom w:val="single" w:sz="4" w:space="0" w:color="000000"/>
              <w:right w:val="single" w:sz="4" w:space="0" w:color="000000"/>
            </w:tcBorders>
          </w:tcPr>
          <w:p w:rsidR="00D43C9E" w:rsidRDefault="008C7D41">
            <w:pPr>
              <w:rPr>
                <w:rFonts w:ascii="Arial" w:eastAsia="Arial" w:hAnsi="Arial" w:cs="Arial"/>
                <w:color w:val="000000"/>
              </w:rPr>
            </w:pPr>
            <w:r>
              <w:rPr>
                <w:rFonts w:ascii="Arial" w:eastAsia="Arial" w:hAnsi="Arial" w:cs="Arial"/>
                <w:color w:val="000000"/>
              </w:rPr>
              <w:t>Data archiving</w:t>
            </w:r>
          </w:p>
        </w:tc>
        <w:tc>
          <w:tcPr>
            <w:tcW w:w="0" w:type="auto"/>
            <w:tcBorders>
              <w:top w:val="single" w:sz="4" w:space="0" w:color="000000"/>
              <w:left w:val="single" w:sz="4" w:space="0" w:color="000000"/>
              <w:bottom w:val="single" w:sz="4" w:space="0" w:color="000000"/>
              <w:right w:val="single" w:sz="4" w:space="0" w:color="000000"/>
            </w:tcBorders>
          </w:tcPr>
          <w:p w:rsidR="00D43C9E" w:rsidRDefault="008C7D41">
            <w:pPr>
              <w:rPr>
                <w:rFonts w:ascii="Arial" w:eastAsia="Arial" w:hAnsi="Arial" w:cs="Arial"/>
                <w:color w:val="000000"/>
              </w:rPr>
            </w:pPr>
            <w:proofErr w:type="spellStart"/>
            <w:r>
              <w:rPr>
                <w:rFonts w:ascii="Arial" w:eastAsia="Arial" w:hAnsi="Arial" w:cs="Arial"/>
                <w:color w:val="000000"/>
              </w:rPr>
              <w:t>Datenarchivierung</w:t>
            </w:r>
            <w:proofErr w:type="spellEnd"/>
          </w:p>
        </w:tc>
        <w:tc>
          <w:tcPr>
            <w:tcW w:w="0" w:type="auto"/>
            <w:tcBorders>
              <w:top w:val="single" w:sz="4" w:space="0" w:color="000000"/>
              <w:left w:val="single" w:sz="4" w:space="0" w:color="000000"/>
              <w:bottom w:val="single" w:sz="4" w:space="0" w:color="000000"/>
              <w:right w:val="single" w:sz="4" w:space="0" w:color="000000"/>
            </w:tcBorders>
          </w:tcPr>
          <w:p w:rsidR="00D43C9E" w:rsidRDefault="008C7D41">
            <w:pPr>
              <w:rPr>
                <w:rFonts w:ascii="Arial" w:eastAsia="Arial" w:hAnsi="Arial" w:cs="Arial"/>
                <w:color w:val="000000"/>
              </w:rPr>
            </w:pPr>
            <w:r>
              <w:rPr>
                <w:rFonts w:ascii="Arial" w:eastAsia="Arial" w:hAnsi="Arial" w:cs="Arial"/>
                <w:color w:val="000000"/>
              </w:rPr>
              <w:t>Archiving / Storage of data for potential re-analysis, subsequent validation or further research.</w:t>
            </w:r>
          </w:p>
          <w:p w:rsidR="00D43C9E" w:rsidRDefault="008C7D41">
            <w:pPr>
              <w:rPr>
                <w:rFonts w:ascii="Arial" w:eastAsia="Arial" w:hAnsi="Arial" w:cs="Arial"/>
                <w:color w:val="000000"/>
              </w:rPr>
            </w:pPr>
            <w:r>
              <w:rPr>
                <w:rFonts w:ascii="Arial" w:eastAsia="Arial" w:hAnsi="Arial" w:cs="Arial"/>
                <w:color w:val="000000"/>
              </w:rPr>
              <w:t>FAIR principles should be regarded/supported by the chosen archiving strategy.</w:t>
            </w:r>
          </w:p>
        </w:tc>
        <w:tc>
          <w:tcPr>
            <w:tcW w:w="0" w:type="auto"/>
            <w:tcBorders>
              <w:top w:val="single" w:sz="4" w:space="0" w:color="000000"/>
              <w:left w:val="single" w:sz="4" w:space="0" w:color="000000"/>
              <w:bottom w:val="single" w:sz="4" w:space="0" w:color="000000"/>
              <w:right w:val="single" w:sz="4" w:space="0" w:color="000000"/>
            </w:tcBorders>
          </w:tcPr>
          <w:p w:rsidR="00D43C9E" w:rsidRDefault="00D43C9E">
            <w:pPr>
              <w:jc w:val="center"/>
              <w:rPr>
                <w:rFonts w:ascii="Arial" w:eastAsia="Arial" w:hAnsi="Arial" w:cs="Arial"/>
                <w:b/>
                <w:color w:val="000000"/>
                <w:sz w:val="26"/>
                <w:szCs w:val="26"/>
              </w:rPr>
            </w:pPr>
          </w:p>
        </w:tc>
        <w:tc>
          <w:tcPr>
            <w:tcW w:w="0" w:type="auto"/>
            <w:tcBorders>
              <w:top w:val="single" w:sz="4" w:space="0" w:color="000000"/>
              <w:left w:val="single" w:sz="4" w:space="0" w:color="000000"/>
              <w:bottom w:val="single" w:sz="4" w:space="0" w:color="000000"/>
              <w:right w:val="single" w:sz="4" w:space="0" w:color="000000"/>
            </w:tcBorders>
          </w:tcPr>
          <w:p w:rsidR="00D43C9E" w:rsidRDefault="00D43C9E">
            <w:pPr>
              <w:jc w:val="center"/>
              <w:rPr>
                <w:rFonts w:ascii="Arial" w:eastAsia="Arial" w:hAnsi="Arial" w:cs="Arial"/>
                <w:b/>
                <w:color w:val="000000"/>
                <w:sz w:val="26"/>
                <w:szCs w:val="26"/>
              </w:rPr>
            </w:pPr>
          </w:p>
        </w:tc>
      </w:tr>
      <w:tr w:rsidR="00D43C9E">
        <w:trPr>
          <w:cantSplit/>
        </w:trPr>
        <w:tc>
          <w:tcPr>
            <w:tcW w:w="0" w:type="auto"/>
            <w:shd w:val="clear" w:color="auto" w:fill="FFFF00"/>
          </w:tcPr>
          <w:p w:rsidR="00D43C9E" w:rsidRDefault="008C7D41">
            <w:pPr>
              <w:rPr>
                <w:rFonts w:ascii="Arial" w:eastAsia="Arial" w:hAnsi="Arial" w:cs="Arial"/>
                <w:color w:val="000000"/>
              </w:rPr>
            </w:pPr>
            <w:r>
              <w:rPr>
                <w:rFonts w:ascii="Arial" w:eastAsia="Arial" w:hAnsi="Arial" w:cs="Arial"/>
                <w:color w:val="000000"/>
              </w:rPr>
              <w:t>Data format conversion</w:t>
            </w:r>
          </w:p>
        </w:tc>
        <w:tc>
          <w:tcPr>
            <w:tcW w:w="0" w:type="auto"/>
            <w:shd w:val="clear" w:color="auto" w:fill="FFFF00"/>
          </w:tcPr>
          <w:p w:rsidR="00D43C9E" w:rsidRDefault="008C7D41">
            <w:pPr>
              <w:spacing w:before="240" w:after="240"/>
              <w:rPr>
                <w:rFonts w:ascii="Arial" w:eastAsia="Arial" w:hAnsi="Arial" w:cs="Arial"/>
                <w:color w:val="000000"/>
                <w:sz w:val="18"/>
                <w:szCs w:val="18"/>
              </w:rPr>
            </w:pPr>
            <w:proofErr w:type="spellStart"/>
            <w:r>
              <w:rPr>
                <w:rFonts w:ascii="Arial" w:eastAsia="Arial" w:hAnsi="Arial" w:cs="Arial"/>
                <w:color w:val="000000"/>
                <w:sz w:val="18"/>
                <w:szCs w:val="18"/>
              </w:rPr>
              <w:t>Datenformat-Konvertierung</w:t>
            </w:r>
            <w:proofErr w:type="spellEnd"/>
          </w:p>
          <w:p w:rsidR="00D43C9E" w:rsidRDefault="00D43C9E">
            <w:pPr>
              <w:rPr>
                <w:rFonts w:ascii="Arial" w:eastAsia="Arial" w:hAnsi="Arial" w:cs="Arial"/>
                <w:color w:val="000000"/>
              </w:rPr>
            </w:pPr>
          </w:p>
        </w:tc>
        <w:tc>
          <w:tcPr>
            <w:tcW w:w="0" w:type="auto"/>
            <w:shd w:val="clear" w:color="auto" w:fill="FFFF00"/>
          </w:tcPr>
          <w:p w:rsidR="00D43C9E" w:rsidRDefault="008C7D41">
            <w:pPr>
              <w:rPr>
                <w:rFonts w:ascii="Arial" w:eastAsia="Arial" w:hAnsi="Arial" w:cs="Arial"/>
                <w:color w:val="000000"/>
              </w:rPr>
            </w:pPr>
            <w:r>
              <w:rPr>
                <w:rFonts w:ascii="Arial" w:eastAsia="Arial" w:hAnsi="Arial" w:cs="Arial"/>
                <w:color w:val="000000"/>
              </w:rPr>
              <w:t>Conversion of the data into other data formats (e.g. from DICOM to NIFTI). This is solely the transformation of the format (in the case of a lossless conversion). The conversion of the actual data takes place in the "Data convers</w:t>
            </w:r>
            <w:r>
              <w:rPr>
                <w:rFonts w:ascii="Arial" w:eastAsia="Arial" w:hAnsi="Arial" w:cs="Arial"/>
                <w:color w:val="000000"/>
              </w:rPr>
              <w:t>ion" aspect in the "Image processing and segmentation" phase.</w:t>
            </w:r>
          </w:p>
        </w:tc>
        <w:tc>
          <w:tcPr>
            <w:tcW w:w="0" w:type="auto"/>
          </w:tcPr>
          <w:p w:rsidR="00D43C9E" w:rsidRDefault="00D43C9E">
            <w:pPr>
              <w:jc w:val="center"/>
              <w:rPr>
                <w:rFonts w:ascii="Arial" w:eastAsia="Arial" w:hAnsi="Arial" w:cs="Arial"/>
                <w:b/>
                <w:color w:val="000000"/>
                <w:sz w:val="26"/>
                <w:szCs w:val="26"/>
              </w:rPr>
            </w:pPr>
          </w:p>
        </w:tc>
        <w:tc>
          <w:tcPr>
            <w:tcW w:w="0" w:type="auto"/>
          </w:tcPr>
          <w:p w:rsidR="00D43C9E" w:rsidRDefault="00D43C9E">
            <w:pPr>
              <w:jc w:val="center"/>
              <w:rPr>
                <w:rFonts w:ascii="Arial" w:eastAsia="Arial" w:hAnsi="Arial" w:cs="Arial"/>
                <w:b/>
                <w:color w:val="000000"/>
                <w:sz w:val="26"/>
                <w:szCs w:val="26"/>
              </w:rPr>
            </w:pPr>
          </w:p>
        </w:tc>
      </w:tr>
      <w:tr w:rsidR="00D43C9E">
        <w:trPr>
          <w:cantSplit/>
        </w:trPr>
        <w:tc>
          <w:tcPr>
            <w:tcW w:w="0" w:type="auto"/>
          </w:tcPr>
          <w:p w:rsidR="00D43C9E" w:rsidRDefault="008C7D41">
            <w:pPr>
              <w:rPr>
                <w:rFonts w:ascii="Arial" w:eastAsia="Arial" w:hAnsi="Arial" w:cs="Arial"/>
                <w:color w:val="000000"/>
              </w:rPr>
            </w:pPr>
            <w:r>
              <w:rPr>
                <w:rFonts w:ascii="Arial" w:eastAsia="Arial" w:hAnsi="Arial" w:cs="Arial"/>
                <w:color w:val="000000"/>
              </w:rPr>
              <w:t>Data transfer and import</w:t>
            </w:r>
          </w:p>
        </w:tc>
        <w:tc>
          <w:tcPr>
            <w:tcW w:w="0" w:type="auto"/>
          </w:tcPr>
          <w:p w:rsidR="00D43C9E" w:rsidRDefault="008C7D41">
            <w:pPr>
              <w:rPr>
                <w:rFonts w:ascii="Arial" w:eastAsia="Arial" w:hAnsi="Arial" w:cs="Arial"/>
                <w:color w:val="000000"/>
              </w:rPr>
            </w:pPr>
            <w:proofErr w:type="spellStart"/>
            <w:r>
              <w:rPr>
                <w:rFonts w:ascii="Arial" w:eastAsia="Arial" w:hAnsi="Arial" w:cs="Arial"/>
                <w:color w:val="000000"/>
              </w:rPr>
              <w:t>Datentransfer</w:t>
            </w:r>
            <w:proofErr w:type="spellEnd"/>
            <w:r>
              <w:rPr>
                <w:rFonts w:ascii="Arial" w:eastAsia="Arial" w:hAnsi="Arial" w:cs="Arial"/>
                <w:color w:val="000000"/>
              </w:rPr>
              <w:t xml:space="preserve"> und -import</w:t>
            </w:r>
          </w:p>
        </w:tc>
        <w:tc>
          <w:tcPr>
            <w:tcW w:w="0" w:type="auto"/>
          </w:tcPr>
          <w:p w:rsidR="00D43C9E" w:rsidRDefault="008C7D41">
            <w:pPr>
              <w:rPr>
                <w:rFonts w:ascii="Arial" w:eastAsia="Arial" w:hAnsi="Arial" w:cs="Arial"/>
                <w:color w:val="000000"/>
              </w:rPr>
            </w:pPr>
            <w:r>
              <w:rPr>
                <w:rFonts w:ascii="Arial" w:eastAsia="Arial" w:hAnsi="Arial" w:cs="Arial"/>
                <w:color w:val="000000"/>
              </w:rPr>
              <w:t>Transfer and import of the data into a target system which is required for the execution of the workflow (e.g. the evaluation is not conducted in the same facility or is conducted in a non-integrated system).</w:t>
            </w:r>
          </w:p>
          <w:p w:rsidR="00D43C9E" w:rsidRDefault="00D43C9E">
            <w:pPr>
              <w:rPr>
                <w:rFonts w:ascii="Arial" w:eastAsia="Arial" w:hAnsi="Arial" w:cs="Arial"/>
                <w:color w:val="000000"/>
              </w:rPr>
            </w:pPr>
          </w:p>
        </w:tc>
        <w:tc>
          <w:tcPr>
            <w:tcW w:w="0" w:type="auto"/>
          </w:tcPr>
          <w:p w:rsidR="00D43C9E" w:rsidRDefault="00D43C9E">
            <w:pPr>
              <w:jc w:val="center"/>
              <w:rPr>
                <w:rFonts w:ascii="Arial" w:eastAsia="Arial" w:hAnsi="Arial" w:cs="Arial"/>
                <w:b/>
                <w:color w:val="000000"/>
                <w:sz w:val="26"/>
                <w:szCs w:val="26"/>
              </w:rPr>
            </w:pPr>
          </w:p>
        </w:tc>
        <w:tc>
          <w:tcPr>
            <w:tcW w:w="0" w:type="auto"/>
          </w:tcPr>
          <w:p w:rsidR="00D43C9E" w:rsidRDefault="00D43C9E">
            <w:pPr>
              <w:jc w:val="center"/>
              <w:rPr>
                <w:rFonts w:ascii="Arial" w:eastAsia="Arial" w:hAnsi="Arial" w:cs="Arial"/>
                <w:b/>
                <w:color w:val="000000"/>
                <w:sz w:val="26"/>
                <w:szCs w:val="26"/>
              </w:rPr>
            </w:pPr>
          </w:p>
        </w:tc>
      </w:tr>
      <w:tr w:rsidR="00D43C9E">
        <w:trPr>
          <w:cantSplit/>
        </w:trPr>
        <w:tc>
          <w:tcPr>
            <w:tcW w:w="0" w:type="auto"/>
          </w:tcPr>
          <w:p w:rsidR="00D43C9E" w:rsidRDefault="008C7D41">
            <w:pPr>
              <w:rPr>
                <w:rFonts w:ascii="Arial" w:eastAsia="Arial" w:hAnsi="Arial" w:cs="Arial"/>
                <w:color w:val="000000"/>
              </w:rPr>
            </w:pPr>
            <w:r>
              <w:rPr>
                <w:rFonts w:ascii="Arial" w:eastAsia="Arial" w:hAnsi="Arial" w:cs="Arial"/>
                <w:color w:val="000000"/>
              </w:rPr>
              <w:t>Ethics and data protection</w:t>
            </w:r>
          </w:p>
        </w:tc>
        <w:tc>
          <w:tcPr>
            <w:tcW w:w="0" w:type="auto"/>
          </w:tcPr>
          <w:p w:rsidR="00D43C9E" w:rsidRDefault="008C7D41">
            <w:pPr>
              <w:rPr>
                <w:rFonts w:ascii="Arial" w:eastAsia="Arial" w:hAnsi="Arial" w:cs="Arial"/>
                <w:color w:val="000000"/>
              </w:rPr>
            </w:pPr>
            <w:proofErr w:type="spellStart"/>
            <w:r>
              <w:rPr>
                <w:rFonts w:ascii="Arial" w:eastAsia="Arial" w:hAnsi="Arial" w:cs="Arial"/>
                <w:color w:val="000000"/>
              </w:rPr>
              <w:t>Ethik</w:t>
            </w:r>
            <w:proofErr w:type="spellEnd"/>
            <w:r>
              <w:rPr>
                <w:rFonts w:ascii="Arial" w:eastAsia="Arial" w:hAnsi="Arial" w:cs="Arial"/>
                <w:color w:val="000000"/>
              </w:rPr>
              <w:t xml:space="preserve"> und Datenschutz</w:t>
            </w:r>
          </w:p>
        </w:tc>
        <w:tc>
          <w:tcPr>
            <w:tcW w:w="0" w:type="auto"/>
          </w:tcPr>
          <w:p w:rsidR="00D43C9E" w:rsidRDefault="008C7D41">
            <w:pPr>
              <w:rPr>
                <w:rFonts w:ascii="Arial" w:eastAsia="Arial" w:hAnsi="Arial" w:cs="Arial"/>
                <w:color w:val="000000"/>
              </w:rPr>
            </w:pPr>
            <w:r>
              <w:rPr>
                <w:rFonts w:ascii="Arial" w:eastAsia="Arial" w:hAnsi="Arial" w:cs="Arial"/>
                <w:color w:val="000000"/>
              </w:rPr>
              <w:t>Display of ethical vote, detailing on data protection means (</w:t>
            </w:r>
            <w:proofErr w:type="spellStart"/>
            <w:r>
              <w:rPr>
                <w:rFonts w:ascii="Arial" w:eastAsia="Arial" w:hAnsi="Arial" w:cs="Arial"/>
                <w:color w:val="000000"/>
              </w:rPr>
              <w:t>anonymisation</w:t>
            </w:r>
            <w:proofErr w:type="spellEnd"/>
            <w:r>
              <w:rPr>
                <w:rFonts w:ascii="Arial" w:eastAsia="Arial" w:hAnsi="Arial" w:cs="Arial"/>
                <w:color w:val="000000"/>
              </w:rPr>
              <w:t xml:space="preserve">/ </w:t>
            </w:r>
            <w:proofErr w:type="spellStart"/>
            <w:r>
              <w:rPr>
                <w:rFonts w:ascii="Arial" w:eastAsia="Arial" w:hAnsi="Arial" w:cs="Arial"/>
                <w:color w:val="000000"/>
              </w:rPr>
              <w:t>pseudonymisation</w:t>
            </w:r>
            <w:proofErr w:type="spellEnd"/>
            <w:r>
              <w:rPr>
                <w:rFonts w:ascii="Arial" w:eastAsia="Arial" w:hAnsi="Arial" w:cs="Arial"/>
                <w:color w:val="000000"/>
              </w:rPr>
              <w:t>) also for secondary use of the employed data.</w:t>
            </w:r>
          </w:p>
        </w:tc>
        <w:tc>
          <w:tcPr>
            <w:tcW w:w="0" w:type="auto"/>
          </w:tcPr>
          <w:p w:rsidR="00D43C9E" w:rsidRDefault="008C7D41">
            <w:pPr>
              <w:jc w:val="center"/>
              <w:rPr>
                <w:rFonts w:ascii="Arial" w:eastAsia="Arial" w:hAnsi="Arial" w:cs="Arial"/>
                <w:b/>
                <w:color w:val="000000"/>
                <w:sz w:val="26"/>
                <w:szCs w:val="26"/>
              </w:rPr>
            </w:pPr>
            <w:r>
              <w:rPr>
                <w:rFonts w:ascii="Arial" w:eastAsia="Arial" w:hAnsi="Arial" w:cs="Arial"/>
                <w:b/>
                <w:color w:val="000000"/>
                <w:sz w:val="26"/>
                <w:szCs w:val="26"/>
              </w:rPr>
              <w:t>X</w:t>
            </w:r>
          </w:p>
        </w:tc>
        <w:tc>
          <w:tcPr>
            <w:tcW w:w="0" w:type="auto"/>
          </w:tcPr>
          <w:p w:rsidR="00D43C9E" w:rsidRDefault="00D43C9E">
            <w:pPr>
              <w:jc w:val="center"/>
              <w:rPr>
                <w:rFonts w:ascii="Arial" w:eastAsia="Arial" w:hAnsi="Arial" w:cs="Arial"/>
                <w:b/>
                <w:color w:val="000000"/>
                <w:sz w:val="26"/>
                <w:szCs w:val="26"/>
              </w:rPr>
            </w:pPr>
          </w:p>
        </w:tc>
      </w:tr>
      <w:tr w:rsidR="00D43C9E">
        <w:trPr>
          <w:cantSplit/>
        </w:trPr>
        <w:tc>
          <w:tcPr>
            <w:tcW w:w="0" w:type="auto"/>
          </w:tcPr>
          <w:p w:rsidR="00D43C9E" w:rsidRDefault="008C7D41">
            <w:pPr>
              <w:rPr>
                <w:rFonts w:ascii="Arial" w:eastAsia="Arial" w:hAnsi="Arial" w:cs="Arial"/>
                <w:color w:val="000000"/>
              </w:rPr>
            </w:pPr>
            <w:r>
              <w:rPr>
                <w:rFonts w:ascii="Arial" w:eastAsia="Arial" w:hAnsi="Arial" w:cs="Arial"/>
                <w:color w:val="000000"/>
              </w:rPr>
              <w:t>Export of Imaging Data</w:t>
            </w:r>
          </w:p>
        </w:tc>
        <w:tc>
          <w:tcPr>
            <w:tcW w:w="0" w:type="auto"/>
          </w:tcPr>
          <w:p w:rsidR="00D43C9E" w:rsidRDefault="008C7D41">
            <w:pPr>
              <w:rPr>
                <w:rFonts w:ascii="Arial" w:eastAsia="Arial" w:hAnsi="Arial" w:cs="Arial"/>
                <w:color w:val="000000"/>
              </w:rPr>
            </w:pPr>
            <w:r>
              <w:rPr>
                <w:rFonts w:ascii="Arial" w:eastAsia="Arial" w:hAnsi="Arial" w:cs="Arial"/>
                <w:color w:val="000000"/>
              </w:rPr>
              <w:t xml:space="preserve">Export der </w:t>
            </w:r>
            <w:proofErr w:type="spellStart"/>
            <w:r>
              <w:rPr>
                <w:rFonts w:ascii="Arial" w:eastAsia="Arial" w:hAnsi="Arial" w:cs="Arial"/>
                <w:color w:val="000000"/>
              </w:rPr>
              <w:t>Bilddaten</w:t>
            </w:r>
            <w:proofErr w:type="spellEnd"/>
          </w:p>
        </w:tc>
        <w:tc>
          <w:tcPr>
            <w:tcW w:w="0" w:type="auto"/>
          </w:tcPr>
          <w:p w:rsidR="00D43C9E" w:rsidRDefault="008C7D41">
            <w:pPr>
              <w:rPr>
                <w:rFonts w:ascii="Arial" w:eastAsia="Arial" w:hAnsi="Arial" w:cs="Arial"/>
                <w:color w:val="000000"/>
              </w:rPr>
            </w:pPr>
            <w:r>
              <w:rPr>
                <w:rFonts w:ascii="Arial" w:eastAsia="Arial" w:hAnsi="Arial" w:cs="Arial"/>
                <w:color w:val="000000"/>
              </w:rPr>
              <w:t>Export of Imaging Data (e.g. DICOM images) from</w:t>
            </w:r>
            <w:r>
              <w:rPr>
                <w:rFonts w:ascii="Arial" w:eastAsia="Arial" w:hAnsi="Arial" w:cs="Arial"/>
                <w:color w:val="000000"/>
              </w:rPr>
              <w:t xml:space="preserve"> the data archive (e.g.  PACS) to be able to use them in the Radiomics pipeline.</w:t>
            </w:r>
          </w:p>
        </w:tc>
        <w:tc>
          <w:tcPr>
            <w:tcW w:w="0" w:type="auto"/>
          </w:tcPr>
          <w:p w:rsidR="00D43C9E" w:rsidRDefault="008C7D41">
            <w:pPr>
              <w:jc w:val="center"/>
              <w:rPr>
                <w:rFonts w:ascii="Arial" w:eastAsia="Arial" w:hAnsi="Arial" w:cs="Arial"/>
                <w:b/>
                <w:color w:val="000000"/>
                <w:sz w:val="26"/>
                <w:szCs w:val="26"/>
              </w:rPr>
            </w:pPr>
            <w:r>
              <w:rPr>
                <w:rFonts w:ascii="Arial" w:eastAsia="Arial" w:hAnsi="Arial" w:cs="Arial"/>
                <w:b/>
                <w:color w:val="000000"/>
                <w:sz w:val="26"/>
                <w:szCs w:val="26"/>
              </w:rPr>
              <w:t>X</w:t>
            </w:r>
          </w:p>
        </w:tc>
        <w:tc>
          <w:tcPr>
            <w:tcW w:w="0" w:type="auto"/>
          </w:tcPr>
          <w:p w:rsidR="00D43C9E" w:rsidRDefault="00D43C9E">
            <w:pPr>
              <w:jc w:val="center"/>
              <w:rPr>
                <w:rFonts w:ascii="Arial" w:eastAsia="Arial" w:hAnsi="Arial" w:cs="Arial"/>
                <w:b/>
                <w:color w:val="000000"/>
                <w:sz w:val="26"/>
                <w:szCs w:val="26"/>
              </w:rPr>
            </w:pPr>
          </w:p>
        </w:tc>
      </w:tr>
      <w:tr w:rsidR="00D43C9E">
        <w:trPr>
          <w:cantSplit/>
        </w:trPr>
        <w:tc>
          <w:tcPr>
            <w:tcW w:w="0" w:type="auto"/>
          </w:tcPr>
          <w:p w:rsidR="00D43C9E" w:rsidRDefault="008C7D41">
            <w:pPr>
              <w:rPr>
                <w:rFonts w:ascii="Arial" w:eastAsia="Arial" w:hAnsi="Arial" w:cs="Arial"/>
                <w:color w:val="000000"/>
              </w:rPr>
            </w:pPr>
            <w:proofErr w:type="spellStart"/>
            <w:r>
              <w:rPr>
                <w:rFonts w:ascii="Arial" w:eastAsia="Arial" w:hAnsi="Arial" w:cs="Arial"/>
                <w:color w:val="000000"/>
              </w:rPr>
              <w:t>Multi disciplinary</w:t>
            </w:r>
            <w:proofErr w:type="spellEnd"/>
            <w:r>
              <w:rPr>
                <w:rFonts w:ascii="Arial" w:eastAsia="Arial" w:hAnsi="Arial" w:cs="Arial"/>
                <w:color w:val="000000"/>
              </w:rPr>
              <w:t xml:space="preserve"> data curation and integration</w:t>
            </w:r>
          </w:p>
        </w:tc>
        <w:tc>
          <w:tcPr>
            <w:tcW w:w="0" w:type="auto"/>
          </w:tcPr>
          <w:p w:rsidR="00D43C9E" w:rsidRDefault="008C7D41">
            <w:pPr>
              <w:rPr>
                <w:rFonts w:ascii="Arial" w:eastAsia="Arial" w:hAnsi="Arial" w:cs="Arial"/>
                <w:color w:val="000000"/>
              </w:rPr>
            </w:pPr>
            <w:proofErr w:type="spellStart"/>
            <w:r>
              <w:rPr>
                <w:rFonts w:ascii="Arial" w:eastAsia="Arial" w:hAnsi="Arial" w:cs="Arial"/>
                <w:color w:val="000000"/>
              </w:rPr>
              <w:t>Multidisziplinäre</w:t>
            </w:r>
            <w:proofErr w:type="spellEnd"/>
            <w:r>
              <w:rPr>
                <w:rFonts w:ascii="Arial" w:eastAsia="Arial" w:hAnsi="Arial" w:cs="Arial"/>
                <w:color w:val="000000"/>
              </w:rPr>
              <w:t xml:space="preserve"> </w:t>
            </w:r>
            <w:proofErr w:type="spellStart"/>
            <w:r>
              <w:rPr>
                <w:rFonts w:ascii="Arial" w:eastAsia="Arial" w:hAnsi="Arial" w:cs="Arial"/>
                <w:color w:val="000000"/>
              </w:rPr>
              <w:t>Datenkuratierung</w:t>
            </w:r>
            <w:proofErr w:type="spellEnd"/>
            <w:r>
              <w:rPr>
                <w:rFonts w:ascii="Arial" w:eastAsia="Arial" w:hAnsi="Arial" w:cs="Arial"/>
                <w:color w:val="000000"/>
              </w:rPr>
              <w:t xml:space="preserve"> und -Integration</w:t>
            </w:r>
          </w:p>
        </w:tc>
        <w:tc>
          <w:tcPr>
            <w:tcW w:w="0" w:type="auto"/>
          </w:tcPr>
          <w:p w:rsidR="00D43C9E" w:rsidRDefault="008C7D41">
            <w:pPr>
              <w:rPr>
                <w:rFonts w:ascii="Arial" w:eastAsia="Arial" w:hAnsi="Arial" w:cs="Arial"/>
                <w:color w:val="000000"/>
              </w:rPr>
            </w:pPr>
            <w:r>
              <w:rPr>
                <w:rFonts w:ascii="Arial" w:eastAsia="Arial" w:hAnsi="Arial" w:cs="Arial"/>
                <w:color w:val="000000"/>
              </w:rPr>
              <w:t xml:space="preserve">Optional inclusion of </w:t>
            </w:r>
            <w:proofErr w:type="spellStart"/>
            <w:proofErr w:type="gramStart"/>
            <w:r>
              <w:rPr>
                <w:rFonts w:ascii="Arial" w:eastAsia="Arial" w:hAnsi="Arial" w:cs="Arial"/>
                <w:color w:val="000000"/>
              </w:rPr>
              <w:t>non image</w:t>
            </w:r>
            <w:proofErr w:type="spellEnd"/>
            <w:proofErr w:type="gramEnd"/>
            <w:r>
              <w:rPr>
                <w:rFonts w:ascii="Arial" w:eastAsia="Arial" w:hAnsi="Arial" w:cs="Arial"/>
                <w:color w:val="000000"/>
              </w:rPr>
              <w:t xml:space="preserve"> data (e.g. clinical data, genetic data</w:t>
            </w:r>
            <w:r>
              <w:rPr>
                <w:rFonts w:ascii="Arial" w:eastAsia="Arial" w:hAnsi="Arial" w:cs="Arial"/>
                <w:color w:val="000000"/>
              </w:rPr>
              <w:t>) that should be used for the modeling.</w:t>
            </w:r>
          </w:p>
        </w:tc>
        <w:tc>
          <w:tcPr>
            <w:tcW w:w="0" w:type="auto"/>
          </w:tcPr>
          <w:p w:rsidR="00D43C9E" w:rsidRDefault="00D43C9E">
            <w:pPr>
              <w:jc w:val="center"/>
              <w:rPr>
                <w:rFonts w:ascii="Arial" w:eastAsia="Arial" w:hAnsi="Arial" w:cs="Arial"/>
                <w:b/>
                <w:color w:val="000000"/>
                <w:sz w:val="26"/>
                <w:szCs w:val="26"/>
              </w:rPr>
            </w:pPr>
          </w:p>
        </w:tc>
        <w:tc>
          <w:tcPr>
            <w:tcW w:w="0" w:type="auto"/>
          </w:tcPr>
          <w:p w:rsidR="00D43C9E" w:rsidRDefault="00D43C9E">
            <w:pPr>
              <w:jc w:val="center"/>
              <w:rPr>
                <w:rFonts w:ascii="Arial" w:eastAsia="Arial" w:hAnsi="Arial" w:cs="Arial"/>
                <w:b/>
                <w:color w:val="000000"/>
                <w:sz w:val="26"/>
                <w:szCs w:val="26"/>
              </w:rPr>
            </w:pPr>
          </w:p>
        </w:tc>
      </w:tr>
      <w:tr w:rsidR="00D43C9E">
        <w:trPr>
          <w:cantSplit/>
        </w:trPr>
        <w:tc>
          <w:tcPr>
            <w:tcW w:w="0" w:type="auto"/>
          </w:tcPr>
          <w:p w:rsidR="00D43C9E" w:rsidRDefault="008C7D41">
            <w:pPr>
              <w:rPr>
                <w:rFonts w:ascii="Arial" w:eastAsia="Arial" w:hAnsi="Arial" w:cs="Arial"/>
                <w:color w:val="000000"/>
              </w:rPr>
            </w:pPr>
            <w:r>
              <w:rPr>
                <w:rFonts w:ascii="Arial" w:eastAsia="Arial" w:hAnsi="Arial" w:cs="Arial"/>
                <w:color w:val="000000"/>
              </w:rPr>
              <w:t xml:space="preserve">Record linkage (of </w:t>
            </w:r>
            <w:proofErr w:type="spellStart"/>
            <w:r>
              <w:rPr>
                <w:rFonts w:ascii="Arial" w:eastAsia="Arial" w:hAnsi="Arial" w:cs="Arial"/>
                <w:color w:val="000000"/>
              </w:rPr>
              <w:t>multi disciplinary</w:t>
            </w:r>
            <w:proofErr w:type="spellEnd"/>
            <w:r>
              <w:rPr>
                <w:rFonts w:ascii="Arial" w:eastAsia="Arial" w:hAnsi="Arial" w:cs="Arial"/>
                <w:color w:val="000000"/>
              </w:rPr>
              <w:t xml:space="preserve"> data)</w:t>
            </w:r>
          </w:p>
        </w:tc>
        <w:tc>
          <w:tcPr>
            <w:tcW w:w="0" w:type="auto"/>
          </w:tcPr>
          <w:p w:rsidR="00D43C9E" w:rsidRDefault="008C7D41">
            <w:pPr>
              <w:rPr>
                <w:rFonts w:ascii="Arial" w:eastAsia="Arial" w:hAnsi="Arial" w:cs="Arial"/>
                <w:color w:val="000000"/>
              </w:rPr>
            </w:pPr>
            <w:proofErr w:type="spellStart"/>
            <w:r>
              <w:rPr>
                <w:rFonts w:ascii="Arial" w:eastAsia="Arial" w:hAnsi="Arial" w:cs="Arial"/>
                <w:color w:val="000000"/>
              </w:rPr>
              <w:t>Verknüpfung</w:t>
            </w:r>
            <w:proofErr w:type="spellEnd"/>
            <w:r>
              <w:rPr>
                <w:rFonts w:ascii="Arial" w:eastAsia="Arial" w:hAnsi="Arial" w:cs="Arial"/>
                <w:color w:val="000000"/>
              </w:rPr>
              <w:t xml:space="preserve"> der </w:t>
            </w:r>
            <w:proofErr w:type="spellStart"/>
            <w:r>
              <w:rPr>
                <w:rFonts w:ascii="Arial" w:eastAsia="Arial" w:hAnsi="Arial" w:cs="Arial"/>
                <w:color w:val="000000"/>
              </w:rPr>
              <w:t>Datensätze</w:t>
            </w:r>
            <w:proofErr w:type="spellEnd"/>
            <w:r>
              <w:rPr>
                <w:rFonts w:ascii="Arial" w:eastAsia="Arial" w:hAnsi="Arial" w:cs="Arial"/>
                <w:color w:val="000000"/>
              </w:rPr>
              <w:t xml:space="preserve"> (</w:t>
            </w:r>
            <w:proofErr w:type="spellStart"/>
            <w:r>
              <w:rPr>
                <w:rFonts w:ascii="Arial" w:eastAsia="Arial" w:hAnsi="Arial" w:cs="Arial"/>
                <w:color w:val="000000"/>
              </w:rPr>
              <w:t>multidisziplinär</w:t>
            </w:r>
            <w:proofErr w:type="spellEnd"/>
            <w:r>
              <w:rPr>
                <w:rFonts w:ascii="Arial" w:eastAsia="Arial" w:hAnsi="Arial" w:cs="Arial"/>
                <w:color w:val="000000"/>
              </w:rPr>
              <w:t>)</w:t>
            </w:r>
          </w:p>
        </w:tc>
        <w:tc>
          <w:tcPr>
            <w:tcW w:w="0" w:type="auto"/>
          </w:tcPr>
          <w:p w:rsidR="00D43C9E" w:rsidRDefault="008C7D41">
            <w:pPr>
              <w:rPr>
                <w:rFonts w:ascii="Arial" w:eastAsia="Arial" w:hAnsi="Arial" w:cs="Arial"/>
                <w:color w:val="000000"/>
              </w:rPr>
            </w:pPr>
            <w:r>
              <w:rPr>
                <w:rFonts w:ascii="Arial" w:eastAsia="Arial" w:hAnsi="Arial" w:cs="Arial"/>
                <w:color w:val="000000"/>
              </w:rPr>
              <w:t>Linking/merging of data (from different primary sources; e.g. multidisciplinary data with different IDs) of a subject.</w:t>
            </w:r>
          </w:p>
          <w:p w:rsidR="00D43C9E" w:rsidRDefault="00D43C9E">
            <w:pPr>
              <w:rPr>
                <w:rFonts w:ascii="Arial" w:eastAsia="Arial" w:hAnsi="Arial" w:cs="Arial"/>
                <w:color w:val="000000"/>
              </w:rPr>
            </w:pPr>
          </w:p>
        </w:tc>
        <w:tc>
          <w:tcPr>
            <w:tcW w:w="0" w:type="auto"/>
          </w:tcPr>
          <w:p w:rsidR="00D43C9E" w:rsidRDefault="00D43C9E">
            <w:pPr>
              <w:jc w:val="center"/>
              <w:rPr>
                <w:rFonts w:ascii="Arial" w:eastAsia="Arial" w:hAnsi="Arial" w:cs="Arial"/>
                <w:b/>
                <w:color w:val="000000"/>
                <w:sz w:val="26"/>
                <w:szCs w:val="26"/>
              </w:rPr>
            </w:pPr>
          </w:p>
        </w:tc>
        <w:tc>
          <w:tcPr>
            <w:tcW w:w="0" w:type="auto"/>
          </w:tcPr>
          <w:p w:rsidR="00D43C9E" w:rsidRDefault="00D43C9E">
            <w:pPr>
              <w:jc w:val="center"/>
              <w:rPr>
                <w:rFonts w:ascii="Arial" w:eastAsia="Arial" w:hAnsi="Arial" w:cs="Arial"/>
                <w:b/>
                <w:color w:val="000000"/>
                <w:sz w:val="26"/>
                <w:szCs w:val="26"/>
              </w:rPr>
            </w:pPr>
          </w:p>
        </w:tc>
      </w:tr>
      <w:tr w:rsidR="00D43C9E">
        <w:trPr>
          <w:cantSplit/>
        </w:trPr>
        <w:tc>
          <w:tcPr>
            <w:tcW w:w="0" w:type="auto"/>
          </w:tcPr>
          <w:p w:rsidR="00D43C9E" w:rsidRDefault="008C7D41">
            <w:pPr>
              <w:rPr>
                <w:rFonts w:ascii="Arial" w:eastAsia="Arial" w:hAnsi="Arial" w:cs="Arial"/>
                <w:b/>
                <w:i/>
                <w:color w:val="000000"/>
              </w:rPr>
            </w:pPr>
            <w:r>
              <w:rPr>
                <w:rFonts w:ascii="Arial" w:eastAsia="Arial" w:hAnsi="Arial" w:cs="Arial"/>
                <w:b/>
                <w:i/>
                <w:color w:val="000000"/>
              </w:rPr>
              <w:t>Image processing and segmentation</w:t>
            </w:r>
          </w:p>
        </w:tc>
        <w:tc>
          <w:tcPr>
            <w:tcW w:w="0" w:type="auto"/>
          </w:tcPr>
          <w:p w:rsidR="00D43C9E" w:rsidRDefault="008C7D41">
            <w:pPr>
              <w:rPr>
                <w:rFonts w:ascii="Arial" w:eastAsia="Arial" w:hAnsi="Arial" w:cs="Arial"/>
                <w:b/>
                <w:i/>
                <w:color w:val="000000"/>
              </w:rPr>
            </w:pPr>
            <w:proofErr w:type="spellStart"/>
            <w:r>
              <w:rPr>
                <w:rFonts w:ascii="Arial" w:eastAsia="Arial" w:hAnsi="Arial" w:cs="Arial"/>
                <w:b/>
                <w:i/>
                <w:color w:val="000000"/>
              </w:rPr>
              <w:t>Bildverarbeitung</w:t>
            </w:r>
            <w:proofErr w:type="spellEnd"/>
            <w:r>
              <w:rPr>
                <w:rFonts w:ascii="Arial" w:eastAsia="Arial" w:hAnsi="Arial" w:cs="Arial"/>
                <w:b/>
                <w:i/>
                <w:color w:val="000000"/>
              </w:rPr>
              <w:t xml:space="preserve"> und </w:t>
            </w:r>
            <w:proofErr w:type="spellStart"/>
            <w:r>
              <w:rPr>
                <w:rFonts w:ascii="Arial" w:eastAsia="Arial" w:hAnsi="Arial" w:cs="Arial"/>
                <w:b/>
                <w:i/>
                <w:color w:val="000000"/>
              </w:rPr>
              <w:t>Segmentierung</w:t>
            </w:r>
            <w:proofErr w:type="spellEnd"/>
          </w:p>
        </w:tc>
        <w:tc>
          <w:tcPr>
            <w:tcW w:w="0" w:type="auto"/>
          </w:tcPr>
          <w:p w:rsidR="00D43C9E" w:rsidRDefault="008C7D41">
            <w:pPr>
              <w:rPr>
                <w:rFonts w:ascii="Arial" w:eastAsia="Arial" w:hAnsi="Arial" w:cs="Arial"/>
                <w:b/>
                <w:i/>
                <w:color w:val="000000"/>
              </w:rPr>
            </w:pPr>
            <w:r>
              <w:rPr>
                <w:rFonts w:ascii="Arial" w:eastAsia="Arial" w:hAnsi="Arial" w:cs="Arial"/>
                <w:b/>
                <w:i/>
                <w:color w:val="000000"/>
              </w:rPr>
              <w:t>This phase contains all actions necessary to create the segmentations and prepare images as well as segmentations for feature calculation.</w:t>
            </w:r>
          </w:p>
        </w:tc>
        <w:tc>
          <w:tcPr>
            <w:tcW w:w="0" w:type="auto"/>
          </w:tcPr>
          <w:p w:rsidR="00D43C9E" w:rsidRDefault="00D43C9E">
            <w:pPr>
              <w:jc w:val="center"/>
              <w:rPr>
                <w:rFonts w:ascii="Arial" w:eastAsia="Arial" w:hAnsi="Arial" w:cs="Arial"/>
                <w:b/>
                <w:color w:val="000000"/>
                <w:sz w:val="26"/>
                <w:szCs w:val="26"/>
              </w:rPr>
            </w:pPr>
          </w:p>
        </w:tc>
        <w:tc>
          <w:tcPr>
            <w:tcW w:w="0" w:type="auto"/>
          </w:tcPr>
          <w:p w:rsidR="00D43C9E" w:rsidRDefault="008C7D41">
            <w:pPr>
              <w:jc w:val="center"/>
              <w:rPr>
                <w:rFonts w:ascii="Arial" w:eastAsia="Arial" w:hAnsi="Arial" w:cs="Arial"/>
                <w:b/>
                <w:color w:val="000000"/>
                <w:sz w:val="26"/>
                <w:szCs w:val="26"/>
              </w:rPr>
            </w:pPr>
            <w:r>
              <w:rPr>
                <w:rFonts w:ascii="Arial" w:eastAsia="Arial" w:hAnsi="Arial" w:cs="Arial"/>
                <w:b/>
                <w:color w:val="000000"/>
                <w:sz w:val="26"/>
                <w:szCs w:val="26"/>
              </w:rPr>
              <w:t>X</w:t>
            </w:r>
          </w:p>
        </w:tc>
      </w:tr>
      <w:tr w:rsidR="00D43C9E">
        <w:trPr>
          <w:cantSplit/>
        </w:trPr>
        <w:tc>
          <w:tcPr>
            <w:tcW w:w="0" w:type="auto"/>
          </w:tcPr>
          <w:p w:rsidR="00D43C9E" w:rsidRDefault="008C7D41">
            <w:pPr>
              <w:rPr>
                <w:rFonts w:ascii="Arial" w:eastAsia="Arial" w:hAnsi="Arial" w:cs="Arial"/>
                <w:color w:val="000000"/>
              </w:rPr>
            </w:pPr>
            <w:r>
              <w:rPr>
                <w:rFonts w:ascii="Arial" w:eastAsia="Arial" w:hAnsi="Arial" w:cs="Arial"/>
                <w:color w:val="000000"/>
              </w:rPr>
              <w:t>Data conversion</w:t>
            </w:r>
          </w:p>
        </w:tc>
        <w:tc>
          <w:tcPr>
            <w:tcW w:w="0" w:type="auto"/>
          </w:tcPr>
          <w:p w:rsidR="00D43C9E" w:rsidRDefault="008C7D41">
            <w:pPr>
              <w:rPr>
                <w:rFonts w:ascii="Arial" w:eastAsia="Arial" w:hAnsi="Arial" w:cs="Arial"/>
                <w:color w:val="000000"/>
              </w:rPr>
            </w:pPr>
            <w:proofErr w:type="spellStart"/>
            <w:r>
              <w:rPr>
                <w:rFonts w:ascii="Arial" w:eastAsia="Arial" w:hAnsi="Arial" w:cs="Arial"/>
                <w:color w:val="000000"/>
              </w:rPr>
              <w:t>Datenkonvertierung</w:t>
            </w:r>
            <w:proofErr w:type="spellEnd"/>
          </w:p>
        </w:tc>
        <w:tc>
          <w:tcPr>
            <w:tcW w:w="0" w:type="auto"/>
          </w:tcPr>
          <w:p w:rsidR="00D43C9E" w:rsidRDefault="008C7D41">
            <w:pPr>
              <w:rPr>
                <w:rFonts w:ascii="Arial" w:eastAsia="Arial" w:hAnsi="Arial" w:cs="Arial"/>
                <w:color w:val="000000"/>
              </w:rPr>
            </w:pPr>
            <w:r>
              <w:rPr>
                <w:rFonts w:ascii="Arial" w:eastAsia="Arial" w:hAnsi="Arial" w:cs="Arial"/>
                <w:color w:val="000000"/>
              </w:rPr>
              <w:t>Conversio</w:t>
            </w:r>
            <w:r>
              <w:rPr>
                <w:rFonts w:ascii="Arial" w:eastAsia="Arial" w:hAnsi="Arial" w:cs="Arial"/>
                <w:color w:val="000000"/>
              </w:rPr>
              <w:t>n of the image signal (image data) into another representation (e.g. conversion of PET signal image into Standardized Uptake Values (SUV)).</w:t>
            </w:r>
          </w:p>
        </w:tc>
        <w:tc>
          <w:tcPr>
            <w:tcW w:w="0" w:type="auto"/>
          </w:tcPr>
          <w:p w:rsidR="00D43C9E" w:rsidRDefault="00D43C9E">
            <w:pPr>
              <w:jc w:val="center"/>
              <w:rPr>
                <w:rFonts w:ascii="Arial" w:eastAsia="Arial" w:hAnsi="Arial" w:cs="Arial"/>
                <w:b/>
                <w:color w:val="000000"/>
                <w:sz w:val="26"/>
                <w:szCs w:val="26"/>
              </w:rPr>
            </w:pPr>
          </w:p>
        </w:tc>
        <w:tc>
          <w:tcPr>
            <w:tcW w:w="0" w:type="auto"/>
          </w:tcPr>
          <w:p w:rsidR="00D43C9E" w:rsidRDefault="008C7D41">
            <w:pPr>
              <w:jc w:val="center"/>
              <w:rPr>
                <w:rFonts w:ascii="Arial" w:eastAsia="Arial" w:hAnsi="Arial" w:cs="Arial"/>
                <w:b/>
                <w:color w:val="000000"/>
                <w:sz w:val="26"/>
                <w:szCs w:val="26"/>
              </w:rPr>
            </w:pPr>
            <w:r>
              <w:rPr>
                <w:rFonts w:ascii="Arial" w:eastAsia="Arial" w:hAnsi="Arial" w:cs="Arial"/>
                <w:b/>
                <w:color w:val="000000"/>
                <w:sz w:val="26"/>
                <w:szCs w:val="26"/>
              </w:rPr>
              <w:t>X</w:t>
            </w:r>
          </w:p>
        </w:tc>
      </w:tr>
      <w:tr w:rsidR="00D43C9E">
        <w:trPr>
          <w:cantSplit/>
        </w:trPr>
        <w:tc>
          <w:tcPr>
            <w:tcW w:w="0" w:type="auto"/>
          </w:tcPr>
          <w:p w:rsidR="00D43C9E" w:rsidRDefault="008C7D41">
            <w:pPr>
              <w:rPr>
                <w:rFonts w:ascii="Arial" w:eastAsia="Arial" w:hAnsi="Arial" w:cs="Arial"/>
                <w:color w:val="000000"/>
              </w:rPr>
            </w:pPr>
            <w:r>
              <w:rPr>
                <w:rFonts w:ascii="Arial" w:eastAsia="Arial" w:hAnsi="Arial" w:cs="Arial"/>
                <w:color w:val="000000"/>
              </w:rPr>
              <w:t>Image filtering</w:t>
            </w:r>
          </w:p>
        </w:tc>
        <w:tc>
          <w:tcPr>
            <w:tcW w:w="0" w:type="auto"/>
          </w:tcPr>
          <w:p w:rsidR="00D43C9E" w:rsidRDefault="008C7D41">
            <w:pPr>
              <w:rPr>
                <w:rFonts w:ascii="Arial" w:eastAsia="Arial" w:hAnsi="Arial" w:cs="Arial"/>
                <w:color w:val="000000"/>
              </w:rPr>
            </w:pPr>
            <w:proofErr w:type="spellStart"/>
            <w:r>
              <w:rPr>
                <w:rFonts w:ascii="Arial" w:eastAsia="Arial" w:hAnsi="Arial" w:cs="Arial"/>
                <w:color w:val="000000"/>
              </w:rPr>
              <w:t>Bildfilterung</w:t>
            </w:r>
            <w:proofErr w:type="spellEnd"/>
          </w:p>
        </w:tc>
        <w:tc>
          <w:tcPr>
            <w:tcW w:w="0" w:type="auto"/>
          </w:tcPr>
          <w:p w:rsidR="00D43C9E" w:rsidRDefault="008C7D41">
            <w:pPr>
              <w:rPr>
                <w:rFonts w:ascii="Arial" w:eastAsia="Arial" w:hAnsi="Arial" w:cs="Arial"/>
                <w:color w:val="000000"/>
              </w:rPr>
            </w:pPr>
            <w:r>
              <w:rPr>
                <w:rFonts w:ascii="Arial" w:eastAsia="Arial" w:hAnsi="Arial" w:cs="Arial"/>
                <w:color w:val="000000"/>
              </w:rPr>
              <w:t xml:space="preserve">Processing of the image signal with filters (e.g. noise reduction, gray value </w:t>
            </w:r>
            <w:proofErr w:type="gramStart"/>
            <w:r>
              <w:rPr>
                <w:rFonts w:ascii="Arial" w:eastAsia="Arial" w:hAnsi="Arial" w:cs="Arial"/>
                <w:color w:val="000000"/>
              </w:rPr>
              <w:t>normalization,...</w:t>
            </w:r>
            <w:proofErr w:type="gramEnd"/>
            <w:r>
              <w:rPr>
                <w:rFonts w:ascii="Arial" w:eastAsia="Arial" w:hAnsi="Arial" w:cs="Arial"/>
                <w:color w:val="000000"/>
              </w:rPr>
              <w:t>).</w:t>
            </w:r>
          </w:p>
        </w:tc>
        <w:tc>
          <w:tcPr>
            <w:tcW w:w="0" w:type="auto"/>
          </w:tcPr>
          <w:p w:rsidR="00D43C9E" w:rsidRDefault="00D43C9E">
            <w:pPr>
              <w:jc w:val="center"/>
              <w:rPr>
                <w:rFonts w:ascii="Arial" w:eastAsia="Arial" w:hAnsi="Arial" w:cs="Arial"/>
                <w:b/>
                <w:color w:val="000000"/>
                <w:sz w:val="26"/>
                <w:szCs w:val="26"/>
              </w:rPr>
            </w:pPr>
          </w:p>
        </w:tc>
        <w:tc>
          <w:tcPr>
            <w:tcW w:w="0" w:type="auto"/>
          </w:tcPr>
          <w:p w:rsidR="00D43C9E" w:rsidRDefault="008C7D41">
            <w:pPr>
              <w:jc w:val="center"/>
              <w:rPr>
                <w:rFonts w:ascii="Arial" w:eastAsia="Arial" w:hAnsi="Arial" w:cs="Arial"/>
                <w:b/>
                <w:color w:val="000000"/>
                <w:sz w:val="26"/>
                <w:szCs w:val="26"/>
              </w:rPr>
            </w:pPr>
            <w:r>
              <w:rPr>
                <w:rFonts w:ascii="Arial" w:eastAsia="Arial" w:hAnsi="Arial" w:cs="Arial"/>
                <w:b/>
                <w:color w:val="000000"/>
                <w:sz w:val="26"/>
                <w:szCs w:val="26"/>
              </w:rPr>
              <w:t>X</w:t>
            </w:r>
          </w:p>
        </w:tc>
      </w:tr>
      <w:tr w:rsidR="00D43C9E">
        <w:trPr>
          <w:cantSplit/>
        </w:trPr>
        <w:tc>
          <w:tcPr>
            <w:tcW w:w="0" w:type="auto"/>
          </w:tcPr>
          <w:p w:rsidR="00D43C9E" w:rsidRDefault="008C7D41">
            <w:pPr>
              <w:rPr>
                <w:rFonts w:ascii="Arial" w:eastAsia="Arial" w:hAnsi="Arial" w:cs="Arial"/>
                <w:color w:val="000000"/>
              </w:rPr>
            </w:pPr>
            <w:r>
              <w:rPr>
                <w:rFonts w:ascii="Arial" w:eastAsia="Arial" w:hAnsi="Arial" w:cs="Arial"/>
                <w:color w:val="000000"/>
              </w:rPr>
              <w:t>Image geometry harmonization and resampling</w:t>
            </w:r>
          </w:p>
        </w:tc>
        <w:tc>
          <w:tcPr>
            <w:tcW w:w="0" w:type="auto"/>
          </w:tcPr>
          <w:p w:rsidR="00D43C9E" w:rsidRPr="000D1468" w:rsidRDefault="008C7D41">
            <w:pPr>
              <w:rPr>
                <w:rFonts w:ascii="Arial" w:eastAsia="Arial" w:hAnsi="Arial" w:cs="Arial"/>
                <w:color w:val="000000"/>
                <w:lang w:val="de-DE"/>
              </w:rPr>
            </w:pPr>
            <w:r w:rsidRPr="000D1468">
              <w:rPr>
                <w:rFonts w:ascii="Arial" w:eastAsia="Arial" w:hAnsi="Arial" w:cs="Arial"/>
                <w:color w:val="000000"/>
                <w:lang w:val="de-DE"/>
              </w:rPr>
              <w:t xml:space="preserve">Harmonisierung der Bildgeometrie und </w:t>
            </w:r>
            <w:proofErr w:type="spellStart"/>
            <w:r w:rsidRPr="000D1468">
              <w:rPr>
                <w:rFonts w:ascii="Arial" w:eastAsia="Arial" w:hAnsi="Arial" w:cs="Arial"/>
                <w:color w:val="000000"/>
                <w:lang w:val="de-DE"/>
              </w:rPr>
              <w:t>Resampling</w:t>
            </w:r>
            <w:proofErr w:type="spellEnd"/>
          </w:p>
        </w:tc>
        <w:tc>
          <w:tcPr>
            <w:tcW w:w="0" w:type="auto"/>
          </w:tcPr>
          <w:p w:rsidR="00D43C9E" w:rsidRDefault="008C7D41">
            <w:pPr>
              <w:rPr>
                <w:rFonts w:ascii="Arial" w:eastAsia="Arial" w:hAnsi="Arial" w:cs="Arial"/>
                <w:color w:val="000000"/>
              </w:rPr>
            </w:pPr>
            <w:r>
              <w:rPr>
                <w:rFonts w:ascii="Arial" w:eastAsia="Arial" w:hAnsi="Arial" w:cs="Arial"/>
                <w:color w:val="000000"/>
              </w:rPr>
              <w:t>Step to convert all images in the evaluation into an identical</w:t>
            </w:r>
            <w:r>
              <w:rPr>
                <w:rFonts w:ascii="Arial" w:eastAsia="Arial" w:hAnsi="Arial" w:cs="Arial"/>
                <w:color w:val="000000"/>
              </w:rPr>
              <w:t xml:space="preserve"> image geometry, in order to make voxel size-dependent features comparable. The harmonization can be done before the segmentation (the segmentation is thus performed on the harmonized geometries) or after the segmentation (The segmentation must therefore a</w:t>
            </w:r>
            <w:r>
              <w:rPr>
                <w:rFonts w:ascii="Arial" w:eastAsia="Arial" w:hAnsi="Arial" w:cs="Arial"/>
                <w:color w:val="000000"/>
              </w:rPr>
              <w:t xml:space="preserve">lso be harmonized and </w:t>
            </w:r>
            <w:proofErr w:type="spellStart"/>
            <w:r>
              <w:rPr>
                <w:rFonts w:ascii="Arial" w:eastAsia="Arial" w:hAnsi="Arial" w:cs="Arial"/>
                <w:color w:val="000000"/>
              </w:rPr>
              <w:t>resegmentation</w:t>
            </w:r>
            <w:proofErr w:type="spellEnd"/>
            <w:r>
              <w:rPr>
                <w:rFonts w:ascii="Arial" w:eastAsia="Arial" w:hAnsi="Arial" w:cs="Arial"/>
                <w:color w:val="000000"/>
              </w:rPr>
              <w:t xml:space="preserve"> may be necessary).</w:t>
            </w:r>
          </w:p>
        </w:tc>
        <w:tc>
          <w:tcPr>
            <w:tcW w:w="0" w:type="auto"/>
          </w:tcPr>
          <w:p w:rsidR="00D43C9E" w:rsidRDefault="00D43C9E">
            <w:pPr>
              <w:jc w:val="center"/>
              <w:rPr>
                <w:rFonts w:ascii="Arial" w:eastAsia="Arial" w:hAnsi="Arial" w:cs="Arial"/>
                <w:b/>
                <w:color w:val="000000"/>
                <w:sz w:val="26"/>
                <w:szCs w:val="26"/>
              </w:rPr>
            </w:pPr>
          </w:p>
        </w:tc>
        <w:tc>
          <w:tcPr>
            <w:tcW w:w="0" w:type="auto"/>
          </w:tcPr>
          <w:p w:rsidR="00D43C9E" w:rsidRDefault="008C7D41">
            <w:pPr>
              <w:jc w:val="center"/>
              <w:rPr>
                <w:rFonts w:ascii="Arial" w:eastAsia="Arial" w:hAnsi="Arial" w:cs="Arial"/>
                <w:b/>
                <w:color w:val="000000"/>
                <w:sz w:val="26"/>
                <w:szCs w:val="26"/>
              </w:rPr>
            </w:pPr>
            <w:r>
              <w:rPr>
                <w:rFonts w:ascii="Arial" w:eastAsia="Arial" w:hAnsi="Arial" w:cs="Arial"/>
                <w:b/>
                <w:color w:val="000000"/>
                <w:sz w:val="26"/>
                <w:szCs w:val="26"/>
              </w:rPr>
              <w:t>X</w:t>
            </w:r>
          </w:p>
        </w:tc>
      </w:tr>
      <w:tr w:rsidR="00D43C9E">
        <w:trPr>
          <w:cantSplit/>
        </w:trPr>
        <w:tc>
          <w:tcPr>
            <w:tcW w:w="0" w:type="auto"/>
          </w:tcPr>
          <w:p w:rsidR="00D43C9E" w:rsidRDefault="008C7D41">
            <w:pPr>
              <w:rPr>
                <w:rFonts w:ascii="Arial" w:eastAsia="Arial" w:hAnsi="Arial" w:cs="Arial"/>
                <w:color w:val="000000"/>
              </w:rPr>
            </w:pPr>
            <w:r>
              <w:rPr>
                <w:rFonts w:ascii="Arial" w:eastAsia="Arial" w:hAnsi="Arial" w:cs="Arial"/>
                <w:color w:val="000000"/>
              </w:rPr>
              <w:t>Image registration</w:t>
            </w:r>
          </w:p>
        </w:tc>
        <w:tc>
          <w:tcPr>
            <w:tcW w:w="0" w:type="auto"/>
          </w:tcPr>
          <w:p w:rsidR="00D43C9E" w:rsidRDefault="008C7D41">
            <w:pPr>
              <w:rPr>
                <w:rFonts w:ascii="Arial" w:eastAsia="Arial" w:hAnsi="Arial" w:cs="Arial"/>
                <w:color w:val="000000"/>
              </w:rPr>
            </w:pPr>
            <w:proofErr w:type="spellStart"/>
            <w:r>
              <w:rPr>
                <w:rFonts w:ascii="Arial" w:eastAsia="Arial" w:hAnsi="Arial" w:cs="Arial"/>
                <w:color w:val="000000"/>
              </w:rPr>
              <w:t>Bildregistrierung</w:t>
            </w:r>
            <w:proofErr w:type="spellEnd"/>
          </w:p>
        </w:tc>
        <w:tc>
          <w:tcPr>
            <w:tcW w:w="0" w:type="auto"/>
          </w:tcPr>
          <w:p w:rsidR="00D43C9E" w:rsidRDefault="008C7D41">
            <w:pPr>
              <w:rPr>
                <w:rFonts w:ascii="Arial" w:eastAsia="Arial" w:hAnsi="Arial" w:cs="Arial"/>
                <w:color w:val="000000"/>
              </w:rPr>
            </w:pPr>
            <w:r>
              <w:rPr>
                <w:rFonts w:ascii="Arial" w:eastAsia="Arial" w:hAnsi="Arial" w:cs="Arial"/>
                <w:color w:val="000000"/>
              </w:rPr>
              <w:t>Transfer of images to target geometries with a given mapping rule (e.g. to compensate for motion artifacts, to spatially align multimodal images or to normaliz</w:t>
            </w:r>
            <w:r>
              <w:rPr>
                <w:rFonts w:ascii="Arial" w:eastAsia="Arial" w:hAnsi="Arial" w:cs="Arial"/>
                <w:color w:val="000000"/>
              </w:rPr>
              <w:t>e to a reference anatomy).</w:t>
            </w:r>
          </w:p>
        </w:tc>
        <w:tc>
          <w:tcPr>
            <w:tcW w:w="0" w:type="auto"/>
          </w:tcPr>
          <w:p w:rsidR="00D43C9E" w:rsidRDefault="00D43C9E">
            <w:pPr>
              <w:jc w:val="center"/>
              <w:rPr>
                <w:rFonts w:ascii="Arial" w:eastAsia="Arial" w:hAnsi="Arial" w:cs="Arial"/>
                <w:b/>
                <w:color w:val="000000"/>
                <w:sz w:val="26"/>
                <w:szCs w:val="26"/>
              </w:rPr>
            </w:pPr>
          </w:p>
        </w:tc>
        <w:tc>
          <w:tcPr>
            <w:tcW w:w="0" w:type="auto"/>
          </w:tcPr>
          <w:p w:rsidR="00D43C9E" w:rsidRDefault="008C7D41">
            <w:pPr>
              <w:jc w:val="center"/>
              <w:rPr>
                <w:rFonts w:ascii="Arial" w:eastAsia="Arial" w:hAnsi="Arial" w:cs="Arial"/>
                <w:b/>
                <w:color w:val="000000"/>
                <w:sz w:val="26"/>
                <w:szCs w:val="26"/>
              </w:rPr>
            </w:pPr>
            <w:r>
              <w:rPr>
                <w:rFonts w:ascii="Arial" w:eastAsia="Arial" w:hAnsi="Arial" w:cs="Arial"/>
                <w:b/>
                <w:color w:val="000000"/>
                <w:sz w:val="26"/>
                <w:szCs w:val="26"/>
              </w:rPr>
              <w:t>X</w:t>
            </w:r>
          </w:p>
        </w:tc>
      </w:tr>
      <w:tr w:rsidR="00D43C9E">
        <w:trPr>
          <w:cantSplit/>
        </w:trPr>
        <w:tc>
          <w:tcPr>
            <w:tcW w:w="0" w:type="auto"/>
            <w:tcBorders>
              <w:top w:val="single" w:sz="4" w:space="0" w:color="000000"/>
              <w:left w:val="single" w:sz="4" w:space="0" w:color="000000"/>
              <w:bottom w:val="single" w:sz="4" w:space="0" w:color="000000"/>
              <w:right w:val="single" w:sz="4" w:space="0" w:color="000000"/>
            </w:tcBorders>
          </w:tcPr>
          <w:p w:rsidR="00D43C9E" w:rsidRDefault="008C7D41">
            <w:pPr>
              <w:rPr>
                <w:rFonts w:ascii="Arial" w:eastAsia="Arial" w:hAnsi="Arial" w:cs="Arial"/>
                <w:color w:val="000000"/>
              </w:rPr>
            </w:pPr>
            <w:r>
              <w:rPr>
                <w:rFonts w:ascii="Arial" w:eastAsia="Arial" w:hAnsi="Arial" w:cs="Arial"/>
                <w:color w:val="000000"/>
              </w:rPr>
              <w:t xml:space="preserve">Quality control of segmentation </w:t>
            </w:r>
          </w:p>
        </w:tc>
        <w:tc>
          <w:tcPr>
            <w:tcW w:w="0" w:type="auto"/>
            <w:tcBorders>
              <w:top w:val="single" w:sz="4" w:space="0" w:color="000000"/>
              <w:left w:val="single" w:sz="4" w:space="0" w:color="000000"/>
              <w:bottom w:val="single" w:sz="4" w:space="0" w:color="000000"/>
              <w:right w:val="single" w:sz="4" w:space="0" w:color="000000"/>
            </w:tcBorders>
          </w:tcPr>
          <w:p w:rsidR="00D43C9E" w:rsidRDefault="008C7D41">
            <w:pPr>
              <w:rPr>
                <w:rFonts w:ascii="Arial" w:eastAsia="Arial" w:hAnsi="Arial" w:cs="Arial"/>
                <w:color w:val="000000"/>
              </w:rPr>
            </w:pPr>
            <w:proofErr w:type="spellStart"/>
            <w:r>
              <w:rPr>
                <w:rFonts w:ascii="Arial" w:eastAsia="Arial" w:hAnsi="Arial" w:cs="Arial"/>
                <w:color w:val="000000"/>
              </w:rPr>
              <w:t>Qualitätskontrolle</w:t>
            </w:r>
            <w:proofErr w:type="spellEnd"/>
            <w:r>
              <w:rPr>
                <w:rFonts w:ascii="Arial" w:eastAsia="Arial" w:hAnsi="Arial" w:cs="Arial"/>
                <w:color w:val="000000"/>
              </w:rPr>
              <w:t xml:space="preserve"> der </w:t>
            </w:r>
            <w:proofErr w:type="spellStart"/>
            <w:r>
              <w:rPr>
                <w:rFonts w:ascii="Arial" w:eastAsia="Arial" w:hAnsi="Arial" w:cs="Arial"/>
                <w:color w:val="000000"/>
              </w:rPr>
              <w:t>Segmentierung</w:t>
            </w:r>
            <w:proofErr w:type="spellEnd"/>
          </w:p>
        </w:tc>
        <w:tc>
          <w:tcPr>
            <w:tcW w:w="0" w:type="auto"/>
            <w:tcBorders>
              <w:top w:val="single" w:sz="4" w:space="0" w:color="000000"/>
              <w:left w:val="single" w:sz="4" w:space="0" w:color="000000"/>
              <w:bottom w:val="single" w:sz="4" w:space="0" w:color="000000"/>
              <w:right w:val="single" w:sz="4" w:space="0" w:color="000000"/>
            </w:tcBorders>
          </w:tcPr>
          <w:p w:rsidR="00D43C9E" w:rsidRDefault="008C7D41">
            <w:pPr>
              <w:rPr>
                <w:rFonts w:ascii="Arial" w:eastAsia="Arial" w:hAnsi="Arial" w:cs="Arial"/>
                <w:color w:val="000000"/>
              </w:rPr>
            </w:pPr>
            <w:r>
              <w:rPr>
                <w:rFonts w:ascii="Arial" w:eastAsia="Arial" w:hAnsi="Arial" w:cs="Arial"/>
                <w:color w:val="000000"/>
              </w:rPr>
              <w:t>Checking and correction of segmentation (especially at its edges) to correct errors that were e.g. introduced by the segmentation or by "harmonization of i</w:t>
            </w:r>
            <w:r>
              <w:rPr>
                <w:rFonts w:ascii="Arial" w:eastAsia="Arial" w:hAnsi="Arial" w:cs="Arial"/>
                <w:color w:val="000000"/>
              </w:rPr>
              <w:t>mage geometry” (post segmentation).</w:t>
            </w:r>
          </w:p>
        </w:tc>
        <w:tc>
          <w:tcPr>
            <w:tcW w:w="0" w:type="auto"/>
            <w:tcBorders>
              <w:top w:val="single" w:sz="4" w:space="0" w:color="000000"/>
              <w:left w:val="single" w:sz="4" w:space="0" w:color="000000"/>
              <w:bottom w:val="single" w:sz="4" w:space="0" w:color="000000"/>
              <w:right w:val="single" w:sz="4" w:space="0" w:color="000000"/>
            </w:tcBorders>
          </w:tcPr>
          <w:p w:rsidR="00D43C9E" w:rsidRDefault="00D43C9E">
            <w:pPr>
              <w:jc w:val="center"/>
              <w:rPr>
                <w:rFonts w:ascii="Arial" w:eastAsia="Arial" w:hAnsi="Arial" w:cs="Arial"/>
                <w:b/>
                <w:color w:val="000000"/>
                <w:sz w:val="26"/>
                <w:szCs w:val="26"/>
              </w:rPr>
            </w:pPr>
          </w:p>
        </w:tc>
        <w:tc>
          <w:tcPr>
            <w:tcW w:w="0" w:type="auto"/>
            <w:tcBorders>
              <w:top w:val="single" w:sz="4" w:space="0" w:color="000000"/>
              <w:left w:val="single" w:sz="4" w:space="0" w:color="000000"/>
              <w:bottom w:val="single" w:sz="4" w:space="0" w:color="000000"/>
              <w:right w:val="single" w:sz="4" w:space="0" w:color="000000"/>
            </w:tcBorders>
          </w:tcPr>
          <w:p w:rsidR="00D43C9E" w:rsidRDefault="008C7D41">
            <w:pPr>
              <w:jc w:val="center"/>
              <w:rPr>
                <w:rFonts w:ascii="Arial" w:eastAsia="Arial" w:hAnsi="Arial" w:cs="Arial"/>
                <w:b/>
                <w:color w:val="000000"/>
                <w:sz w:val="26"/>
                <w:szCs w:val="26"/>
              </w:rPr>
            </w:pPr>
            <w:r>
              <w:rPr>
                <w:rFonts w:ascii="Arial" w:eastAsia="Arial" w:hAnsi="Arial" w:cs="Arial"/>
                <w:b/>
                <w:color w:val="000000"/>
                <w:sz w:val="26"/>
                <w:szCs w:val="26"/>
              </w:rPr>
              <w:t>X</w:t>
            </w:r>
          </w:p>
        </w:tc>
      </w:tr>
      <w:tr w:rsidR="00D43C9E">
        <w:trPr>
          <w:cantSplit/>
        </w:trPr>
        <w:tc>
          <w:tcPr>
            <w:tcW w:w="0" w:type="auto"/>
          </w:tcPr>
          <w:p w:rsidR="00D43C9E" w:rsidRDefault="008C7D41">
            <w:pPr>
              <w:rPr>
                <w:rFonts w:ascii="Arial" w:eastAsia="Arial" w:hAnsi="Arial" w:cs="Arial"/>
                <w:color w:val="000000"/>
              </w:rPr>
            </w:pPr>
            <w:r>
              <w:rPr>
                <w:rFonts w:ascii="Arial" w:eastAsia="Arial" w:hAnsi="Arial" w:cs="Arial"/>
                <w:color w:val="000000"/>
              </w:rPr>
              <w:t>Segmentation/annotation</w:t>
            </w:r>
          </w:p>
        </w:tc>
        <w:tc>
          <w:tcPr>
            <w:tcW w:w="0" w:type="auto"/>
          </w:tcPr>
          <w:p w:rsidR="00D43C9E" w:rsidRDefault="008C7D41">
            <w:pPr>
              <w:rPr>
                <w:rFonts w:ascii="Arial" w:eastAsia="Arial" w:hAnsi="Arial" w:cs="Arial"/>
                <w:color w:val="000000"/>
              </w:rPr>
            </w:pPr>
            <w:proofErr w:type="spellStart"/>
            <w:r>
              <w:rPr>
                <w:rFonts w:ascii="Arial" w:eastAsia="Arial" w:hAnsi="Arial" w:cs="Arial"/>
                <w:color w:val="000000"/>
              </w:rPr>
              <w:t>Segmentierung</w:t>
            </w:r>
            <w:proofErr w:type="spellEnd"/>
            <w:r>
              <w:rPr>
                <w:rFonts w:ascii="Arial" w:eastAsia="Arial" w:hAnsi="Arial" w:cs="Arial"/>
                <w:color w:val="000000"/>
              </w:rPr>
              <w:t>/Annotation</w:t>
            </w:r>
          </w:p>
        </w:tc>
        <w:tc>
          <w:tcPr>
            <w:tcW w:w="0" w:type="auto"/>
          </w:tcPr>
          <w:p w:rsidR="00D43C9E" w:rsidRDefault="008C7D41">
            <w:pPr>
              <w:rPr>
                <w:rFonts w:ascii="Arial" w:eastAsia="Arial" w:hAnsi="Arial" w:cs="Arial"/>
                <w:color w:val="000000"/>
              </w:rPr>
            </w:pPr>
            <w:r>
              <w:rPr>
                <w:rFonts w:ascii="Arial" w:eastAsia="Arial" w:hAnsi="Arial" w:cs="Arial"/>
                <w:color w:val="000000"/>
              </w:rPr>
              <w:t>Segmentation/annotation of the defined region of interest based on the defined protocol.</w:t>
            </w:r>
          </w:p>
        </w:tc>
        <w:tc>
          <w:tcPr>
            <w:tcW w:w="0" w:type="auto"/>
          </w:tcPr>
          <w:p w:rsidR="00D43C9E" w:rsidRDefault="00D43C9E">
            <w:pPr>
              <w:jc w:val="center"/>
              <w:rPr>
                <w:rFonts w:ascii="Arial" w:eastAsia="Arial" w:hAnsi="Arial" w:cs="Arial"/>
                <w:b/>
                <w:color w:val="000000"/>
                <w:sz w:val="26"/>
                <w:szCs w:val="26"/>
              </w:rPr>
            </w:pPr>
          </w:p>
        </w:tc>
        <w:tc>
          <w:tcPr>
            <w:tcW w:w="0" w:type="auto"/>
          </w:tcPr>
          <w:p w:rsidR="00D43C9E" w:rsidRDefault="008C7D41">
            <w:pPr>
              <w:jc w:val="center"/>
              <w:rPr>
                <w:rFonts w:ascii="Arial" w:eastAsia="Arial" w:hAnsi="Arial" w:cs="Arial"/>
                <w:b/>
                <w:color w:val="000000"/>
                <w:sz w:val="26"/>
                <w:szCs w:val="26"/>
              </w:rPr>
            </w:pPr>
            <w:r>
              <w:rPr>
                <w:rFonts w:ascii="Arial" w:eastAsia="Arial" w:hAnsi="Arial" w:cs="Arial"/>
                <w:b/>
                <w:color w:val="000000"/>
                <w:sz w:val="26"/>
                <w:szCs w:val="26"/>
              </w:rPr>
              <w:t>X</w:t>
            </w:r>
          </w:p>
        </w:tc>
      </w:tr>
      <w:tr w:rsidR="00D43C9E">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EA9999"/>
          </w:tcPr>
          <w:p w:rsidR="00D43C9E" w:rsidRDefault="008C7D41">
            <w:pPr>
              <w:rPr>
                <w:rFonts w:ascii="Arial" w:eastAsia="Arial" w:hAnsi="Arial" w:cs="Arial"/>
                <w:color w:val="000000"/>
              </w:rPr>
            </w:pPr>
            <w:r>
              <w:rPr>
                <w:rFonts w:ascii="Arial" w:eastAsia="Arial" w:hAnsi="Arial" w:cs="Arial"/>
                <w:color w:val="000000"/>
              </w:rPr>
              <w:t>Image quality assessment</w:t>
            </w:r>
          </w:p>
        </w:tc>
        <w:tc>
          <w:tcPr>
            <w:tcW w:w="0" w:type="auto"/>
            <w:tcBorders>
              <w:top w:val="single" w:sz="4" w:space="0" w:color="000000"/>
              <w:left w:val="single" w:sz="4" w:space="0" w:color="000000"/>
              <w:bottom w:val="single" w:sz="4" w:space="0" w:color="000000"/>
              <w:right w:val="single" w:sz="4" w:space="0" w:color="000000"/>
            </w:tcBorders>
            <w:shd w:val="clear" w:color="auto" w:fill="EA9999"/>
          </w:tcPr>
          <w:p w:rsidR="00D43C9E" w:rsidRDefault="008C7D41">
            <w:pPr>
              <w:rPr>
                <w:rFonts w:ascii="Arial" w:eastAsia="Arial" w:hAnsi="Arial" w:cs="Arial"/>
                <w:color w:val="000000"/>
              </w:rPr>
            </w:pPr>
            <w:proofErr w:type="spellStart"/>
            <w:r>
              <w:rPr>
                <w:rFonts w:ascii="Arial" w:eastAsia="Arial" w:hAnsi="Arial" w:cs="Arial"/>
                <w:color w:val="000000"/>
              </w:rPr>
              <w:t>Qualitätsbewertung</w:t>
            </w:r>
            <w:proofErr w:type="spellEnd"/>
            <w:r>
              <w:rPr>
                <w:rFonts w:ascii="Arial" w:eastAsia="Arial" w:hAnsi="Arial" w:cs="Arial"/>
                <w:color w:val="000000"/>
              </w:rPr>
              <w:t xml:space="preserve"> der </w:t>
            </w:r>
            <w:proofErr w:type="spellStart"/>
            <w:r>
              <w:rPr>
                <w:rFonts w:ascii="Arial" w:eastAsia="Arial" w:hAnsi="Arial" w:cs="Arial"/>
                <w:color w:val="000000"/>
              </w:rPr>
              <w:t>Bilddaten</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A9999"/>
          </w:tcPr>
          <w:p w:rsidR="00D43C9E" w:rsidRDefault="008C7D41">
            <w:pPr>
              <w:rPr>
                <w:rFonts w:ascii="Arial" w:eastAsia="Arial" w:hAnsi="Arial" w:cs="Arial"/>
                <w:color w:val="000000"/>
              </w:rPr>
            </w:pPr>
            <w:bookmarkStart w:id="7" w:name="_heading=h.tyjcwt" w:colFirst="0" w:colLast="0"/>
            <w:bookmarkEnd w:id="7"/>
            <w:r>
              <w:rPr>
                <w:rFonts w:ascii="Arial" w:eastAsia="Arial" w:hAnsi="Arial" w:cs="Arial"/>
                <w:color w:val="000000"/>
              </w:rPr>
              <w:t xml:space="preserve">The analysis of outliers is used to evaluate the quality of the used image material. For the assessment general criteria (e.g. correct modality or right body part) as well as study specific criteria (e.g. need minimal resolution, absence of artifacts) can </w:t>
            </w:r>
            <w:r>
              <w:rPr>
                <w:rFonts w:ascii="Arial" w:eastAsia="Arial" w:hAnsi="Arial" w:cs="Arial"/>
                <w:color w:val="000000"/>
              </w:rPr>
              <w:t xml:space="preserve">be used. The assessment can be implemented by expert decision as well as automated quality control (to support scalability and reproducibility, it is </w:t>
            </w:r>
            <w:proofErr w:type="spellStart"/>
            <w:r>
              <w:rPr>
                <w:rFonts w:ascii="Arial" w:eastAsia="Arial" w:hAnsi="Arial" w:cs="Arial"/>
                <w:color w:val="000000"/>
              </w:rPr>
              <w:t>adviseable</w:t>
            </w:r>
            <w:proofErr w:type="spellEnd"/>
            <w:r>
              <w:rPr>
                <w:rFonts w:ascii="Arial" w:eastAsia="Arial" w:hAnsi="Arial" w:cs="Arial"/>
                <w:color w:val="000000"/>
              </w:rPr>
              <w:t xml:space="preserve"> to implement a process that is as quantitative and automated as possible.</w:t>
            </w:r>
          </w:p>
        </w:tc>
        <w:tc>
          <w:tcPr>
            <w:tcW w:w="0" w:type="auto"/>
            <w:tcBorders>
              <w:top w:val="single" w:sz="4" w:space="0" w:color="000000"/>
              <w:left w:val="single" w:sz="4" w:space="0" w:color="000000"/>
              <w:bottom w:val="single" w:sz="4" w:space="0" w:color="000000"/>
              <w:right w:val="single" w:sz="4" w:space="0" w:color="000000"/>
            </w:tcBorders>
            <w:shd w:val="clear" w:color="auto" w:fill="EA9999"/>
          </w:tcPr>
          <w:p w:rsidR="00D43C9E" w:rsidRDefault="008C7D41">
            <w:pPr>
              <w:jc w:val="center"/>
              <w:rPr>
                <w:rFonts w:ascii="Arial" w:eastAsia="Arial" w:hAnsi="Arial" w:cs="Arial"/>
                <w:b/>
                <w:color w:val="000000"/>
                <w:sz w:val="26"/>
                <w:szCs w:val="26"/>
              </w:rPr>
            </w:pPr>
            <w:r>
              <w:rPr>
                <w:rFonts w:ascii="Arial" w:eastAsia="Arial" w:hAnsi="Arial" w:cs="Arial"/>
                <w:b/>
                <w:color w:val="000000"/>
                <w:sz w:val="26"/>
                <w:szCs w:val="26"/>
              </w:rPr>
              <w:t>X</w:t>
            </w:r>
          </w:p>
        </w:tc>
        <w:tc>
          <w:tcPr>
            <w:tcW w:w="0" w:type="auto"/>
            <w:tcBorders>
              <w:top w:val="single" w:sz="4" w:space="0" w:color="000000"/>
              <w:left w:val="single" w:sz="4" w:space="0" w:color="000000"/>
              <w:bottom w:val="single" w:sz="4" w:space="0" w:color="000000"/>
              <w:right w:val="single" w:sz="4" w:space="0" w:color="000000"/>
            </w:tcBorders>
          </w:tcPr>
          <w:p w:rsidR="00D43C9E" w:rsidRDefault="008C7D41">
            <w:pPr>
              <w:jc w:val="center"/>
              <w:rPr>
                <w:rFonts w:ascii="Arial" w:eastAsia="Arial" w:hAnsi="Arial" w:cs="Arial"/>
                <w:b/>
                <w:color w:val="000000"/>
                <w:sz w:val="26"/>
                <w:szCs w:val="26"/>
              </w:rPr>
            </w:pPr>
            <w:r>
              <w:rPr>
                <w:rFonts w:ascii="Arial" w:eastAsia="Arial" w:hAnsi="Arial" w:cs="Arial"/>
                <w:b/>
                <w:color w:val="000000"/>
                <w:sz w:val="26"/>
                <w:szCs w:val="26"/>
              </w:rPr>
              <w:t>X</w:t>
            </w:r>
          </w:p>
        </w:tc>
      </w:tr>
      <w:tr w:rsidR="00D43C9E">
        <w:trPr>
          <w:cantSplit/>
        </w:trPr>
        <w:tc>
          <w:tcPr>
            <w:tcW w:w="0" w:type="auto"/>
          </w:tcPr>
          <w:p w:rsidR="00D43C9E" w:rsidRDefault="008C7D41">
            <w:pPr>
              <w:rPr>
                <w:rFonts w:ascii="Arial" w:eastAsia="Arial" w:hAnsi="Arial" w:cs="Arial"/>
                <w:b/>
                <w:i/>
                <w:color w:val="000000"/>
              </w:rPr>
            </w:pPr>
            <w:r>
              <w:rPr>
                <w:rFonts w:ascii="Arial" w:eastAsia="Arial" w:hAnsi="Arial" w:cs="Arial"/>
                <w:b/>
                <w:i/>
                <w:color w:val="000000"/>
              </w:rPr>
              <w:t>Feature extracti</w:t>
            </w:r>
            <w:r>
              <w:rPr>
                <w:rFonts w:ascii="Arial" w:eastAsia="Arial" w:hAnsi="Arial" w:cs="Arial"/>
                <w:b/>
                <w:i/>
                <w:color w:val="000000"/>
              </w:rPr>
              <w:t>on</w:t>
            </w:r>
          </w:p>
        </w:tc>
        <w:tc>
          <w:tcPr>
            <w:tcW w:w="0" w:type="auto"/>
          </w:tcPr>
          <w:p w:rsidR="00D43C9E" w:rsidRDefault="008C7D41">
            <w:pPr>
              <w:rPr>
                <w:rFonts w:ascii="Arial" w:eastAsia="Arial" w:hAnsi="Arial" w:cs="Arial"/>
                <w:b/>
                <w:i/>
                <w:color w:val="000000"/>
              </w:rPr>
            </w:pPr>
            <w:proofErr w:type="spellStart"/>
            <w:r>
              <w:rPr>
                <w:rFonts w:ascii="Arial" w:eastAsia="Arial" w:hAnsi="Arial" w:cs="Arial"/>
                <w:b/>
                <w:i/>
                <w:color w:val="000000"/>
              </w:rPr>
              <w:t>Merkmalsextraktion</w:t>
            </w:r>
            <w:proofErr w:type="spellEnd"/>
          </w:p>
        </w:tc>
        <w:tc>
          <w:tcPr>
            <w:tcW w:w="0" w:type="auto"/>
          </w:tcPr>
          <w:p w:rsidR="00D43C9E" w:rsidRDefault="008C7D41">
            <w:pPr>
              <w:rPr>
                <w:rFonts w:ascii="Arial" w:eastAsia="Arial" w:hAnsi="Arial" w:cs="Arial"/>
                <w:b/>
                <w:i/>
                <w:color w:val="000000"/>
              </w:rPr>
            </w:pPr>
            <w:r>
              <w:rPr>
                <w:rFonts w:ascii="Arial" w:eastAsia="Arial" w:hAnsi="Arial" w:cs="Arial"/>
                <w:b/>
                <w:i/>
                <w:color w:val="000000"/>
              </w:rPr>
              <w:t>In this phase, all aspects are summarized that are necessary/relevant for feature extraction, i.e. the derivation of quantitative information from the segmented images using mathematical formulas.</w:t>
            </w:r>
          </w:p>
        </w:tc>
        <w:tc>
          <w:tcPr>
            <w:tcW w:w="0" w:type="auto"/>
          </w:tcPr>
          <w:p w:rsidR="00D43C9E" w:rsidRDefault="008C7D41">
            <w:pPr>
              <w:jc w:val="center"/>
              <w:rPr>
                <w:rFonts w:ascii="Arial" w:eastAsia="Arial" w:hAnsi="Arial" w:cs="Arial"/>
                <w:b/>
                <w:color w:val="000000"/>
                <w:sz w:val="26"/>
                <w:szCs w:val="26"/>
              </w:rPr>
            </w:pPr>
            <w:r>
              <w:rPr>
                <w:rFonts w:ascii="Arial" w:eastAsia="Arial" w:hAnsi="Arial" w:cs="Arial"/>
                <w:b/>
                <w:color w:val="000000"/>
                <w:sz w:val="26"/>
                <w:szCs w:val="26"/>
              </w:rPr>
              <w:t>X</w:t>
            </w:r>
          </w:p>
        </w:tc>
        <w:tc>
          <w:tcPr>
            <w:tcW w:w="0" w:type="auto"/>
          </w:tcPr>
          <w:p w:rsidR="00D43C9E" w:rsidRDefault="008C7D41">
            <w:pPr>
              <w:jc w:val="center"/>
              <w:rPr>
                <w:rFonts w:ascii="Arial" w:eastAsia="Arial" w:hAnsi="Arial" w:cs="Arial"/>
                <w:b/>
                <w:color w:val="000000"/>
                <w:sz w:val="26"/>
                <w:szCs w:val="26"/>
              </w:rPr>
            </w:pPr>
            <w:r>
              <w:rPr>
                <w:rFonts w:ascii="Arial" w:eastAsia="Arial" w:hAnsi="Arial" w:cs="Arial"/>
                <w:b/>
                <w:color w:val="000000"/>
                <w:sz w:val="26"/>
                <w:szCs w:val="26"/>
              </w:rPr>
              <w:t>X</w:t>
            </w:r>
          </w:p>
        </w:tc>
      </w:tr>
      <w:tr w:rsidR="00D43C9E">
        <w:trPr>
          <w:cantSplit/>
        </w:trPr>
        <w:tc>
          <w:tcPr>
            <w:tcW w:w="0" w:type="auto"/>
          </w:tcPr>
          <w:p w:rsidR="00D43C9E" w:rsidRDefault="008C7D41">
            <w:pPr>
              <w:rPr>
                <w:rFonts w:ascii="Arial" w:eastAsia="Arial" w:hAnsi="Arial" w:cs="Arial"/>
                <w:color w:val="000000"/>
              </w:rPr>
            </w:pPr>
            <w:r>
              <w:rPr>
                <w:rFonts w:ascii="Arial" w:eastAsia="Arial" w:hAnsi="Arial" w:cs="Arial"/>
                <w:color w:val="000000"/>
              </w:rPr>
              <w:t>Feature calculation</w:t>
            </w:r>
          </w:p>
        </w:tc>
        <w:tc>
          <w:tcPr>
            <w:tcW w:w="0" w:type="auto"/>
          </w:tcPr>
          <w:p w:rsidR="00D43C9E" w:rsidRDefault="008C7D41">
            <w:pPr>
              <w:rPr>
                <w:rFonts w:ascii="Arial" w:eastAsia="Arial" w:hAnsi="Arial" w:cs="Arial"/>
                <w:color w:val="000000"/>
              </w:rPr>
            </w:pPr>
            <w:proofErr w:type="spellStart"/>
            <w:r>
              <w:rPr>
                <w:rFonts w:ascii="Arial" w:eastAsia="Arial" w:hAnsi="Arial" w:cs="Arial"/>
                <w:color w:val="000000"/>
              </w:rPr>
              <w:t>Merkmalsberechnung</w:t>
            </w:r>
            <w:proofErr w:type="spellEnd"/>
          </w:p>
        </w:tc>
        <w:tc>
          <w:tcPr>
            <w:tcW w:w="0" w:type="auto"/>
          </w:tcPr>
          <w:p w:rsidR="00D43C9E" w:rsidRDefault="008C7D41">
            <w:pPr>
              <w:rPr>
                <w:rFonts w:ascii="Arial" w:eastAsia="Arial" w:hAnsi="Arial" w:cs="Arial"/>
                <w:color w:val="000000"/>
              </w:rPr>
            </w:pPr>
            <w:r>
              <w:rPr>
                <w:rFonts w:ascii="Arial" w:eastAsia="Arial" w:hAnsi="Arial" w:cs="Arial"/>
                <w:color w:val="000000"/>
              </w:rPr>
              <w:t>The actual process of calculating individual features based on the input data, the formula/algorithm and their parameterization.</w:t>
            </w:r>
          </w:p>
        </w:tc>
        <w:tc>
          <w:tcPr>
            <w:tcW w:w="0" w:type="auto"/>
          </w:tcPr>
          <w:p w:rsidR="00D43C9E" w:rsidRDefault="008C7D41">
            <w:pPr>
              <w:jc w:val="center"/>
              <w:rPr>
                <w:rFonts w:ascii="Arial" w:eastAsia="Arial" w:hAnsi="Arial" w:cs="Arial"/>
                <w:b/>
                <w:color w:val="000000"/>
                <w:sz w:val="26"/>
                <w:szCs w:val="26"/>
              </w:rPr>
            </w:pPr>
            <w:r>
              <w:rPr>
                <w:rFonts w:ascii="Arial" w:eastAsia="Arial" w:hAnsi="Arial" w:cs="Arial"/>
                <w:b/>
                <w:color w:val="000000"/>
                <w:sz w:val="26"/>
                <w:szCs w:val="26"/>
              </w:rPr>
              <w:t>X</w:t>
            </w:r>
          </w:p>
        </w:tc>
        <w:tc>
          <w:tcPr>
            <w:tcW w:w="0" w:type="auto"/>
          </w:tcPr>
          <w:p w:rsidR="00D43C9E" w:rsidRDefault="008C7D41">
            <w:pPr>
              <w:jc w:val="center"/>
              <w:rPr>
                <w:rFonts w:ascii="Arial" w:eastAsia="Arial" w:hAnsi="Arial" w:cs="Arial"/>
                <w:b/>
                <w:color w:val="000000"/>
                <w:sz w:val="26"/>
                <w:szCs w:val="26"/>
              </w:rPr>
            </w:pPr>
            <w:r>
              <w:rPr>
                <w:rFonts w:ascii="Arial" w:eastAsia="Arial" w:hAnsi="Arial" w:cs="Arial"/>
                <w:b/>
                <w:color w:val="000000"/>
                <w:sz w:val="26"/>
                <w:szCs w:val="26"/>
              </w:rPr>
              <w:t>X</w:t>
            </w:r>
          </w:p>
        </w:tc>
      </w:tr>
      <w:tr w:rsidR="00D43C9E">
        <w:trPr>
          <w:cantSplit/>
          <w:trHeight w:val="1531"/>
        </w:trPr>
        <w:tc>
          <w:tcPr>
            <w:tcW w:w="0" w:type="auto"/>
          </w:tcPr>
          <w:p w:rsidR="00D43C9E" w:rsidRDefault="008C7D41">
            <w:pPr>
              <w:rPr>
                <w:rFonts w:ascii="Arial" w:eastAsia="Arial" w:hAnsi="Arial" w:cs="Arial"/>
                <w:color w:val="000000"/>
              </w:rPr>
            </w:pPr>
            <w:r>
              <w:rPr>
                <w:rFonts w:ascii="Arial" w:eastAsia="Arial" w:hAnsi="Arial" w:cs="Arial"/>
                <w:color w:val="000000"/>
              </w:rPr>
              <w:t>Intensity discretization</w:t>
            </w:r>
          </w:p>
        </w:tc>
        <w:tc>
          <w:tcPr>
            <w:tcW w:w="0" w:type="auto"/>
          </w:tcPr>
          <w:p w:rsidR="00D43C9E" w:rsidRDefault="008C7D41">
            <w:pPr>
              <w:rPr>
                <w:rFonts w:ascii="Arial" w:eastAsia="Arial" w:hAnsi="Arial" w:cs="Arial"/>
                <w:color w:val="000000"/>
              </w:rPr>
            </w:pPr>
            <w:proofErr w:type="spellStart"/>
            <w:r>
              <w:rPr>
                <w:rFonts w:ascii="Arial" w:eastAsia="Arial" w:hAnsi="Arial" w:cs="Arial"/>
                <w:color w:val="000000"/>
              </w:rPr>
              <w:t>Intensitätsdiskretisierung</w:t>
            </w:r>
            <w:proofErr w:type="spellEnd"/>
          </w:p>
        </w:tc>
        <w:tc>
          <w:tcPr>
            <w:tcW w:w="0" w:type="auto"/>
          </w:tcPr>
          <w:p w:rsidR="00D43C9E" w:rsidRDefault="008C7D41">
            <w:pPr>
              <w:rPr>
                <w:rFonts w:ascii="Arial" w:eastAsia="Arial" w:hAnsi="Arial" w:cs="Arial"/>
                <w:color w:val="000000"/>
              </w:rPr>
            </w:pPr>
            <w:r>
              <w:rPr>
                <w:rFonts w:ascii="Arial" w:eastAsia="Arial" w:hAnsi="Arial" w:cs="Arial"/>
                <w:color w:val="000000"/>
              </w:rPr>
              <w:t xml:space="preserve">A discretization/binning of intensities within the </w:t>
            </w:r>
            <w:r>
              <w:rPr>
                <w:rFonts w:ascii="Arial" w:eastAsia="Arial" w:hAnsi="Arial" w:cs="Arial"/>
                <w:color w:val="000000"/>
              </w:rPr>
              <w:t>ROI is performed to make the calculation of texture features comprehensible and to suppress noise. Binning can be performed for all features or adapted for specific features.</w:t>
            </w:r>
          </w:p>
        </w:tc>
        <w:tc>
          <w:tcPr>
            <w:tcW w:w="0" w:type="auto"/>
          </w:tcPr>
          <w:p w:rsidR="00D43C9E" w:rsidRDefault="00D43C9E">
            <w:pPr>
              <w:jc w:val="center"/>
              <w:rPr>
                <w:rFonts w:ascii="Arial" w:eastAsia="Arial" w:hAnsi="Arial" w:cs="Arial"/>
                <w:b/>
                <w:color w:val="000000"/>
                <w:sz w:val="26"/>
                <w:szCs w:val="26"/>
              </w:rPr>
            </w:pPr>
          </w:p>
        </w:tc>
        <w:tc>
          <w:tcPr>
            <w:tcW w:w="0" w:type="auto"/>
          </w:tcPr>
          <w:p w:rsidR="00D43C9E" w:rsidRDefault="008C7D41">
            <w:pPr>
              <w:jc w:val="center"/>
              <w:rPr>
                <w:rFonts w:ascii="Arial" w:eastAsia="Arial" w:hAnsi="Arial" w:cs="Arial"/>
                <w:b/>
                <w:color w:val="000000"/>
                <w:sz w:val="26"/>
                <w:szCs w:val="26"/>
              </w:rPr>
            </w:pPr>
            <w:r>
              <w:rPr>
                <w:rFonts w:ascii="Arial" w:eastAsia="Arial" w:hAnsi="Arial" w:cs="Arial"/>
                <w:b/>
                <w:color w:val="000000"/>
                <w:sz w:val="26"/>
                <w:szCs w:val="26"/>
              </w:rPr>
              <w:t>X</w:t>
            </w:r>
          </w:p>
        </w:tc>
      </w:tr>
      <w:tr w:rsidR="00D43C9E">
        <w:trPr>
          <w:cantSplit/>
        </w:trPr>
        <w:tc>
          <w:tcPr>
            <w:tcW w:w="0" w:type="auto"/>
          </w:tcPr>
          <w:p w:rsidR="00D43C9E" w:rsidRDefault="008C7D41">
            <w:pPr>
              <w:rPr>
                <w:rFonts w:ascii="Arial" w:eastAsia="Arial" w:hAnsi="Arial" w:cs="Arial"/>
                <w:color w:val="000000"/>
              </w:rPr>
            </w:pPr>
            <w:r>
              <w:rPr>
                <w:rFonts w:ascii="Arial" w:eastAsia="Arial" w:hAnsi="Arial" w:cs="Arial"/>
                <w:color w:val="000000"/>
              </w:rPr>
              <w:t>Preprocessing</w:t>
            </w:r>
          </w:p>
        </w:tc>
        <w:tc>
          <w:tcPr>
            <w:tcW w:w="0" w:type="auto"/>
          </w:tcPr>
          <w:p w:rsidR="00D43C9E" w:rsidRDefault="008C7D41">
            <w:pPr>
              <w:rPr>
                <w:rFonts w:ascii="Arial" w:eastAsia="Arial" w:hAnsi="Arial" w:cs="Arial"/>
                <w:color w:val="000000"/>
              </w:rPr>
            </w:pPr>
            <w:proofErr w:type="spellStart"/>
            <w:r>
              <w:rPr>
                <w:rFonts w:ascii="Arial" w:eastAsia="Arial" w:hAnsi="Arial" w:cs="Arial"/>
                <w:color w:val="000000"/>
              </w:rPr>
              <w:t>Vorverarbeitung</w:t>
            </w:r>
            <w:proofErr w:type="spellEnd"/>
          </w:p>
        </w:tc>
        <w:tc>
          <w:tcPr>
            <w:tcW w:w="0" w:type="auto"/>
          </w:tcPr>
          <w:p w:rsidR="00D43C9E" w:rsidRDefault="008C7D41">
            <w:pPr>
              <w:rPr>
                <w:rFonts w:ascii="Arial" w:eastAsia="Arial" w:hAnsi="Arial" w:cs="Arial"/>
                <w:color w:val="000000"/>
              </w:rPr>
            </w:pPr>
            <w:r>
              <w:rPr>
                <w:rFonts w:ascii="Arial" w:eastAsia="Arial" w:hAnsi="Arial" w:cs="Arial"/>
                <w:color w:val="000000"/>
              </w:rPr>
              <w:t>The preprocessing steps in this phase are used to prepare the images before feature extraction. In contrast to the aspect "Image Processing" (Phase Image Processing &amp; Segmentation), "Preprocessing" only includes preprocessing steps that are needed for spec</w:t>
            </w:r>
            <w:r>
              <w:rPr>
                <w:rFonts w:ascii="Arial" w:eastAsia="Arial" w:hAnsi="Arial" w:cs="Arial"/>
                <w:color w:val="000000"/>
              </w:rPr>
              <w:t xml:space="preserve">ific features (e.g. a Fourier transformation) but have no general relevance or validity. In the works studied, the preprocessing steps named were </w:t>
            </w:r>
            <w:proofErr w:type="spellStart"/>
            <w:r>
              <w:rPr>
                <w:rFonts w:ascii="Arial" w:eastAsia="Arial" w:hAnsi="Arial" w:cs="Arial"/>
                <w:color w:val="000000"/>
              </w:rPr>
              <w:t>i.a.</w:t>
            </w:r>
            <w:proofErr w:type="spellEnd"/>
            <w:r>
              <w:rPr>
                <w:rFonts w:ascii="Arial" w:eastAsia="Arial" w:hAnsi="Arial" w:cs="Arial"/>
                <w:color w:val="000000"/>
              </w:rPr>
              <w:t xml:space="preserve"> filtering in general, edge reduction or smoothing.</w:t>
            </w:r>
          </w:p>
        </w:tc>
        <w:tc>
          <w:tcPr>
            <w:tcW w:w="0" w:type="auto"/>
          </w:tcPr>
          <w:p w:rsidR="00D43C9E" w:rsidRDefault="00D43C9E">
            <w:pPr>
              <w:jc w:val="center"/>
              <w:rPr>
                <w:rFonts w:ascii="Arial" w:eastAsia="Arial" w:hAnsi="Arial" w:cs="Arial"/>
                <w:b/>
                <w:color w:val="000000"/>
                <w:sz w:val="26"/>
                <w:szCs w:val="26"/>
              </w:rPr>
            </w:pPr>
          </w:p>
        </w:tc>
        <w:tc>
          <w:tcPr>
            <w:tcW w:w="0" w:type="auto"/>
          </w:tcPr>
          <w:p w:rsidR="00D43C9E" w:rsidRDefault="008C7D41">
            <w:pPr>
              <w:jc w:val="center"/>
              <w:rPr>
                <w:rFonts w:ascii="Arial" w:eastAsia="Arial" w:hAnsi="Arial" w:cs="Arial"/>
                <w:b/>
                <w:color w:val="000000"/>
                <w:sz w:val="26"/>
                <w:szCs w:val="26"/>
              </w:rPr>
            </w:pPr>
            <w:r>
              <w:rPr>
                <w:rFonts w:ascii="Arial" w:eastAsia="Arial" w:hAnsi="Arial" w:cs="Arial"/>
                <w:b/>
                <w:color w:val="000000"/>
                <w:sz w:val="26"/>
                <w:szCs w:val="26"/>
              </w:rPr>
              <w:t>X</w:t>
            </w:r>
          </w:p>
        </w:tc>
      </w:tr>
      <w:tr w:rsidR="00D43C9E">
        <w:trPr>
          <w:cantSplit/>
        </w:trPr>
        <w:tc>
          <w:tcPr>
            <w:tcW w:w="0" w:type="auto"/>
          </w:tcPr>
          <w:p w:rsidR="00D43C9E" w:rsidRDefault="008C7D41">
            <w:pPr>
              <w:rPr>
                <w:rFonts w:ascii="Arial" w:eastAsia="Arial" w:hAnsi="Arial" w:cs="Arial"/>
                <w:color w:val="000000"/>
              </w:rPr>
            </w:pPr>
            <w:r>
              <w:rPr>
                <w:rFonts w:ascii="Arial" w:eastAsia="Arial" w:hAnsi="Arial" w:cs="Arial"/>
                <w:color w:val="000000"/>
              </w:rPr>
              <w:t>Quality control of calculated features</w:t>
            </w:r>
          </w:p>
        </w:tc>
        <w:tc>
          <w:tcPr>
            <w:tcW w:w="0" w:type="auto"/>
          </w:tcPr>
          <w:p w:rsidR="00D43C9E" w:rsidRDefault="008C7D41">
            <w:pPr>
              <w:rPr>
                <w:rFonts w:ascii="Arial" w:eastAsia="Arial" w:hAnsi="Arial" w:cs="Arial"/>
                <w:color w:val="000000"/>
              </w:rPr>
            </w:pPr>
            <w:proofErr w:type="spellStart"/>
            <w:r>
              <w:rPr>
                <w:rFonts w:ascii="Arial" w:eastAsia="Arial" w:hAnsi="Arial" w:cs="Arial"/>
                <w:color w:val="000000"/>
              </w:rPr>
              <w:t>Qualitätskontrolle</w:t>
            </w:r>
            <w:proofErr w:type="spellEnd"/>
            <w:r>
              <w:rPr>
                <w:rFonts w:ascii="Arial" w:eastAsia="Arial" w:hAnsi="Arial" w:cs="Arial"/>
                <w:color w:val="000000"/>
              </w:rPr>
              <w:t xml:space="preserve"> der </w:t>
            </w:r>
            <w:proofErr w:type="spellStart"/>
            <w:r>
              <w:rPr>
                <w:rFonts w:ascii="Arial" w:eastAsia="Arial" w:hAnsi="Arial" w:cs="Arial"/>
                <w:color w:val="000000"/>
              </w:rPr>
              <w:t>berechneten</w:t>
            </w:r>
            <w:proofErr w:type="spellEnd"/>
            <w:r>
              <w:rPr>
                <w:rFonts w:ascii="Arial" w:eastAsia="Arial" w:hAnsi="Arial" w:cs="Arial"/>
                <w:color w:val="000000"/>
              </w:rPr>
              <w:t xml:space="preserve"> </w:t>
            </w:r>
            <w:proofErr w:type="spellStart"/>
            <w:r>
              <w:rPr>
                <w:rFonts w:ascii="Arial" w:eastAsia="Arial" w:hAnsi="Arial" w:cs="Arial"/>
                <w:color w:val="000000"/>
              </w:rPr>
              <w:t>Merkmale</w:t>
            </w:r>
            <w:proofErr w:type="spellEnd"/>
          </w:p>
        </w:tc>
        <w:tc>
          <w:tcPr>
            <w:tcW w:w="0" w:type="auto"/>
          </w:tcPr>
          <w:p w:rsidR="00D43C9E" w:rsidRDefault="008C7D41">
            <w:pPr>
              <w:rPr>
                <w:rFonts w:ascii="Arial" w:eastAsia="Arial" w:hAnsi="Arial" w:cs="Arial"/>
                <w:color w:val="000000"/>
              </w:rPr>
            </w:pPr>
            <w:r>
              <w:rPr>
                <w:rFonts w:ascii="Arial" w:eastAsia="Arial" w:hAnsi="Arial" w:cs="Arial"/>
                <w:color w:val="000000"/>
              </w:rPr>
              <w:t>Quality control (e.g. through automatic plausibility check or random checks) of the calculated features.</w:t>
            </w:r>
          </w:p>
        </w:tc>
        <w:tc>
          <w:tcPr>
            <w:tcW w:w="0" w:type="auto"/>
          </w:tcPr>
          <w:p w:rsidR="00D43C9E" w:rsidRDefault="00D43C9E">
            <w:pPr>
              <w:jc w:val="center"/>
              <w:rPr>
                <w:rFonts w:ascii="Arial" w:eastAsia="Arial" w:hAnsi="Arial" w:cs="Arial"/>
                <w:b/>
                <w:color w:val="000000"/>
                <w:sz w:val="26"/>
                <w:szCs w:val="26"/>
              </w:rPr>
            </w:pPr>
          </w:p>
        </w:tc>
        <w:tc>
          <w:tcPr>
            <w:tcW w:w="0" w:type="auto"/>
          </w:tcPr>
          <w:p w:rsidR="00D43C9E" w:rsidRDefault="008C7D41">
            <w:pPr>
              <w:jc w:val="center"/>
              <w:rPr>
                <w:rFonts w:ascii="Arial" w:eastAsia="Arial" w:hAnsi="Arial" w:cs="Arial"/>
                <w:b/>
                <w:color w:val="000000"/>
                <w:sz w:val="26"/>
                <w:szCs w:val="26"/>
              </w:rPr>
            </w:pPr>
            <w:r>
              <w:rPr>
                <w:rFonts w:ascii="Arial" w:eastAsia="Arial" w:hAnsi="Arial" w:cs="Arial"/>
                <w:b/>
                <w:color w:val="000000"/>
                <w:sz w:val="26"/>
                <w:szCs w:val="26"/>
              </w:rPr>
              <w:t>X</w:t>
            </w:r>
          </w:p>
        </w:tc>
      </w:tr>
      <w:tr w:rsidR="00D43C9E">
        <w:trPr>
          <w:cantSplit/>
        </w:trPr>
        <w:tc>
          <w:tcPr>
            <w:tcW w:w="0" w:type="auto"/>
          </w:tcPr>
          <w:p w:rsidR="00D43C9E" w:rsidRDefault="008C7D41">
            <w:pPr>
              <w:rPr>
                <w:rFonts w:ascii="Arial" w:eastAsia="Arial" w:hAnsi="Arial" w:cs="Arial"/>
                <w:color w:val="000000"/>
              </w:rPr>
            </w:pPr>
            <w:r>
              <w:rPr>
                <w:rFonts w:ascii="Arial" w:eastAsia="Arial" w:hAnsi="Arial" w:cs="Arial"/>
                <w:color w:val="000000"/>
              </w:rPr>
              <w:t>ROI extraction</w:t>
            </w:r>
          </w:p>
        </w:tc>
        <w:tc>
          <w:tcPr>
            <w:tcW w:w="0" w:type="auto"/>
          </w:tcPr>
          <w:p w:rsidR="00D43C9E" w:rsidRDefault="008C7D41">
            <w:pPr>
              <w:rPr>
                <w:rFonts w:ascii="Arial" w:eastAsia="Arial" w:hAnsi="Arial" w:cs="Arial"/>
                <w:color w:val="000000"/>
              </w:rPr>
            </w:pPr>
            <w:r>
              <w:rPr>
                <w:rFonts w:ascii="Arial" w:eastAsia="Arial" w:hAnsi="Arial" w:cs="Arial"/>
                <w:color w:val="000000"/>
              </w:rPr>
              <w:t>ROI-</w:t>
            </w:r>
            <w:proofErr w:type="spellStart"/>
            <w:r>
              <w:rPr>
                <w:rFonts w:ascii="Arial" w:eastAsia="Arial" w:hAnsi="Arial" w:cs="Arial"/>
                <w:color w:val="000000"/>
              </w:rPr>
              <w:t>Extraktion</w:t>
            </w:r>
            <w:proofErr w:type="spellEnd"/>
          </w:p>
        </w:tc>
        <w:tc>
          <w:tcPr>
            <w:tcW w:w="0" w:type="auto"/>
          </w:tcPr>
          <w:p w:rsidR="00D43C9E" w:rsidRDefault="008C7D41">
            <w:pPr>
              <w:rPr>
                <w:rFonts w:ascii="Arial" w:eastAsia="Arial" w:hAnsi="Arial" w:cs="Arial"/>
                <w:color w:val="000000"/>
              </w:rPr>
            </w:pPr>
            <w:r>
              <w:rPr>
                <w:rFonts w:ascii="Arial" w:eastAsia="Arial" w:hAnsi="Arial" w:cs="Arial"/>
                <w:color w:val="000000"/>
              </w:rPr>
              <w:t xml:space="preserve">Isolation of one or more of the ROIs from the rest of the image (e.g. by replacing excluded pixels/voxels with </w:t>
            </w:r>
            <w:proofErr w:type="spellStart"/>
            <w:r>
              <w:rPr>
                <w:rFonts w:ascii="Arial" w:eastAsia="Arial" w:hAnsi="Arial" w:cs="Arial"/>
                <w:color w:val="000000"/>
              </w:rPr>
              <w:t>NaN</w:t>
            </w:r>
            <w:proofErr w:type="spellEnd"/>
            <w:r>
              <w:rPr>
                <w:rFonts w:ascii="Arial" w:eastAsia="Arial" w:hAnsi="Arial" w:cs="Arial"/>
                <w:color w:val="000000"/>
              </w:rPr>
              <w:t>). This step depends on the feature and the implementation of the extraction method.</w:t>
            </w:r>
          </w:p>
        </w:tc>
        <w:tc>
          <w:tcPr>
            <w:tcW w:w="0" w:type="auto"/>
          </w:tcPr>
          <w:p w:rsidR="00D43C9E" w:rsidRDefault="00D43C9E">
            <w:pPr>
              <w:jc w:val="center"/>
              <w:rPr>
                <w:rFonts w:ascii="Arial" w:eastAsia="Arial" w:hAnsi="Arial" w:cs="Arial"/>
                <w:b/>
                <w:color w:val="000000"/>
                <w:sz w:val="26"/>
                <w:szCs w:val="26"/>
              </w:rPr>
            </w:pPr>
          </w:p>
        </w:tc>
        <w:tc>
          <w:tcPr>
            <w:tcW w:w="0" w:type="auto"/>
          </w:tcPr>
          <w:p w:rsidR="00D43C9E" w:rsidRDefault="008C7D41">
            <w:pPr>
              <w:jc w:val="center"/>
              <w:rPr>
                <w:rFonts w:ascii="Arial" w:eastAsia="Arial" w:hAnsi="Arial" w:cs="Arial"/>
                <w:b/>
                <w:color w:val="000000"/>
                <w:sz w:val="26"/>
                <w:szCs w:val="26"/>
              </w:rPr>
            </w:pPr>
            <w:r>
              <w:rPr>
                <w:rFonts w:ascii="Arial" w:eastAsia="Arial" w:hAnsi="Arial" w:cs="Arial"/>
                <w:b/>
                <w:color w:val="000000"/>
                <w:sz w:val="26"/>
                <w:szCs w:val="26"/>
              </w:rPr>
              <w:t>X</w:t>
            </w:r>
          </w:p>
        </w:tc>
      </w:tr>
      <w:tr w:rsidR="00D43C9E">
        <w:trPr>
          <w:cantSplit/>
        </w:trPr>
        <w:tc>
          <w:tcPr>
            <w:tcW w:w="0" w:type="auto"/>
          </w:tcPr>
          <w:p w:rsidR="00D43C9E" w:rsidRDefault="008C7D41">
            <w:pPr>
              <w:rPr>
                <w:rFonts w:ascii="Arial" w:eastAsia="Arial" w:hAnsi="Arial" w:cs="Arial"/>
                <w:b/>
                <w:i/>
                <w:color w:val="000000"/>
              </w:rPr>
            </w:pPr>
            <w:r>
              <w:rPr>
                <w:rFonts w:ascii="Arial" w:eastAsia="Arial" w:hAnsi="Arial" w:cs="Arial"/>
                <w:b/>
                <w:i/>
                <w:color w:val="000000"/>
              </w:rPr>
              <w:t>Modeling</w:t>
            </w:r>
          </w:p>
        </w:tc>
        <w:tc>
          <w:tcPr>
            <w:tcW w:w="0" w:type="auto"/>
          </w:tcPr>
          <w:p w:rsidR="00D43C9E" w:rsidRDefault="008C7D41">
            <w:pPr>
              <w:rPr>
                <w:rFonts w:ascii="Arial" w:eastAsia="Arial" w:hAnsi="Arial" w:cs="Arial"/>
                <w:b/>
                <w:i/>
                <w:color w:val="000000"/>
              </w:rPr>
            </w:pPr>
            <w:proofErr w:type="spellStart"/>
            <w:r>
              <w:rPr>
                <w:rFonts w:ascii="Arial" w:eastAsia="Arial" w:hAnsi="Arial" w:cs="Arial"/>
                <w:b/>
                <w:i/>
                <w:color w:val="000000"/>
              </w:rPr>
              <w:t>Modellierung</w:t>
            </w:r>
            <w:proofErr w:type="spellEnd"/>
          </w:p>
        </w:tc>
        <w:tc>
          <w:tcPr>
            <w:tcW w:w="0" w:type="auto"/>
          </w:tcPr>
          <w:p w:rsidR="00D43C9E" w:rsidRDefault="008C7D41">
            <w:pPr>
              <w:rPr>
                <w:rFonts w:ascii="Arial" w:eastAsia="Arial" w:hAnsi="Arial" w:cs="Arial"/>
                <w:b/>
                <w:i/>
                <w:color w:val="000000"/>
              </w:rPr>
            </w:pPr>
            <w:r>
              <w:rPr>
                <w:rFonts w:ascii="Arial" w:eastAsia="Arial" w:hAnsi="Arial" w:cs="Arial"/>
                <w:b/>
                <w:i/>
                <w:color w:val="000000"/>
              </w:rPr>
              <w:t>This phase contains all aspects</w:t>
            </w:r>
            <w:r>
              <w:rPr>
                <w:rFonts w:ascii="Arial" w:eastAsia="Arial" w:hAnsi="Arial" w:cs="Arial"/>
                <w:b/>
                <w:i/>
                <w:color w:val="000000"/>
              </w:rPr>
              <w:t xml:space="preserve"> that are necessary to establish a model that, based on given input data (radiomic features, clinical features, etc.), allows prediction in terms of the defined prediction goal.</w:t>
            </w:r>
          </w:p>
        </w:tc>
        <w:tc>
          <w:tcPr>
            <w:tcW w:w="0" w:type="auto"/>
          </w:tcPr>
          <w:p w:rsidR="00D43C9E" w:rsidRDefault="008C7D41">
            <w:pPr>
              <w:jc w:val="center"/>
              <w:rPr>
                <w:rFonts w:ascii="Arial" w:eastAsia="Arial" w:hAnsi="Arial" w:cs="Arial"/>
                <w:b/>
                <w:color w:val="000000"/>
                <w:sz w:val="26"/>
                <w:szCs w:val="26"/>
              </w:rPr>
            </w:pPr>
            <w:r>
              <w:rPr>
                <w:rFonts w:ascii="Arial" w:eastAsia="Arial" w:hAnsi="Arial" w:cs="Arial"/>
                <w:b/>
                <w:color w:val="000000"/>
                <w:sz w:val="26"/>
                <w:szCs w:val="26"/>
              </w:rPr>
              <w:t>x</w:t>
            </w:r>
          </w:p>
        </w:tc>
        <w:tc>
          <w:tcPr>
            <w:tcW w:w="0" w:type="auto"/>
          </w:tcPr>
          <w:p w:rsidR="00D43C9E" w:rsidRDefault="00D43C9E">
            <w:pPr>
              <w:jc w:val="center"/>
              <w:rPr>
                <w:rFonts w:ascii="Arial" w:eastAsia="Arial" w:hAnsi="Arial" w:cs="Arial"/>
                <w:b/>
                <w:color w:val="000000"/>
                <w:sz w:val="26"/>
                <w:szCs w:val="26"/>
              </w:rPr>
            </w:pPr>
          </w:p>
        </w:tc>
      </w:tr>
      <w:tr w:rsidR="00D43C9E">
        <w:trPr>
          <w:cantSplit/>
        </w:trPr>
        <w:tc>
          <w:tcPr>
            <w:tcW w:w="0" w:type="auto"/>
          </w:tcPr>
          <w:p w:rsidR="00D43C9E" w:rsidRDefault="008C7D41">
            <w:pPr>
              <w:rPr>
                <w:rFonts w:ascii="Arial" w:eastAsia="Arial" w:hAnsi="Arial" w:cs="Arial"/>
                <w:color w:val="000000"/>
              </w:rPr>
            </w:pPr>
            <w:r>
              <w:rPr>
                <w:rFonts w:ascii="Arial" w:eastAsia="Arial" w:hAnsi="Arial" w:cs="Arial"/>
                <w:color w:val="000000"/>
              </w:rPr>
              <w:t>Adaption of the analysis and modeling strategy</w:t>
            </w:r>
          </w:p>
        </w:tc>
        <w:tc>
          <w:tcPr>
            <w:tcW w:w="0" w:type="auto"/>
          </w:tcPr>
          <w:p w:rsidR="00D43C9E" w:rsidRPr="000D1468" w:rsidRDefault="008C7D41">
            <w:pPr>
              <w:rPr>
                <w:rFonts w:ascii="Arial" w:eastAsia="Arial" w:hAnsi="Arial" w:cs="Arial"/>
                <w:color w:val="000000"/>
                <w:lang w:val="de-DE"/>
              </w:rPr>
            </w:pPr>
            <w:r w:rsidRPr="000D1468">
              <w:rPr>
                <w:rFonts w:ascii="Arial" w:eastAsia="Arial" w:hAnsi="Arial" w:cs="Arial"/>
                <w:color w:val="000000"/>
                <w:lang w:val="de-DE"/>
              </w:rPr>
              <w:t xml:space="preserve">Anpassung der Analyse- und </w:t>
            </w:r>
            <w:r w:rsidRPr="000D1468">
              <w:rPr>
                <w:rFonts w:ascii="Arial" w:eastAsia="Arial" w:hAnsi="Arial" w:cs="Arial"/>
                <w:color w:val="000000"/>
                <w:lang w:val="de-DE"/>
              </w:rPr>
              <w:t>Modellierungsstrategie</w:t>
            </w:r>
          </w:p>
        </w:tc>
        <w:tc>
          <w:tcPr>
            <w:tcW w:w="0" w:type="auto"/>
          </w:tcPr>
          <w:p w:rsidR="00D43C9E" w:rsidRDefault="008C7D41">
            <w:pPr>
              <w:rPr>
                <w:rFonts w:ascii="Arial" w:eastAsia="Arial" w:hAnsi="Arial" w:cs="Arial"/>
                <w:color w:val="000000"/>
              </w:rPr>
            </w:pPr>
            <w:r>
              <w:rPr>
                <w:rFonts w:ascii="Arial" w:eastAsia="Arial" w:hAnsi="Arial" w:cs="Arial"/>
                <w:color w:val="000000"/>
              </w:rPr>
              <w:t xml:space="preserve">Sometimes it can be necessary to adapt the analysis strategy of the study in order to achieve the research goal with the given study data. This aspect covers this necessity, but should be avoided if possible. If one has to adapt the </w:t>
            </w:r>
            <w:r>
              <w:rPr>
                <w:rFonts w:ascii="Arial" w:eastAsia="Arial" w:hAnsi="Arial" w:cs="Arial"/>
                <w:color w:val="000000"/>
              </w:rPr>
              <w:t>strategy and diverge from the original study design, it should be handled very carefully and statistically double-checked to ensure the validity and integrity of the results. As later changes can introduce bias, over fitting or statistical errors and alike</w:t>
            </w:r>
            <w:r>
              <w:rPr>
                <w:rFonts w:ascii="Arial" w:eastAsia="Arial" w:hAnsi="Arial" w:cs="Arial"/>
                <w:color w:val="000000"/>
              </w:rPr>
              <w:t>, the results could otherwise be compromised.</w:t>
            </w:r>
          </w:p>
        </w:tc>
        <w:tc>
          <w:tcPr>
            <w:tcW w:w="0" w:type="auto"/>
          </w:tcPr>
          <w:p w:rsidR="00D43C9E" w:rsidRDefault="008C7D41">
            <w:pPr>
              <w:jc w:val="center"/>
              <w:rPr>
                <w:rFonts w:ascii="Arial" w:eastAsia="Arial" w:hAnsi="Arial" w:cs="Arial"/>
                <w:b/>
                <w:color w:val="000000"/>
                <w:sz w:val="26"/>
                <w:szCs w:val="26"/>
              </w:rPr>
            </w:pPr>
            <w:r>
              <w:rPr>
                <w:rFonts w:ascii="Arial" w:eastAsia="Arial" w:hAnsi="Arial" w:cs="Arial"/>
                <w:b/>
                <w:color w:val="000000"/>
                <w:sz w:val="26"/>
                <w:szCs w:val="26"/>
              </w:rPr>
              <w:t>X</w:t>
            </w:r>
          </w:p>
        </w:tc>
        <w:tc>
          <w:tcPr>
            <w:tcW w:w="0" w:type="auto"/>
          </w:tcPr>
          <w:p w:rsidR="00D43C9E" w:rsidRDefault="00D43C9E">
            <w:pPr>
              <w:jc w:val="center"/>
              <w:rPr>
                <w:rFonts w:ascii="Arial" w:eastAsia="Arial" w:hAnsi="Arial" w:cs="Arial"/>
                <w:b/>
                <w:color w:val="000000"/>
                <w:sz w:val="26"/>
                <w:szCs w:val="26"/>
              </w:rPr>
            </w:pPr>
          </w:p>
        </w:tc>
      </w:tr>
      <w:tr w:rsidR="00D43C9E">
        <w:trPr>
          <w:cantSplit/>
        </w:trPr>
        <w:tc>
          <w:tcPr>
            <w:tcW w:w="0" w:type="auto"/>
          </w:tcPr>
          <w:p w:rsidR="00D43C9E" w:rsidRDefault="008C7D41">
            <w:pPr>
              <w:rPr>
                <w:rFonts w:ascii="Arial" w:eastAsia="Arial" w:hAnsi="Arial" w:cs="Arial"/>
                <w:color w:val="000000"/>
              </w:rPr>
            </w:pPr>
            <w:r>
              <w:rPr>
                <w:rFonts w:ascii="Arial" w:eastAsia="Arial" w:hAnsi="Arial" w:cs="Arial"/>
                <w:color w:val="000000"/>
              </w:rPr>
              <w:t>Dimensionality Reduction</w:t>
            </w:r>
          </w:p>
        </w:tc>
        <w:tc>
          <w:tcPr>
            <w:tcW w:w="0" w:type="auto"/>
          </w:tcPr>
          <w:p w:rsidR="00D43C9E" w:rsidRDefault="008C7D41">
            <w:pPr>
              <w:rPr>
                <w:rFonts w:ascii="Arial" w:eastAsia="Arial" w:hAnsi="Arial" w:cs="Arial"/>
                <w:color w:val="000000"/>
              </w:rPr>
            </w:pPr>
            <w:proofErr w:type="spellStart"/>
            <w:r>
              <w:rPr>
                <w:rFonts w:ascii="Arial" w:eastAsia="Arial" w:hAnsi="Arial" w:cs="Arial"/>
                <w:color w:val="000000"/>
              </w:rPr>
              <w:t>Dimensionsreduktion</w:t>
            </w:r>
            <w:proofErr w:type="spellEnd"/>
          </w:p>
        </w:tc>
        <w:tc>
          <w:tcPr>
            <w:tcW w:w="0" w:type="auto"/>
          </w:tcPr>
          <w:p w:rsidR="00D43C9E" w:rsidRDefault="008C7D41">
            <w:pPr>
              <w:rPr>
                <w:rFonts w:ascii="Arial" w:eastAsia="Arial" w:hAnsi="Arial" w:cs="Arial"/>
                <w:color w:val="000000"/>
              </w:rPr>
            </w:pPr>
            <w:r>
              <w:rPr>
                <w:rFonts w:ascii="Arial" w:eastAsia="Arial" w:hAnsi="Arial" w:cs="Arial"/>
                <w:color w:val="000000"/>
              </w:rPr>
              <w:t>Combination of several features into a new feature (e.g. by Principal Component Analysis).</w:t>
            </w:r>
          </w:p>
        </w:tc>
        <w:tc>
          <w:tcPr>
            <w:tcW w:w="0" w:type="auto"/>
          </w:tcPr>
          <w:p w:rsidR="00D43C9E" w:rsidRDefault="00D43C9E">
            <w:pPr>
              <w:jc w:val="center"/>
              <w:rPr>
                <w:rFonts w:ascii="Arial" w:eastAsia="Arial" w:hAnsi="Arial" w:cs="Arial"/>
                <w:b/>
                <w:color w:val="000000"/>
                <w:sz w:val="26"/>
                <w:szCs w:val="26"/>
              </w:rPr>
            </w:pPr>
          </w:p>
        </w:tc>
        <w:tc>
          <w:tcPr>
            <w:tcW w:w="0" w:type="auto"/>
          </w:tcPr>
          <w:p w:rsidR="00D43C9E" w:rsidRDefault="00D43C9E">
            <w:pPr>
              <w:jc w:val="center"/>
              <w:rPr>
                <w:rFonts w:ascii="Arial" w:eastAsia="Arial" w:hAnsi="Arial" w:cs="Arial"/>
                <w:b/>
                <w:color w:val="000000"/>
                <w:sz w:val="26"/>
                <w:szCs w:val="26"/>
              </w:rPr>
            </w:pPr>
          </w:p>
        </w:tc>
      </w:tr>
      <w:tr w:rsidR="00D43C9E">
        <w:trPr>
          <w:cantSplit/>
        </w:trPr>
        <w:tc>
          <w:tcPr>
            <w:tcW w:w="0" w:type="auto"/>
          </w:tcPr>
          <w:p w:rsidR="00D43C9E" w:rsidRDefault="008C7D41">
            <w:pPr>
              <w:rPr>
                <w:rFonts w:ascii="Arial" w:eastAsia="Arial" w:hAnsi="Arial" w:cs="Arial"/>
                <w:color w:val="000000"/>
              </w:rPr>
            </w:pPr>
            <w:r>
              <w:rPr>
                <w:rFonts w:ascii="Arial" w:eastAsia="Arial" w:hAnsi="Arial" w:cs="Arial"/>
                <w:color w:val="000000"/>
              </w:rPr>
              <w:t>Exploratory analysis</w:t>
            </w:r>
          </w:p>
        </w:tc>
        <w:tc>
          <w:tcPr>
            <w:tcW w:w="0" w:type="auto"/>
          </w:tcPr>
          <w:p w:rsidR="00D43C9E" w:rsidRDefault="008C7D41">
            <w:pPr>
              <w:rPr>
                <w:rFonts w:ascii="Arial" w:eastAsia="Arial" w:hAnsi="Arial" w:cs="Arial"/>
                <w:color w:val="000000"/>
              </w:rPr>
            </w:pPr>
            <w:r>
              <w:rPr>
                <w:rFonts w:ascii="Arial" w:eastAsia="Arial" w:hAnsi="Arial" w:cs="Arial"/>
                <w:color w:val="000000"/>
              </w:rPr>
              <w:t xml:space="preserve">Explorative </w:t>
            </w:r>
            <w:proofErr w:type="spellStart"/>
            <w:r>
              <w:rPr>
                <w:rFonts w:ascii="Arial" w:eastAsia="Arial" w:hAnsi="Arial" w:cs="Arial"/>
                <w:color w:val="000000"/>
              </w:rPr>
              <w:t>Analyse</w:t>
            </w:r>
            <w:proofErr w:type="spellEnd"/>
          </w:p>
        </w:tc>
        <w:tc>
          <w:tcPr>
            <w:tcW w:w="0" w:type="auto"/>
          </w:tcPr>
          <w:p w:rsidR="00D43C9E" w:rsidRDefault="008C7D41">
            <w:pPr>
              <w:rPr>
                <w:rFonts w:ascii="Arial" w:eastAsia="Arial" w:hAnsi="Arial" w:cs="Arial"/>
                <w:color w:val="000000"/>
              </w:rPr>
            </w:pPr>
            <w:r>
              <w:rPr>
                <w:rFonts w:ascii="Arial" w:eastAsia="Arial" w:hAnsi="Arial" w:cs="Arial"/>
                <w:color w:val="000000"/>
              </w:rPr>
              <w:t>Interactive analysis on the predictive power of different combinations of radiomic features and non-radiomic features. This can be used to perform more targeted feature selection and reduction. It is important that this aspect is not done with the data for</w:t>
            </w:r>
            <w:r>
              <w:rPr>
                <w:rFonts w:ascii="Arial" w:eastAsia="Arial" w:hAnsi="Arial" w:cs="Arial"/>
                <w:color w:val="000000"/>
              </w:rPr>
              <w:t xml:space="preserve"> testing.</w:t>
            </w:r>
          </w:p>
        </w:tc>
        <w:tc>
          <w:tcPr>
            <w:tcW w:w="0" w:type="auto"/>
          </w:tcPr>
          <w:p w:rsidR="00D43C9E" w:rsidRDefault="00D43C9E">
            <w:pPr>
              <w:jc w:val="center"/>
              <w:rPr>
                <w:rFonts w:ascii="Arial" w:eastAsia="Arial" w:hAnsi="Arial" w:cs="Arial"/>
                <w:b/>
                <w:color w:val="000000"/>
                <w:sz w:val="26"/>
                <w:szCs w:val="26"/>
              </w:rPr>
            </w:pPr>
          </w:p>
        </w:tc>
        <w:tc>
          <w:tcPr>
            <w:tcW w:w="0" w:type="auto"/>
          </w:tcPr>
          <w:p w:rsidR="00D43C9E" w:rsidRDefault="00D43C9E">
            <w:pPr>
              <w:jc w:val="center"/>
              <w:rPr>
                <w:rFonts w:ascii="Arial" w:eastAsia="Arial" w:hAnsi="Arial" w:cs="Arial"/>
                <w:b/>
                <w:color w:val="000000"/>
                <w:sz w:val="26"/>
                <w:szCs w:val="26"/>
              </w:rPr>
            </w:pPr>
          </w:p>
        </w:tc>
      </w:tr>
      <w:tr w:rsidR="00D43C9E">
        <w:trPr>
          <w:cantSplit/>
        </w:trPr>
        <w:tc>
          <w:tcPr>
            <w:tcW w:w="0" w:type="auto"/>
          </w:tcPr>
          <w:p w:rsidR="00D43C9E" w:rsidRDefault="008C7D41">
            <w:pPr>
              <w:rPr>
                <w:rFonts w:ascii="Arial" w:eastAsia="Arial" w:hAnsi="Arial" w:cs="Arial"/>
                <w:color w:val="000000"/>
              </w:rPr>
            </w:pPr>
            <w:r>
              <w:rPr>
                <w:rFonts w:ascii="Arial" w:eastAsia="Arial" w:hAnsi="Arial" w:cs="Arial"/>
                <w:color w:val="000000"/>
              </w:rPr>
              <w:t>Feature harmonization</w:t>
            </w:r>
          </w:p>
        </w:tc>
        <w:tc>
          <w:tcPr>
            <w:tcW w:w="0" w:type="auto"/>
          </w:tcPr>
          <w:p w:rsidR="00D43C9E" w:rsidRDefault="008C7D41">
            <w:pPr>
              <w:rPr>
                <w:rFonts w:ascii="Arial" w:eastAsia="Arial" w:hAnsi="Arial" w:cs="Arial"/>
                <w:color w:val="000000"/>
              </w:rPr>
            </w:pPr>
            <w:proofErr w:type="spellStart"/>
            <w:r>
              <w:rPr>
                <w:rFonts w:ascii="Arial" w:eastAsia="Arial" w:hAnsi="Arial" w:cs="Arial"/>
                <w:color w:val="000000"/>
              </w:rPr>
              <w:t>Merkmalsharmonisierung</w:t>
            </w:r>
            <w:proofErr w:type="spellEnd"/>
          </w:p>
        </w:tc>
        <w:tc>
          <w:tcPr>
            <w:tcW w:w="0" w:type="auto"/>
          </w:tcPr>
          <w:p w:rsidR="00D43C9E" w:rsidRDefault="008C7D41">
            <w:pPr>
              <w:rPr>
                <w:rFonts w:ascii="Arial" w:eastAsia="Arial" w:hAnsi="Arial" w:cs="Arial"/>
                <w:color w:val="000000"/>
              </w:rPr>
            </w:pPr>
            <w:r>
              <w:rPr>
                <w:rFonts w:ascii="Arial" w:eastAsia="Arial" w:hAnsi="Arial" w:cs="Arial"/>
                <w:color w:val="000000"/>
              </w:rPr>
              <w:t>Mathematical method to correct batch effects (e.g. location-dependent variations during the image acquisition). In contrast to a harmonization of the gray values (e.g. also by phantom studies, see above), here the harmonization takes place only after the e</w:t>
            </w:r>
            <w:r>
              <w:rPr>
                <w:rFonts w:ascii="Arial" w:eastAsia="Arial" w:hAnsi="Arial" w:cs="Arial"/>
                <w:color w:val="000000"/>
              </w:rPr>
              <w:t>xtraction of the features.</w:t>
            </w:r>
          </w:p>
        </w:tc>
        <w:tc>
          <w:tcPr>
            <w:tcW w:w="0" w:type="auto"/>
          </w:tcPr>
          <w:p w:rsidR="00D43C9E" w:rsidRDefault="00D43C9E">
            <w:pPr>
              <w:jc w:val="center"/>
              <w:rPr>
                <w:rFonts w:ascii="Arial" w:eastAsia="Arial" w:hAnsi="Arial" w:cs="Arial"/>
                <w:b/>
                <w:color w:val="000000"/>
                <w:sz w:val="26"/>
                <w:szCs w:val="26"/>
              </w:rPr>
            </w:pPr>
          </w:p>
        </w:tc>
        <w:tc>
          <w:tcPr>
            <w:tcW w:w="0" w:type="auto"/>
          </w:tcPr>
          <w:p w:rsidR="00D43C9E" w:rsidRDefault="00D43C9E">
            <w:pPr>
              <w:jc w:val="center"/>
              <w:rPr>
                <w:rFonts w:ascii="Arial" w:eastAsia="Arial" w:hAnsi="Arial" w:cs="Arial"/>
                <w:b/>
                <w:color w:val="000000"/>
                <w:sz w:val="26"/>
                <w:szCs w:val="26"/>
              </w:rPr>
            </w:pPr>
          </w:p>
        </w:tc>
      </w:tr>
      <w:tr w:rsidR="00D43C9E">
        <w:trPr>
          <w:cantSplit/>
        </w:trPr>
        <w:tc>
          <w:tcPr>
            <w:tcW w:w="0" w:type="auto"/>
          </w:tcPr>
          <w:p w:rsidR="00D43C9E" w:rsidRDefault="008C7D41">
            <w:pPr>
              <w:rPr>
                <w:rFonts w:ascii="Arial" w:eastAsia="Arial" w:hAnsi="Arial" w:cs="Arial"/>
                <w:color w:val="000000"/>
              </w:rPr>
            </w:pPr>
            <w:r>
              <w:rPr>
                <w:rFonts w:ascii="Arial" w:eastAsia="Arial" w:hAnsi="Arial" w:cs="Arial"/>
                <w:color w:val="000000"/>
              </w:rPr>
              <w:t>Feature selection</w:t>
            </w:r>
          </w:p>
        </w:tc>
        <w:tc>
          <w:tcPr>
            <w:tcW w:w="0" w:type="auto"/>
          </w:tcPr>
          <w:p w:rsidR="00D43C9E" w:rsidRDefault="008C7D41">
            <w:pPr>
              <w:rPr>
                <w:rFonts w:ascii="Arial" w:eastAsia="Arial" w:hAnsi="Arial" w:cs="Arial"/>
                <w:color w:val="000000"/>
              </w:rPr>
            </w:pPr>
            <w:proofErr w:type="spellStart"/>
            <w:r>
              <w:rPr>
                <w:rFonts w:ascii="Arial" w:eastAsia="Arial" w:hAnsi="Arial" w:cs="Arial"/>
                <w:color w:val="000000"/>
              </w:rPr>
              <w:t>Auswahl</w:t>
            </w:r>
            <w:proofErr w:type="spellEnd"/>
            <w:r>
              <w:rPr>
                <w:rFonts w:ascii="Arial" w:eastAsia="Arial" w:hAnsi="Arial" w:cs="Arial"/>
                <w:color w:val="000000"/>
              </w:rPr>
              <w:t xml:space="preserve"> von </w:t>
            </w:r>
            <w:proofErr w:type="spellStart"/>
            <w:r>
              <w:rPr>
                <w:rFonts w:ascii="Arial" w:eastAsia="Arial" w:hAnsi="Arial" w:cs="Arial"/>
                <w:color w:val="000000"/>
              </w:rPr>
              <w:t>radiomischen</w:t>
            </w:r>
            <w:proofErr w:type="spellEnd"/>
            <w:r>
              <w:rPr>
                <w:rFonts w:ascii="Arial" w:eastAsia="Arial" w:hAnsi="Arial" w:cs="Arial"/>
                <w:color w:val="000000"/>
              </w:rPr>
              <w:t xml:space="preserve"> </w:t>
            </w:r>
            <w:proofErr w:type="spellStart"/>
            <w:r>
              <w:rPr>
                <w:rFonts w:ascii="Arial" w:eastAsia="Arial" w:hAnsi="Arial" w:cs="Arial"/>
                <w:color w:val="000000"/>
              </w:rPr>
              <w:t>Merkmalen</w:t>
            </w:r>
            <w:proofErr w:type="spellEnd"/>
          </w:p>
        </w:tc>
        <w:tc>
          <w:tcPr>
            <w:tcW w:w="0" w:type="auto"/>
          </w:tcPr>
          <w:p w:rsidR="00D43C9E" w:rsidRDefault="008C7D41">
            <w:pPr>
              <w:rPr>
                <w:rFonts w:ascii="Arial" w:eastAsia="Arial" w:hAnsi="Arial" w:cs="Arial"/>
                <w:color w:val="000000"/>
              </w:rPr>
            </w:pPr>
            <w:r>
              <w:rPr>
                <w:rFonts w:ascii="Arial" w:eastAsia="Arial" w:hAnsi="Arial" w:cs="Arial"/>
                <w:color w:val="000000"/>
              </w:rPr>
              <w:t xml:space="preserve">Selection of radiomic features that are relevant and informative for the planned task, from the extracted radiomic features (e.g. </w:t>
            </w:r>
            <w:proofErr w:type="spellStart"/>
            <w:r>
              <w:rPr>
                <w:rFonts w:ascii="Arial" w:eastAsia="Arial" w:hAnsi="Arial" w:cs="Arial"/>
                <w:color w:val="000000"/>
              </w:rPr>
              <w:t>mRMR</w:t>
            </w:r>
            <w:proofErr w:type="spellEnd"/>
            <w:r>
              <w:rPr>
                <w:rFonts w:ascii="Arial" w:eastAsia="Arial" w:hAnsi="Arial" w:cs="Arial"/>
                <w:color w:val="000000"/>
              </w:rPr>
              <w:t>). Another criterion is the exclusion of non-reproducible radiomic features.</w:t>
            </w:r>
          </w:p>
        </w:tc>
        <w:tc>
          <w:tcPr>
            <w:tcW w:w="0" w:type="auto"/>
          </w:tcPr>
          <w:p w:rsidR="00D43C9E" w:rsidRDefault="00D43C9E">
            <w:pPr>
              <w:jc w:val="center"/>
              <w:rPr>
                <w:rFonts w:ascii="Arial" w:eastAsia="Arial" w:hAnsi="Arial" w:cs="Arial"/>
                <w:b/>
                <w:color w:val="000000"/>
                <w:sz w:val="26"/>
                <w:szCs w:val="26"/>
              </w:rPr>
            </w:pPr>
          </w:p>
        </w:tc>
        <w:tc>
          <w:tcPr>
            <w:tcW w:w="0" w:type="auto"/>
          </w:tcPr>
          <w:p w:rsidR="00D43C9E" w:rsidRDefault="00D43C9E">
            <w:pPr>
              <w:jc w:val="center"/>
              <w:rPr>
                <w:rFonts w:ascii="Arial" w:eastAsia="Arial" w:hAnsi="Arial" w:cs="Arial"/>
                <w:b/>
                <w:color w:val="000000"/>
                <w:sz w:val="26"/>
                <w:szCs w:val="26"/>
              </w:rPr>
            </w:pPr>
          </w:p>
        </w:tc>
      </w:tr>
      <w:tr w:rsidR="00D43C9E">
        <w:trPr>
          <w:cantSplit/>
        </w:trPr>
        <w:tc>
          <w:tcPr>
            <w:tcW w:w="0" w:type="auto"/>
          </w:tcPr>
          <w:p w:rsidR="00D43C9E" w:rsidRDefault="008C7D41">
            <w:pPr>
              <w:rPr>
                <w:rFonts w:ascii="Arial" w:eastAsia="Arial" w:hAnsi="Arial" w:cs="Arial"/>
                <w:color w:val="000000"/>
              </w:rPr>
            </w:pPr>
            <w:r>
              <w:rPr>
                <w:rFonts w:ascii="Arial" w:eastAsia="Arial" w:hAnsi="Arial" w:cs="Arial"/>
                <w:color w:val="000000"/>
              </w:rPr>
              <w:t>Model building</w:t>
            </w:r>
          </w:p>
        </w:tc>
        <w:tc>
          <w:tcPr>
            <w:tcW w:w="0" w:type="auto"/>
          </w:tcPr>
          <w:p w:rsidR="00D43C9E" w:rsidRDefault="008C7D41">
            <w:pPr>
              <w:rPr>
                <w:rFonts w:ascii="Arial" w:eastAsia="Arial" w:hAnsi="Arial" w:cs="Arial"/>
                <w:color w:val="000000"/>
              </w:rPr>
            </w:pPr>
            <w:proofErr w:type="spellStart"/>
            <w:r>
              <w:rPr>
                <w:rFonts w:ascii="Arial" w:eastAsia="Arial" w:hAnsi="Arial" w:cs="Arial"/>
                <w:color w:val="000000"/>
              </w:rPr>
              <w:t>Modellentwicklung</w:t>
            </w:r>
            <w:proofErr w:type="spellEnd"/>
          </w:p>
        </w:tc>
        <w:tc>
          <w:tcPr>
            <w:tcW w:w="0" w:type="auto"/>
          </w:tcPr>
          <w:p w:rsidR="00D43C9E" w:rsidRDefault="008C7D41">
            <w:pPr>
              <w:rPr>
                <w:rFonts w:ascii="Arial" w:eastAsia="Arial" w:hAnsi="Arial" w:cs="Arial"/>
                <w:color w:val="000000"/>
              </w:rPr>
            </w:pPr>
            <w:r>
              <w:rPr>
                <w:rFonts w:ascii="Arial" w:eastAsia="Arial" w:hAnsi="Arial" w:cs="Arial"/>
                <w:color w:val="000000"/>
              </w:rPr>
              <w:t>The optim</w:t>
            </w:r>
            <w:r>
              <w:rPr>
                <w:rFonts w:ascii="Arial" w:eastAsia="Arial" w:hAnsi="Arial" w:cs="Arial"/>
                <w:color w:val="000000"/>
              </w:rPr>
              <w:t xml:space="preserve">ization of a model, to ensure a best possible prediction of the prediction targets based on the selected features. This includes </w:t>
            </w:r>
            <w:proofErr w:type="spellStart"/>
            <w:r>
              <w:rPr>
                <w:rFonts w:ascii="Arial" w:eastAsia="Arial" w:hAnsi="Arial" w:cs="Arial"/>
                <w:color w:val="000000"/>
              </w:rPr>
              <w:t>i.a.</w:t>
            </w:r>
            <w:proofErr w:type="spellEnd"/>
            <w:r>
              <w:rPr>
                <w:rFonts w:ascii="Arial" w:eastAsia="Arial" w:hAnsi="Arial" w:cs="Arial"/>
                <w:color w:val="000000"/>
              </w:rPr>
              <w:t xml:space="preserve"> the parameter optimization of parameterized models (Training) or architectural model/ hyperparameter optimization (Validat</w:t>
            </w:r>
            <w:r>
              <w:rPr>
                <w:rFonts w:ascii="Arial" w:eastAsia="Arial" w:hAnsi="Arial" w:cs="Arial"/>
                <w:color w:val="000000"/>
              </w:rPr>
              <w:t>ion).</w:t>
            </w:r>
          </w:p>
        </w:tc>
        <w:tc>
          <w:tcPr>
            <w:tcW w:w="0" w:type="auto"/>
          </w:tcPr>
          <w:p w:rsidR="00D43C9E" w:rsidRDefault="008C7D41">
            <w:pPr>
              <w:jc w:val="center"/>
              <w:rPr>
                <w:rFonts w:ascii="Arial" w:eastAsia="Arial" w:hAnsi="Arial" w:cs="Arial"/>
                <w:b/>
                <w:color w:val="000000"/>
                <w:sz w:val="26"/>
                <w:szCs w:val="26"/>
              </w:rPr>
            </w:pPr>
            <w:r>
              <w:rPr>
                <w:rFonts w:ascii="Arial" w:eastAsia="Arial" w:hAnsi="Arial" w:cs="Arial"/>
                <w:b/>
                <w:color w:val="000000"/>
                <w:sz w:val="26"/>
                <w:szCs w:val="26"/>
              </w:rPr>
              <w:t>X</w:t>
            </w:r>
          </w:p>
        </w:tc>
        <w:tc>
          <w:tcPr>
            <w:tcW w:w="0" w:type="auto"/>
          </w:tcPr>
          <w:p w:rsidR="00D43C9E" w:rsidRDefault="00D43C9E">
            <w:pPr>
              <w:jc w:val="center"/>
              <w:rPr>
                <w:rFonts w:ascii="Arial" w:eastAsia="Arial" w:hAnsi="Arial" w:cs="Arial"/>
                <w:b/>
                <w:color w:val="000000"/>
                <w:sz w:val="26"/>
                <w:szCs w:val="26"/>
              </w:rPr>
            </w:pPr>
          </w:p>
        </w:tc>
      </w:tr>
      <w:tr w:rsidR="00D43C9E">
        <w:trPr>
          <w:cantSplit/>
        </w:trPr>
        <w:tc>
          <w:tcPr>
            <w:tcW w:w="0" w:type="auto"/>
          </w:tcPr>
          <w:p w:rsidR="00D43C9E" w:rsidRDefault="008C7D41">
            <w:pPr>
              <w:rPr>
                <w:rFonts w:ascii="Arial" w:eastAsia="Arial" w:hAnsi="Arial" w:cs="Arial"/>
                <w:color w:val="000000"/>
              </w:rPr>
            </w:pPr>
            <w:r>
              <w:rPr>
                <w:rFonts w:ascii="Arial" w:eastAsia="Arial" w:hAnsi="Arial" w:cs="Arial"/>
                <w:color w:val="000000"/>
              </w:rPr>
              <w:t>Testing</w:t>
            </w:r>
          </w:p>
        </w:tc>
        <w:tc>
          <w:tcPr>
            <w:tcW w:w="0" w:type="auto"/>
          </w:tcPr>
          <w:p w:rsidR="00D43C9E" w:rsidRDefault="008C7D41">
            <w:pPr>
              <w:rPr>
                <w:rFonts w:ascii="Arial" w:eastAsia="Arial" w:hAnsi="Arial" w:cs="Arial"/>
                <w:color w:val="000000"/>
              </w:rPr>
            </w:pPr>
            <w:proofErr w:type="spellStart"/>
            <w:r>
              <w:rPr>
                <w:rFonts w:ascii="Arial" w:eastAsia="Arial" w:hAnsi="Arial" w:cs="Arial"/>
                <w:color w:val="000000"/>
              </w:rPr>
              <w:t>Testen</w:t>
            </w:r>
            <w:proofErr w:type="spellEnd"/>
          </w:p>
        </w:tc>
        <w:tc>
          <w:tcPr>
            <w:tcW w:w="0" w:type="auto"/>
          </w:tcPr>
          <w:p w:rsidR="00D43C9E" w:rsidRDefault="008C7D41">
            <w:pPr>
              <w:rPr>
                <w:rFonts w:ascii="Arial" w:eastAsia="Arial" w:hAnsi="Arial" w:cs="Arial"/>
                <w:color w:val="000000"/>
              </w:rPr>
            </w:pPr>
            <w:r>
              <w:rPr>
                <w:rFonts w:ascii="Arial" w:eastAsia="Arial" w:hAnsi="Arial" w:cs="Arial"/>
                <w:color w:val="000000"/>
              </w:rPr>
              <w:t>Testing using dedicated data, which is not used for model training, serves the final evaluation of the suitability of the radiomics model (e.g. with regard to robustness/generalizability, predictive quality/accuracy...). Ideally, t</w:t>
            </w:r>
            <w:r>
              <w:rPr>
                <w:rFonts w:ascii="Arial" w:eastAsia="Arial" w:hAnsi="Arial" w:cs="Arial"/>
                <w:color w:val="000000"/>
              </w:rPr>
              <w:t xml:space="preserve">his is done by means of an independent test set. The testing can also be done by means of cross-validation (whereby it must then be ensured that all aspects mentioned above must be cross-validated, including e.g. nested cross-validation for hyperparameter </w:t>
            </w:r>
            <w:r>
              <w:rPr>
                <w:rFonts w:ascii="Arial" w:eastAsia="Arial" w:hAnsi="Arial" w:cs="Arial"/>
                <w:color w:val="000000"/>
              </w:rPr>
              <w:t>optimization).</w:t>
            </w:r>
            <w:r>
              <w:rPr>
                <w:rFonts w:ascii="Arial" w:eastAsia="Arial" w:hAnsi="Arial" w:cs="Arial"/>
                <w:color w:val="000000"/>
              </w:rPr>
              <w:br/>
              <w:t xml:space="preserve">Remark: The term “Testing” was preferred over often found “Validation” because validation in ML normally means the optimization of the architectural model/hyperparameter and “Testing” is semantically fitting term in ML. </w:t>
            </w:r>
          </w:p>
        </w:tc>
        <w:tc>
          <w:tcPr>
            <w:tcW w:w="0" w:type="auto"/>
          </w:tcPr>
          <w:p w:rsidR="00D43C9E" w:rsidRDefault="008C7D41">
            <w:pPr>
              <w:jc w:val="center"/>
              <w:rPr>
                <w:rFonts w:ascii="Arial" w:eastAsia="Arial" w:hAnsi="Arial" w:cs="Arial"/>
                <w:b/>
                <w:color w:val="000000"/>
                <w:sz w:val="26"/>
                <w:szCs w:val="26"/>
              </w:rPr>
            </w:pPr>
            <w:bookmarkStart w:id="8" w:name="_heading=h.3dy6vkm" w:colFirst="0" w:colLast="0"/>
            <w:bookmarkEnd w:id="8"/>
            <w:r>
              <w:rPr>
                <w:rFonts w:ascii="Arial" w:eastAsia="Arial" w:hAnsi="Arial" w:cs="Arial"/>
                <w:b/>
                <w:color w:val="000000"/>
                <w:sz w:val="26"/>
                <w:szCs w:val="26"/>
              </w:rPr>
              <w:t>X</w:t>
            </w:r>
          </w:p>
        </w:tc>
        <w:tc>
          <w:tcPr>
            <w:tcW w:w="0" w:type="auto"/>
          </w:tcPr>
          <w:p w:rsidR="00D43C9E" w:rsidRDefault="00D43C9E">
            <w:pPr>
              <w:jc w:val="center"/>
              <w:rPr>
                <w:rFonts w:ascii="Arial" w:eastAsia="Arial" w:hAnsi="Arial" w:cs="Arial"/>
                <w:b/>
                <w:color w:val="000000"/>
                <w:sz w:val="26"/>
                <w:szCs w:val="26"/>
              </w:rPr>
            </w:pPr>
            <w:bookmarkStart w:id="9" w:name="_heading=h.1t3h5sf" w:colFirst="0" w:colLast="0"/>
            <w:bookmarkEnd w:id="9"/>
          </w:p>
        </w:tc>
      </w:tr>
      <w:tr w:rsidR="00D43C9E">
        <w:trPr>
          <w:cantSplit/>
        </w:trPr>
        <w:tc>
          <w:tcPr>
            <w:tcW w:w="0" w:type="auto"/>
          </w:tcPr>
          <w:p w:rsidR="00D43C9E" w:rsidRDefault="008C7D41">
            <w:pPr>
              <w:rPr>
                <w:rFonts w:ascii="Arial" w:eastAsia="Arial" w:hAnsi="Arial" w:cs="Arial"/>
                <w:b/>
                <w:i/>
                <w:color w:val="000000"/>
              </w:rPr>
            </w:pPr>
            <w:r>
              <w:rPr>
                <w:rFonts w:ascii="Arial" w:eastAsia="Arial" w:hAnsi="Arial" w:cs="Arial"/>
                <w:b/>
                <w:i/>
                <w:color w:val="000000"/>
              </w:rPr>
              <w:t>Reporting</w:t>
            </w:r>
          </w:p>
        </w:tc>
        <w:tc>
          <w:tcPr>
            <w:tcW w:w="0" w:type="auto"/>
          </w:tcPr>
          <w:p w:rsidR="00D43C9E" w:rsidRDefault="008C7D41">
            <w:pPr>
              <w:rPr>
                <w:rFonts w:ascii="Arial" w:eastAsia="Arial" w:hAnsi="Arial" w:cs="Arial"/>
                <w:b/>
                <w:i/>
                <w:color w:val="000000"/>
              </w:rPr>
            </w:pPr>
            <w:r>
              <w:rPr>
                <w:rFonts w:ascii="Arial" w:eastAsia="Arial" w:hAnsi="Arial" w:cs="Arial"/>
                <w:b/>
                <w:i/>
                <w:color w:val="000000"/>
              </w:rPr>
              <w:t>Report</w:t>
            </w:r>
          </w:p>
        </w:tc>
        <w:tc>
          <w:tcPr>
            <w:tcW w:w="0" w:type="auto"/>
          </w:tcPr>
          <w:p w:rsidR="00D43C9E" w:rsidRDefault="008C7D41">
            <w:pPr>
              <w:rPr>
                <w:rFonts w:ascii="Arial" w:eastAsia="Arial" w:hAnsi="Arial" w:cs="Arial"/>
                <w:b/>
                <w:i/>
                <w:color w:val="000000"/>
              </w:rPr>
            </w:pPr>
            <w:r>
              <w:rPr>
                <w:rFonts w:ascii="Arial" w:eastAsia="Arial" w:hAnsi="Arial" w:cs="Arial"/>
                <w:b/>
                <w:i/>
                <w:color w:val="000000"/>
              </w:rPr>
              <w:t xml:space="preserve">Report of the results including all necessary metadata (data provenance, data source, processing steps, data quality) as part of publications or the enablement of subsequent </w:t>
            </w:r>
            <w:proofErr w:type="gramStart"/>
            <w:r>
              <w:rPr>
                <w:rFonts w:ascii="Arial" w:eastAsia="Arial" w:hAnsi="Arial" w:cs="Arial"/>
                <w:b/>
                <w:i/>
                <w:color w:val="000000"/>
              </w:rPr>
              <w:t>usage .</w:t>
            </w:r>
            <w:proofErr w:type="gramEnd"/>
            <w:r>
              <w:rPr>
                <w:rFonts w:ascii="Arial" w:eastAsia="Arial" w:hAnsi="Arial" w:cs="Arial"/>
                <w:b/>
                <w:i/>
                <w:color w:val="000000"/>
              </w:rPr>
              <w:t xml:space="preserve"> The FAIR principles should be regarded/implemented in the report.</w:t>
            </w:r>
          </w:p>
        </w:tc>
        <w:tc>
          <w:tcPr>
            <w:tcW w:w="0" w:type="auto"/>
          </w:tcPr>
          <w:p w:rsidR="00D43C9E" w:rsidRDefault="008C7D41">
            <w:pPr>
              <w:jc w:val="center"/>
              <w:rPr>
                <w:rFonts w:ascii="Arial" w:eastAsia="Arial" w:hAnsi="Arial" w:cs="Arial"/>
                <w:b/>
                <w:color w:val="000000"/>
                <w:sz w:val="26"/>
                <w:szCs w:val="26"/>
              </w:rPr>
            </w:pPr>
            <w:r>
              <w:rPr>
                <w:rFonts w:ascii="Arial" w:eastAsia="Arial" w:hAnsi="Arial" w:cs="Arial"/>
                <w:b/>
                <w:color w:val="000000"/>
                <w:sz w:val="26"/>
                <w:szCs w:val="26"/>
              </w:rPr>
              <w:t>X</w:t>
            </w:r>
          </w:p>
        </w:tc>
        <w:tc>
          <w:tcPr>
            <w:tcW w:w="0" w:type="auto"/>
          </w:tcPr>
          <w:p w:rsidR="00D43C9E" w:rsidRDefault="00D43C9E">
            <w:pPr>
              <w:jc w:val="center"/>
              <w:rPr>
                <w:rFonts w:ascii="Arial" w:eastAsia="Arial" w:hAnsi="Arial" w:cs="Arial"/>
                <w:b/>
                <w:color w:val="000000"/>
                <w:sz w:val="26"/>
                <w:szCs w:val="26"/>
              </w:rPr>
            </w:pPr>
          </w:p>
        </w:tc>
      </w:tr>
      <w:tr w:rsidR="00D43C9E">
        <w:trPr>
          <w:cantSplit/>
        </w:trPr>
        <w:tc>
          <w:tcPr>
            <w:tcW w:w="0" w:type="auto"/>
            <w:tcBorders>
              <w:top w:val="single" w:sz="4" w:space="0" w:color="000000"/>
              <w:left w:val="single" w:sz="4" w:space="0" w:color="000000"/>
              <w:bottom w:val="single" w:sz="4" w:space="0" w:color="000000"/>
              <w:right w:val="single" w:sz="4" w:space="0" w:color="000000"/>
            </w:tcBorders>
          </w:tcPr>
          <w:p w:rsidR="00D43C9E" w:rsidRDefault="008C7D41">
            <w:pPr>
              <w:rPr>
                <w:rFonts w:ascii="Arial" w:eastAsia="Arial" w:hAnsi="Arial" w:cs="Arial"/>
                <w:color w:val="000000"/>
              </w:rPr>
            </w:pPr>
            <w:r>
              <w:rPr>
                <w:rFonts w:ascii="Arial" w:eastAsia="Arial" w:hAnsi="Arial" w:cs="Arial"/>
                <w:color w:val="000000"/>
              </w:rPr>
              <w:t>Ope</w:t>
            </w:r>
            <w:r>
              <w:rPr>
                <w:rFonts w:ascii="Arial" w:eastAsia="Arial" w:hAnsi="Arial" w:cs="Arial"/>
                <w:color w:val="000000"/>
              </w:rPr>
              <w:t>n source publication of methods and tools</w:t>
            </w:r>
          </w:p>
        </w:tc>
        <w:tc>
          <w:tcPr>
            <w:tcW w:w="0" w:type="auto"/>
            <w:tcBorders>
              <w:top w:val="single" w:sz="4" w:space="0" w:color="000000"/>
              <w:left w:val="single" w:sz="4" w:space="0" w:color="000000"/>
              <w:bottom w:val="single" w:sz="4" w:space="0" w:color="000000"/>
              <w:right w:val="single" w:sz="4" w:space="0" w:color="000000"/>
            </w:tcBorders>
          </w:tcPr>
          <w:p w:rsidR="00D43C9E" w:rsidRPr="000D1468" w:rsidRDefault="008C7D41">
            <w:pPr>
              <w:rPr>
                <w:rFonts w:ascii="Arial" w:eastAsia="Arial" w:hAnsi="Arial" w:cs="Arial"/>
                <w:color w:val="000000"/>
                <w:lang w:val="de-DE"/>
              </w:rPr>
            </w:pPr>
            <w:r w:rsidRPr="000D1468">
              <w:rPr>
                <w:rFonts w:ascii="Arial" w:eastAsia="Arial" w:hAnsi="Arial" w:cs="Arial"/>
                <w:color w:val="000000"/>
                <w:lang w:val="de-DE"/>
              </w:rPr>
              <w:t>Open source Publikation der Methoden und Werkzeuge</w:t>
            </w:r>
          </w:p>
        </w:tc>
        <w:tc>
          <w:tcPr>
            <w:tcW w:w="0" w:type="auto"/>
            <w:tcBorders>
              <w:top w:val="single" w:sz="4" w:space="0" w:color="000000"/>
              <w:left w:val="single" w:sz="4" w:space="0" w:color="000000"/>
              <w:bottom w:val="single" w:sz="4" w:space="0" w:color="000000"/>
              <w:right w:val="single" w:sz="4" w:space="0" w:color="000000"/>
            </w:tcBorders>
          </w:tcPr>
          <w:p w:rsidR="00D43C9E" w:rsidRDefault="008C7D41">
            <w:pPr>
              <w:rPr>
                <w:rFonts w:ascii="Arial" w:eastAsia="Arial" w:hAnsi="Arial" w:cs="Arial"/>
                <w:color w:val="000000"/>
              </w:rPr>
            </w:pPr>
            <w:r>
              <w:rPr>
                <w:rFonts w:ascii="Arial" w:eastAsia="Arial" w:hAnsi="Arial" w:cs="Arial"/>
                <w:color w:val="000000"/>
              </w:rPr>
              <w:t>Publication (e.g. via public code repositories) of the used program source codes and analysis scripts to support reproducibility of the study setup and reuse of th</w:t>
            </w:r>
            <w:r>
              <w:rPr>
                <w:rFonts w:ascii="Arial" w:eastAsia="Arial" w:hAnsi="Arial" w:cs="Arial"/>
                <w:color w:val="000000"/>
              </w:rPr>
              <w:t xml:space="preserve">e published methodology. </w:t>
            </w:r>
            <w:r>
              <w:rPr>
                <w:rFonts w:ascii="Arial" w:eastAsia="Arial" w:hAnsi="Arial" w:cs="Arial"/>
                <w:b/>
                <w:i/>
                <w:color w:val="000000"/>
              </w:rPr>
              <w:t>The FAIR principles should be regarded/implemented in the code publication.</w:t>
            </w:r>
          </w:p>
        </w:tc>
        <w:tc>
          <w:tcPr>
            <w:tcW w:w="0" w:type="auto"/>
            <w:tcBorders>
              <w:top w:val="single" w:sz="4" w:space="0" w:color="000000"/>
              <w:left w:val="single" w:sz="4" w:space="0" w:color="000000"/>
              <w:bottom w:val="single" w:sz="4" w:space="0" w:color="000000"/>
              <w:right w:val="single" w:sz="4" w:space="0" w:color="000000"/>
            </w:tcBorders>
          </w:tcPr>
          <w:p w:rsidR="00D43C9E" w:rsidRDefault="00D43C9E">
            <w:pPr>
              <w:jc w:val="center"/>
              <w:rPr>
                <w:rFonts w:ascii="Arial" w:eastAsia="Arial" w:hAnsi="Arial" w:cs="Arial"/>
                <w:b/>
                <w:color w:val="000000"/>
                <w:sz w:val="26"/>
                <w:szCs w:val="26"/>
              </w:rPr>
            </w:pPr>
          </w:p>
        </w:tc>
        <w:tc>
          <w:tcPr>
            <w:tcW w:w="0" w:type="auto"/>
            <w:tcBorders>
              <w:top w:val="single" w:sz="4" w:space="0" w:color="000000"/>
              <w:left w:val="single" w:sz="4" w:space="0" w:color="000000"/>
              <w:bottom w:val="single" w:sz="4" w:space="0" w:color="000000"/>
              <w:right w:val="single" w:sz="4" w:space="0" w:color="000000"/>
            </w:tcBorders>
          </w:tcPr>
          <w:p w:rsidR="00D43C9E" w:rsidRDefault="00D43C9E">
            <w:pPr>
              <w:jc w:val="center"/>
              <w:rPr>
                <w:rFonts w:ascii="Arial" w:eastAsia="Arial" w:hAnsi="Arial" w:cs="Arial"/>
                <w:b/>
                <w:color w:val="000000"/>
                <w:sz w:val="26"/>
                <w:szCs w:val="26"/>
              </w:rPr>
            </w:pPr>
          </w:p>
        </w:tc>
      </w:tr>
    </w:tbl>
    <w:p w:rsidR="00D43C9E" w:rsidRDefault="00D43C9E">
      <w:pPr>
        <w:spacing w:after="200" w:line="240" w:lineRule="auto"/>
        <w:rPr>
          <w:rFonts w:ascii="Arial" w:eastAsia="Arial" w:hAnsi="Arial" w:cs="Arial"/>
        </w:rPr>
      </w:pPr>
    </w:p>
    <w:sectPr w:rsidR="00D43C9E">
      <w:headerReference w:type="default" r:id="rId8"/>
      <w:footerReference w:type="default" r:id="rId9"/>
      <w:pgSz w:w="16838" w:h="11906" w:orient="landscape"/>
      <w:pgMar w:top="1133" w:right="1133" w:bottom="1133" w:left="1133"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7D41" w:rsidRDefault="008C7D41">
      <w:pPr>
        <w:spacing w:after="0" w:line="240" w:lineRule="auto"/>
      </w:pPr>
      <w:r>
        <w:separator/>
      </w:r>
    </w:p>
  </w:endnote>
  <w:endnote w:type="continuationSeparator" w:id="0">
    <w:p w:rsidR="008C7D41" w:rsidRDefault="008C7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C9E" w:rsidRDefault="008C7D41">
    <w:pPr>
      <w:pBdr>
        <w:top w:val="single" w:sz="4" w:space="1" w:color="000000"/>
        <w:left w:val="nil"/>
        <w:bottom w:val="nil"/>
        <w:right w:val="nil"/>
        <w:between w:val="nil"/>
      </w:pBdr>
      <w:tabs>
        <w:tab w:val="center" w:pos="4536"/>
        <w:tab w:val="right" w:pos="9072"/>
      </w:tabs>
      <w:spacing w:after="0" w:line="240" w:lineRule="auto"/>
      <w:jc w:val="center"/>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7D41" w:rsidRDefault="008C7D41">
      <w:pPr>
        <w:spacing w:after="0" w:line="240" w:lineRule="auto"/>
      </w:pPr>
      <w:r>
        <w:separator/>
      </w:r>
    </w:p>
  </w:footnote>
  <w:footnote w:type="continuationSeparator" w:id="0">
    <w:p w:rsidR="008C7D41" w:rsidRDefault="008C7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C9E" w:rsidRDefault="008C7D41">
    <w:pPr>
      <w:pBdr>
        <w:top w:val="nil"/>
        <w:left w:val="nil"/>
        <w:bottom w:val="single" w:sz="4" w:space="1" w:color="000000"/>
        <w:right w:val="nil"/>
        <w:between w:val="nil"/>
      </w:pBdr>
      <w:tabs>
        <w:tab w:val="center" w:pos="4536"/>
        <w:tab w:val="right" w:pos="9072"/>
      </w:tabs>
      <w:spacing w:after="0" w:line="240" w:lineRule="auto"/>
      <w:rPr>
        <w:rFonts w:ascii="Arial" w:eastAsia="Arial" w:hAnsi="Arial" w:cs="Arial"/>
        <w:color w:val="000000"/>
      </w:rPr>
    </w:pPr>
    <w:r>
      <w:rPr>
        <w:rFonts w:ascii="Arial" w:eastAsia="Arial" w:hAnsi="Arial" w:cs="Arial"/>
        <w:color w:val="000000"/>
      </w:rPr>
      <w:t>SPP Radiomics Workflow Definition Supplement 2 – Consensus Radiomics Workflow Definition</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(Version: 202</w:t>
    </w:r>
    <w:r>
      <w:rPr>
        <w:rFonts w:ascii="Arial" w:eastAsia="Arial" w:hAnsi="Arial" w:cs="Arial"/>
      </w:rPr>
      <w:t>4</w:t>
    </w:r>
    <w:r>
      <w:rPr>
        <w:rFonts w:ascii="Arial" w:eastAsia="Arial" w:hAnsi="Arial" w:cs="Arial"/>
        <w:color w:val="000000"/>
      </w:rPr>
      <w:t>/</w:t>
    </w:r>
    <w:r>
      <w:rPr>
        <w:rFonts w:ascii="Arial" w:eastAsia="Arial" w:hAnsi="Arial" w:cs="Arial"/>
      </w:rPr>
      <w:t>03</w:t>
    </w:r>
    <w:r>
      <w:rPr>
        <w:rFonts w:ascii="Arial" w:eastAsia="Arial" w:hAnsi="Arial" w:cs="Arial"/>
        <w:color w:val="000000"/>
      </w:rPr>
      <w:t>/15)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2FEB"/>
    <w:multiLevelType w:val="multilevel"/>
    <w:tmpl w:val="12FA7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F8010E"/>
    <w:multiLevelType w:val="multilevel"/>
    <w:tmpl w:val="67EE7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7C848A5-4B58-4E13-B5D2-6C5AB1D56F03}"/>
    <w:docVar w:name="dgnword-eventsink" w:val="2400413018608"/>
  </w:docVars>
  <w:rsids>
    <w:rsidRoot w:val="00D43C9E"/>
    <w:rsid w:val="000D1468"/>
    <w:rsid w:val="008C7D41"/>
    <w:rsid w:val="00D43C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9A71"/>
  <w15:docId w15:val="{DADC41FA-D0B9-41BE-9384-A2D54A378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2"/>
        <w:szCs w:val="22"/>
        <w:lang w:val="en-US"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44E21"/>
  </w:style>
  <w:style w:type="paragraph" w:styleId="berschrift1">
    <w:name w:val="heading 1"/>
    <w:basedOn w:val="Standard"/>
    <w:next w:val="Standard"/>
    <w:link w:val="berschrift1Zchn"/>
    <w:uiPriority w:val="9"/>
    <w:qFormat/>
    <w:rsid w:val="00344E21"/>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berschrift2">
    <w:name w:val="heading 2"/>
    <w:basedOn w:val="Standard"/>
    <w:next w:val="Standard"/>
    <w:link w:val="berschrift2Zchn"/>
    <w:uiPriority w:val="9"/>
    <w:semiHidden/>
    <w:unhideWhenUsed/>
    <w:qFormat/>
    <w:rsid w:val="00344E21"/>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berschrift3">
    <w:name w:val="heading 3"/>
    <w:basedOn w:val="Standard"/>
    <w:next w:val="Standard"/>
    <w:link w:val="berschrift3Zchn"/>
    <w:uiPriority w:val="9"/>
    <w:semiHidden/>
    <w:unhideWhenUsed/>
    <w:qFormat/>
    <w:rsid w:val="00344E21"/>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berschrift4">
    <w:name w:val="heading 4"/>
    <w:basedOn w:val="Standard"/>
    <w:next w:val="Standard"/>
    <w:link w:val="berschrift4Zchn"/>
    <w:uiPriority w:val="9"/>
    <w:semiHidden/>
    <w:unhideWhenUsed/>
    <w:qFormat/>
    <w:rsid w:val="00344E21"/>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berschrift5">
    <w:name w:val="heading 5"/>
    <w:basedOn w:val="Standard"/>
    <w:next w:val="Standard"/>
    <w:link w:val="berschrift5Zchn"/>
    <w:uiPriority w:val="9"/>
    <w:semiHidden/>
    <w:unhideWhenUsed/>
    <w:qFormat/>
    <w:rsid w:val="00344E21"/>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berschrift6">
    <w:name w:val="heading 6"/>
    <w:basedOn w:val="Standard"/>
    <w:next w:val="Standard"/>
    <w:link w:val="berschrift6Zchn"/>
    <w:uiPriority w:val="9"/>
    <w:semiHidden/>
    <w:unhideWhenUsed/>
    <w:qFormat/>
    <w:rsid w:val="00344E21"/>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berschrift7">
    <w:name w:val="heading 7"/>
    <w:basedOn w:val="Standard"/>
    <w:next w:val="Standard"/>
    <w:link w:val="berschrift7Zchn"/>
    <w:uiPriority w:val="9"/>
    <w:semiHidden/>
    <w:unhideWhenUsed/>
    <w:qFormat/>
    <w:rsid w:val="00344E21"/>
    <w:pPr>
      <w:keepNext/>
      <w:keepLines/>
      <w:spacing w:before="40" w:after="0"/>
      <w:outlineLvl w:val="6"/>
    </w:pPr>
    <w:rPr>
      <w:rFonts w:asciiTheme="majorHAnsi" w:eastAsiaTheme="majorEastAsia" w:hAnsiTheme="majorHAnsi" w:cstheme="majorBidi"/>
      <w:color w:val="244061" w:themeColor="accent1" w:themeShade="80"/>
    </w:rPr>
  </w:style>
  <w:style w:type="paragraph" w:styleId="berschrift8">
    <w:name w:val="heading 8"/>
    <w:basedOn w:val="Standard"/>
    <w:next w:val="Standard"/>
    <w:link w:val="berschrift8Zchn"/>
    <w:uiPriority w:val="9"/>
    <w:semiHidden/>
    <w:unhideWhenUsed/>
    <w:qFormat/>
    <w:rsid w:val="00344E21"/>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berschrift9">
    <w:name w:val="heading 9"/>
    <w:basedOn w:val="Standard"/>
    <w:next w:val="Standard"/>
    <w:link w:val="berschrift9Zchn"/>
    <w:uiPriority w:val="9"/>
    <w:semiHidden/>
    <w:unhideWhenUsed/>
    <w:qFormat/>
    <w:rsid w:val="00344E21"/>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chn"/>
    <w:uiPriority w:val="10"/>
    <w:qFormat/>
    <w:rsid w:val="00344E21"/>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Untertitel">
    <w:name w:val="Subtitle"/>
    <w:basedOn w:val="Standard"/>
    <w:next w:val="Standard"/>
    <w:link w:val="UntertitelZchn"/>
    <w:uiPriority w:val="11"/>
    <w:qFormat/>
    <w:pPr>
      <w:pBdr>
        <w:top w:val="nil"/>
        <w:left w:val="nil"/>
        <w:bottom w:val="nil"/>
        <w:right w:val="nil"/>
        <w:between w:val="nil"/>
      </w:pBdr>
      <w:spacing w:line="240" w:lineRule="auto"/>
    </w:pPr>
    <w:rPr>
      <w:rFonts w:ascii="Calibri" w:eastAsia="Calibri" w:hAnsi="Calibri" w:cs="Calibri"/>
      <w:color w:val="000000"/>
    </w:rPr>
  </w:style>
  <w:style w:type="table" w:customStyle="1" w:styleId="a">
    <w:basedOn w:val="TableNormal1"/>
    <w:pPr>
      <w:spacing w:after="0" w:line="240" w:lineRule="auto"/>
    </w:pPr>
    <w:rPr>
      <w:color w:val="404040"/>
      <w:sz w:val="20"/>
      <w:szCs w:val="20"/>
    </w:rPr>
    <w:tblPr>
      <w:tblStyleRowBandSize w:val="1"/>
      <w:tblStyleColBandSize w:val="1"/>
      <w:tblCellMar>
        <w:top w:w="100" w:type="dxa"/>
        <w:left w:w="100" w:type="dxa"/>
        <w:bottom w:w="100" w:type="dxa"/>
        <w:right w:w="100" w:type="dxa"/>
      </w:tblCellMar>
    </w:tblPr>
    <w:tcPr>
      <w:shd w:val="clear" w:color="auto" w:fill="A9D08E"/>
    </w:tcPr>
  </w:style>
  <w:style w:type="table" w:customStyle="1" w:styleId="a0">
    <w:basedOn w:val="TableNormal1"/>
    <w:pPr>
      <w:spacing w:after="0" w:line="240" w:lineRule="auto"/>
    </w:pPr>
    <w:rPr>
      <w:color w:val="404040"/>
      <w:sz w:val="20"/>
      <w:szCs w:val="20"/>
    </w:rPr>
    <w:tblPr>
      <w:tblStyleRowBandSize w:val="1"/>
      <w:tblStyleColBandSize w:val="1"/>
      <w:tblCellMar>
        <w:top w:w="100" w:type="dxa"/>
        <w:left w:w="100" w:type="dxa"/>
        <w:bottom w:w="100" w:type="dxa"/>
        <w:right w:w="100" w:type="dxa"/>
      </w:tblCellMar>
    </w:tblPr>
    <w:tcPr>
      <w:shd w:val="clear" w:color="auto" w:fill="A9D08E"/>
    </w:tcPr>
  </w:style>
  <w:style w:type="character" w:customStyle="1" w:styleId="berschrift1Zchn">
    <w:name w:val="Überschrift 1 Zchn"/>
    <w:basedOn w:val="Absatz-Standardschriftart"/>
    <w:link w:val="berschrift1"/>
    <w:uiPriority w:val="9"/>
    <w:rsid w:val="00344E21"/>
    <w:rPr>
      <w:rFonts w:asciiTheme="majorHAnsi" w:eastAsiaTheme="majorEastAsia" w:hAnsiTheme="majorHAnsi" w:cstheme="majorBidi"/>
      <w:color w:val="365F91" w:themeColor="accent1" w:themeShade="BF"/>
      <w:sz w:val="30"/>
      <w:szCs w:val="30"/>
    </w:rPr>
  </w:style>
  <w:style w:type="character" w:customStyle="1" w:styleId="berschrift2Zchn">
    <w:name w:val="Überschrift 2 Zchn"/>
    <w:basedOn w:val="Absatz-Standardschriftart"/>
    <w:link w:val="berschrift2"/>
    <w:uiPriority w:val="9"/>
    <w:rsid w:val="00344E21"/>
    <w:rPr>
      <w:rFonts w:asciiTheme="majorHAnsi" w:eastAsiaTheme="majorEastAsia" w:hAnsiTheme="majorHAnsi" w:cstheme="majorBidi"/>
      <w:color w:val="943634" w:themeColor="accent2" w:themeShade="BF"/>
      <w:sz w:val="28"/>
      <w:szCs w:val="28"/>
    </w:rPr>
  </w:style>
  <w:style w:type="character" w:customStyle="1" w:styleId="berschrift3Zchn">
    <w:name w:val="Überschrift 3 Zchn"/>
    <w:basedOn w:val="Absatz-Standardschriftart"/>
    <w:link w:val="berschrift3"/>
    <w:uiPriority w:val="9"/>
    <w:rsid w:val="00344E21"/>
    <w:rPr>
      <w:rFonts w:asciiTheme="majorHAnsi" w:eastAsiaTheme="majorEastAsia" w:hAnsiTheme="majorHAnsi" w:cstheme="majorBidi"/>
      <w:color w:val="E36C0A" w:themeColor="accent6" w:themeShade="BF"/>
      <w:sz w:val="26"/>
      <w:szCs w:val="26"/>
    </w:rPr>
  </w:style>
  <w:style w:type="character" w:customStyle="1" w:styleId="berschrift4Zchn">
    <w:name w:val="Überschrift 4 Zchn"/>
    <w:basedOn w:val="Absatz-Standardschriftart"/>
    <w:link w:val="berschrift4"/>
    <w:uiPriority w:val="9"/>
    <w:rsid w:val="00344E21"/>
    <w:rPr>
      <w:rFonts w:asciiTheme="majorHAnsi" w:eastAsiaTheme="majorEastAsia" w:hAnsiTheme="majorHAnsi" w:cstheme="majorBidi"/>
      <w:i/>
      <w:iCs/>
      <w:color w:val="31849B" w:themeColor="accent5" w:themeShade="BF"/>
      <w:sz w:val="25"/>
      <w:szCs w:val="25"/>
    </w:rPr>
  </w:style>
  <w:style w:type="character" w:customStyle="1" w:styleId="berschrift5Zchn">
    <w:name w:val="Überschrift 5 Zchn"/>
    <w:basedOn w:val="Absatz-Standardschriftart"/>
    <w:link w:val="berschrift5"/>
    <w:uiPriority w:val="9"/>
    <w:rsid w:val="00344E21"/>
    <w:rPr>
      <w:rFonts w:asciiTheme="majorHAnsi" w:eastAsiaTheme="majorEastAsia" w:hAnsiTheme="majorHAnsi" w:cstheme="majorBidi"/>
      <w:i/>
      <w:iCs/>
      <w:color w:val="632423" w:themeColor="accent2" w:themeShade="80"/>
      <w:sz w:val="24"/>
      <w:szCs w:val="24"/>
    </w:rPr>
  </w:style>
  <w:style w:type="character" w:customStyle="1" w:styleId="berschrift6Zchn">
    <w:name w:val="Überschrift 6 Zchn"/>
    <w:basedOn w:val="Absatz-Standardschriftart"/>
    <w:link w:val="berschrift6"/>
    <w:uiPriority w:val="9"/>
    <w:rsid w:val="00344E21"/>
    <w:rPr>
      <w:rFonts w:asciiTheme="majorHAnsi" w:eastAsiaTheme="majorEastAsia" w:hAnsiTheme="majorHAnsi" w:cstheme="majorBidi"/>
      <w:i/>
      <w:iCs/>
      <w:color w:val="984806" w:themeColor="accent6" w:themeShade="80"/>
      <w:sz w:val="23"/>
      <w:szCs w:val="23"/>
    </w:rPr>
  </w:style>
  <w:style w:type="character" w:customStyle="1" w:styleId="berschrift7Zchn">
    <w:name w:val="Überschrift 7 Zchn"/>
    <w:basedOn w:val="Absatz-Standardschriftart"/>
    <w:link w:val="berschrift7"/>
    <w:uiPriority w:val="9"/>
    <w:semiHidden/>
    <w:rsid w:val="00344E21"/>
    <w:rPr>
      <w:rFonts w:asciiTheme="majorHAnsi" w:eastAsiaTheme="majorEastAsia" w:hAnsiTheme="majorHAnsi" w:cstheme="majorBidi"/>
      <w:color w:val="244061" w:themeColor="accent1" w:themeShade="80"/>
    </w:rPr>
  </w:style>
  <w:style w:type="character" w:customStyle="1" w:styleId="berschrift8Zchn">
    <w:name w:val="Überschrift 8 Zchn"/>
    <w:basedOn w:val="Absatz-Standardschriftart"/>
    <w:link w:val="berschrift8"/>
    <w:uiPriority w:val="9"/>
    <w:semiHidden/>
    <w:rsid w:val="00344E21"/>
    <w:rPr>
      <w:rFonts w:asciiTheme="majorHAnsi" w:eastAsiaTheme="majorEastAsia" w:hAnsiTheme="majorHAnsi" w:cstheme="majorBidi"/>
      <w:color w:val="632423" w:themeColor="accent2" w:themeShade="80"/>
      <w:sz w:val="21"/>
      <w:szCs w:val="21"/>
    </w:rPr>
  </w:style>
  <w:style w:type="character" w:customStyle="1" w:styleId="berschrift9Zchn">
    <w:name w:val="Überschrift 9 Zchn"/>
    <w:basedOn w:val="Absatz-Standardschriftart"/>
    <w:link w:val="berschrift9"/>
    <w:uiPriority w:val="9"/>
    <w:semiHidden/>
    <w:rsid w:val="00344E21"/>
    <w:rPr>
      <w:rFonts w:asciiTheme="majorHAnsi" w:eastAsiaTheme="majorEastAsia" w:hAnsiTheme="majorHAnsi" w:cstheme="majorBidi"/>
      <w:color w:val="984806" w:themeColor="accent6" w:themeShade="80"/>
    </w:rPr>
  </w:style>
  <w:style w:type="paragraph" w:styleId="Beschriftung">
    <w:name w:val="caption"/>
    <w:basedOn w:val="Standard"/>
    <w:next w:val="Standard"/>
    <w:uiPriority w:val="35"/>
    <w:semiHidden/>
    <w:unhideWhenUsed/>
    <w:qFormat/>
    <w:rsid w:val="00344E21"/>
    <w:pPr>
      <w:spacing w:line="240" w:lineRule="auto"/>
    </w:pPr>
    <w:rPr>
      <w:b/>
      <w:bCs/>
      <w:smallCaps/>
      <w:color w:val="4F81BD" w:themeColor="accent1"/>
      <w:spacing w:val="6"/>
    </w:rPr>
  </w:style>
  <w:style w:type="character" w:customStyle="1" w:styleId="TitelZchn">
    <w:name w:val="Titel Zchn"/>
    <w:basedOn w:val="Absatz-Standardschriftart"/>
    <w:link w:val="Titel"/>
    <w:uiPriority w:val="10"/>
    <w:rsid w:val="00344E21"/>
    <w:rPr>
      <w:rFonts w:asciiTheme="majorHAnsi" w:eastAsiaTheme="majorEastAsia" w:hAnsiTheme="majorHAnsi" w:cstheme="majorBidi"/>
      <w:color w:val="365F91" w:themeColor="accent1" w:themeShade="BF"/>
      <w:spacing w:val="-10"/>
      <w:sz w:val="52"/>
      <w:szCs w:val="52"/>
    </w:rPr>
  </w:style>
  <w:style w:type="character" w:customStyle="1" w:styleId="UntertitelZchn">
    <w:name w:val="Untertitel Zchn"/>
    <w:basedOn w:val="Absatz-Standardschriftart"/>
    <w:link w:val="Untertitel"/>
    <w:uiPriority w:val="11"/>
    <w:rsid w:val="00344E21"/>
    <w:rPr>
      <w:rFonts w:asciiTheme="majorHAnsi" w:eastAsiaTheme="majorEastAsia" w:hAnsiTheme="majorHAnsi" w:cstheme="majorBidi"/>
    </w:rPr>
  </w:style>
  <w:style w:type="character" w:styleId="Fett">
    <w:name w:val="Strong"/>
    <w:basedOn w:val="Absatz-Standardschriftart"/>
    <w:uiPriority w:val="22"/>
    <w:qFormat/>
    <w:rsid w:val="00344E21"/>
    <w:rPr>
      <w:b/>
      <w:bCs/>
    </w:rPr>
  </w:style>
  <w:style w:type="character" w:styleId="Hervorhebung">
    <w:name w:val="Emphasis"/>
    <w:basedOn w:val="Absatz-Standardschriftart"/>
    <w:uiPriority w:val="20"/>
    <w:qFormat/>
    <w:rsid w:val="00344E21"/>
    <w:rPr>
      <w:i/>
      <w:iCs/>
    </w:rPr>
  </w:style>
  <w:style w:type="paragraph" w:styleId="KeinLeerraum">
    <w:name w:val="No Spacing"/>
    <w:uiPriority w:val="1"/>
    <w:qFormat/>
    <w:rsid w:val="00344E21"/>
    <w:pPr>
      <w:spacing w:after="0" w:line="240" w:lineRule="auto"/>
    </w:pPr>
  </w:style>
  <w:style w:type="paragraph" w:styleId="Zitat">
    <w:name w:val="Quote"/>
    <w:basedOn w:val="Standard"/>
    <w:next w:val="Standard"/>
    <w:link w:val="ZitatZchn"/>
    <w:uiPriority w:val="29"/>
    <w:qFormat/>
    <w:rsid w:val="00344E21"/>
    <w:pPr>
      <w:spacing w:before="120"/>
      <w:ind w:left="720" w:right="720"/>
      <w:jc w:val="center"/>
    </w:pPr>
    <w:rPr>
      <w:i/>
      <w:iCs/>
    </w:rPr>
  </w:style>
  <w:style w:type="character" w:customStyle="1" w:styleId="ZitatZchn">
    <w:name w:val="Zitat Zchn"/>
    <w:basedOn w:val="Absatz-Standardschriftart"/>
    <w:link w:val="Zitat"/>
    <w:uiPriority w:val="29"/>
    <w:rsid w:val="00344E21"/>
    <w:rPr>
      <w:i/>
      <w:iCs/>
    </w:rPr>
  </w:style>
  <w:style w:type="paragraph" w:styleId="IntensivesZitat">
    <w:name w:val="Intense Quote"/>
    <w:basedOn w:val="Standard"/>
    <w:next w:val="Standard"/>
    <w:link w:val="IntensivesZitatZchn"/>
    <w:uiPriority w:val="30"/>
    <w:qFormat/>
    <w:rsid w:val="00344E21"/>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ivesZitatZchn">
    <w:name w:val="Intensives Zitat Zchn"/>
    <w:basedOn w:val="Absatz-Standardschriftart"/>
    <w:link w:val="IntensivesZitat"/>
    <w:uiPriority w:val="30"/>
    <w:rsid w:val="00344E21"/>
    <w:rPr>
      <w:rFonts w:asciiTheme="majorHAnsi" w:eastAsiaTheme="majorEastAsia" w:hAnsiTheme="majorHAnsi" w:cstheme="majorBidi"/>
      <w:color w:val="4F81BD" w:themeColor="accent1"/>
      <w:sz w:val="24"/>
      <w:szCs w:val="24"/>
    </w:rPr>
  </w:style>
  <w:style w:type="character" w:styleId="SchwacheHervorhebung">
    <w:name w:val="Subtle Emphasis"/>
    <w:basedOn w:val="Absatz-Standardschriftart"/>
    <w:uiPriority w:val="19"/>
    <w:qFormat/>
    <w:rsid w:val="00344E21"/>
    <w:rPr>
      <w:i/>
      <w:iCs/>
      <w:color w:val="404040" w:themeColor="text1" w:themeTint="BF"/>
    </w:rPr>
  </w:style>
  <w:style w:type="character" w:styleId="IntensiveHervorhebung">
    <w:name w:val="Intense Emphasis"/>
    <w:basedOn w:val="Absatz-Standardschriftart"/>
    <w:uiPriority w:val="21"/>
    <w:qFormat/>
    <w:rsid w:val="00344E21"/>
    <w:rPr>
      <w:b w:val="0"/>
      <w:bCs w:val="0"/>
      <w:i/>
      <w:iCs/>
      <w:color w:val="4F81BD" w:themeColor="accent1"/>
    </w:rPr>
  </w:style>
  <w:style w:type="character" w:styleId="SchwacherVerweis">
    <w:name w:val="Subtle Reference"/>
    <w:basedOn w:val="Absatz-Standardschriftart"/>
    <w:uiPriority w:val="31"/>
    <w:qFormat/>
    <w:rsid w:val="00344E21"/>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344E21"/>
    <w:rPr>
      <w:b/>
      <w:bCs/>
      <w:smallCaps/>
      <w:color w:val="4F81BD" w:themeColor="accent1"/>
      <w:spacing w:val="5"/>
      <w:u w:val="single"/>
    </w:rPr>
  </w:style>
  <w:style w:type="character" w:styleId="Buchtitel">
    <w:name w:val="Book Title"/>
    <w:basedOn w:val="Absatz-Standardschriftart"/>
    <w:uiPriority w:val="33"/>
    <w:qFormat/>
    <w:rsid w:val="00344E21"/>
    <w:rPr>
      <w:b/>
      <w:bCs/>
      <w:smallCaps/>
    </w:rPr>
  </w:style>
  <w:style w:type="paragraph" w:styleId="Inhaltsverzeichnisberschrift">
    <w:name w:val="TOC Heading"/>
    <w:basedOn w:val="berschrift1"/>
    <w:next w:val="Standard"/>
    <w:uiPriority w:val="39"/>
    <w:semiHidden/>
    <w:unhideWhenUsed/>
    <w:qFormat/>
    <w:rsid w:val="00344E21"/>
    <w:pPr>
      <w:outlineLvl w:val="9"/>
    </w:pPr>
  </w:style>
  <w:style w:type="paragraph" w:styleId="Kopfzeile">
    <w:name w:val="header"/>
    <w:basedOn w:val="Standard"/>
    <w:link w:val="KopfzeileZchn"/>
    <w:uiPriority w:val="99"/>
    <w:unhideWhenUsed/>
    <w:rsid w:val="00344E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4E21"/>
  </w:style>
  <w:style w:type="paragraph" w:styleId="Fuzeile">
    <w:name w:val="footer"/>
    <w:basedOn w:val="Standard"/>
    <w:link w:val="FuzeileZchn"/>
    <w:uiPriority w:val="99"/>
    <w:unhideWhenUsed/>
    <w:rsid w:val="00344E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4E21"/>
  </w:style>
  <w:style w:type="table" w:customStyle="1" w:styleId="a1">
    <w:basedOn w:val="TableNormal1"/>
    <w:pPr>
      <w:spacing w:after="0" w:line="240" w:lineRule="auto"/>
    </w:pPr>
    <w:rPr>
      <w:color w:val="404040"/>
      <w:sz w:val="20"/>
      <w:szCs w:val="20"/>
    </w:rPr>
    <w:tblPr>
      <w:tblStyleRowBandSize w:val="1"/>
      <w:tblStyleColBandSize w:val="1"/>
      <w:tblCellMar>
        <w:left w:w="115" w:type="dxa"/>
        <w:right w:w="115" w:type="dxa"/>
      </w:tblCellMar>
    </w:tblPr>
    <w:tcPr>
      <w:shd w:val="clear" w:color="auto" w:fill="A9D08E"/>
    </w:tcPr>
  </w:style>
  <w:style w:type="table" w:customStyle="1" w:styleId="a2">
    <w:basedOn w:val="TableNormal1"/>
    <w:pPr>
      <w:spacing w:after="0" w:line="240" w:lineRule="auto"/>
    </w:pPr>
    <w:rPr>
      <w:color w:val="404040"/>
      <w:sz w:val="20"/>
      <w:szCs w:val="20"/>
    </w:rPr>
    <w:tblPr>
      <w:tblStyleRowBandSize w:val="1"/>
      <w:tblStyleColBandSize w:val="1"/>
      <w:tblCellMar>
        <w:left w:w="115" w:type="dxa"/>
        <w:right w:w="115" w:type="dxa"/>
      </w:tblCellMar>
    </w:tblPr>
    <w:tcPr>
      <w:shd w:val="clear" w:color="auto" w:fill="A9D08E"/>
    </w:tcPr>
  </w:style>
  <w:style w:type="table" w:customStyle="1" w:styleId="a3">
    <w:basedOn w:val="TableNormal1"/>
    <w:pPr>
      <w:spacing w:after="0" w:line="240" w:lineRule="auto"/>
    </w:pPr>
    <w:rPr>
      <w:color w:val="404040"/>
      <w:sz w:val="20"/>
      <w:szCs w:val="20"/>
    </w:rPr>
    <w:tblPr>
      <w:tblStyleRowBandSize w:val="1"/>
      <w:tblStyleColBandSize w:val="1"/>
      <w:tblCellMar>
        <w:left w:w="115" w:type="dxa"/>
        <w:right w:w="115" w:type="dxa"/>
      </w:tblCellMar>
    </w:tblPr>
    <w:tcPr>
      <w:shd w:val="clear" w:color="auto" w:fill="A9D08E"/>
    </w:tcPr>
  </w:style>
  <w:style w:type="table" w:customStyle="1" w:styleId="a4">
    <w:basedOn w:val="TableNormal1"/>
    <w:pPr>
      <w:spacing w:after="0" w:line="240" w:lineRule="auto"/>
    </w:pPr>
    <w:rPr>
      <w:color w:val="404040"/>
      <w:sz w:val="20"/>
      <w:szCs w:val="20"/>
    </w:rPr>
    <w:tblPr>
      <w:tblStyleRowBandSize w:val="1"/>
      <w:tblStyleColBandSize w:val="1"/>
      <w:tblCellMar>
        <w:left w:w="115" w:type="dxa"/>
        <w:right w:w="115" w:type="dxa"/>
      </w:tblCellMar>
    </w:tblPr>
    <w:tcPr>
      <w:shd w:val="clear" w:color="auto" w:fill="A9D08E"/>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0Ajbqlpwhb5q3olHX2F+dyXL8w==">CgMxLjAyDmgubzBqbDJhaGRkOXZrMghoLmdqZGd4czIOaC5hN3liY2Vna20wamwyCWguMzBqMHpsbDIJaC4xZm9iOXRlMgloLjN6bnlzaDcyCWguMmV0OTJwMDIOaC52Zno1dXprenNsOXkyCGgudHlqY3d0MgloLjNkeTZ2a20yCWguMXQzaDVzZjgAaiIKFHN1Z2dlc3QuMmkxY2xpcXk3MXFiEgpKb25hcyBCb2huaiEKE3N1Z2dlc3QubDB6MnBsNGFoNDYSCkpvbmFzIEJvaG5qIgoUc3VnZ2VzdC5icnhidHd0NGNtZDkSCkpvbmFzIEJvaG5qIgoUc3VnZ2VzdC5iaDMyeDRtY29haDUSCkpvbmFzIEJvaG5qIgoUc3VnZ2VzdC5vdmRudXlmY3BoM2oSCkpvbmFzIEJvaG5yITFMYXFWaV8wUUZpQXR0MWhzSXZ3akU0RUcwZEFaQ3Bq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2022</Words>
  <Characters>12740</Characters>
  <Application>Microsoft Office Word</Application>
  <DocSecurity>0</DocSecurity>
  <Lines>106</Lines>
  <Paragraphs>29</Paragraphs>
  <ScaleCrop>false</ScaleCrop>
  <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Floca, Ralf Omar</cp:lastModifiedBy>
  <cp:revision>2</cp:revision>
  <dcterms:created xsi:type="dcterms:W3CDTF">2022-12-28T11:02:00Z</dcterms:created>
  <dcterms:modified xsi:type="dcterms:W3CDTF">2024-06-11T17:40:00Z</dcterms:modified>
</cp:coreProperties>
</file>