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rPr>
        <w:t>Q1 Domain 1.1 | Underpinning Knowledge</w:t>
      </w:r>
    </w:p>
    <w:p>
      <w:r>
        <w:rPr>
          <w:b w:val="0"/>
          <w:i w:val="0"/>
        </w:rPr>
      </w:r>
    </w:p>
    <w:p>
      <w:r>
        <w:rPr>
          <w:b w:val="0"/>
          <w:i/>
        </w:rPr>
        <w:t>Tags: neurology | communication</w:t>
      </w:r>
    </w:p>
    <w:p>
      <w:r>
        <w:rPr>
          <w:b w:val="0"/>
          <w:i w:val="0"/>
        </w:rPr>
      </w:r>
    </w:p>
    <w:p>
      <w:r>
        <w:rPr>
          <w:b w:val="0"/>
          <w:i w:val="0"/>
        </w:rPr>
        <w:t>A 58-year-old man is referred for retrieval from a district general hospital to a tertiary neurosurgical centre following a hypertensive intracerebral haemorrhage. On receiving the referral call, which structured history-taking framework is most appropriate for the receiving retrieval physician to use when gathering information from the referring clinician?</w:t>
      </w:r>
    </w:p>
    <w:p>
      <w:r>
        <w:rPr>
          <w:b w:val="0"/>
          <w:i w:val="0"/>
        </w:rPr>
      </w:r>
    </w:p>
    <w:p>
      <w:r>
        <w:rPr>
          <w:b w:val="0"/>
          <w:i w:val="0"/>
        </w:rPr>
        <w:t>A. AMPLE</w:t>
      </w:r>
    </w:p>
    <w:p>
      <w:r>
        <w:rPr>
          <w:b w:val="0"/>
          <w:i w:val="0"/>
        </w:rPr>
        <w:t>B. ISBAR</w:t>
      </w:r>
    </w:p>
    <w:p>
      <w:r>
        <w:rPr>
          <w:b w:val="0"/>
          <w:i w:val="0"/>
        </w:rPr>
        <w:t>C. ATMIST</w:t>
      </w:r>
    </w:p>
    <w:p>
      <w:r>
        <w:rPr>
          <w:b w:val="0"/>
          <w:i w:val="0"/>
        </w:rPr>
        <w:t>D. MIST</w:t>
      </w:r>
    </w:p>
    <w:p>
      <w:r>
        <w:rPr>
          <w:b w:val="0"/>
          <w:i w:val="0"/>
        </w:rPr>
        <w:t>E. CHALET</w:t>
      </w:r>
    </w:p>
    <w:p>
      <w:r>
        <w:rPr>
          <w:b w:val="0"/>
          <w:i w:val="0"/>
        </w:rPr>
      </w:r>
    </w:p>
    <w:p>
      <w:r>
        <w:rPr>
          <w:b/>
          <w:i w:val="0"/>
        </w:rPr>
        <w:t>Correct Answer: B — ISBAR</w:t>
      </w:r>
    </w:p>
    <w:p>
      <w:r>
        <w:rPr>
          <w:b w:val="0"/>
          <w:i w:val="0"/>
        </w:rPr>
      </w:r>
    </w:p>
    <w:p>
      <w:r>
        <w:rPr>
          <w:b w:val="0"/>
          <w:i/>
        </w:rPr>
        <w:t>Explanation:</w:t>
      </w:r>
      <w:r>
        <w:rPr>
          <w:b w:val="0"/>
          <w:i w:val="0"/>
        </w:rPr>
        <w:t xml:space="preserve"> ISBAR (Identify, Situation, Background, Assessment, Recommendation) is the standard structured referral and handover tool used in Irish and UK retrieval medicine for inter-clinician communication, including referral calls from referring hospitals to the retrieval service. The Faculty of Prehospital Care, MICAS, and the NAS Critical Care Retrieval Service use ISBAR as the standard format. The 'I' (Identify) component — identifying the caller, the patient, and the receiving clinician — is a patient safety addition to the original SBAR format and is required in Irish healthcare communication standards. ATMIST (Age, Time of injury/onset, Mechanism, Injuries/illness, Signs, Treatment) is appropriate for prehospital trauma handover at the scene, not for a hospital-to-retrieval referral call. AMPLE is a patient-directed history mnemonic. MIST is a simplified military trauma tool. CHALET is a major incident assessment framework. ISBAR is the preferred Irish/UK referral tool, while ATMIST is reserved for scene-to-hospital trauma handover.</w:t>
      </w:r>
    </w:p>
    <w:p>
      <w:r>
        <w:rPr>
          <w:b w:val="0"/>
          <w:i w:val="0"/>
        </w:rPr>
      </w:r>
    </w:p>
    <w:p>
      <w:r>
        <w:rPr>
          <w:b/>
          <w:i w:val="0"/>
        </w:rPr>
        <w:t>Q2 Domain 1.1 | Underpinning Knowledge</w:t>
      </w:r>
    </w:p>
    <w:p>
      <w:r>
        <w:rPr>
          <w:b w:val="0"/>
          <w:i w:val="0"/>
        </w:rPr>
      </w:r>
    </w:p>
    <w:p>
      <w:r>
        <w:rPr>
          <w:b w:val="0"/>
          <w:i/>
        </w:rPr>
        <w:t>Tags: airway | communication</w:t>
      </w:r>
    </w:p>
    <w:p>
      <w:r>
        <w:rPr>
          <w:b w:val="0"/>
          <w:i w:val="0"/>
        </w:rPr>
      </w:r>
    </w:p>
    <w:p>
      <w:r>
        <w:rPr>
          <w:b w:val="0"/>
          <w:i w:val="0"/>
        </w:rPr>
        <w:t>During a pre-retrieval assessment call, the referring team describe a 45-year-old obese female with angio-oedema of the tongue and floor of mouth following an ACE inhibitor reaction. She is maintaining her airway but her voice is hoarse. Which of the following airway assessment findings would be MOST predictive of difficulty with both mask ventilation AND laryngoscopic intubation?</w:t>
      </w:r>
    </w:p>
    <w:p>
      <w:r>
        <w:rPr>
          <w:b w:val="0"/>
          <w:i w:val="0"/>
        </w:rPr>
      </w:r>
    </w:p>
    <w:p>
      <w:r>
        <w:rPr>
          <w:b w:val="0"/>
          <w:i w:val="0"/>
        </w:rPr>
        <w:t>A. Mallampati Class II</w:t>
      </w:r>
    </w:p>
    <w:p>
      <w:r>
        <w:rPr>
          <w:b w:val="0"/>
          <w:i w:val="0"/>
        </w:rPr>
        <w:t>B. Thyromental distance of 7 cm</w:t>
      </w:r>
    </w:p>
    <w:p>
      <w:r>
        <w:rPr>
          <w:b w:val="0"/>
          <w:i w:val="0"/>
        </w:rPr>
        <w:t>C. Reduced neck mobility with a thyromental distance of 5.5 cm</w:t>
      </w:r>
    </w:p>
    <w:p>
      <w:r>
        <w:rPr>
          <w:b w:val="0"/>
          <w:i w:val="0"/>
        </w:rPr>
        <w:t>D. Interincisor gap of 4 cm with a receding mandible</w:t>
      </w:r>
    </w:p>
    <w:p>
      <w:r>
        <w:rPr>
          <w:b w:val="0"/>
          <w:i w:val="0"/>
        </w:rPr>
        <w:t>E. Mallampati Class III with a beard and obstructive sleep apnoea history</w:t>
      </w:r>
    </w:p>
    <w:p>
      <w:r>
        <w:rPr>
          <w:b w:val="0"/>
          <w:i w:val="0"/>
        </w:rPr>
      </w:r>
    </w:p>
    <w:p>
      <w:r>
        <w:rPr>
          <w:b/>
          <w:i w:val="0"/>
        </w:rPr>
        <w:t>Correct Answer: E — Mallampati Class III with a beard and obstructive sleep apnoea history</w:t>
      </w:r>
    </w:p>
    <w:p>
      <w:r>
        <w:rPr>
          <w:b w:val="0"/>
          <w:i w:val="0"/>
        </w:rPr>
      </w:r>
    </w:p>
    <w:p>
      <w:r>
        <w:rPr>
          <w:b w:val="0"/>
          <w:i/>
        </w:rPr>
        <w:t>Explanation:</w:t>
      </w:r>
      <w:r>
        <w:rPr>
          <w:b w:val="0"/>
          <w:i w:val="0"/>
        </w:rPr>
        <w:t xml:space="preserve"> The Difficult Airway Society (DAS) guidelines 2015 and the Oxford Specialist Handbook of Retrieval Medicine both highlight that difficulty is most reliably predicted when multiple risk factors are present simultaneously. A beard impairs face mask seal, OSA is strongly associated with difficult mask ventilation and intubation, and Mallampati III is independently predictive of difficult laryngoscopy. The combination of all three represents the highest risk scenario. Reduced neck mobility with a borderline thyromental distance (option C) is concerning but represents a single anatomical domain. Mallampati II and a thyromental distance ≥6.5 cm (option B) would be reassuring features. Option D identifies some risk but the adequate interincisor gap partially offsets it. The angio-oedema in this patient makes the situation genuinely time-critical, and the DAS 2015 guidelines would recommend securing the airway before complete obstruction develops, with awake fibre-optic intubation considered if feasible.</w:t>
      </w:r>
    </w:p>
    <w:p>
      <w:r>
        <w:rPr>
          <w:b w:val="0"/>
          <w:i w:val="0"/>
        </w:rPr>
      </w:r>
    </w:p>
    <w:p>
      <w:r>
        <w:rPr>
          <w:b/>
          <w:i w:val="0"/>
        </w:rPr>
        <w:t>Q3 Domain 1.1 | Underpinning Knowledge</w:t>
      </w:r>
    </w:p>
    <w:p>
      <w:r>
        <w:rPr>
          <w:b w:val="0"/>
          <w:i w:val="0"/>
        </w:rPr>
      </w:r>
    </w:p>
    <w:p>
      <w:r>
        <w:rPr>
          <w:b w:val="0"/>
          <w:i/>
        </w:rPr>
        <w:t>Tags: cardiac | communication</w:t>
      </w:r>
    </w:p>
    <w:p>
      <w:r>
        <w:rPr>
          <w:b w:val="0"/>
          <w:i w:val="0"/>
        </w:rPr>
      </w:r>
    </w:p>
    <w:p>
      <w:r>
        <w:rPr>
          <w:b w:val="0"/>
          <w:i w:val="0"/>
        </w:rPr>
        <w:t>A retrieval team arrives at a district general hospital to assess a 72-year-old man with acute type A aortic dissection confirmed on CT. His BP is 95/60 mmHg. He is awaiting transfer to a cardiothoracic surgical centre 90 minutes away by road. Which co-morbidity, if present, would most significantly alter your pre-transfer clinical assessment and plan?</w:t>
      </w:r>
    </w:p>
    <w:p>
      <w:r>
        <w:rPr>
          <w:b w:val="0"/>
          <w:i w:val="0"/>
        </w:rPr>
      </w:r>
    </w:p>
    <w:p>
      <w:r>
        <w:rPr>
          <w:b w:val="0"/>
          <w:i w:val="0"/>
        </w:rPr>
        <w:t>A. Type 2 diabetes mellitus on metformin</w:t>
      </w:r>
    </w:p>
    <w:p>
      <w:r>
        <w:rPr>
          <w:b w:val="0"/>
          <w:i w:val="0"/>
        </w:rPr>
        <w:t>B. Chronic kidney disease stage 3</w:t>
      </w:r>
    </w:p>
    <w:p>
      <w:r>
        <w:rPr>
          <w:b w:val="0"/>
          <w:i w:val="0"/>
        </w:rPr>
        <w:t>C. Warfarin therapy with an INR of 3.2 for atrial fibrillation</w:t>
      </w:r>
    </w:p>
    <w:p>
      <w:r>
        <w:rPr>
          <w:b w:val="0"/>
          <w:i w:val="0"/>
        </w:rPr>
        <w:t>D. Well-controlled hypertension on amlodipine</w:t>
      </w:r>
    </w:p>
    <w:p>
      <w:r>
        <w:rPr>
          <w:b w:val="0"/>
          <w:i w:val="0"/>
        </w:rPr>
        <w:t>E. Mild aortic stenosis on last echocardiogram</w:t>
      </w:r>
    </w:p>
    <w:p>
      <w:r>
        <w:rPr>
          <w:b w:val="0"/>
          <w:i w:val="0"/>
        </w:rPr>
      </w:r>
    </w:p>
    <w:p>
      <w:r>
        <w:rPr>
          <w:b/>
          <w:i w:val="0"/>
        </w:rPr>
        <w:t>Correct Answer: C — Warfarin therapy with an INR of 3.2 for atrial fibrillation</w:t>
      </w:r>
    </w:p>
    <w:p>
      <w:r>
        <w:rPr>
          <w:b w:val="0"/>
          <w:i w:val="0"/>
        </w:rPr>
      </w:r>
    </w:p>
    <w:p>
      <w:r>
        <w:rPr>
          <w:b w:val="0"/>
          <w:i/>
        </w:rPr>
        <w:t>Explanation:</w:t>
      </w:r>
      <w:r>
        <w:rPr>
          <w:b w:val="0"/>
          <w:i w:val="0"/>
        </w:rPr>
        <w:t xml:space="preserve"> In acute type A aortic dissection, the primary surgical intervention will be emergency cardiothoracic surgery. An INR of 3.2 significantly increases operative bleeding risk and will require urgent reversal with 4-factor prothrombin complex concentrate (PCC) and vitamin K prior to or concurrent with surgical intervention. This co-morbidity directly impacts the timing and safety of transfer, the pre-operative preparation at the receiving centre, and may influence decisions about transfer timing. Chronic kidney disease stage 3 (option B) is relevant to contrast load and perioperative renal support but does not acutely change transfer planning in the same immediate way. Type 2 diabetes (option A) and controlled hypertension (option D) require monitoring but do not alter the fundamental transfer decision. Mild aortic stenosis (option E) may complicate anaesthetic management but is not immediately life-altering in this context. The FICM/ICS guidance on transfer of critically ill patients emphasises identifying and addressing coagulation abnormalities before transfer when the delay is acceptable and the benefit outweighs the risk of delay.</w:t>
      </w:r>
    </w:p>
    <w:p>
      <w:r>
        <w:rPr>
          <w:b w:val="0"/>
          <w:i w:val="0"/>
        </w:rPr>
      </w:r>
    </w:p>
    <w:p>
      <w:r>
        <w:rPr>
          <w:b/>
          <w:i w:val="0"/>
        </w:rPr>
        <w:t>Q4 Domain 1.2 | Underpinning Knowledge</w:t>
      </w:r>
    </w:p>
    <w:p>
      <w:r>
        <w:rPr>
          <w:b w:val="0"/>
          <w:i w:val="0"/>
        </w:rPr>
      </w:r>
    </w:p>
    <w:p>
      <w:r>
        <w:rPr>
          <w:b w:val="0"/>
          <w:i/>
        </w:rPr>
        <w:t>Tags: airway | ventilation | cardiac | calculation | equipment</w:t>
      </w:r>
    </w:p>
    <w:p>
      <w:r>
        <w:rPr>
          <w:b w:val="0"/>
          <w:i w:val="0"/>
        </w:rPr>
      </w:r>
    </w:p>
    <w:p>
      <w:r>
        <w:rPr>
          <w:b w:val="0"/>
          <w:i w:val="0"/>
        </w:rPr>
        <w:t>A 34-year-old woman with a known history of severe asthma is intubated and ventilated at a regional hospital prior to retrieval. Her most recent ABG on FiO₂ 0.6 shows: pH 7.18, PaCO₂ 9.8 kPa, PaO₂ 13.2 kPa, HCO₃⁻ 26 mmol/L, BE +1.0. Ventilator settings: VT 500 ml (7 ml/kg), rate 18/min, PEEP 5 cmH₂O. What is the most appropriate interpretation of this ABG and its implications for retrieval?</w:t>
      </w:r>
    </w:p>
    <w:p>
      <w:r>
        <w:rPr>
          <w:b w:val="0"/>
          <w:i w:val="0"/>
        </w:rPr>
      </w:r>
    </w:p>
    <w:p>
      <w:r>
        <w:rPr>
          <w:b w:val="0"/>
          <w:i w:val="0"/>
        </w:rPr>
        <w:t>A. Compensated respiratory acidosis — no ventilator changes required before transfer</w:t>
      </w:r>
    </w:p>
    <w:p>
      <w:r>
        <w:rPr>
          <w:b w:val="0"/>
          <w:i w:val="0"/>
        </w:rPr>
        <w:t>B. Mixed respiratory and metabolic acidosis — bicarbonate infusion indicated before transfer</w:t>
      </w:r>
    </w:p>
    <w:p>
      <w:r>
        <w:rPr>
          <w:b w:val="0"/>
          <w:i w:val="0"/>
        </w:rPr>
        <w:t>C. Uncompensated respiratory acidosis with permissive hypercapnia</w:t>
      </w:r>
    </w:p>
    <w:p>
      <w:r>
        <w:rPr>
          <w:b w:val="0"/>
          <w:i w:val="0"/>
        </w:rPr>
        <w:t>D. Uncompensated respiratory acidosis requiring immediate increase in respiratory rate to normalise PaCO₂</w:t>
      </w:r>
    </w:p>
    <w:p>
      <w:r>
        <w:rPr>
          <w:b w:val="0"/>
          <w:i w:val="0"/>
        </w:rPr>
        <w:t>E. Acute-on-chronic respiratory failure — long-term oxygen therapy should be commenced</w:t>
      </w:r>
    </w:p>
    <w:p>
      <w:r>
        <w:rPr>
          <w:b w:val="0"/>
          <w:i w:val="0"/>
        </w:rPr>
      </w:r>
    </w:p>
    <w:p>
      <w:r>
        <w:rPr>
          <w:b/>
          <w:i w:val="0"/>
        </w:rPr>
        <w:t>Correct Answer: C — Uncompensated respiratory acidosis with permissive hypercapnia</w:t>
      </w:r>
    </w:p>
    <w:p>
      <w:r>
        <w:rPr>
          <w:b w:val="0"/>
          <w:i w:val="0"/>
        </w:rPr>
      </w:r>
    </w:p>
    <w:p>
      <w:r>
        <w:rPr>
          <w:b w:val="0"/>
          <w:i/>
        </w:rPr>
        <w:t>Explanation:</w:t>
      </w:r>
      <w:r>
        <w:rPr>
          <w:b w:val="0"/>
          <w:i w:val="0"/>
        </w:rPr>
        <w:t xml:space="preserve"> This ABG demonstrates an acute uncompensated respiratory acidosis (low pH, elevated PaCO₂, near-normal bicarbonate with minimal base excess). In the context of severe ventilated asthma, permissive hypercapnia is an accepted and evidence-based strategy. The current ventilator settings (VT 7 ml/kg, rate 18/min, PEEP 5) are at the upper end of what should be tolerated in airflow obstruction. Standard guidance for the mechanically ventilated asthmatic (Oxford Specialist Handbook, BTS/SIGN, EMCrit/IBCC, ICS guidance) is: tidal volume 6–8 ml/kg ideal body weight; low respiratory rate of 10–14/min to extend expiratory time and prevent dynamic hyperinflation; PEEP 0–5 cmH₂O (matching intrinsic PEEP, not added on top); plateau pressure &lt;30 cmH₂O; accepting permissive hypercapnia provided pH remains above approximately 7.20. The minute ventilation should be kept low (typically &lt;10 L/min) to allow adequate expiratory time. Tidal volumes of 3–4 ml/kg are reserved for severe ARDS, not for obstructive disease. Attempting to normalise PaCO₂ in this context risks dangerous hyperinflation, pneumothorax, and cardiovascular compromise. Bicarbonate infusion (option B) has no role as this is a primary respiratory process. The near-normal bicarbonate excludes chronic respiratory failure (option E). This is an important distinction that directly informs pre-transfer ventilator optimisation.</w:t>
      </w:r>
    </w:p>
    <w:p>
      <w:r>
        <w:rPr>
          <w:b w:val="0"/>
          <w:i w:val="0"/>
        </w:rPr>
      </w:r>
    </w:p>
    <w:p>
      <w:r>
        <w:rPr>
          <w:b/>
          <w:i w:val="0"/>
        </w:rPr>
        <w:t>Q5 Domain 1.2 | Underpinning Knowledge</w:t>
      </w:r>
    </w:p>
    <w:p>
      <w:r>
        <w:rPr>
          <w:b w:val="0"/>
          <w:i w:val="0"/>
        </w:rPr>
      </w:r>
    </w:p>
    <w:p>
      <w:r>
        <w:rPr>
          <w:b w:val="0"/>
          <w:i/>
        </w:rPr>
        <w:t>Tags: ventilation | cardiac | equipment</w:t>
      </w:r>
    </w:p>
    <w:p>
      <w:r>
        <w:rPr>
          <w:b w:val="0"/>
          <w:i w:val="0"/>
        </w:rPr>
      </w:r>
    </w:p>
    <w:p>
      <w:r>
        <w:rPr>
          <w:b w:val="0"/>
          <w:i w:val="0"/>
        </w:rPr>
        <w:t>During a retrieval, a patient being transported for an acute STEMI to a primary PCI centre has the following ventilator readings noted en route: peak inspiratory pressure (PIP) has risen from 22 to 38 cmH₂O over 15 minutes. Plateau pressure (Pplat) is 22 cmH₂O. SpO₂ is 97%. Expired tidal volume equals set tidal volume. What is the most likely cause?</w:t>
      </w:r>
    </w:p>
    <w:p>
      <w:r>
        <w:rPr>
          <w:b w:val="0"/>
          <w:i w:val="0"/>
        </w:rPr>
      </w:r>
    </w:p>
    <w:p>
      <w:r>
        <w:rPr>
          <w:b w:val="0"/>
          <w:i w:val="0"/>
        </w:rPr>
        <w:t>A. Right main bronchus intubation</w:t>
      </w:r>
    </w:p>
    <w:p>
      <w:r>
        <w:rPr>
          <w:b w:val="0"/>
          <w:i w:val="0"/>
        </w:rPr>
        <w:t>B. Tension pneumothorax</w:t>
      </w:r>
    </w:p>
    <w:p>
      <w:r>
        <w:rPr>
          <w:b w:val="0"/>
          <w:i w:val="0"/>
        </w:rPr>
        <w:t>C. Mucus plug causing partial airway obstruction</w:t>
      </w:r>
    </w:p>
    <w:p>
      <w:r>
        <w:rPr>
          <w:b w:val="0"/>
          <w:i w:val="0"/>
        </w:rPr>
        <w:t>D. Worsening pulmonary oedema</w:t>
      </w:r>
    </w:p>
    <w:p>
      <w:r>
        <w:rPr>
          <w:b w:val="0"/>
          <w:i w:val="0"/>
        </w:rPr>
        <w:t>E. Patient biting the endotracheal tube</w:t>
      </w:r>
    </w:p>
    <w:p>
      <w:r>
        <w:rPr>
          <w:b w:val="0"/>
          <w:i w:val="0"/>
        </w:rPr>
      </w:r>
    </w:p>
    <w:p>
      <w:r>
        <w:rPr>
          <w:b/>
          <w:i w:val="0"/>
        </w:rPr>
        <w:t>Correct Answer: C — Mucus plug causing partial airway obstruction</w:t>
      </w:r>
    </w:p>
    <w:p>
      <w:r>
        <w:rPr>
          <w:b w:val="0"/>
          <w:i w:val="0"/>
        </w:rPr>
      </w:r>
    </w:p>
    <w:p>
      <w:r>
        <w:rPr>
          <w:b w:val="0"/>
          <w:i/>
        </w:rPr>
        <w:t>Explanation:</w:t>
      </w:r>
      <w:r>
        <w:rPr>
          <w:b w:val="0"/>
          <w:i w:val="0"/>
        </w:rPr>
        <w:t xml:space="preserve"> The key diagnostic information here is the widening difference between PIP and Pplat. PIP reflects both airway resistance and alveolar compliance; Pplat reflects only alveolar compliance (measured during a brief inspiratory hold). When PIP rises but Pplat remains unchanged, this indicates increased airway resistance rather than reduced lung compliance. This pattern is consistent with mucus plugging, bronchospasm, or endotracheal tube kinking/obstruction — all primarily resistance-increasing problems. Tension pneumothorax (option B) would cause both PIP and Pplat to rise (reduced compliance), along with haemodynamic deterioration and absent breath sounds. Pulmonary oedema (option D) also increases Pplat as lung compliance worsens. Right main bronchus intubation (option A) would typically show reduced expired volumes. Tube biting (option E) would result in negligible or zero expired tidal volumes. The current expired volumes equal set volumes, making significant tube obstruction less likely. This is a critical monitoring principle outlined in both the Oxford Specialist Handbook of Retrieval Medicine and the FICM guidance on ventilated transfer.</w:t>
      </w:r>
    </w:p>
    <w:p>
      <w:r>
        <w:rPr>
          <w:b w:val="0"/>
          <w:i w:val="0"/>
        </w:rPr>
      </w:r>
    </w:p>
    <w:p>
      <w:r>
        <w:rPr>
          <w:b/>
          <w:i w:val="0"/>
        </w:rPr>
        <w:t>Q6 Domain 1.2 | Underpinning Knowledge</w:t>
      </w:r>
    </w:p>
    <w:p>
      <w:r>
        <w:rPr>
          <w:b w:val="0"/>
          <w:i w:val="0"/>
        </w:rPr>
      </w:r>
    </w:p>
    <w:p>
      <w:r>
        <w:rPr>
          <w:b w:val="0"/>
          <w:i/>
        </w:rPr>
        <w:t>Tags: ventilation | haematology</w:t>
      </w:r>
    </w:p>
    <w:p>
      <w:r>
        <w:rPr>
          <w:b w:val="0"/>
          <w:i w:val="0"/>
        </w:rPr>
      </w:r>
    </w:p>
    <w:p>
      <w:r>
        <w:rPr>
          <w:b w:val="0"/>
          <w:i w:val="0"/>
        </w:rPr>
        <w:t>A 28-year-old male is retrieved following a paracetamol overdose. He has acute liver failure and is being transferred to a liver transplant unit. His point-of-care blood results are: Na⁺ 138, K⁺ 3.1, pH 7.31, lactate 6.8 mmol/L, INR 4.8, creatinine 210 µmol/L, blood glucose 2.9 mmol/L, arterial ammonia 178 µmol/L. Which of the following is the MOST time-critical abnormality to correct immediately before commencing the transfer?</w:t>
      </w:r>
    </w:p>
    <w:p>
      <w:r>
        <w:rPr>
          <w:b w:val="0"/>
          <w:i w:val="0"/>
        </w:rPr>
      </w:r>
    </w:p>
    <w:p>
      <w:r>
        <w:rPr>
          <w:b w:val="0"/>
          <w:i w:val="0"/>
        </w:rPr>
        <w:t>A. Hypokalaemia</w:t>
      </w:r>
    </w:p>
    <w:p>
      <w:r>
        <w:rPr>
          <w:b w:val="0"/>
          <w:i w:val="0"/>
        </w:rPr>
        <w:t>B. Elevated INR</w:t>
      </w:r>
    </w:p>
    <w:p>
      <w:r>
        <w:rPr>
          <w:b w:val="0"/>
          <w:i w:val="0"/>
        </w:rPr>
        <w:t>C. Hypoglycaemia</w:t>
      </w:r>
    </w:p>
    <w:p>
      <w:r>
        <w:rPr>
          <w:b w:val="0"/>
          <w:i w:val="0"/>
        </w:rPr>
        <w:t>D. Elevated ammonia</w:t>
      </w:r>
    </w:p>
    <w:p>
      <w:r>
        <w:rPr>
          <w:b w:val="0"/>
          <w:i w:val="0"/>
        </w:rPr>
        <w:t>E. Elevated creatinine</w:t>
      </w:r>
    </w:p>
    <w:p>
      <w:r>
        <w:rPr>
          <w:b w:val="0"/>
          <w:i w:val="0"/>
        </w:rPr>
      </w:r>
    </w:p>
    <w:p>
      <w:r>
        <w:rPr>
          <w:b/>
          <w:i w:val="0"/>
        </w:rPr>
        <w:t>Correct Answer: C — Hypoglycaemia</w:t>
      </w:r>
    </w:p>
    <w:p>
      <w:r>
        <w:rPr>
          <w:b w:val="0"/>
          <w:i w:val="0"/>
        </w:rPr>
      </w:r>
    </w:p>
    <w:p>
      <w:r>
        <w:rPr>
          <w:b w:val="0"/>
          <w:i/>
        </w:rPr>
        <w:t>Explanation:</w:t>
      </w:r>
      <w:r>
        <w:rPr>
          <w:b w:val="0"/>
          <w:i w:val="0"/>
        </w:rPr>
        <w:t xml:space="preserve"> A blood glucose of 2.9 mmol/L represents clinically significant hypoglycaemia, which in the context of acute liver failure (where gluconeogenesis is severely impaired) can cause irreversible neurological injury within minutes. This must be corrected immediately before departure with IV 10% or 20% dextrose and glucose monitoring established as a continuous infusion. While the elevated INR (option B) represents coagulopathy, correction with FFP/PCC for a non-bleeding patient is generally deferred unless there is active haemorrhage or immediate invasive procedure planned — the liver transplant unit will guide this. Elevated ammonia (option D) contributes to hepatic encephalopathy but cannot be acutely corrected in the transfer setting. Elevated creatinine (option E) indicates AKI and guides destination choice but is not immediately treatable en route. Hypokalaemia (option A) should be corrected but is less immediately dangerous than hypoglycaemia in this context. The UK Paracetamol Overdose Management guidelines and NICE CG187 on acute liver failure both emphasise vigilant glucose monitoring and aggressive correction of hypoglycaemia as a priority.</w:t>
      </w:r>
    </w:p>
    <w:p>
      <w:r>
        <w:rPr>
          <w:b w:val="0"/>
          <w:i w:val="0"/>
        </w:rPr>
      </w:r>
    </w:p>
    <w:p>
      <w:r>
        <w:rPr>
          <w:b/>
          <w:i w:val="0"/>
        </w:rPr>
        <w:t>Q7 Domain 1.3 | Underpinning Knowledge</w:t>
      </w:r>
    </w:p>
    <w:p>
      <w:r>
        <w:rPr>
          <w:b w:val="0"/>
          <w:i w:val="0"/>
        </w:rPr>
      </w:r>
    </w:p>
    <w:p>
      <w:r>
        <w:rPr>
          <w:b w:val="0"/>
          <w:i/>
        </w:rPr>
        <w:t>Tags: airway | neurology | pharmacology | calculation</w:t>
      </w:r>
    </w:p>
    <w:p>
      <w:r>
        <w:rPr>
          <w:b w:val="0"/>
          <w:i w:val="0"/>
        </w:rPr>
      </w:r>
    </w:p>
    <w:p>
      <w:r>
        <w:rPr>
          <w:b w:val="0"/>
          <w:i w:val="0"/>
        </w:rPr>
        <w:t>A 55-year-old male is referred for retrieval from a rural hospital with a GCS of 8 (E2V2M4), suspected spontaneous subarachnoid haemorrhage, BP 210/115 mmHg, HR 52 bpm, SpO₂ 92% on 15L O₂. Which of the following should be considered FIRST when formulating the treatment and retrieval plan?</w:t>
      </w:r>
    </w:p>
    <w:p>
      <w:r>
        <w:rPr>
          <w:b w:val="0"/>
          <w:i w:val="0"/>
        </w:rPr>
      </w:r>
    </w:p>
    <w:p>
      <w:r>
        <w:rPr>
          <w:b w:val="0"/>
          <w:i w:val="0"/>
        </w:rPr>
        <w:t>A. Commence IV labetalol to target BP &lt;160 mmHg systolic before transfer</w:t>
      </w:r>
    </w:p>
    <w:p>
      <w:r>
        <w:rPr>
          <w:b w:val="0"/>
          <w:i w:val="0"/>
        </w:rPr>
        <w:t>B. Secure the airway with rapid sequence induction before transfer</w:t>
      </w:r>
    </w:p>
    <w:p>
      <w:r>
        <w:rPr>
          <w:b w:val="0"/>
          <w:i w:val="0"/>
        </w:rPr>
        <w:t>C. Administer IV nimodipine to reduce vasospasm</w:t>
      </w:r>
    </w:p>
    <w:p>
      <w:r>
        <w:rPr>
          <w:b w:val="0"/>
          <w:i w:val="0"/>
        </w:rPr>
        <w:t>D. Administer IV mannitol 1g/kg for presumed raised ICP</w:t>
      </w:r>
    </w:p>
    <w:p>
      <w:r>
        <w:rPr>
          <w:b w:val="0"/>
          <w:i w:val="0"/>
        </w:rPr>
        <w:t>E. Contact neurosurgery to confirm bed availability before commencing any treatment</w:t>
      </w:r>
    </w:p>
    <w:p>
      <w:r>
        <w:rPr>
          <w:b w:val="0"/>
          <w:i w:val="0"/>
        </w:rPr>
      </w:r>
    </w:p>
    <w:p>
      <w:r>
        <w:rPr>
          <w:b/>
          <w:i w:val="0"/>
        </w:rPr>
        <w:t>Correct Answer: B — Secure the airway with rapid sequence induction before transfer</w:t>
      </w:r>
    </w:p>
    <w:p>
      <w:r>
        <w:rPr>
          <w:b w:val="0"/>
          <w:i w:val="0"/>
        </w:rPr>
      </w:r>
    </w:p>
    <w:p>
      <w:r>
        <w:rPr>
          <w:b w:val="0"/>
          <w:i/>
        </w:rPr>
        <w:t>Explanation:</w:t>
      </w:r>
      <w:r>
        <w:rPr>
          <w:b w:val="0"/>
          <w:i w:val="0"/>
        </w:rPr>
        <w:t xml:space="preserve"> The primary priority in this patient is airway protection. A GCS of 8 mandates intubation — this is a widely accepted threshold in both JRCALC and FICM/ICS guidance. His SpO₂ of 92% on 15L O₂ demonstrates significant hypoxia, and in the context of SAH, hypoxia is a potent cause of secondary brain injury. Transferring an unprotected, hypoxic, GCS 8 patient in the confines of an ambulance risks catastrophic deterioration. BP management is important in SAH — extreme hypertension increases rebleeding risk — however, in the presence of impaired consciousness, aggressive BP lowering before airway control risks precipitous haemodynamic collapse. NICE guidance and the Neurocritical Care Society recommend cautious blood pressure management in SAH (typically SBP target 140-160 mmHg if actively bleeding, or &lt;180 mmHg generally) but not at the cost of airway compromise. Nimodipine (option C) is indicated post-SAH for vasospasm prevention but is not a time-critical pre-transfer intervention. Mannitol (option D) may have a role if uncal herniation is suspected but is not indicated as a first step here. Confirming bed availability (option E), while important operationally, must not delay life-saving airway intervention.</w:t>
      </w:r>
    </w:p>
    <w:p>
      <w:r>
        <w:rPr>
          <w:b w:val="0"/>
          <w:i w:val="0"/>
        </w:rPr>
      </w:r>
    </w:p>
    <w:p>
      <w:r>
        <w:rPr>
          <w:b/>
          <w:i w:val="0"/>
        </w:rPr>
        <w:t>Q8 Domain 1.3 | Underpinning Knowledge</w:t>
      </w:r>
    </w:p>
    <w:p>
      <w:r>
        <w:rPr>
          <w:b w:val="0"/>
          <w:i w:val="0"/>
        </w:rPr>
      </w:r>
    </w:p>
    <w:p>
      <w:r>
        <w:rPr>
          <w:b w:val="0"/>
          <w:i/>
        </w:rPr>
        <w:t>Tags: airway | trauma | pharmacology</w:t>
      </w:r>
    </w:p>
    <w:p>
      <w:r>
        <w:rPr>
          <w:b w:val="0"/>
          <w:i w:val="0"/>
        </w:rPr>
      </w:r>
    </w:p>
    <w:p>
      <w:r>
        <w:rPr>
          <w:b w:val="0"/>
          <w:i w:val="0"/>
        </w:rPr>
        <w:t>Which of the following most accurately describes the concept of 'load and go' versus 'stay and play' in the context of retrieval medicine?</w:t>
      </w:r>
    </w:p>
    <w:p>
      <w:r>
        <w:rPr>
          <w:b w:val="0"/>
          <w:i w:val="0"/>
        </w:rPr>
      </w:r>
    </w:p>
    <w:p>
      <w:r>
        <w:rPr>
          <w:b w:val="0"/>
          <w:i w:val="0"/>
        </w:rPr>
        <w:t>A. 'Load and go' is always preferable in penetrating trauma; 'stay and play' is always preferable in blunt trauma</w:t>
      </w:r>
    </w:p>
    <w:p>
      <w:r>
        <w:rPr>
          <w:b w:val="0"/>
          <w:i w:val="0"/>
        </w:rPr>
        <w:t>B. The decision depends primarily on transport time, patient physiology, and available interventions at the scene versus destination</w:t>
      </w:r>
    </w:p>
    <w:p>
      <w:r>
        <w:rPr>
          <w:b w:val="0"/>
          <w:i w:val="0"/>
        </w:rPr>
        <w:t>C. 'Stay and play' refers only to the practice of performing RSI before transfer, which should always occur</w:t>
      </w:r>
    </w:p>
    <w:p>
      <w:r>
        <w:rPr>
          <w:b w:val="0"/>
          <w:i w:val="0"/>
        </w:rPr>
        <w:t>D. 'Load and go' is appropriate only when transport time is less than 10 minutes</w:t>
      </w:r>
    </w:p>
    <w:p>
      <w:r>
        <w:rPr>
          <w:b w:val="0"/>
          <w:i w:val="0"/>
        </w:rPr>
        <w:t>E. The decision is primarily determined by the mode of transport, with air transport favouring 'load and go'</w:t>
      </w:r>
    </w:p>
    <w:p>
      <w:r>
        <w:rPr>
          <w:b w:val="0"/>
          <w:i w:val="0"/>
        </w:rPr>
      </w:r>
    </w:p>
    <w:p>
      <w:r>
        <w:rPr>
          <w:b/>
          <w:i w:val="0"/>
        </w:rPr>
        <w:t>Correct Answer: B — The decision depends primarily on transport time, patient physiology, and available interventions at the scene versus destination</w:t>
      </w:r>
    </w:p>
    <w:p>
      <w:r>
        <w:rPr>
          <w:b w:val="0"/>
          <w:i w:val="0"/>
        </w:rPr>
      </w:r>
    </w:p>
    <w:p>
      <w:r>
        <w:rPr>
          <w:b w:val="0"/>
          <w:i/>
        </w:rPr>
        <w:t>Explanation:</w:t>
      </w:r>
      <w:r>
        <w:rPr>
          <w:b w:val="0"/>
          <w:i w:val="0"/>
        </w:rPr>
        <w:t xml:space="preserve"> The 'load and go' versus 'stay and play' debate is a nuanced clinical and logistical decision that is central to retrieval medicine. The correct answer reflects the current consensus in retrieval literature (Oxford Specialist Handbook of Retrieval Medicine, ABC of Transfer and Retrieval Medicine): the decision must be individualised based on the time sensitivity of the condition (e.g., tension pneumothorax, haemorrhagic shock), the capability of the referring facility, the transport time to definitive care, and the ability of the retrieval team to provide the required interventions en route or at scene. For haemorrhagic shock from penetrating trauma with rapid access to surgical haemostasis, minimising scene time is critical. For TBI requiring airway protection and physiological optimisation, 'stay and play' may be appropriate if the retrieval team is capable. Option A oversimplifies a complex decision. Option C is incorrect — RSI is not universally required. Option D incorrectly defines a rigid time threshold. Option E is not supported by evidence — transport platform influences logistics, not the fundamental principle. This concept is directly examined in the DipRTM under subdomain 3.1.</w:t>
      </w:r>
    </w:p>
    <w:p>
      <w:r>
        <w:rPr>
          <w:b w:val="0"/>
          <w:i w:val="0"/>
        </w:rPr>
      </w:r>
    </w:p>
    <w:p>
      <w:r>
        <w:rPr>
          <w:b/>
          <w:i w:val="0"/>
        </w:rPr>
        <w:t>Q9 Domain 1.4 | Underpinning Knowledge</w:t>
      </w:r>
    </w:p>
    <w:p>
      <w:r>
        <w:rPr>
          <w:b w:val="0"/>
          <w:i w:val="0"/>
        </w:rPr>
      </w:r>
    </w:p>
    <w:p>
      <w:r>
        <w:rPr>
          <w:b w:val="0"/>
          <w:i/>
        </w:rPr>
        <w:t>Tags: ventilation | cardiac</w:t>
      </w:r>
    </w:p>
    <w:p>
      <w:r>
        <w:rPr>
          <w:b w:val="0"/>
          <w:i w:val="0"/>
        </w:rPr>
      </w:r>
    </w:p>
    <w:p>
      <w:r>
        <w:rPr>
          <w:b w:val="0"/>
          <w:i w:val="0"/>
        </w:rPr>
        <w:t>Prior to retrieval of a ventilated patient with ARDS requiring transfer from a district general hospital to a tertiary ECMO centre, which physiological parameter is MOST important to optimise before departure?</w:t>
      </w:r>
    </w:p>
    <w:p>
      <w:r>
        <w:rPr>
          <w:b w:val="0"/>
          <w:i w:val="0"/>
        </w:rPr>
      </w:r>
    </w:p>
    <w:p>
      <w:r>
        <w:rPr>
          <w:b w:val="0"/>
          <w:i w:val="0"/>
        </w:rPr>
        <w:t>A. Haemoglobin &gt;100 g/L</w:t>
      </w:r>
    </w:p>
    <w:p>
      <w:r>
        <w:rPr>
          <w:b w:val="0"/>
          <w:i w:val="0"/>
        </w:rPr>
        <w:t>B. PaO₂/FiO₂ ratio &gt;300</w:t>
      </w:r>
    </w:p>
    <w:p>
      <w:r>
        <w:rPr>
          <w:b w:val="0"/>
          <w:i w:val="0"/>
        </w:rPr>
        <w:t>C. Mean arterial pressure ≥65 mmHg</w:t>
      </w:r>
    </w:p>
    <w:p>
      <w:r>
        <w:rPr>
          <w:b w:val="0"/>
          <w:i w:val="0"/>
        </w:rPr>
        <w:t>D. Temperature 36.5–37.5°C</w:t>
      </w:r>
    </w:p>
    <w:p>
      <w:r>
        <w:rPr>
          <w:b w:val="0"/>
          <w:i w:val="0"/>
        </w:rPr>
        <w:t>E. Serum lactate &lt;2.0 mmol/L</w:t>
      </w:r>
    </w:p>
    <w:p>
      <w:r>
        <w:rPr>
          <w:b w:val="0"/>
          <w:i w:val="0"/>
        </w:rPr>
      </w:r>
    </w:p>
    <w:p>
      <w:r>
        <w:rPr>
          <w:b/>
          <w:i w:val="0"/>
        </w:rPr>
        <w:t>Correct Answer: C — Mean arterial pressure ≥65 mmHg</w:t>
      </w:r>
    </w:p>
    <w:p>
      <w:r>
        <w:rPr>
          <w:b w:val="0"/>
          <w:i w:val="0"/>
        </w:rPr>
      </w:r>
    </w:p>
    <w:p>
      <w:r>
        <w:rPr>
          <w:b w:val="0"/>
          <w:i/>
        </w:rPr>
        <w:t>Explanation:</w:t>
      </w:r>
      <w:r>
        <w:rPr>
          <w:b w:val="0"/>
          <w:i w:val="0"/>
        </w:rPr>
        <w:t xml:space="preserve"> For the transfer of any critically ill patient, haemodynamic stability is the single most important physiological prerequisite. A MAP of ≥65 mmHg is the minimum threshold to ensure adequate end-organ perfusion during transit, and is the target recommended in the Surviving Sepsis Campaign, FICM critical care transfer guidance, and Intensive Care Society (ICS) guidelines on transfer. In a patient with ARDS requiring ECMO, the PaO₂/FiO₂ ratio is typically severely reduced (often &lt;100) and unlikely to be normalised before transfer — this is precisely why ECMO is being sought. Similarly, in severe ARDS, a haemoglobin &gt;100 g/L is a reasonable target for oxygen delivery but is less immediately critical than haemodynamic stability. Temperature (option D) and lactate (option E) are important monitoring parameters but are secondary to maintaining perfusion pressure. The ICS "Guidance on: the transfer of the critically ill adult" explicitly lists haemodynamic optimisation as the primary pre-transfer goal. Note: if the patient is truly too unstable to transfer without ECMO, an ECMO retrieval team should be mobilised rather than attempting standard transfer.</w:t>
      </w:r>
    </w:p>
    <w:p>
      <w:r>
        <w:rPr>
          <w:b w:val="0"/>
          <w:i w:val="0"/>
        </w:rPr>
      </w:r>
    </w:p>
    <w:p>
      <w:r>
        <w:rPr>
          <w:b/>
          <w:i w:val="0"/>
        </w:rPr>
        <w:t>Q10 Domain 1.4 | Underpinning Knowledge</w:t>
      </w:r>
    </w:p>
    <w:p>
      <w:r>
        <w:rPr>
          <w:b w:val="0"/>
          <w:i w:val="0"/>
        </w:rPr>
      </w:r>
    </w:p>
    <w:p>
      <w:r>
        <w:rPr>
          <w:b w:val="0"/>
          <w:i/>
        </w:rPr>
        <w:t>Tags: airway | ventilation | cardiac | calculation | equipment</w:t>
      </w:r>
    </w:p>
    <w:p>
      <w:r>
        <w:rPr>
          <w:b w:val="0"/>
          <w:i w:val="0"/>
        </w:rPr>
      </w:r>
    </w:p>
    <w:p>
      <w:r>
        <w:rPr>
          <w:b w:val="0"/>
          <w:i w:val="0"/>
        </w:rPr>
        <w:t>A 68-year-old male weighing 110 kg (ideal body weight 70 kg) requires retrieval following emergency laparotomy for a ruptured abdominal aortic aneurysm. He is intubated and ventilated. When calculating his tidal volume for the transport ventilator, which weight should be used?</w:t>
      </w:r>
    </w:p>
    <w:p>
      <w:r>
        <w:rPr>
          <w:b w:val="0"/>
          <w:i w:val="0"/>
        </w:rPr>
      </w:r>
    </w:p>
    <w:p>
      <w:r>
        <w:rPr>
          <w:b w:val="0"/>
          <w:i w:val="0"/>
        </w:rPr>
        <w:t>A. Total body weight (110 kg), target VT 6–8 ml/kg = 660–880 ml</w:t>
      </w:r>
    </w:p>
    <w:p>
      <w:r>
        <w:rPr>
          <w:b w:val="0"/>
          <w:i w:val="0"/>
        </w:rPr>
        <w:t>B. Ideal body weight (70 kg), target VT 6 ml/kg = 420 ml</w:t>
      </w:r>
    </w:p>
    <w:p>
      <w:r>
        <w:rPr>
          <w:b w:val="0"/>
          <w:i w:val="0"/>
        </w:rPr>
        <w:t>C. Total body weight, target VT 4–5 ml/kg = 440–550 ml</w:t>
      </w:r>
    </w:p>
    <w:p>
      <w:r>
        <w:rPr>
          <w:b w:val="0"/>
          <w:i w:val="0"/>
        </w:rPr>
        <w:t>D. Ideal body weight, target VT 8 ml/kg = 560 ml</w:t>
      </w:r>
    </w:p>
    <w:p>
      <w:r>
        <w:rPr>
          <w:b w:val="0"/>
          <w:i w:val="0"/>
        </w:rPr>
        <w:t>E. An average of total and ideal body weight, target VT 6 ml/kg</w:t>
      </w:r>
    </w:p>
    <w:p>
      <w:r>
        <w:rPr>
          <w:b w:val="0"/>
          <w:i w:val="0"/>
        </w:rPr>
      </w:r>
    </w:p>
    <w:p>
      <w:r>
        <w:rPr>
          <w:b/>
          <w:i w:val="0"/>
        </w:rPr>
        <w:t>Correct Answer: B — Ideal body weight (70 kg), target VT 6 ml/kg = 420 ml</w:t>
      </w:r>
    </w:p>
    <w:p>
      <w:r>
        <w:rPr>
          <w:b w:val="0"/>
          <w:i w:val="0"/>
        </w:rPr>
      </w:r>
    </w:p>
    <w:p>
      <w:r>
        <w:rPr>
          <w:b w:val="0"/>
          <w:i/>
        </w:rPr>
        <w:t>Explanation:</w:t>
      </w:r>
      <w:r>
        <w:rPr>
          <w:b w:val="0"/>
          <w:i w:val="0"/>
        </w:rPr>
        <w:t xml:space="preserve"> Tidal volume should always be calculated based on ideal body weight (IBW), not actual body weight. Lung volume is determined by thoracic cage size, which correlates with height and sex, not total body weight. Administering tidal volumes calculated from total body weight in an obese patient delivers dangerously high volumes relative to lung capacity, risking volutrauma, barotrauma, and ventilator-induced lung injury (VILI). The ARDSNet protocol (NEJM 2000) established 6 ml/kg IBW as the evidence-based target, and this is now standard practice as reflected in FICM, RCoA, and AARC guidelines for mechanical ventilation. For an obese patient, using total body weight would result in 660–880 ml tidal volumes, which are potentially injurious even in the absence of existing lung pathology. This patient has undergone major abdominal surgery with likely ischaemia-reperfusion injury and may already be at risk of ARDS — lung-protective ventilation is essential during transfer. IBW formulae: Male = 50 + 2.3 × (height in inches – 60); approximate calculators are available on most transport ventilators and retrieval documentation.</w:t>
      </w:r>
    </w:p>
    <w:p>
      <w:r>
        <w:rPr>
          <w:b w:val="0"/>
          <w:i w:val="0"/>
        </w:rPr>
      </w:r>
    </w:p>
    <w:p>
      <w:r>
        <w:rPr>
          <w:b/>
          <w:i w:val="0"/>
        </w:rPr>
        <w:t>Q11 Domain 1.4 | Underpinning Knowledge</w:t>
      </w:r>
    </w:p>
    <w:p>
      <w:r>
        <w:rPr>
          <w:b w:val="0"/>
          <w:i w:val="0"/>
        </w:rPr>
      </w:r>
    </w:p>
    <w:p>
      <w:r>
        <w:rPr>
          <w:b w:val="0"/>
          <w:i/>
        </w:rPr>
        <w:t>Tags: airway | ventilation | equipment</w:t>
      </w:r>
    </w:p>
    <w:p>
      <w:r>
        <w:rPr>
          <w:b w:val="0"/>
          <w:i w:val="0"/>
        </w:rPr>
      </w:r>
    </w:p>
    <w:p>
      <w:r>
        <w:rPr>
          <w:b w:val="0"/>
          <w:i w:val="0"/>
        </w:rPr>
        <w:t>A retrieval team is preparing to transfer a patient by road for 2 hours. The patient is intubated and receiving FiO₂ 0.6 via a transport ventilator with minute ventilation of 8 L/min. The team has two size-E (680L) oxygen cylinders. Approximately how long will the oxygen supply last, and is it adequate?</w:t>
      </w:r>
    </w:p>
    <w:p>
      <w:r>
        <w:rPr>
          <w:b w:val="0"/>
          <w:i w:val="0"/>
        </w:rPr>
      </w:r>
    </w:p>
    <w:p>
      <w:r>
        <w:rPr>
          <w:b w:val="0"/>
          <w:i w:val="0"/>
        </w:rPr>
        <w:t>A. Approximately 40 minutes per cylinder — not adequate, additional cylinders or an oxygen concentrator is required</w:t>
      </w:r>
    </w:p>
    <w:p>
      <w:r>
        <w:rPr>
          <w:b w:val="0"/>
          <w:i w:val="0"/>
        </w:rPr>
        <w:t>B. Approximately 85 minutes per cylinder — just adequate with minimal reserve</w:t>
      </w:r>
    </w:p>
    <w:p>
      <w:r>
        <w:rPr>
          <w:b w:val="0"/>
          <w:i w:val="0"/>
        </w:rPr>
        <w:t>C. Approximately 170 minutes per cylinder — adequate</w:t>
      </w:r>
    </w:p>
    <w:p>
      <w:r>
        <w:rPr>
          <w:b w:val="0"/>
          <w:i w:val="0"/>
        </w:rPr>
        <w:t>D. Approximately 50 minutes per cylinder — not adequate</w:t>
      </w:r>
    </w:p>
    <w:p>
      <w:r>
        <w:rPr>
          <w:b w:val="0"/>
          <w:i w:val="0"/>
        </w:rPr>
        <w:t>E. Oxygen consumption cannot be estimated without knowing the exact FiO₂ and ventilator type</w:t>
      </w:r>
    </w:p>
    <w:p>
      <w:r>
        <w:rPr>
          <w:b w:val="0"/>
          <w:i w:val="0"/>
        </w:rPr>
      </w:r>
    </w:p>
    <w:p>
      <w:r>
        <w:rPr>
          <w:b/>
          <w:i w:val="0"/>
        </w:rPr>
        <w:t>Correct Answer: A — Approximately 40 minutes per cylinder — not adequate</w:t>
      </w:r>
    </w:p>
    <w:p>
      <w:r>
        <w:rPr>
          <w:b w:val="0"/>
          <w:i w:val="0"/>
        </w:rPr>
      </w:r>
    </w:p>
    <w:p>
      <w:r>
        <w:rPr>
          <w:b w:val="0"/>
          <w:i/>
        </w:rPr>
        <w:t>Explanation:</w:t>
      </w:r>
      <w:r>
        <w:rPr>
          <w:b w:val="0"/>
          <w:i w:val="0"/>
        </w:rPr>
        <w:t xml:space="preserve"> Oxygen consumption calculation is a critical pre-transfer skill. The formula for estimating oxygen consumption from a transport ventilator is: Flow rate (L/min) = FiO₂ × Minute Volume, plus the ventilator driving gas consumption (typically 1–3× minute volume depending on ventilator type). For a pneumatically driven ventilator: total oxygen consumption ≈ FiO₂ × MV + ventilator driving gas ≈ (0.6 × 8) + 8 = ~12.8–16 L/min. For a size-E cylinder (680L at atmospheric pressure; useable gas ≈ 680 × 0.95 = 646L): duration = 646 ÷ 16 ≈ 40 minutes. Two cylinders therefore provide approximately 80 minutes, which is insufficient for a 2-hour transfer with any safety reserve. The FICM/ICS transfer guidance recommends calculating oxygen requirements and carrying at least 1.5× the estimated requirement as reserve. Solutions include: additional cylinders, switching to a turbine-driven ventilator (which doesn't use O₂ as driving gas), using an oxygen concentrator with backup cylinders, or NIV in appropriate patients. This calculation is directly examined in the DipRTM and is a patient safety critical competency (syllabus 1.4.4).</w:t>
      </w:r>
    </w:p>
    <w:p>
      <w:r>
        <w:rPr>
          <w:b w:val="0"/>
          <w:i w:val="0"/>
        </w:rPr>
      </w:r>
    </w:p>
    <w:p>
      <w:r>
        <w:rPr>
          <w:b/>
          <w:i w:val="0"/>
        </w:rPr>
        <w:t>Q12 Domain 1.5 | Underpinning Knowledge</w:t>
      </w:r>
    </w:p>
    <w:p>
      <w:r>
        <w:rPr>
          <w:b w:val="0"/>
          <w:i w:val="0"/>
        </w:rPr>
      </w:r>
    </w:p>
    <w:p>
      <w:r>
        <w:rPr>
          <w:b w:val="0"/>
          <w:i/>
        </w:rPr>
        <w:t>Tags: ventilation | sepsis_infection | pharmacology | equipment | safety</w:t>
      </w:r>
    </w:p>
    <w:p>
      <w:r>
        <w:rPr>
          <w:b w:val="0"/>
          <w:i w:val="0"/>
        </w:rPr>
      </w:r>
    </w:p>
    <w:p>
      <w:r>
        <w:rPr>
          <w:b w:val="0"/>
          <w:i w:val="0"/>
        </w:rPr>
        <w:t>During road transfer of a ventilated patient, the end-tidal CO₂ trace disappears suddenly and the SpO₂ begins to fall. Chest movement appears symmetrical and the ventilator is alarming "high pressure." What is the FIRST step in the systematic approach to this emergency?</w:t>
      </w:r>
    </w:p>
    <w:p>
      <w:r>
        <w:rPr>
          <w:b w:val="0"/>
          <w:i w:val="0"/>
        </w:rPr>
      </w:r>
    </w:p>
    <w:p>
      <w:r>
        <w:rPr>
          <w:b w:val="0"/>
          <w:i w:val="0"/>
        </w:rPr>
        <w:t>A. Immediately perform bilateral needle decompression</w:t>
      </w:r>
    </w:p>
    <w:p>
      <w:r>
        <w:rPr>
          <w:b w:val="0"/>
          <w:i w:val="0"/>
        </w:rPr>
        <w:t>B. Stop the vehicle and disconnect the patient from the ventilator, beginning hand ventilation</w:t>
      </w:r>
    </w:p>
    <w:p>
      <w:r>
        <w:rPr>
          <w:b w:val="0"/>
          <w:i w:val="0"/>
        </w:rPr>
        <w:t>C. Switch to a backup ventilator</w:t>
      </w:r>
    </w:p>
    <w:p>
      <w:r>
        <w:rPr>
          <w:b w:val="0"/>
          <w:i w:val="0"/>
        </w:rPr>
        <w:t>D. Request the driver to proceed immediately to the nearest hospital</w:t>
      </w:r>
    </w:p>
    <w:p>
      <w:r>
        <w:rPr>
          <w:b w:val="0"/>
          <w:i w:val="0"/>
        </w:rPr>
        <w:t>E. Increase FiO₂ to 1.0 and suction the endotracheal tube</w:t>
      </w:r>
    </w:p>
    <w:p>
      <w:r>
        <w:rPr>
          <w:b w:val="0"/>
          <w:i w:val="0"/>
        </w:rPr>
      </w:r>
    </w:p>
    <w:p>
      <w:r>
        <w:rPr>
          <w:b/>
          <w:i w:val="0"/>
        </w:rPr>
        <w:t>Correct Answer: B — Stop the vehicle and disconnect the patient from the ventilator, beginning hand ventilation</w:t>
      </w:r>
    </w:p>
    <w:p>
      <w:r>
        <w:rPr>
          <w:b w:val="0"/>
          <w:i w:val="0"/>
        </w:rPr>
      </w:r>
    </w:p>
    <w:p>
      <w:r>
        <w:rPr>
          <w:b w:val="0"/>
          <w:i/>
        </w:rPr>
        <w:t>Explanation:</w:t>
      </w:r>
      <w:r>
        <w:rPr>
          <w:b w:val="0"/>
          <w:i w:val="0"/>
        </w:rPr>
        <w:t xml:space="preserve"> This scenario describes sudden loss of ETCO₂ trace with rising airway pressure, falling SpO₂ and apparent chest movement — a ventilation emergency. The immediate priority is to determine whether the problem lies with the ventilator/circuit or the patient. The standard response, as described in DAS guidelines and the Oxford Specialist Handbook of Retrieval Medicine, is to: (1) Stop the vehicle (reduces noise/movement, allows assessment), (2) Disconnect from the ventilator and begin manual (hand) ventilation with a self-inflating bag-mask and 100% oxygen. This immediately removes the ventilator as a cause. If the patient ventilates easily by hand, the problem is in the circuit or ventilator. If hand ventilation is also difficult, the problem is in the airway or lungs (tube displacement, pneumothorax, mucus plug, bronchospasm). Bilateral needle decompression (option A) before this assessment risks unnecessary intervention. Switching to a backup ventilator (option C) may be appropriate after manual ventilation assessment. Option E (increase FiO₂ and suction) is part of ongoing management but not the first step. Proceeding to the nearest hospital (option D) may ultimately be required but must not delay immediate patient assessment. The mnemonic DOPES (Displacement, Obstruction, Pneumothorax, Equipment failure, Stacking/oedema) provides a systematic framework for this scenario.</w:t>
      </w:r>
    </w:p>
    <w:p>
      <w:r>
        <w:rPr>
          <w:b w:val="0"/>
          <w:i w:val="0"/>
        </w:rPr>
      </w:r>
    </w:p>
    <w:p>
      <w:r>
        <w:rPr>
          <w:b/>
          <w:i w:val="0"/>
        </w:rPr>
        <w:t>Q13 Domain 1.5 | Underpinning Knowledge</w:t>
      </w:r>
    </w:p>
    <w:p>
      <w:r>
        <w:rPr>
          <w:b w:val="0"/>
          <w:i w:val="0"/>
        </w:rPr>
      </w:r>
    </w:p>
    <w:p>
      <w:r>
        <w:rPr>
          <w:b w:val="0"/>
          <w:i/>
        </w:rPr>
        <w:t>Tags: pharmacology | aviation</w:t>
      </w:r>
    </w:p>
    <w:p>
      <w:r>
        <w:rPr>
          <w:b w:val="0"/>
          <w:i w:val="0"/>
        </w:rPr>
      </w:r>
    </w:p>
    <w:p>
      <w:r>
        <w:rPr>
          <w:b w:val="0"/>
          <w:i w:val="0"/>
        </w:rPr>
        <w:t>A patient is being transferred by helicopter following a massive pulmonary embolism and thrombolysis. Twenty minutes into the flight the patient develops pulseless electrical activity (PEA) arrest. The flight paramedic asks the physician "should we divert or continue?" What is the most important factor in determining the answer?</w:t>
      </w:r>
    </w:p>
    <w:p>
      <w:r>
        <w:rPr>
          <w:b w:val="0"/>
          <w:i w:val="0"/>
        </w:rPr>
      </w:r>
    </w:p>
    <w:p>
      <w:r>
        <w:rPr>
          <w:b w:val="0"/>
          <w:i w:val="0"/>
        </w:rPr>
        <w:t>A. The patient's pre-arrest GCS</w:t>
      </w:r>
    </w:p>
    <w:p>
      <w:r>
        <w:rPr>
          <w:b w:val="0"/>
          <w:i w:val="0"/>
        </w:rPr>
        <w:t>B. Whether the helicopter has a defibrillator capable of delivering a shock</w:t>
      </w:r>
    </w:p>
    <w:p>
      <w:r>
        <w:rPr>
          <w:b w:val="0"/>
          <w:i w:val="0"/>
        </w:rPr>
        <w:t>C. The relative time to nearest suitable landing site versus time to destination hospital</w:t>
      </w:r>
    </w:p>
    <w:p>
      <w:r>
        <w:rPr>
          <w:b w:val="0"/>
          <w:i w:val="0"/>
        </w:rPr>
        <w:t>D. Whether thrombolysis has already been given</w:t>
      </w:r>
    </w:p>
    <w:p>
      <w:r>
        <w:rPr>
          <w:b w:val="0"/>
          <w:i w:val="0"/>
        </w:rPr>
        <w:t>E. The patient's age and pre-morbid status</w:t>
      </w:r>
    </w:p>
    <w:p>
      <w:r>
        <w:rPr>
          <w:b w:val="0"/>
          <w:i w:val="0"/>
        </w:rPr>
      </w:r>
    </w:p>
    <w:p>
      <w:r>
        <w:rPr>
          <w:b/>
          <w:i w:val="0"/>
        </w:rPr>
        <w:t>Correct Answer: C — The relative time to nearest suitable landing site versus time to destination hospital</w:t>
      </w:r>
    </w:p>
    <w:p>
      <w:r>
        <w:rPr>
          <w:b w:val="0"/>
          <w:i w:val="0"/>
        </w:rPr>
      </w:r>
    </w:p>
    <w:p>
      <w:r>
        <w:rPr>
          <w:b w:val="0"/>
          <w:i/>
        </w:rPr>
        <w:t>Explanation:</w:t>
      </w:r>
      <w:r>
        <w:rPr>
          <w:b w:val="0"/>
          <w:i w:val="0"/>
        </w:rPr>
        <w:t xml:space="preserve"> In-flight cardiac arrest is a high-stakes retrieval emergency. The key operational decision — divert versus continue — must be based on which option is most likely to achieve return of spontaneous circulation (ROSC) or result in the best outcome for the patient. This primarily depends on the time to a facility capable of providing definitive care. If the destination hospital (e.g., with ECMO capability in post-thrombolysis PE) is closer than any diversion option, continuing may be appropriate. If diversion to the nearest hospital is significantly faster, this may be preferable for advanced resuscitation. CPR can be performed in most helicopter configurations, though this is challenging. The Oxford Specialist Handbook and ABC of Transfer and Retrieval Medicine both emphasise that in-aircraft CPR is feasible but difficult, and that the decision must be made rapidly in conjunction with the pilot. Thrombolysis having already been given (option D) is relevant to knowing that a reversible cause has been addressed, but doesn't determine the diversion decision. Patient age and premorbid status (option E) may influence futility considerations but are secondary to the immediate time-to-facility calculation.</w:t>
      </w:r>
    </w:p>
    <w:p>
      <w:r>
        <w:rPr>
          <w:b w:val="0"/>
          <w:i w:val="0"/>
        </w:rPr>
      </w:r>
    </w:p>
    <w:p>
      <w:r>
        <w:rPr>
          <w:b/>
          <w:i w:val="0"/>
        </w:rPr>
        <w:t>Q14 Domain 1.5 | Underpinning Knowledge</w:t>
      </w:r>
    </w:p>
    <w:p>
      <w:r>
        <w:rPr>
          <w:b w:val="0"/>
          <w:i w:val="0"/>
        </w:rPr>
      </w:r>
    </w:p>
    <w:p>
      <w:r>
        <w:rPr>
          <w:b w:val="0"/>
          <w:i/>
        </w:rPr>
        <w:t>Tags: ventilation | pharmacology | equipment</w:t>
      </w:r>
    </w:p>
    <w:p>
      <w:r>
        <w:rPr>
          <w:b w:val="0"/>
          <w:i w:val="0"/>
        </w:rPr>
      </w:r>
    </w:p>
    <w:p>
      <w:r>
        <w:rPr>
          <w:b w:val="0"/>
          <w:i w:val="0"/>
        </w:rPr>
        <w:t>During road retrieval of a ventilated ICU patient, the transport ventilator suddenly shows "low battery" and the vehicle electrical supply has failed. The internal battery has an estimated 8 minutes remaining. The nearest hospital is 20 minutes away. What is the correct sequence of actions?</w:t>
      </w:r>
    </w:p>
    <w:p>
      <w:r>
        <w:rPr>
          <w:b w:val="0"/>
          <w:i w:val="0"/>
        </w:rPr>
      </w:r>
    </w:p>
    <w:p>
      <w:r>
        <w:rPr>
          <w:b w:val="0"/>
          <w:i w:val="0"/>
        </w:rPr>
        <w:t>A. Continue with the ventilator until battery fails, then initiate hand ventilation</w:t>
      </w:r>
    </w:p>
    <w:p>
      <w:r>
        <w:rPr>
          <w:b w:val="0"/>
          <w:i w:val="0"/>
        </w:rPr>
        <w:t>B. Immediately switch to hand ventilation with a self-inflating bag, stop the vehicle, and assess whether manual ventilation is achievable for the remainder of the journey</w:t>
      </w:r>
    </w:p>
    <w:p>
      <w:r>
        <w:rPr>
          <w:b w:val="0"/>
          <w:i w:val="0"/>
        </w:rPr>
        <w:t>C. Call ahead to the destination hospital and continue with the ventilator</w:t>
      </w:r>
    </w:p>
    <w:p>
      <w:r>
        <w:rPr>
          <w:b w:val="0"/>
          <w:i w:val="0"/>
        </w:rPr>
        <w:t>D. Administer additional neuromuscular blockade to reduce oxygen consumption</w:t>
      </w:r>
    </w:p>
    <w:p>
      <w:r>
        <w:rPr>
          <w:b w:val="0"/>
          <w:i w:val="0"/>
        </w:rPr>
        <w:t>E. Reduce the respiratory rate to extend ventilator battery life</w:t>
      </w:r>
    </w:p>
    <w:p>
      <w:r>
        <w:rPr>
          <w:b w:val="0"/>
          <w:i w:val="0"/>
        </w:rPr>
      </w:r>
    </w:p>
    <w:p>
      <w:r>
        <w:rPr>
          <w:b/>
          <w:i w:val="0"/>
        </w:rPr>
        <w:t>Correct Answer: B — Immediately switch to hand ventilation with a self-inflating bag, stop the vehicle, and assess whether manual ventilation is achievable for the remainder of the journey</w:t>
      </w:r>
    </w:p>
    <w:p>
      <w:r>
        <w:rPr>
          <w:b w:val="0"/>
          <w:i w:val="0"/>
        </w:rPr>
      </w:r>
    </w:p>
    <w:p>
      <w:r>
        <w:rPr>
          <w:b w:val="0"/>
          <w:i/>
        </w:rPr>
        <w:t>Explanation:</w:t>
      </w:r>
      <w:r>
        <w:rPr>
          <w:b w:val="0"/>
          <w:i w:val="0"/>
        </w:rPr>
        <w:t xml:space="preserve"> Anticipating equipment failure and acting before crisis point is a core principle of safe retrieval. Waiting for the battery to fail entirely before switching to manual ventilation leaves no safety margin and risks hypoxic injury during the transition. The correct action is to proactively switch to hand ventilation while battery reserve remains, giving the team time to assess the adequacy of manual ventilation in a controlled manner. Stopping the vehicle (where safe) allows better assessment and reduces turbulence effects on manual ventilation. Options should also include: attempting to restore vehicle electrical supply, considering whether an alternative power source (e.g., spare battery pack) is available, contacting the coordination centre regarding options. Reducing respiratory rate (option E) may slightly extend battery life but does not address the fundamental problem and may cause hypercapnia. Additional neuromuscular blockade (option D) is not relevant to power conservation. Option C delays the inevitable and could result in an uncontrolled loss of ventilator function at speed. This scenario is explicitly examined under DipRTM subdomain 1.5 (management of equipment failure during retrieval) and 4.1 (equipment governance).</w:t>
      </w:r>
    </w:p>
    <w:p>
      <w:r>
        <w:rPr>
          <w:b w:val="0"/>
          <w:i w:val="0"/>
        </w:rPr>
      </w:r>
    </w:p>
    <w:p>
      <w:r>
        <w:rPr>
          <w:b/>
          <w:i w:val="0"/>
        </w:rPr>
        <w:t>Q15 Domain 1.5 | Underpinning Knowledge</w:t>
      </w:r>
    </w:p>
    <w:p>
      <w:r>
        <w:rPr>
          <w:b w:val="0"/>
          <w:i w:val="0"/>
        </w:rPr>
      </w:r>
    </w:p>
    <w:p>
      <w:r>
        <w:rPr>
          <w:b w:val="0"/>
          <w:i/>
        </w:rPr>
        <w:t>Tags: ventilation | pharmacology | equipment</w:t>
      </w:r>
    </w:p>
    <w:p>
      <w:r>
        <w:rPr>
          <w:b w:val="0"/>
          <w:i w:val="0"/>
        </w:rPr>
      </w:r>
    </w:p>
    <w:p>
      <w:r>
        <w:rPr>
          <w:b w:val="0"/>
          <w:i w:val="0"/>
        </w:rPr>
        <w:t>A retrieval physician is transferring a patient from a rural hospital to a regional centre by road. The patient is being ventilated with no monitoring alarms set. The vehicle is suddenly involved in a road traffic collision. The physician is uninjured. In what order should the following actions be performed?</w:t>
      </w:r>
    </w:p>
    <w:p>
      <w:r>
        <w:rPr>
          <w:b w:val="0"/>
          <w:i w:val="0"/>
        </w:rPr>
      </w:r>
    </w:p>
    <w:p>
      <w:r>
        <w:rPr>
          <w:b w:val="0"/>
          <w:i w:val="0"/>
        </w:rPr>
        <w:t>Check patient airway, breathing, and circulation</w:t>
      </w:r>
    </w:p>
    <w:p>
      <w:r>
        <w:rPr>
          <w:b w:val="0"/>
          <w:i w:val="0"/>
        </w:rPr>
      </w:r>
    </w:p>
    <w:p>
      <w:r>
        <w:rPr>
          <w:b w:val="0"/>
          <w:i w:val="0"/>
        </w:rPr>
        <w:t>Communicate with the coordination centre</w:t>
      </w:r>
    </w:p>
    <w:p>
      <w:r>
        <w:rPr>
          <w:b w:val="0"/>
          <w:i w:val="0"/>
        </w:rPr>
      </w:r>
    </w:p>
    <w:p>
      <w:r>
        <w:rPr>
          <w:b w:val="0"/>
          <w:i w:val="0"/>
        </w:rPr>
        <w:t>Ensure personal safety and scene safety</w:t>
      </w:r>
    </w:p>
    <w:p>
      <w:r>
        <w:rPr>
          <w:b w:val="0"/>
          <w:i w:val="0"/>
        </w:rPr>
      </w:r>
    </w:p>
    <w:p>
      <w:r>
        <w:rPr>
          <w:b w:val="0"/>
          <w:i w:val="0"/>
        </w:rPr>
        <w:t>Assess the driver</w:t>
      </w:r>
    </w:p>
    <w:p>
      <w:r>
        <w:rPr>
          <w:b w:val="0"/>
          <w:i w:val="0"/>
        </w:rPr>
      </w:r>
    </w:p>
    <w:p>
      <w:r>
        <w:rPr>
          <w:b w:val="0"/>
          <w:i w:val="0"/>
        </w:rPr>
        <w:t>Request additional emergency resources</w:t>
      </w:r>
    </w:p>
    <w:p>
      <w:r>
        <w:rPr>
          <w:b w:val="0"/>
          <w:i w:val="0"/>
        </w:rPr>
      </w:r>
    </w:p>
    <w:p>
      <w:r>
        <w:rPr>
          <w:b w:val="0"/>
          <w:i w:val="0"/>
        </w:rPr>
        <w:t>A. 1 → 3 → 4 → 2 → 5</w:t>
      </w:r>
    </w:p>
    <w:p>
      <w:r>
        <w:rPr>
          <w:b w:val="0"/>
          <w:i w:val="0"/>
        </w:rPr>
        <w:t>B. 3 → 1 → 4 → 2 → 5</w:t>
      </w:r>
    </w:p>
    <w:p>
      <w:r>
        <w:rPr>
          <w:b w:val="0"/>
          <w:i w:val="0"/>
        </w:rPr>
        <w:t>C. 3 → 4 → 1 → 2 → 5</w:t>
      </w:r>
    </w:p>
    <w:p>
      <w:r>
        <w:rPr>
          <w:b w:val="0"/>
          <w:i w:val="0"/>
        </w:rPr>
        <w:t>D. 2 → 3 → 1 → 4 → 5</w:t>
      </w:r>
    </w:p>
    <w:p>
      <w:r>
        <w:rPr>
          <w:b w:val="0"/>
          <w:i w:val="0"/>
        </w:rPr>
        <w:t>E. 1 → 2 → 3 → 4 → 5</w:t>
      </w:r>
    </w:p>
    <w:p>
      <w:r>
        <w:rPr>
          <w:b w:val="0"/>
          <w:i w:val="0"/>
        </w:rPr>
      </w:r>
    </w:p>
    <w:p>
      <w:r>
        <w:rPr>
          <w:b/>
          <w:i w:val="0"/>
        </w:rPr>
        <w:t>Correct Answer: B — 3 → 1 → 4 → 2 → 5</w:t>
      </w:r>
    </w:p>
    <w:p>
      <w:r>
        <w:rPr>
          <w:b w:val="0"/>
          <w:i w:val="0"/>
        </w:rPr>
      </w:r>
    </w:p>
    <w:p>
      <w:r>
        <w:rPr>
          <w:b w:val="0"/>
          <w:i/>
        </w:rPr>
        <w:t>Explanation:</w:t>
      </w:r>
      <w:r>
        <w:rPr>
          <w:b w:val="0"/>
          <w:i w:val="0"/>
        </w:rPr>
        <w:t xml:space="preserve"> This question tests an understanding of the systematic approach to a critical incident during retrieval. The correct priority order is: personal safety first (an incapacitated clinician cannot help anyone), then immediate patient assessment (the ventilated patient is entirely dependent on the retrieval physician), then driver assessment, then communication with coordination to activate further resources. This sequence aligns with the principles of crisis resource management and the ABC of Transfer and Retrieval Medicine (Chapter 9: Critical Incidents). The coordination centre must be notified as soon as possible to arrange additional assistance, alternative transport, and to alert the destination and referring facilities. Option A incorrectly prioritises the patient over personal safety. Option D incorrectly prioritises communication over patient assessment. Option C prioritises the driver over the patient, which is incorrect in this context — the driver, while important, is not a ventilator-dependent patient. This sequence is also consistent with JRCALC incident command principles and the FICM guidance on unexpected events during transfer.</w:t>
      </w:r>
    </w:p>
    <w:p>
      <w:r>
        <w:rPr>
          <w:b w:val="0"/>
          <w:i w:val="0"/>
        </w:rPr>
      </w:r>
    </w:p>
    <w:p>
      <w:r>
        <w:rPr>
          <w:b/>
          <w:i w:val="0"/>
        </w:rPr>
        <w:t>Q16 Domain 1.6 | Underpinning Knowledge</w:t>
      </w:r>
    </w:p>
    <w:p>
      <w:r>
        <w:rPr>
          <w:b w:val="0"/>
          <w:i w:val="0"/>
        </w:rPr>
      </w:r>
    </w:p>
    <w:p>
      <w:r>
        <w:rPr>
          <w:b w:val="0"/>
          <w:i/>
        </w:rPr>
        <w:t>Tags: airway | sepsis_infection | pharmacology | equipment</w:t>
      </w:r>
    </w:p>
    <w:p>
      <w:r>
        <w:rPr>
          <w:b w:val="0"/>
          <w:i w:val="0"/>
        </w:rPr>
      </w:r>
    </w:p>
    <w:p>
      <w:r>
        <w:rPr>
          <w:b w:val="0"/>
          <w:i w:val="0"/>
        </w:rPr>
        <w:t>A 52-year-old woman is retrieved following emergency intubation for community-acquired pneumonia with septic shock. Current vasopressor support: noradrenaline 0.35 mcg/kg/min. BP 82/50 mmHg, HR 118 bpm, SpO₂ 94%, temp 38.9°C. Urine output 10 ml over the last hour. Which bundle of interventions most closely reflects the current UK Sepsis Trust / Surviving Sepsis Campaign Hour-1 Bundle in the pre-transfer phase?</w:t>
      </w:r>
    </w:p>
    <w:p>
      <w:r>
        <w:rPr>
          <w:b w:val="0"/>
          <w:i w:val="0"/>
        </w:rPr>
      </w:r>
    </w:p>
    <w:p>
      <w:r>
        <w:rPr>
          <w:b w:val="0"/>
          <w:i w:val="0"/>
        </w:rPr>
        <w:t>A. Measure lactate; blood cultures; IV antibiotics; 30 ml/kg crystalloid bolus; vasopressors if hypotension persists</w:t>
      </w:r>
    </w:p>
    <w:p>
      <w:r>
        <w:rPr>
          <w:b w:val="0"/>
          <w:i w:val="0"/>
        </w:rPr>
        <w:t>B. Urine culture; IV antibiotics; 1L colloid; noradrenaline infusion; corticosteroids</w:t>
      </w:r>
    </w:p>
    <w:p>
      <w:r>
        <w:rPr>
          <w:b w:val="0"/>
          <w:i w:val="0"/>
        </w:rPr>
        <w:t>C. Blood cultures; IV antibiotics; repeat arterial lactate; 500 ml crystalloid bolus; reassess fluid responsiveness; vasopressors for MAP &lt;65 mmHg</w:t>
      </w:r>
    </w:p>
    <w:p>
      <w:r>
        <w:rPr>
          <w:b w:val="0"/>
          <w:i w:val="0"/>
        </w:rPr>
        <w:t>D. IV antibiotics; noradrenaline; 10 ml/kg 4.5% human albumin solution; Foley catheter; CXR</w:t>
      </w:r>
    </w:p>
    <w:p>
      <w:r>
        <w:rPr>
          <w:b w:val="0"/>
          <w:i w:val="0"/>
        </w:rPr>
        <w:t>E. Blood cultures; IV antibiotics; 30 ml/kg crystalloid; dobutamine for low cardiac output; oxygen</w:t>
      </w:r>
    </w:p>
    <w:p>
      <w:r>
        <w:rPr>
          <w:b w:val="0"/>
          <w:i w:val="0"/>
        </w:rPr>
      </w:r>
    </w:p>
    <w:p>
      <w:r>
        <w:rPr>
          <w:b/>
          <w:i w:val="0"/>
        </w:rPr>
        <w:t>Correct Answer: C — Blood cultures; IV antibiotics; repeat arterial lactate; 500 ml crystalloid bolus; reassess fluid responsiveness; vasopressors for MAP &lt;65 mmHg</w:t>
      </w:r>
    </w:p>
    <w:p>
      <w:r>
        <w:rPr>
          <w:b w:val="0"/>
          <w:i w:val="0"/>
        </w:rPr>
      </w:r>
    </w:p>
    <w:p>
      <w:r>
        <w:rPr>
          <w:b w:val="0"/>
          <w:i/>
        </w:rPr>
        <w:t>Explanation:</w:t>
      </w:r>
      <w:r>
        <w:rPr>
          <w:b w:val="0"/>
          <w:i w:val="0"/>
        </w:rPr>
        <w:t xml:space="preserve"> This question addresses the practical application of sepsis bundles in the retrieval context. The current Surviving Sepsis Campaign Hour-1 Bundle (2018 update) includes: measure lactate (repeat if initial lactate &gt;2 mmol/L); blood cultures before antibiotics; broad-spectrum IV antibiotics; 30 ml/kg crystalloid for hypotension or lactate ≥4 mmol/L; vasopressors for MAP &lt;65 mmHg. The UK Sepsis Trust "Sepsis Six" (adapted for hospital use) includes similar elements. Strictly by wording, Option A most closely mirrors the published SSC Hour-1 Bundle (which specifies 30 ml/kg crystalloid). However, in this patient already on vasopressors, evidence from FEAST, CLASSIC, and CLOVERS trials supports smaller boluses (500 ml) with reassessment — Option C reflects current best clinical practice. Candidates should understand both the bundle text and its evidence-informed application. Colloid (option B) is not first-line. Albumin (option D) may have a role in certain patients but is not first-line. Dobutamine (option E) is not indicated without evidence of low cardiac output. Corticosteroids (option B) may be considered in refractory septic shock but are not first-line.</w:t>
      </w:r>
    </w:p>
    <w:p>
      <w:r>
        <w:rPr>
          <w:b w:val="0"/>
          <w:i w:val="0"/>
        </w:rPr>
      </w:r>
    </w:p>
    <w:p>
      <w:r>
        <w:rPr>
          <w:b/>
          <w:i w:val="0"/>
        </w:rPr>
        <w:t>Q17 Domain 1.6 | Underpinning Knowledge</w:t>
      </w:r>
    </w:p>
    <w:p>
      <w:r>
        <w:rPr>
          <w:b w:val="0"/>
          <w:i w:val="0"/>
        </w:rPr>
      </w:r>
    </w:p>
    <w:p>
      <w:r>
        <w:rPr>
          <w:b w:val="0"/>
          <w:i/>
        </w:rPr>
        <w:t>Tags: airway | neurology | trauma | pharmacology | equipment</w:t>
      </w:r>
    </w:p>
    <w:p>
      <w:r>
        <w:rPr>
          <w:b w:val="0"/>
          <w:i w:val="0"/>
        </w:rPr>
      </w:r>
    </w:p>
    <w:p>
      <w:r>
        <w:rPr>
          <w:b w:val="0"/>
          <w:i w:val="0"/>
        </w:rPr>
        <w:t>When performing rapid sequence induction (RSI) for retrieval intubation, which induction agent is MOST appropriate for a 40-year-old male with suspected raised intracranial pressure following a traumatic brain injury, haemodynamically stable with BP 155/90 mmHg?</w:t>
      </w:r>
    </w:p>
    <w:p>
      <w:r>
        <w:rPr>
          <w:b w:val="0"/>
          <w:i w:val="0"/>
        </w:rPr>
      </w:r>
    </w:p>
    <w:p>
      <w:r>
        <w:rPr>
          <w:b w:val="0"/>
          <w:i w:val="0"/>
        </w:rPr>
        <w:t>A. Propofol 2 mg/kg</w:t>
      </w:r>
    </w:p>
    <w:p>
      <w:r>
        <w:rPr>
          <w:b w:val="0"/>
          <w:i w:val="0"/>
        </w:rPr>
        <w:t>B. Thiopentone 5 mg/kg</w:t>
      </w:r>
    </w:p>
    <w:p>
      <w:r>
        <w:rPr>
          <w:b w:val="0"/>
          <w:i w:val="0"/>
        </w:rPr>
        <w:t>C. Ketamine 1.5 mg/kg</w:t>
      </w:r>
    </w:p>
    <w:p>
      <w:r>
        <w:rPr>
          <w:b w:val="0"/>
          <w:i w:val="0"/>
        </w:rPr>
        <w:t>D. Midazolam 0.1 mg/kg</w:t>
      </w:r>
    </w:p>
    <w:p>
      <w:r>
        <w:rPr>
          <w:b w:val="0"/>
          <w:i w:val="0"/>
        </w:rPr>
        <w:t>E. Etomidate 0.3 mg/kg</w:t>
      </w:r>
    </w:p>
    <w:p>
      <w:r>
        <w:rPr>
          <w:b w:val="0"/>
          <w:i w:val="0"/>
        </w:rPr>
      </w:r>
    </w:p>
    <w:p>
      <w:r>
        <w:rPr>
          <w:b/>
          <w:i w:val="0"/>
        </w:rPr>
        <w:t>Correct Answer: C — Ketamine 1.5 mg/kg</w:t>
      </w:r>
    </w:p>
    <w:p>
      <w:r>
        <w:rPr>
          <w:b w:val="0"/>
          <w:i w:val="0"/>
        </w:rPr>
      </w:r>
    </w:p>
    <w:p>
      <w:r>
        <w:rPr>
          <w:b w:val="0"/>
          <w:i/>
        </w:rPr>
        <w:t>Explanation:</w:t>
      </w:r>
      <w:r>
        <w:rPr>
          <w:b w:val="0"/>
          <w:i w:val="0"/>
        </w:rPr>
        <w:t xml:space="preserve"> This question reflects a significant evolution in retrieval and emergency medicine practice. Historically, ketamine was considered contraindicated in TBI due to concerns about raising ICP. This has been refuted by subsequent evidence — multiple studies (including Bourgoin 2003, Cohen 2015) have demonstrated that ketamine does not raise ICP in ventilated patients and may offer cerebral protection via NMDA receptor antagonism. Ketamine is now the preferred induction agent for RSI in the retrieval and prehospital setting by most services, including HEMS services in Ireland and the UK, because of its favourable cardiovascular profile (maintains or increases BP and HR), rapid onset, and analgesic properties — critical in a patient who may be hypotensive post-injury. This is reflected in updated JRCALC guidelines, the Faculty of Pre-Hospital Care clinical practice guidance, and the AAGBI/RCoA guidance on emergency anaesthesia. Propofol (option A) causes significant hypotension, particularly dangerous in TBI (secondary brain injury from hypotension). Thiopentone (option B) similarly causes hypotension. Midazolam (option D) has a slow and unpredictable onset as a sole induction agent. Etomidate (option E) is haemodynamically stable but has fallen from favour due to adrenal suppression concerns in critical illness and is not recommended by most current UK prehospital services.</w:t>
      </w:r>
    </w:p>
    <w:p>
      <w:r>
        <w:rPr>
          <w:b w:val="0"/>
          <w:i w:val="0"/>
        </w:rPr>
      </w:r>
    </w:p>
    <w:p>
      <w:r>
        <w:rPr>
          <w:b/>
          <w:i w:val="0"/>
        </w:rPr>
        <w:t>Q18 Domain 1.6 | Underpinning Knowledge</w:t>
      </w:r>
    </w:p>
    <w:p>
      <w:r>
        <w:rPr>
          <w:b w:val="0"/>
          <w:i w:val="0"/>
        </w:rPr>
      </w:r>
    </w:p>
    <w:p>
      <w:r>
        <w:rPr>
          <w:b w:val="0"/>
          <w:i/>
        </w:rPr>
        <w:t>Tags: ventilation | neurology | equipment</w:t>
      </w:r>
    </w:p>
    <w:p>
      <w:r>
        <w:rPr>
          <w:b w:val="0"/>
          <w:i w:val="0"/>
        </w:rPr>
      </w:r>
    </w:p>
    <w:p>
      <w:r>
        <w:rPr>
          <w:b w:val="0"/>
          <w:i w:val="0"/>
        </w:rPr>
        <w:t>A 66-year-old man with known COPD is retrieved in acute hypercapnic respiratory failure. He is exhausted and tachypnoeic at 34 breaths/min, SpO₂ 82% on room air, GCS 13. ABG: pH 7.22, PaCO₂ 11.4 kPa, PaO₂ 5.8 kPa, HCO₃⁻ 30 mmol/L. What is the most appropriate first-line intervention?</w:t>
      </w:r>
    </w:p>
    <w:p>
      <w:r>
        <w:rPr>
          <w:b w:val="0"/>
          <w:i w:val="0"/>
        </w:rPr>
      </w:r>
    </w:p>
    <w:p>
      <w:r>
        <w:rPr>
          <w:b w:val="0"/>
          <w:i w:val="0"/>
        </w:rPr>
        <w:t>A. Controlled oxygen via Venturi mask 28% and reassess in 60 minutes</w:t>
      </w:r>
    </w:p>
    <w:p>
      <w:r>
        <w:rPr>
          <w:b w:val="0"/>
          <w:i w:val="0"/>
        </w:rPr>
        <w:t>B. High flow nasal oxygen at 40 L/min</w:t>
      </w:r>
    </w:p>
    <w:p>
      <w:r>
        <w:rPr>
          <w:b w:val="0"/>
          <w:i w:val="0"/>
        </w:rPr>
        <w:t>C. Non-invasive ventilation (BiPAP) with titration of FiO₂ to SpO₂ 88–92%</w:t>
      </w:r>
    </w:p>
    <w:p>
      <w:r>
        <w:rPr>
          <w:b w:val="0"/>
          <w:i w:val="0"/>
        </w:rPr>
        <w:t>D. Immediate RSI and intubation</w:t>
      </w:r>
    </w:p>
    <w:p>
      <w:r>
        <w:rPr>
          <w:b w:val="0"/>
          <w:i w:val="0"/>
        </w:rPr>
        <w:t>E. IV aminophylline infusion</w:t>
      </w:r>
    </w:p>
    <w:p>
      <w:r>
        <w:rPr>
          <w:b w:val="0"/>
          <w:i w:val="0"/>
        </w:rPr>
      </w:r>
    </w:p>
    <w:p>
      <w:r>
        <w:rPr>
          <w:b/>
          <w:i w:val="0"/>
        </w:rPr>
        <w:t>Correct Answer: C — Non-invasive ventilation (BiPAP) with titration of FiO₂ to SpO₂ 88–92%</w:t>
      </w:r>
    </w:p>
    <w:p>
      <w:r>
        <w:rPr>
          <w:b w:val="0"/>
          <w:i w:val="0"/>
        </w:rPr>
      </w:r>
    </w:p>
    <w:p>
      <w:r>
        <w:rPr>
          <w:b w:val="0"/>
          <w:i/>
        </w:rPr>
        <w:t>Explanation:</w:t>
      </w:r>
      <w:r>
        <w:rPr>
          <w:b w:val="0"/>
          <w:i w:val="0"/>
        </w:rPr>
        <w:t xml:space="preserve"> This patient has acute hypercapnic respiratory failure (AHRF) in the context of COPD exacerbation — the classic indication for NIV. BTS and NICE guidelines (NICE NG115, BTS/ICS NIV Guidelines 2016) recommend NIV as first-line treatment for AHRF in COPD when pH &lt;7.35. NIV improves ventilation, reduces work of breathing, reduces RV afterload, and in multiple RCTs has been shown to reduce intubation rates and mortality in AHRF-COPD. The target SpO₂ in COPD exacerbation is 88–92% per BTS oxygen guidelines (O'Driscoll 2017), as supranormal oxygen delivery worsens hypercapnia through the Haldane effect and abolition of hypoxic pulmonary vasoconstriction. Option A (controlled oxygen alone) may help oxygenation but will not address the underlying ventilatory failure and significant hypercapnia. Option B (high-flow nasal oxygen) may increase PaCO₂ further without pressure support. Option D (immediate intubation) is inappropriate as first-line when NIV is viable; intubation in COPD carries high morbidity and ventilator dependence risk. NIV failure is an indication for intubation. Option E (IV aminophylline) has been largely abandoned in UK practice for COPD exacerbation due to poor efficacy and narrow therapeutic index (NICE 2018).</w:t>
      </w:r>
    </w:p>
    <w:p>
      <w:r>
        <w:rPr>
          <w:b w:val="0"/>
          <w:i w:val="0"/>
        </w:rPr>
      </w:r>
    </w:p>
    <w:p>
      <w:r>
        <w:rPr>
          <w:b/>
          <w:i w:val="0"/>
        </w:rPr>
        <w:t>Q19 Domain 1.6 | Underpinning Knowledge</w:t>
      </w:r>
    </w:p>
    <w:p>
      <w:r>
        <w:rPr>
          <w:b w:val="0"/>
          <w:i w:val="0"/>
        </w:rPr>
      </w:r>
    </w:p>
    <w:p>
      <w:r>
        <w:rPr>
          <w:b w:val="0"/>
          <w:i/>
        </w:rPr>
        <w:t>Tags: ventilation | neurology | pharmacology | equipment</w:t>
      </w:r>
    </w:p>
    <w:p>
      <w:r>
        <w:rPr>
          <w:b w:val="0"/>
          <w:i w:val="0"/>
        </w:rPr>
      </w:r>
    </w:p>
    <w:p>
      <w:r>
        <w:rPr>
          <w:b w:val="0"/>
          <w:i w:val="0"/>
        </w:rPr>
        <w:t>Which of the following is the correct sedation and analgesia strategy for a ventilated, haemodynamically stable patient with severe TBI (GCS 6, GCS motor 4, CT: bifrontal contusions) during a 90-minute road transfer?</w:t>
      </w:r>
    </w:p>
    <w:p>
      <w:r>
        <w:rPr>
          <w:b w:val="0"/>
          <w:i w:val="0"/>
        </w:rPr>
      </w:r>
    </w:p>
    <w:p>
      <w:r>
        <w:rPr>
          <w:b w:val="0"/>
          <w:i w:val="0"/>
        </w:rPr>
        <w:t>A. Propofol 2–4 mg/kg/hr + fentanyl 1 mcg/kg/hr infusion</w:t>
      </w:r>
    </w:p>
    <w:p>
      <w:r>
        <w:rPr>
          <w:b w:val="0"/>
          <w:i w:val="0"/>
        </w:rPr>
        <w:t>B. Midazolam 0.05–0.1 mg/kg/hr + morphine 2–4 mg/hr bolus PRN</w:t>
      </w:r>
    </w:p>
    <w:p>
      <w:r>
        <w:rPr>
          <w:b w:val="0"/>
          <w:i w:val="0"/>
        </w:rPr>
        <w:t>C. Ketamine 0.5–2 mg/kg/hr + remifentanil infusion</w:t>
      </w:r>
    </w:p>
    <w:p>
      <w:r>
        <w:rPr>
          <w:b w:val="0"/>
          <w:i w:val="0"/>
        </w:rPr>
        <w:t>D. Propofol infusion with no opioid, targeting RASS -3</w:t>
      </w:r>
    </w:p>
    <w:p>
      <w:r>
        <w:rPr>
          <w:b w:val="0"/>
          <w:i w:val="0"/>
        </w:rPr>
        <w:t>E. Fentanyl 2 mcg/kg loading dose followed by infusion + propofol infusion, targeting RASS -2 to -3</w:t>
      </w:r>
    </w:p>
    <w:p>
      <w:r>
        <w:rPr>
          <w:b w:val="0"/>
          <w:i w:val="0"/>
        </w:rPr>
      </w:r>
    </w:p>
    <w:p>
      <w:r>
        <w:rPr>
          <w:b/>
          <w:i w:val="0"/>
        </w:rPr>
        <w:t>Correct Answer: A — Propofol 2–4 mg/kg/hr + fentanyl 1 mcg/kg/hr infusion</w:t>
      </w:r>
    </w:p>
    <w:p>
      <w:r>
        <w:rPr>
          <w:b w:val="0"/>
          <w:i w:val="0"/>
        </w:rPr>
      </w:r>
    </w:p>
    <w:p>
      <w:r>
        <w:rPr>
          <w:b w:val="0"/>
          <w:i/>
        </w:rPr>
        <w:t>Explanation:</w:t>
      </w:r>
      <w:r>
        <w:rPr>
          <w:b w:val="0"/>
          <w:i w:val="0"/>
        </w:rPr>
        <w:t xml:space="preserve"> The sedation strategy for TBI during transfer must achieve: adequate sedation to prevent patient-ventilator dyssynchrony and coughing (which raise ICP), haemodynamic stability, neuroprotection, and the ability to perform brief neurological assessment if required. Propofol is the sedative of choice for TBI in the ICU and retrieval setting: it reduces CMRO₂, CBF, and ICP; allows rapid awakening for neurological assessment; and is easy to titrate. Its combination with a continuous opioid infusion (fentanyl) reduces the propofol dose required (opioid-sparing effect) while providing analgesia and blunting the haemodynamic response to stimuli. FICM, NICE (CG176 Head Injury), and the Brain Trauma Foundation guidelines all recommend propofol as first-line sedation for ventilated TBI. Midazolam (option B) has a prolonged and unpredictable half-life in critical illness and accumulates with infusion. Ketamine (option C) remains controversial in TBI despite evolving evidence — while evidence for ICP elevation is weakening, it is not yet the consensus first-line choice for established ventilated TBI management in UK practice. Option D (propofol alone without opioid) is suboptimal as opioid co-administration improves sedation quality and reduces propofol requirements. Option E is pharmacologically reasonable but the RASS target -2 to -3 may be insufficient for a TBI patient with bifrontal contusions — deeper sedation (RASS -3 to -4) is typically required.</w:t>
      </w:r>
    </w:p>
    <w:p>
      <w:r>
        <w:rPr>
          <w:b w:val="0"/>
          <w:i w:val="0"/>
        </w:rPr>
      </w:r>
    </w:p>
    <w:p>
      <w:r>
        <w:rPr>
          <w:b/>
          <w:i w:val="0"/>
        </w:rPr>
        <w:t>Q20 Domain 1.6 | Underpinning Knowledge</w:t>
      </w:r>
    </w:p>
    <w:p>
      <w:r>
        <w:rPr>
          <w:b w:val="0"/>
          <w:i w:val="0"/>
        </w:rPr>
      </w:r>
    </w:p>
    <w:p>
      <w:r>
        <w:rPr>
          <w:b w:val="0"/>
          <w:i/>
        </w:rPr>
        <w:t>Tags: pharmacology | equipment</w:t>
      </w:r>
    </w:p>
    <w:p>
      <w:r>
        <w:rPr>
          <w:b w:val="0"/>
          <w:i w:val="0"/>
        </w:rPr>
      </w:r>
    </w:p>
    <w:p>
      <w:r>
        <w:rPr>
          <w:b w:val="0"/>
          <w:i w:val="0"/>
        </w:rPr>
        <w:t>A patient is to be transferred from a general ICU on a noradrenaline infusion at 0.4 mcg/kg/min and vasopressin 0.04 units/min. The receiving ICU is 2 hours away by road. The patient weighs 80 kg. The noradrenaline concentration in the syringe is 4 mg in 50 ml (80 mcg/ml). Approximately what volume will be delivered from the noradrenaline syringe during the transfer?</w:t>
      </w:r>
    </w:p>
    <w:p>
      <w:r>
        <w:rPr>
          <w:b w:val="0"/>
          <w:i w:val="0"/>
        </w:rPr>
      </w:r>
    </w:p>
    <w:p>
      <w:r>
        <w:rPr>
          <w:b w:val="0"/>
          <w:i w:val="0"/>
        </w:rPr>
        <w:t>A. 12 ml</w:t>
      </w:r>
    </w:p>
    <w:p>
      <w:r>
        <w:rPr>
          <w:b w:val="0"/>
          <w:i w:val="0"/>
        </w:rPr>
        <w:t>B. 24 ml</w:t>
      </w:r>
    </w:p>
    <w:p>
      <w:r>
        <w:rPr>
          <w:b w:val="0"/>
          <w:i w:val="0"/>
        </w:rPr>
        <w:t>C. 36 ml</w:t>
      </w:r>
    </w:p>
    <w:p>
      <w:r>
        <w:rPr>
          <w:b w:val="0"/>
          <w:i w:val="0"/>
        </w:rPr>
        <w:t>D. 6 ml</w:t>
      </w:r>
    </w:p>
    <w:p>
      <w:r>
        <w:rPr>
          <w:b w:val="0"/>
          <w:i w:val="0"/>
        </w:rPr>
        <w:t>E. 48 ml</w:t>
      </w:r>
    </w:p>
    <w:p>
      <w:r>
        <w:rPr>
          <w:b w:val="0"/>
          <w:i w:val="0"/>
        </w:rPr>
      </w:r>
    </w:p>
    <w:p>
      <w:r>
        <w:rPr>
          <w:b/>
          <w:i w:val="0"/>
        </w:rPr>
        <w:t>Correct Answer: E — 48 ml</w:t>
      </w:r>
    </w:p>
    <w:p>
      <w:r>
        <w:rPr>
          <w:b w:val="0"/>
          <w:i w:val="0"/>
        </w:rPr>
      </w:r>
    </w:p>
    <w:p>
      <w:r>
        <w:rPr>
          <w:b w:val="0"/>
          <w:i/>
        </w:rPr>
        <w:t>Explanation:</w:t>
      </w:r>
      <w:r>
        <w:rPr>
          <w:b w:val="0"/>
          <w:i w:val="0"/>
        </w:rPr>
        <w:t xml:space="preserve"> Calculating drug infusion volumes for transfer is a patient safety critical skill. Noradrenaline dose: 0.4 mcg/kg/min × 80 kg = 32 mcg/min. Rate required = 32 mcg/min ÷ 80 mcg/ml = 0.4 ml/min. Over 2 hours (120 minutes): 0.4 ml/min × 120 min = 48 ml. However, the syringe is 50 ml and the infusion is at 0.4 ml/min — so actually 48 ml would be consumed, nearly the entire syringe. This illustrates a critical point: for a 2-hour transfer at this dose, the team would need either a full 50 ml syringe with minimal reserve, or ideally a prepared backup syringe, as running out of vasopressor in transit with no backup is potentially catastrophic.  The syringe pump typically delivers from the current volume in the syringe. If a NEW syringe is prepared for the transfer: 48 ml needed + safety margin = team should have a minimum of 50 ml (one full syringe) and ideally a pre-primed backup. The question asks what volume will be delivered — approximately 48 ml.</w:t>
      </w:r>
    </w:p>
    <w:p>
      <w:r>
        <w:rPr>
          <w:b w:val="0"/>
          <w:i w:val="0"/>
        </w:rPr>
      </w:r>
    </w:p>
    <w:p>
      <w:r>
        <w:rPr>
          <w:b/>
          <w:i w:val="0"/>
        </w:rPr>
        <w:t>Q21 Domain 1.6 | Underpinning Knowledge</w:t>
      </w:r>
    </w:p>
    <w:p>
      <w:r>
        <w:rPr>
          <w:b w:val="0"/>
          <w:i w:val="0"/>
        </w:rPr>
      </w:r>
    </w:p>
    <w:p>
      <w:r>
        <w:rPr>
          <w:b w:val="0"/>
          <w:i/>
        </w:rPr>
        <w:t>Tags: airway | cardiac | resuscitation | neurology | pharmacology | equipment</w:t>
      </w:r>
    </w:p>
    <w:p>
      <w:r>
        <w:rPr>
          <w:b w:val="0"/>
          <w:i w:val="0"/>
        </w:rPr>
      </w:r>
    </w:p>
    <w:p>
      <w:r>
        <w:rPr>
          <w:b w:val="0"/>
          <w:i w:val="0"/>
        </w:rPr>
        <w:t>A 44-year-old woman is being retrieved from a peripheral hospital following out-of-hospital cardiac arrest with a shockable rhythm. ROSC was achieved after 18 minutes of CPR. She is now intubated, haemodynamically stable on low-dose vasopressor, and remains unresponsive (GCS 3T). The referring team asks about targeted temperature management (TTM). Which of the following most accurately reflects current guidance?</w:t>
      </w:r>
    </w:p>
    <w:p>
      <w:r>
        <w:rPr>
          <w:b w:val="0"/>
          <w:i w:val="0"/>
        </w:rPr>
      </w:r>
    </w:p>
    <w:p>
      <w:r>
        <w:rPr>
          <w:b w:val="0"/>
          <w:i w:val="0"/>
        </w:rPr>
        <w:t>A. Active cooling to 32–34°C should be initiated immediately and maintained for 24 hours</w:t>
      </w:r>
    </w:p>
    <w:p>
      <w:r>
        <w:rPr>
          <w:b w:val="0"/>
          <w:i w:val="0"/>
        </w:rPr>
        <w:t>B. TTM is no longer recommended — temperature should be allowed to normalise spontaneously</w:t>
      </w:r>
    </w:p>
    <w:p>
      <w:r>
        <w:rPr>
          <w:b w:val="0"/>
          <w:i w:val="0"/>
        </w:rPr>
        <w:t>C. Avoid hyperthermia (&gt;37.8°C); active temperature management to 36°C is recommended if fever develops, targeting normothermia for at least 72 hours</w:t>
      </w:r>
    </w:p>
    <w:p>
      <w:r>
        <w:rPr>
          <w:b w:val="0"/>
          <w:i w:val="0"/>
        </w:rPr>
        <w:t>D. Cooling to 33°C is mandatory before transfer can commence</w:t>
      </w:r>
    </w:p>
    <w:p>
      <w:r>
        <w:rPr>
          <w:b w:val="0"/>
          <w:i w:val="0"/>
        </w:rPr>
        <w:t>E. TTM is only indicated for shockable rhythms and should be initiated within 30 minutes of ROSC</w:t>
      </w:r>
    </w:p>
    <w:p>
      <w:r>
        <w:rPr>
          <w:b w:val="0"/>
          <w:i w:val="0"/>
        </w:rPr>
      </w:r>
    </w:p>
    <w:p>
      <w:r>
        <w:rPr>
          <w:b/>
          <w:i w:val="0"/>
        </w:rPr>
        <w:t>Correct Answer: C — Avoid hyperthermia; active temperature management targeting normothermia for at least 72 hours</w:t>
      </w:r>
    </w:p>
    <w:p>
      <w:r>
        <w:rPr>
          <w:b w:val="0"/>
          <w:i w:val="0"/>
        </w:rPr>
      </w:r>
    </w:p>
    <w:p>
      <w:r>
        <w:rPr>
          <w:b w:val="0"/>
          <w:i/>
        </w:rPr>
        <w:t>Explanation:</w:t>
      </w:r>
      <w:r>
        <w:rPr>
          <w:b w:val="0"/>
          <w:i w:val="0"/>
        </w:rPr>
        <w:t xml:space="preserve"> This question reflects an important recent change in post-cardiac arrest care. The TTM2 Trial (Dankiewicz, NEJM 2021) — a large, international RCT involving 1,900 patients — found no significant difference in mortality between targeted temperature of 33°C versus 37.5°C (normothermia with fever prevention). This has led to a significant shift in the ERC/ESICM post-resuscitation guidelines (2021 update), which now recommend: maintain temperature ≤37.8°C; actively prevent fever; consider targeting 32–36°C for at least 24 hours in selected patients but this is no longer mandated. The key recommendation is to avoid hyperthermia (&gt;37.8°C) which is independently associated with worse neurological outcomes. The ILCOR 2021 update similarly moved away from mandatory cooling to fever prevention as the primary goal. Option A reflects the pre-2021 guidance. Option B is incorrect — temperature management remains important, it is hyperthermia prevention that is mandatory. Option D incorrectly makes transfer contingent on initiating cooling. Option E is incorrect regarding the 30-minute timeframe.</w:t>
      </w:r>
    </w:p>
    <w:p>
      <w:r>
        <w:rPr>
          <w:b w:val="0"/>
          <w:i w:val="0"/>
        </w:rPr>
      </w:r>
    </w:p>
    <w:p>
      <w:r>
        <w:rPr>
          <w:b/>
          <w:i w:val="0"/>
        </w:rPr>
        <w:t>Q22 Domain 1.6 | Underpinning Knowledge</w:t>
      </w:r>
    </w:p>
    <w:p>
      <w:r>
        <w:rPr>
          <w:b w:val="0"/>
          <w:i w:val="0"/>
        </w:rPr>
      </w:r>
    </w:p>
    <w:p>
      <w:r>
        <w:rPr>
          <w:b w:val="0"/>
          <w:i/>
        </w:rPr>
        <w:t>Tags: resuscitation | trauma | haematology | equipment</w:t>
      </w:r>
    </w:p>
    <w:p>
      <w:r>
        <w:rPr>
          <w:b w:val="0"/>
          <w:i w:val="0"/>
        </w:rPr>
      </w:r>
    </w:p>
    <w:p>
      <w:r>
        <w:rPr>
          <w:b w:val="0"/>
          <w:i w:val="0"/>
        </w:rPr>
        <w:t>In the management of massive haemorrhage during retrieval, which ratio of blood products is recommended in the current UK Major Trauma Centre and NICE guidance for damage control resuscitation?</w:t>
      </w:r>
    </w:p>
    <w:p>
      <w:r>
        <w:rPr>
          <w:b w:val="0"/>
          <w:i w:val="0"/>
        </w:rPr>
      </w:r>
    </w:p>
    <w:p>
      <w:r>
        <w:rPr>
          <w:b w:val="0"/>
          <w:i w:val="0"/>
        </w:rPr>
        <w:t>A. 6 units PRBC : 2 units FFP : 1 pool of platelets</w:t>
      </w:r>
    </w:p>
    <w:p>
      <w:r>
        <w:rPr>
          <w:b w:val="0"/>
          <w:i w:val="0"/>
        </w:rPr>
        <w:t>B. 1:1:1 (PRBC : FFP : platelets, in units)</w:t>
      </w:r>
    </w:p>
    <w:p>
      <w:r>
        <w:rPr>
          <w:b w:val="0"/>
          <w:i w:val="0"/>
        </w:rPr>
        <w:t>C. 4 units PRBC before any FFP is given</w:t>
      </w:r>
    </w:p>
    <w:p>
      <w:r>
        <w:rPr>
          <w:b w:val="0"/>
          <w:i w:val="0"/>
        </w:rPr>
        <w:t>D. FFP only until PRBC is available</w:t>
      </w:r>
    </w:p>
    <w:p>
      <w:r>
        <w:rPr>
          <w:b w:val="0"/>
          <w:i w:val="0"/>
        </w:rPr>
        <w:t>E. 2:1 (PRBC:FFP) with no routine platelet transfusion until count &lt;50 × 10⁹/L</w:t>
      </w:r>
    </w:p>
    <w:p>
      <w:r>
        <w:rPr>
          <w:b w:val="0"/>
          <w:i w:val="0"/>
        </w:rPr>
      </w:r>
    </w:p>
    <w:p>
      <w:r>
        <w:rPr>
          <w:b/>
          <w:i w:val="0"/>
        </w:rPr>
        <w:t>Correct Answer: B — 1:1:1 (PRBC : FFP : platelets)</w:t>
      </w:r>
    </w:p>
    <w:p>
      <w:r>
        <w:rPr>
          <w:b w:val="0"/>
          <w:i w:val="0"/>
        </w:rPr>
      </w:r>
    </w:p>
    <w:p>
      <w:r>
        <w:rPr>
          <w:b w:val="0"/>
          <w:i/>
        </w:rPr>
        <w:t>Explanation:</w:t>
      </w:r>
      <w:r>
        <w:rPr>
          <w:b w:val="0"/>
          <w:i w:val="0"/>
        </w:rPr>
        <w:t xml:space="preserve"> Damage control resuscitation (DCR) refers to the strategy of early, balanced blood product transfusion to address the lethal triad of hypothermia, acidosis, and coagulopathy in haemorrhagic shock. The PROPPR trial (Holcomb, JAMA 2015) demonstrated improved 24-hour survival and haemostasis with a 1:1:1 ratio of packed red blood cells to FFP to platelets compared to 1:1:2. This is now reflected in NICE guideline NG39 (Major Trauma: Assessment and Initial Management, updated 2023), the SHOT report, and current major haemorrhage protocol guidance across UK and Irish trauma centres. Tranexamic acid (TXA) should be given within 3 hours of injury (NICE NG39, CRASH-2). The recommended dose is 1 g IV over 10 minutes followed by 1 g infusion over 8 hours. Greatest mortality benefit is seen when administered within 1 hour of injury. In the retrieval context, pre-hospital and inter-hospital DCR uses this ratio where blood products are available. The British Society for Haematology and NICE NG39 both endorse the 1:1:1 ratio as standard of care. Lyophilised or liquid plasma products (where available from advanced retrieval services) facilitate early administration. Traditional "4 units PRBC first" (option C) represents outdated crystalloid-heavy resuscitation. Option A uses an unbalanced ratio.</w:t>
      </w:r>
    </w:p>
    <w:p>
      <w:r>
        <w:rPr>
          <w:b w:val="0"/>
          <w:i w:val="0"/>
        </w:rPr>
      </w:r>
    </w:p>
    <w:p>
      <w:r>
        <w:rPr>
          <w:b/>
          <w:i w:val="0"/>
        </w:rPr>
        <w:t>Q23 Domain 1.1 | Underpinning Knowledge</w:t>
      </w:r>
    </w:p>
    <w:p>
      <w:r>
        <w:rPr>
          <w:b w:val="0"/>
          <w:i w:val="0"/>
        </w:rPr>
      </w:r>
    </w:p>
    <w:p>
      <w:r>
        <w:rPr>
          <w:b w:val="0"/>
          <w:i/>
        </w:rPr>
        <w:t>Tags: cardiac | neurology | sepsis_infection | communication</w:t>
      </w:r>
    </w:p>
    <w:p>
      <w:r>
        <w:rPr>
          <w:b w:val="0"/>
          <w:i w:val="0"/>
        </w:rPr>
      </w:r>
    </w:p>
    <w:p>
      <w:r>
        <w:rPr>
          <w:b w:val="0"/>
          <w:i w:val="0"/>
        </w:rPr>
        <w:t>A 29-year-old female with a known diagnosis of systemic lupus erythematosus is referred for retrieval with acute confusion, fever, and focal neurological deficit. The referring team are unsure whether this represents CNS lupus, viral encephalitis, or bacterial meningitis. Which investigation result would most significantly alter your pre-transfer management plan?</w:t>
      </w:r>
    </w:p>
    <w:p>
      <w:r>
        <w:rPr>
          <w:b w:val="0"/>
          <w:i w:val="0"/>
        </w:rPr>
      </w:r>
    </w:p>
    <w:p>
      <w:r>
        <w:rPr>
          <w:b w:val="0"/>
          <w:i w:val="0"/>
        </w:rPr>
        <w:t>A. ESR 85 mm/hr</w:t>
      </w:r>
    </w:p>
    <w:p>
      <w:r>
        <w:rPr>
          <w:b w:val="0"/>
          <w:i w:val="0"/>
        </w:rPr>
        <w:t>B. CSF WCC 850 cells/µL (90% neutrophils), CSF protein 2.1 g/L, CSF glucose 1.2 mmol/L (blood glucose 5.5 mmol/L), Gram stain positive — consistent with bacterial meningitis requiring immediate antibiotics before transfer</w:t>
      </w:r>
    </w:p>
    <w:p>
      <w:r>
        <w:rPr>
          <w:b w:val="0"/>
          <w:i w:val="0"/>
        </w:rPr>
        <w:t>C. Anti-dsDNA titre 1:640</w:t>
      </w:r>
    </w:p>
    <w:p>
      <w:r>
        <w:rPr>
          <w:b w:val="0"/>
          <w:i w:val="0"/>
        </w:rPr>
        <w:t>D. ANA positive 1:160</w:t>
      </w:r>
    </w:p>
    <w:p>
      <w:r>
        <w:rPr>
          <w:b w:val="0"/>
          <w:i w:val="0"/>
        </w:rPr>
        <w:t>E. Serum CRP 45 mg/L</w:t>
      </w:r>
    </w:p>
    <w:p>
      <w:r>
        <w:rPr>
          <w:b w:val="0"/>
          <w:i w:val="0"/>
        </w:rPr>
      </w:r>
    </w:p>
    <w:p>
      <w:r>
        <w:rPr>
          <w:b/>
          <w:i w:val="0"/>
        </w:rPr>
        <w:t>Correct Answer: B — CSF WCC 850 cells/µL (90% neutrophils), CSF protein 2.1 g/L, CSF glucose 1.2 mmol/L (blood glucose 5.5 mmol/L), Gram stain positive — consistent with bacterial meningitis requiring immediate antibiotics before transfer</w:t>
      </w:r>
    </w:p>
    <w:p>
      <w:r>
        <w:rPr>
          <w:b w:val="0"/>
          <w:i w:val="0"/>
        </w:rPr>
      </w:r>
    </w:p>
    <w:p>
      <w:r>
        <w:rPr>
          <w:b w:val="0"/>
          <w:i/>
        </w:rPr>
        <w:t>Explanation:</w:t>
      </w:r>
      <w:r>
        <w:rPr>
          <w:b w:val="0"/>
          <w:i w:val="0"/>
        </w:rPr>
        <w:t xml:space="preserve"> The CSF result describes bacterial meningitis: markedly elevated neutrophilic pleocytosis, low CSF glucose (CSF:blood glucose ratio &lt;0.4 is diagnostic of bacterial meningitis per NICE NG240 (2023)). This finding demands immediate high-dose IV antibiotics (ceftriaxone 2g IV bd ± dexamethasone 0.15 mg/kg qds) before transfer, as outcome in bacterial meningitis is directly related to time to antibiotics. The UK meningitis guidelines (NICE CG102/NG240) state antibiotics should not be delayed for any reason, including transfer. This finding changes the management from a diagnostic uncertainty scenario to a time-critical treatment scenario. All other findings (elevated ESR, anti-dsDNA, positive ANA, elevated CRP) may support a diagnosis of lupus flare but none individually mandates immediate intervention in the way that confirmed bacterial meningitis does. CSF analysis is also relevant to determining whether LP should be performed before transfer — in this case, if CT was clear and LP yields this result, it should be acted upon immediately. This question tests the ability to identify which piece of data most critically changes the clinical management plan (syllabus 1.1.3).</w:t>
      </w:r>
    </w:p>
    <w:p>
      <w:r>
        <w:rPr>
          <w:b w:val="0"/>
          <w:i w:val="0"/>
        </w:rPr>
      </w:r>
    </w:p>
    <w:p>
      <w:r>
        <w:rPr>
          <w:b/>
          <w:i w:val="0"/>
        </w:rPr>
        <w:t>Q24 Domain 1.4 | Underpinning Knowledge</w:t>
      </w:r>
    </w:p>
    <w:p>
      <w:r>
        <w:rPr>
          <w:b w:val="0"/>
          <w:i w:val="0"/>
        </w:rPr>
      </w:r>
    </w:p>
    <w:p>
      <w:r>
        <w:rPr>
          <w:b w:val="0"/>
          <w:i/>
        </w:rPr>
        <w:t>Tags: ventilation</w:t>
      </w:r>
    </w:p>
    <w:p>
      <w:r>
        <w:rPr>
          <w:b w:val="0"/>
          <w:i w:val="0"/>
        </w:rPr>
      </w:r>
    </w:p>
    <w:p>
      <w:r>
        <w:rPr>
          <w:b w:val="0"/>
          <w:i w:val="0"/>
        </w:rPr>
        <w:t>Which of the following best describes the correct approach to nasogastric tube management prior to retrieval of a ventilated patient?</w:t>
      </w:r>
    </w:p>
    <w:p>
      <w:r>
        <w:rPr>
          <w:b w:val="0"/>
          <w:i w:val="0"/>
        </w:rPr>
      </w:r>
    </w:p>
    <w:p>
      <w:r>
        <w:rPr>
          <w:b w:val="0"/>
          <w:i w:val="0"/>
        </w:rPr>
        <w:t>A. Remove the NGT before transfer to avoid dislodgement</w:t>
      </w:r>
    </w:p>
    <w:p>
      <w:r>
        <w:rPr>
          <w:b w:val="0"/>
          <w:i w:val="0"/>
        </w:rPr>
        <w:t>B. Aspirate the NGT, leave on free drainage, and secure it to the patient's face</w:t>
      </w:r>
    </w:p>
    <w:p>
      <w:r>
        <w:rPr>
          <w:b w:val="0"/>
          <w:i w:val="0"/>
        </w:rPr>
        <w:t>C. Leave the NGT on continuous low suction throughout transfer</w:t>
      </w:r>
    </w:p>
    <w:p>
      <w:r>
        <w:rPr>
          <w:b w:val="0"/>
          <w:i w:val="0"/>
        </w:rPr>
        <w:t>D. Clamp the NGT for the duration of transfer to prevent reflux</w:t>
      </w:r>
    </w:p>
    <w:p>
      <w:r>
        <w:rPr>
          <w:b w:val="0"/>
          <w:i w:val="0"/>
        </w:rPr>
        <w:t>E. NGT is not required if the patient has been intubated within the last 2 hours</w:t>
      </w:r>
    </w:p>
    <w:p>
      <w:r>
        <w:rPr>
          <w:b w:val="0"/>
          <w:i w:val="0"/>
        </w:rPr>
      </w:r>
    </w:p>
    <w:p>
      <w:r>
        <w:rPr>
          <w:b/>
          <w:i w:val="0"/>
        </w:rPr>
        <w:t>Correct Answer: B — Aspirate the NGT, leave on free drainage, and secure it to the patient's face</w:t>
      </w:r>
    </w:p>
    <w:p>
      <w:r>
        <w:rPr>
          <w:b w:val="0"/>
          <w:i w:val="0"/>
        </w:rPr>
      </w:r>
    </w:p>
    <w:p>
      <w:r>
        <w:rPr>
          <w:b w:val="0"/>
          <w:i/>
        </w:rPr>
        <w:t>Explanation:</w:t>
      </w:r>
      <w:r>
        <w:rPr>
          <w:b w:val="0"/>
          <w:i w:val="0"/>
        </w:rPr>
        <w:t xml:space="preserve"> Nasogastric tube management during transfer is important for two reasons: (1) gastric decompression reduces aspiration risk in the intubated, ventilated patient; (2) incorrectly managed NGTs can dislodge, causing oesophageal injury or worsening aspiration risk. The correct approach is to aspirate the stomach to empty it before departure, then leave the NGT on free drainage (allowing continued decompression during transfer), and secure it to avoid dislodgement. Continuous suction (option C) requires an active suction device, which adds equipment and power demand, and is not standard practice for transfer. Clamping (option D) prevents drainage and risks gastric distension, increasing aspiration risk particularly if the patient moves or is repositioned. Removing the NGT (option A) removes an important safety measure and may require re-insertion under suboptimal conditions during transfer. Option E is incorrect — aspiration risk exists regardless of time since intubation, and gastric decompression remains important. This is consistent with the FICM/ICS transfer checklist guidance and the AAGBI Safe Transfer of the Critically Ill document.</w:t>
      </w:r>
    </w:p>
    <w:p>
      <w:r>
        <w:rPr>
          <w:b w:val="0"/>
          <w:i w:val="0"/>
        </w:rPr>
      </w:r>
    </w:p>
    <w:p>
      <w:r>
        <w:rPr>
          <w:b/>
          <w:i w:val="0"/>
        </w:rPr>
        <w:t>Q25 Domain 1.3 | Underpinning Knowledge</w:t>
      </w:r>
    </w:p>
    <w:p>
      <w:r>
        <w:rPr>
          <w:b w:val="0"/>
          <w:i w:val="0"/>
        </w:rPr>
      </w:r>
    </w:p>
    <w:p>
      <w:r>
        <w:rPr>
          <w:b w:val="0"/>
          <w:i/>
        </w:rPr>
        <w:t>Tags: airway | ventilation | resuscitation | neurology | pharmacology | ethics_law</w:t>
      </w:r>
    </w:p>
    <w:p>
      <w:r>
        <w:rPr>
          <w:b w:val="0"/>
          <w:i w:val="0"/>
        </w:rPr>
      </w:r>
    </w:p>
    <w:p>
      <w:r>
        <w:rPr>
          <w:b w:val="0"/>
          <w:i w:val="0"/>
        </w:rPr>
        <w:t>A 78-year-old male with known end-stage COPD (FEV₁ 28% predicted), on home long-term oxygen therapy, presents to a rural hospital with a dense right MCA stroke. He has a DNAR order signed 3 months ago covering "cardiopulmonary resuscitation." GCS is 6. His family are requesting transfer to a neurovascular centre for consideration of thrombectomy. What is the most appropriate approach?</w:t>
      </w:r>
    </w:p>
    <w:p>
      <w:r>
        <w:rPr>
          <w:b w:val="0"/>
          <w:i w:val="0"/>
        </w:rPr>
      </w:r>
    </w:p>
    <w:p>
      <w:r>
        <w:rPr>
          <w:b w:val="0"/>
          <w:i w:val="0"/>
        </w:rPr>
        <w:t>A. Transfer is contraindicated due to the DNAR order</w:t>
      </w:r>
    </w:p>
    <w:p>
      <w:r>
        <w:rPr>
          <w:b w:val="0"/>
          <w:i w:val="0"/>
        </w:rPr>
        <w:t>B. The DNAR order prevents intubation and ventilation during transfer regardless of circumstances</w:t>
      </w:r>
    </w:p>
    <w:p>
      <w:r>
        <w:rPr>
          <w:b w:val="0"/>
          <w:i w:val="0"/>
        </w:rPr>
        <w:t>C. The DNAR order covers CPR only</w:t>
      </w:r>
    </w:p>
    <w:p>
      <w:r>
        <w:rPr>
          <w:b w:val="0"/>
          <w:i w:val="0"/>
        </w:rPr>
        <w:t>D. Transfer should be declined as his COPD makes him ineligible for thrombectomy</w:t>
      </w:r>
    </w:p>
    <w:p>
      <w:r>
        <w:rPr>
          <w:b w:val="0"/>
          <w:i w:val="0"/>
        </w:rPr>
        <w:t>E. A new DNAR order must be signed by the on-call consultant before transfer can proceed</w:t>
      </w:r>
    </w:p>
    <w:p>
      <w:r>
        <w:rPr>
          <w:b w:val="0"/>
          <w:i w:val="0"/>
        </w:rPr>
      </w:r>
    </w:p>
    <w:p>
      <w:r>
        <w:rPr>
          <w:b/>
          <w:i w:val="0"/>
        </w:rPr>
        <w:t>Correct Answer: C — The DNAR order covers CPR only</w:t>
      </w:r>
    </w:p>
    <w:p>
      <w:r>
        <w:rPr>
          <w:b w:val="0"/>
          <w:i w:val="0"/>
        </w:rPr>
      </w:r>
    </w:p>
    <w:p>
      <w:r>
        <w:rPr>
          <w:b w:val="0"/>
          <w:i/>
        </w:rPr>
        <w:t>Explanation:</w:t>
      </w:r>
      <w:r>
        <w:rPr>
          <w:b w:val="0"/>
          <w:i w:val="0"/>
        </w:rPr>
        <w:t xml:space="preserve"> This question addresses a common and important ethical misunderstanding. A DNAR (Do Not Attempt Resuscitation) order specifically refers to CPR in the event of cardiac arrest — it does NOT preclude other life-prolonging treatments unless these are explicitly discussed and documented. The patient may still be eligible for active interventions including airway protection, ventilatory support, and transfer for thrombectomy, provided these are consistent with his overall goals of care and clinical situation. This is clearly established in the DNACPR national guidance (BMA/RCN/Resuscitation Council UK, 2016) and is reflected in Irish HSE guidance on DNAR orders. The decision about whether to intubate, transfer, and treat must be made in consultation with family, the referring team, and the receiving neurovascular unit, considering: likelihood of benefit from thrombectomy (time from onset, NIHSS, CT perfusion), pre-morbid functional status, and expressed wishes. Option A incorrectly equates DNAR with treatment limitation across all domains. Option B incorrectly extends the DNAR to cover all forms of ventilatory support. Option D is incorrect — COPD is not an absolute contraindication to thrombectomy per NICE NG128. Option E is procedurally incorrect — DNAR orders do not expire on transfer and a new signature from the on-call consultant is not a legal requirement.</w:t>
      </w:r>
    </w:p>
    <w:p>
      <w:r>
        <w:rPr>
          <w:b w:val="0"/>
          <w:i w:val="0"/>
        </w:rPr>
      </w:r>
    </w:p>
    <w:p>
      <w:r>
        <w:rPr>
          <w:b/>
          <w:i w:val="0"/>
        </w:rPr>
        <w:t>Q26 Domain 1.6 | Underpinning Knowledge</w:t>
      </w:r>
    </w:p>
    <w:p>
      <w:r>
        <w:rPr>
          <w:b w:val="0"/>
          <w:i w:val="0"/>
        </w:rPr>
      </w:r>
    </w:p>
    <w:p>
      <w:r>
        <w:rPr>
          <w:b w:val="0"/>
          <w:i/>
        </w:rPr>
        <w:t>Tags: obstetrics | pharmacology | equipment</w:t>
      </w:r>
    </w:p>
    <w:p>
      <w:r>
        <w:rPr>
          <w:b w:val="0"/>
          <w:i w:val="0"/>
        </w:rPr>
      </w:r>
    </w:p>
    <w:p>
      <w:r>
        <w:rPr>
          <w:b w:val="0"/>
          <w:i w:val="0"/>
        </w:rPr>
        <w:t>A 31-year-old woman in her third trimester (33 weeks gestation) requires retrieval for severe pre-eclampsia. BP is 175/115 mmHg despite 20 mg IV labetalol. She has 3+ proteinuria and a severe headache. Which additional medication should be given before transfer?</w:t>
      </w:r>
    </w:p>
    <w:p>
      <w:r>
        <w:rPr>
          <w:b w:val="0"/>
          <w:i w:val="0"/>
        </w:rPr>
      </w:r>
    </w:p>
    <w:p>
      <w:r>
        <w:rPr>
          <w:b w:val="0"/>
          <w:i w:val="0"/>
        </w:rPr>
        <w:t>A. IV hydralazine 5 mg</w:t>
      </w:r>
    </w:p>
    <w:p>
      <w:r>
        <w:rPr>
          <w:b w:val="0"/>
          <w:i w:val="0"/>
        </w:rPr>
        <w:t>B. Oral nifedipine 10 mg</w:t>
      </w:r>
    </w:p>
    <w:p>
      <w:r>
        <w:rPr>
          <w:b w:val="0"/>
          <w:i w:val="0"/>
        </w:rPr>
        <w:t>C. IV magnesium sulphate 4g</w:t>
      </w:r>
    </w:p>
    <w:p>
      <w:r>
        <w:rPr>
          <w:b w:val="0"/>
          <w:i w:val="0"/>
        </w:rPr>
        <w:t>D. IV diazepam 10 mg</w:t>
      </w:r>
    </w:p>
    <w:p>
      <w:r>
        <w:rPr>
          <w:b w:val="0"/>
          <w:i w:val="0"/>
        </w:rPr>
        <w:t>E. IV phenytoin 15 mg/kg</w:t>
      </w:r>
    </w:p>
    <w:p>
      <w:r>
        <w:rPr>
          <w:b w:val="0"/>
          <w:i w:val="0"/>
        </w:rPr>
      </w:r>
    </w:p>
    <w:p>
      <w:r>
        <w:rPr>
          <w:b/>
          <w:i w:val="0"/>
        </w:rPr>
        <w:t>Correct Answer: C — IV magnesium sulphate 4g</w:t>
      </w:r>
    </w:p>
    <w:p>
      <w:r>
        <w:rPr>
          <w:b w:val="0"/>
          <w:i w:val="0"/>
        </w:rPr>
      </w:r>
    </w:p>
    <w:p>
      <w:r>
        <w:rPr>
          <w:b w:val="0"/>
          <w:i/>
        </w:rPr>
        <w:t>Explanation:</w:t>
      </w:r>
      <w:r>
        <w:rPr>
          <w:b w:val="0"/>
          <w:i w:val="0"/>
        </w:rPr>
        <w:t xml:space="preserve"> This patient has severe pre-eclampsia with features of imminent eclampsia (severe hypertension, severe headache, significant proteinuria in third trimester). Magnesium sulphate is the treatment of choice for eclampsia prophylaxis and treatment, as established by the Magpie Trial (Lancet 2002) and reflected in NICE guideline NG133 (Hypertension in Pregnancy, 2019) and RCOG Green-top Guideline No. 10A. The loading dose is 4g IV over 5–15 minutes, followed by a maintenance infusion of 1g/hour for 24 hours (Collaborative Eclampsia Trial regimen, endorsed in NICE NG133 [2010, amended 2019] and unchanged in subsequent reviews). This should be initiated before transfer — eclamptic seizures during transfer are a serious and avoidable complication. While blood pressure also requires urgent treatment (labetalol IV, oral nifedipine, or IV hydralazine are all appropriate antihypertensives — option A is a reasonable addition), magnesium has the unique role of seizure prophylaxis and is the priority here. Diazepam (option D) and phenytoin (option E) are no longer recommended for eclampsia management — they are inferior to magnesium as shown in the Collaborative Eclampsia Trial. NICE NG133 explicitly recommends magnesium as the first-line agent for seizure prevention in severe pre-eclampsia.</w:t>
      </w:r>
    </w:p>
    <w:p>
      <w:r>
        <w:rPr>
          <w:b w:val="0"/>
          <w:i w:val="0"/>
        </w:rPr>
      </w:r>
    </w:p>
    <w:p>
      <w:r>
        <w:rPr>
          <w:b/>
          <w:i w:val="0"/>
        </w:rPr>
        <w:t>Q27 Domain 1.9 | Underpinning Knowledge</w:t>
      </w:r>
    </w:p>
    <w:p>
      <w:r>
        <w:rPr>
          <w:b w:val="0"/>
          <w:i w:val="0"/>
        </w:rPr>
      </w:r>
    </w:p>
    <w:p>
      <w:r>
        <w:rPr>
          <w:b w:val="0"/>
          <w:i/>
        </w:rPr>
        <w:t>Tags: airway | cardiac | neurology</w:t>
      </w:r>
    </w:p>
    <w:p>
      <w:r>
        <w:rPr>
          <w:b w:val="0"/>
          <w:i w:val="0"/>
        </w:rPr>
      </w:r>
    </w:p>
    <w:p>
      <w:r>
        <w:rPr>
          <w:b w:val="0"/>
          <w:i w:val="0"/>
        </w:rPr>
        <w:t>A 23-year-old male is retrieved following a high-velocity road traffic collision. CT head shows a thin right-sided acute subdural haematoma with 4mm midline shift and compression of the ipsilateral ventricle. GCS on scene was 10, now 7T (intubated). BP 148/92 mmHg, HR 88, SpO₂ 99%. ICP monitor is not in situ. Which of the following ventilation targets is most appropriate during transfer to the neurosurgical centre?</w:t>
      </w:r>
    </w:p>
    <w:p>
      <w:r>
        <w:rPr>
          <w:b w:val="0"/>
          <w:i w:val="0"/>
        </w:rPr>
      </w:r>
    </w:p>
    <w:p>
      <w:r>
        <w:rPr>
          <w:b w:val="0"/>
          <w:i w:val="0"/>
        </w:rPr>
        <w:t>A. PaCO₂ 3.5–4.0 kPa to induce cerebral vasoconstriction and reduce ICP</w:t>
      </w:r>
    </w:p>
    <w:p>
      <w:r>
        <w:rPr>
          <w:b w:val="0"/>
          <w:i w:val="0"/>
        </w:rPr>
        <w:t>B. PaCO₂ 4.5–5.0 kPa, PaO₂ &gt;13 kPa, SpO₂ &gt;97%</w:t>
      </w:r>
    </w:p>
    <w:p>
      <w:r>
        <w:rPr>
          <w:b w:val="0"/>
          <w:i w:val="0"/>
        </w:rPr>
        <w:t>C. PaCO₂ 4.5–5.0 kPa, SpO₂ 94–98%, permissive hypercarbia acceptable</w:t>
      </w:r>
    </w:p>
    <w:p>
      <w:r>
        <w:rPr>
          <w:b w:val="0"/>
          <w:i w:val="0"/>
        </w:rPr>
        <w:t>D. PaCO₂ 3.5–4.0 kPa maintained throughout transfer</w:t>
      </w:r>
    </w:p>
    <w:p>
      <w:r>
        <w:rPr>
          <w:b w:val="0"/>
          <w:i w:val="0"/>
        </w:rPr>
        <w:t>E. PaCO₂ 5.5–6.5 kPa to maintain cerebral perfusion</w:t>
      </w:r>
    </w:p>
    <w:p>
      <w:r>
        <w:rPr>
          <w:b w:val="0"/>
          <w:i w:val="0"/>
        </w:rPr>
      </w:r>
    </w:p>
    <w:p>
      <w:r>
        <w:rPr>
          <w:b/>
          <w:i w:val="0"/>
        </w:rPr>
        <w:t>Correct Answer: B — PaCO₂ 4.5–5.0 kPa, PaO₂ &gt;13 kPa, SpO₂ &gt;97%</w:t>
      </w:r>
    </w:p>
    <w:p>
      <w:r>
        <w:rPr>
          <w:b w:val="0"/>
          <w:i w:val="0"/>
        </w:rPr>
      </w:r>
    </w:p>
    <w:p>
      <w:r>
        <w:rPr>
          <w:b w:val="0"/>
          <w:i/>
        </w:rPr>
        <w:t>Explanation:</w:t>
      </w:r>
      <w:r>
        <w:rPr>
          <w:b w:val="0"/>
          <w:i w:val="0"/>
        </w:rPr>
        <w:t xml:space="preserve"> Neuroprotective ventilation in TBI aims to avoid secondary brain injury from hypoxia and hypercapnia/hypocapnia. NICE guideline CG176 (Head Injury), the Brain Trauma Foundation (BTF) guidelines (4th edition), and the FICM TBI transfer guidance all recommend: PaCO₂ normocapnia (4.5–5.0 kPa) — hyperventilation causing low PaCO₂ (option A/D) causes cerebral vasoconstriction, reducing CBF and potentially causing ischaemia; routine prophylactic hyperventilation is not recommended. PaO₂ &gt;13 kPa (SpO₂ &gt;97%) — hyperoxia is recommended in TBI transfer to maximise the reservoir for any desaturation episodes en route; options targeting SpO₂ 94–98% (option C) are appropriate for general critical care but insufficient for TBI where hypoxia must be absolutely avoided. Hypercapnia (option E) causes cerebral vasodilation, raises ICP, and is contraindicated in TBI. The recommended targets during TBI transfer: SpO₂ &gt;97%, PaO₂ &gt;13 kPa, PaCO₂ 4.5–5.0 kPa, MAP 80–90 mmHg (to maintain CPP ≥60 mmHg), PEEP 5–8 cmH₂O, head of bed 30°, midline position.</w:t>
      </w:r>
    </w:p>
    <w:p>
      <w:r>
        <w:rPr>
          <w:b w:val="0"/>
          <w:i w:val="0"/>
        </w:rPr>
      </w:r>
    </w:p>
    <w:p>
      <w:r>
        <w:rPr>
          <w:b/>
          <w:i w:val="0"/>
        </w:rPr>
        <w:t>Q28 Domain 1.10 | Underpinning Knowledge</w:t>
      </w:r>
    </w:p>
    <w:p>
      <w:r>
        <w:rPr>
          <w:b w:val="0"/>
          <w:i w:val="0"/>
        </w:rPr>
      </w:r>
    </w:p>
    <w:p>
      <w:r>
        <w:rPr>
          <w:b w:val="0"/>
          <w:i/>
        </w:rPr>
        <w:t>Tags: neurology | trauma</w:t>
      </w:r>
    </w:p>
    <w:p>
      <w:r>
        <w:rPr>
          <w:b w:val="0"/>
          <w:i w:val="0"/>
        </w:rPr>
      </w:r>
    </w:p>
    <w:p>
      <w:r>
        <w:rPr>
          <w:b w:val="0"/>
          <w:i w:val="0"/>
        </w:rPr>
        <w:t>A 19-year-old male motorcyclist sustains a high-energy road traffic collision. He is haemodynamically stable but has paraplegia from a suspected T4 spinal cord injury confirmed on CT. He requires transfer to a spinal injuries unit. Which of the following is the most important haemodynamic target during the first 7 days following acute spinal cord injury, as per current guidance?</w:t>
      </w:r>
    </w:p>
    <w:p>
      <w:r>
        <w:rPr>
          <w:b w:val="0"/>
          <w:i w:val="0"/>
        </w:rPr>
      </w:r>
    </w:p>
    <w:p>
      <w:r>
        <w:rPr>
          <w:b w:val="0"/>
          <w:i w:val="0"/>
        </w:rPr>
        <w:t>A. Mean arterial pressure ≥65 mmHg</w:t>
      </w:r>
    </w:p>
    <w:p>
      <w:r>
        <w:rPr>
          <w:b w:val="0"/>
          <w:i w:val="0"/>
        </w:rPr>
        <w:t>B. Mean arterial pressure ≥85 mmHg</w:t>
      </w:r>
    </w:p>
    <w:p>
      <w:r>
        <w:rPr>
          <w:b w:val="0"/>
          <w:i w:val="0"/>
        </w:rPr>
        <w:t>C. Systolic blood pressure &gt;100 mmHg</w:t>
      </w:r>
    </w:p>
    <w:p>
      <w:r>
        <w:rPr>
          <w:b w:val="0"/>
          <w:i w:val="0"/>
        </w:rPr>
        <w:t>D. Mean arterial pressure ≥75 mmHg with heart rate &lt;100 bpm</w:t>
      </w:r>
    </w:p>
    <w:p>
      <w:r>
        <w:rPr>
          <w:b w:val="0"/>
          <w:i w:val="0"/>
        </w:rPr>
        <w:t>E. Blood pressure management is not evidence-based and should follow standard critical care targets</w:t>
      </w:r>
    </w:p>
    <w:p>
      <w:r>
        <w:rPr>
          <w:b w:val="0"/>
          <w:i w:val="0"/>
        </w:rPr>
      </w:r>
    </w:p>
    <w:p>
      <w:r>
        <w:rPr>
          <w:b/>
          <w:i w:val="0"/>
        </w:rPr>
        <w:t>Correct Answer: B — Mean arterial pressure ≥85 mmHg</w:t>
      </w:r>
    </w:p>
    <w:p>
      <w:r>
        <w:rPr>
          <w:b w:val="0"/>
          <w:i w:val="0"/>
        </w:rPr>
      </w:r>
    </w:p>
    <w:p>
      <w:r>
        <w:rPr>
          <w:b w:val="0"/>
          <w:i/>
        </w:rPr>
        <w:t>Explanation:</w:t>
      </w:r>
      <w:r>
        <w:rPr>
          <w:b w:val="0"/>
          <w:i w:val="0"/>
        </w:rPr>
        <w:t xml:space="preserve"> Acute traumatic spinal cord injury (ATSCI) management has specific haemodynamic targets distinct from general critical care. The spinal cord following injury is highly susceptible to secondary ischaemic injury from hypoperfusion. Current guidance from the American Association of Neurological Surgeons (AANS), Congress of Neurological Surgeons (CNS), and adopted in UK practice (NICE TBI guidance and BASICS protocols): maintain MAP ≥85 mmHg for the first 7 days to optimise spinal cord perfusion pressure. This is more aggressive than the standard MAP &gt;65 mmHg used in general critical care (option A). Neurogenic shock (vasodilation and bradycardia from loss of sympathetic tone in cervical/upper thoracic injuries) commonly requires vasopressor support (noradrenaline) to achieve this target. The combination of HR and MAP (option D) is not the defined target. Option C (SBP &gt;100 mmHg) is insufficient and does not account for diastolic pressure. Option E incorrectly dismisses the evidence base — the MAP 85–90 mmHg target has been embedded in major guidelines since the mid-2000s. During retrieval, vasopressor infusions must be pre-prepared and haemodynamic monitoring is essential, as even brief periods of hypotension may extend the zone of injury.</w:t>
      </w:r>
    </w:p>
    <w:p>
      <w:r>
        <w:rPr>
          <w:b w:val="0"/>
          <w:i w:val="0"/>
        </w:rPr>
      </w:r>
    </w:p>
    <w:p>
      <w:r>
        <w:rPr>
          <w:b/>
          <w:i w:val="0"/>
        </w:rPr>
        <w:t>Q29 Domain 1.12 | Underpinning Knowledge</w:t>
      </w:r>
    </w:p>
    <w:p>
      <w:r>
        <w:rPr>
          <w:b w:val="0"/>
          <w:i w:val="0"/>
        </w:rPr>
      </w:r>
    </w:p>
    <w:p>
      <w:r>
        <w:rPr>
          <w:b w:val="0"/>
          <w:i/>
        </w:rPr>
        <w:t>Tags: burns</w:t>
      </w:r>
    </w:p>
    <w:p>
      <w:r>
        <w:rPr>
          <w:b w:val="0"/>
          <w:i w:val="0"/>
        </w:rPr>
      </w:r>
    </w:p>
    <w:p>
      <w:r>
        <w:rPr>
          <w:b w:val="0"/>
          <w:i w:val="0"/>
        </w:rPr>
        <w:t>An 82 kg adult male sustains 42% total body surface area (TBSA) burns — 30% deep partial thickness and 12% full thickness — in a house fire. He has carbonaceous sputum and singed nasal hairs. He requires retrieval from an emergency department to a regional burns unit 3 hours away. What is the calculated Parkland Formula fluid requirement for the first 24 hours, and what proportion should be given in the first 8 hours?</w:t>
      </w:r>
    </w:p>
    <w:p>
      <w:r>
        <w:rPr>
          <w:b w:val="0"/>
          <w:i w:val="0"/>
        </w:rPr>
      </w:r>
    </w:p>
    <w:p>
      <w:r>
        <w:rPr>
          <w:b w:val="0"/>
          <w:i w:val="0"/>
        </w:rPr>
        <w:t>A. 13.8 L total; 6.9 L in first 8 hours</w:t>
      </w:r>
    </w:p>
    <w:p>
      <w:r>
        <w:rPr>
          <w:b w:val="0"/>
          <w:i w:val="0"/>
        </w:rPr>
        <w:t>B. 13.4 L total; 4.5 L in first 8 hours</w:t>
      </w:r>
    </w:p>
    <w:p>
      <w:r>
        <w:rPr>
          <w:b w:val="0"/>
          <w:i w:val="0"/>
        </w:rPr>
        <w:t>C. 6.7 L total; 3.35 L in first 8 hours</w:t>
      </w:r>
    </w:p>
    <w:p>
      <w:r>
        <w:rPr>
          <w:b w:val="0"/>
          <w:i w:val="0"/>
        </w:rPr>
        <w:t>D. 9.6 L total; 4.8 L in first 8 hours</w:t>
      </w:r>
    </w:p>
    <w:p>
      <w:r>
        <w:rPr>
          <w:b w:val="0"/>
          <w:i w:val="0"/>
        </w:rPr>
        <w:t>E. 10.5 L total; 5.25 L in first 8 hours</w:t>
      </w:r>
    </w:p>
    <w:p>
      <w:r>
        <w:rPr>
          <w:b w:val="0"/>
          <w:i w:val="0"/>
        </w:rPr>
      </w:r>
    </w:p>
    <w:p>
      <w:r>
        <w:rPr>
          <w:b/>
          <w:i w:val="0"/>
        </w:rPr>
        <w:t>Correct Answer: A — 13.8 L total; 6.9 L in first 8 hours</w:t>
      </w:r>
    </w:p>
    <w:p>
      <w:r>
        <w:rPr>
          <w:b w:val="0"/>
          <w:i w:val="0"/>
        </w:rPr>
      </w:r>
    </w:p>
    <w:p>
      <w:r>
        <w:rPr>
          <w:b w:val="0"/>
          <w:i/>
        </w:rPr>
        <w:t>Explanation:</w:t>
      </w:r>
      <w:r>
        <w:rPr>
          <w:b w:val="0"/>
          <w:i w:val="0"/>
        </w:rPr>
        <w:t xml:space="preserve"> The Parkland Formula: 4 ml × weight (kg) × %TBSA burned = total crystalloid (Hartmann's/Ringer's Lactate) in first 24 hours from time of injury. Calculation: 4 × 82 × 42 = 13,776 ml ≈ 13.8 L. Note: The Parkland Formula uses total TBSA burn percentage (30% + 12% = 42%). Half is given in the first 8 hours from time of injury, and the remaining half over the next 16 hours. First 8 hours: 13.4 ÷ 2 = 6.7 L. If the patient has already received fluids at the referring hospital, this must be accounted for — the clock starts from time of injury, not arrival at hospital. Important caveats: (1) This patient has signs of inhalation injury (carbonaceous sputum, singed nasal hairs) — airway must be secured before transfer, as airway oedema will progress; (2) The Parkland formula is a guide — fluid should be titrated to urine output (target 0.5–1 ml/kg/hr in adults) rather than given rigidly. NICE and ISBI (International Society for Burn Injuries) guidance, and the British Burn Association (BBA) standards all recommend Hartmann's solution over normal saline and urine output-guided titration. American Burn Association and BBA guidance are consistent on the formula and administration schedule.</w:t>
      </w:r>
    </w:p>
    <w:p>
      <w:r>
        <w:rPr>
          <w:b w:val="0"/>
          <w:i w:val="0"/>
        </w:rPr>
      </w:r>
    </w:p>
    <w:p>
      <w:r>
        <w:rPr>
          <w:b/>
          <w:i w:val="0"/>
        </w:rPr>
        <w:t>Q30 Domain 1.13 | Underpinning Knowledge</w:t>
      </w:r>
    </w:p>
    <w:p>
      <w:r>
        <w:rPr>
          <w:b w:val="0"/>
          <w:i w:val="0"/>
        </w:rPr>
      </w:r>
    </w:p>
    <w:p>
      <w:r>
        <w:rPr>
          <w:b w:val="0"/>
          <w:i/>
        </w:rPr>
        <w:t>Tags: ethics_law | environmental</w:t>
      </w:r>
    </w:p>
    <w:p>
      <w:r>
        <w:rPr>
          <w:b w:val="0"/>
          <w:i w:val="0"/>
        </w:rPr>
      </w:r>
    </w:p>
    <w:p>
      <w:r>
        <w:rPr>
          <w:b w:val="0"/>
          <w:i w:val="0"/>
        </w:rPr>
        <w:t>A 36-year-old male with a history of schizophrenia is referred for retrieval. He has become extremely agitated and violent at a district general hospital following ingestion of an unknown substance. He has been partially restrained and is showing signs of excited delirium: diaphoresis, hyperthermia (39.1°C), tachycardia (142 bpm), and superhuman strength. He is resisting all oral medication. What is the most appropriate pharmacological strategy for safe sedation prior to retrieval?</w:t>
      </w:r>
    </w:p>
    <w:p>
      <w:r>
        <w:rPr>
          <w:b w:val="0"/>
          <w:i w:val="0"/>
        </w:rPr>
      </w:r>
    </w:p>
    <w:p>
      <w:r>
        <w:rPr>
          <w:b w:val="0"/>
          <w:i w:val="0"/>
        </w:rPr>
        <w:t>A. Oral lorazepam 4 mg with physical restraint maintained throughout transfer</w:t>
      </w:r>
    </w:p>
    <w:p>
      <w:r>
        <w:rPr>
          <w:b w:val="0"/>
          <w:i w:val="0"/>
        </w:rPr>
        <w:t>B. IM haloperidol 10 mg alone</w:t>
      </w:r>
    </w:p>
    <w:p>
      <w:r>
        <w:rPr>
          <w:b w:val="0"/>
          <w:i w:val="0"/>
        </w:rPr>
        <w:t>C. IV midazolam 10 mg bolus</w:t>
      </w:r>
    </w:p>
    <w:p>
      <w:r>
        <w:rPr>
          <w:b w:val="0"/>
          <w:i w:val="0"/>
        </w:rPr>
        <w:t>D. IM ketamine 4–6 mg/kg with preparation for RSI if needed</w:t>
      </w:r>
    </w:p>
    <w:p>
      <w:r>
        <w:rPr>
          <w:b w:val="0"/>
          <w:i w:val="0"/>
        </w:rPr>
        <w:t>E. IM droperidol 10 mg + IM midazolam 5 mg</w:t>
      </w:r>
    </w:p>
    <w:p>
      <w:r>
        <w:rPr>
          <w:b w:val="0"/>
          <w:i w:val="0"/>
        </w:rPr>
      </w:r>
    </w:p>
    <w:p>
      <w:r>
        <w:rPr>
          <w:b/>
          <w:i w:val="0"/>
        </w:rPr>
        <w:t>Correct Answer: D — IM ketamine 4–6 mg/kg with preparation for RSI if needed</w:t>
      </w:r>
    </w:p>
    <w:p>
      <w:r>
        <w:rPr>
          <w:b w:val="0"/>
          <w:i w:val="0"/>
        </w:rPr>
      </w:r>
    </w:p>
    <w:p>
      <w:r>
        <w:rPr>
          <w:b w:val="0"/>
          <w:i/>
        </w:rPr>
        <w:t>Explanation:</w:t>
      </w:r>
      <w:r>
        <w:rPr>
          <w:b w:val="0"/>
          <w:i w:val="0"/>
        </w:rPr>
        <w:t xml:space="preserve"> Excited delirium syndrome (ExDS) is a life-threatening emergency characterised by agitation, hyperthermia, diaphoresis, and extreme strength, with high risk of sudden death — often associated with stimulant drugs (cocaine, cathinones, methamphetamine) or psychiatric disease. Prolonged physical restraint in this context significantly increases the risk of death (positional asphyxia, metabolic acidosis, hyperthermia). Current guidance from RCEM, JRCALC, and the Oxford Specialist Handbook of Retrieval Medicine recommends IM ketamine as the most appropriate agent for profound, rapid sedation in ExDS: onset 1–5 minutes, provides dissociative anaesthesia, maintains airway reflexes, does not suppress respiratory drive at sedative doses. Dose for profound sedation: 4–6 mg/kg IM. The retrieval team must be prepared to intubate (RSI), as ketamine at dissociative doses may progress to general anaesthesia, particularly if other substances are involved. Option B (haloperidol alone) acts too slowly in a violent emergency, has significant QT prolongation risk, and does not address the hyperthermia. Option C (IV midazolam 10 mg bolus) is dangerous in an uncontrolled setting — risks respiratory depression without secured airway. Option A (oral lorazepam) is impractical in a combative, uncooperative patient. Option E (droperidol + midazolam) is used in some Australian protocols and has evidence, but IM ketamine is preferred in the UK/Irish prehospital and retrieval context given its safety profile in this specific scenario and strong RCEM endorsement.</w:t>
      </w:r>
    </w:p>
    <w:p>
      <w:r>
        <w:rPr>
          <w:b w:val="0"/>
          <w:i w:val="0"/>
        </w:rPr>
      </w:r>
    </w:p>
    <w:p>
      <w:r>
        <w:rPr>
          <w:b/>
          <w:i w:val="0"/>
        </w:rPr>
        <w:t>Q31 Domain 1.7 | Underpinning Knowledge</w:t>
      </w:r>
    </w:p>
    <w:p>
      <w:r>
        <w:rPr>
          <w:b w:val="0"/>
          <w:i w:val="0"/>
        </w:rPr>
      </w:r>
    </w:p>
    <w:p>
      <w:r>
        <w:rPr>
          <w:b w:val="0"/>
          <w:i/>
        </w:rPr>
        <w:t>Tags: obstetrics | cardiac | resuscitation</w:t>
      </w:r>
    </w:p>
    <w:p>
      <w:r>
        <w:rPr>
          <w:b w:val="0"/>
          <w:i w:val="0"/>
        </w:rPr>
      </w:r>
    </w:p>
    <w:p>
      <w:r>
        <w:rPr>
          <w:b w:val="0"/>
          <w:i w:val="0"/>
        </w:rPr>
        <w:t>A retrieval team is called to a district general hospital for a 34-year-old woman at 38 weeks gestation who collapsed during a routine antenatal review. She is pulseless. The midwife has commenced CPR. The arrest occurred 3 minutes ago. What is the recommended maximum time from maternal cardiac arrest to delivery of the foetus if resuscitation is unsuccessful?</w:t>
      </w:r>
    </w:p>
    <w:p>
      <w:r>
        <w:rPr>
          <w:b w:val="0"/>
          <w:i w:val="0"/>
        </w:rPr>
      </w:r>
    </w:p>
    <w:p>
      <w:r>
        <w:rPr>
          <w:b w:val="0"/>
          <w:i w:val="0"/>
        </w:rPr>
        <w:t>A. 10 minutes</w:t>
      </w:r>
    </w:p>
    <w:p>
      <w:r>
        <w:rPr>
          <w:b w:val="0"/>
          <w:i w:val="0"/>
        </w:rPr>
        <w:t>B. 5 minutes</w:t>
      </w:r>
    </w:p>
    <w:p>
      <w:r>
        <w:rPr>
          <w:b w:val="0"/>
          <w:i w:val="0"/>
        </w:rPr>
        <w:t>C. 15 minutes</w:t>
      </w:r>
    </w:p>
    <w:p>
      <w:r>
        <w:rPr>
          <w:b w:val="0"/>
          <w:i w:val="0"/>
        </w:rPr>
        <w:t>D. 20 minutes</w:t>
      </w:r>
    </w:p>
    <w:p>
      <w:r>
        <w:rPr>
          <w:b w:val="0"/>
          <w:i w:val="0"/>
        </w:rPr>
        <w:t>E. 4 minutes</w:t>
      </w:r>
    </w:p>
    <w:p>
      <w:r>
        <w:rPr>
          <w:b w:val="0"/>
          <w:i w:val="0"/>
        </w:rPr>
      </w:r>
    </w:p>
    <w:p>
      <w:r>
        <w:rPr>
          <w:b/>
          <w:i w:val="0"/>
        </w:rPr>
        <w:t>Correct Answer: B — 5 minutes</w:t>
      </w:r>
    </w:p>
    <w:p>
      <w:r>
        <w:rPr>
          <w:b w:val="0"/>
          <w:i w:val="0"/>
        </w:rPr>
      </w:r>
    </w:p>
    <w:p>
      <w:r>
        <w:rPr>
          <w:b w:val="0"/>
          <w:i/>
        </w:rPr>
        <w:t>Explanation:</w:t>
      </w:r>
      <w:r>
        <w:rPr>
          <w:b w:val="0"/>
          <w:i w:val="0"/>
        </w:rPr>
        <w:t xml:space="preserve"> Perimortem Caesarean section (PMCS) — also termed Resuscitative Hysterotomy — should be performed within 5 minutes of maternal cardiac arrest if ROSC has not been achieved. This target is established by the Resuscitation Council UK (RCUK) Advanced Life Support guidelines (2021), RCOG guidelines, and the Oxford Specialist Handbook of Retrieval Medicine. The rationale is dual: (1) relieving aortocaval compression from the gravid uterus (which reduces the effectiveness of CPR by up to 30%) significantly improves chances of maternal ROSC; (2) foetal hypoxic-ischaemic injury begins within minutes of maternal arrest. The current ERC 2021 guidance is to make the decision to perform PMCS IMMEDIATELY when maternal cardiac arrest is recognised in a woman at ≥20 weeks gestation, with the 5-minute window as the delivery target rather than the decision threshold. Earlier guidance had emphasised a 4-minute decision threshold; current practice is to start preparing as soon as cardiac arrest is identified. The procedure should not be delayed waiting for surgical equipment or theatre — a scalpel at the bedside is sufficient. After 20 weeks gestation, the uterus is large enough to cause significant aortocaval compression during CPR. The RCUK guidelines state: "Initiate PMCS immediately if there is no response to initial resuscitation." Survival rates are highest when delivery occurs within 5 minutes, though cases of intact survival at longer intervals exist. This is a critical knowledge point for retrieval physicians who may arrive at a scene where this decision must be made.</w:t>
      </w:r>
    </w:p>
    <w:p>
      <w:r>
        <w:rPr>
          <w:b w:val="0"/>
          <w:i w:val="0"/>
        </w:rPr>
      </w:r>
    </w:p>
    <w:p>
      <w:r>
        <w:rPr>
          <w:b/>
          <w:i w:val="0"/>
        </w:rPr>
        <w:t>Q32 Domain 1.7 | Underpinning Knowledge</w:t>
      </w:r>
    </w:p>
    <w:p>
      <w:r>
        <w:rPr>
          <w:b w:val="0"/>
          <w:i w:val="0"/>
        </w:rPr>
      </w:r>
    </w:p>
    <w:p>
      <w:r>
        <w:rPr>
          <w:b w:val="0"/>
          <w:i/>
        </w:rPr>
        <w:t>Tags: obstetrics | neurology | pharmacology</w:t>
      </w:r>
    </w:p>
    <w:p>
      <w:r>
        <w:rPr>
          <w:b w:val="0"/>
          <w:i w:val="0"/>
        </w:rPr>
      </w:r>
    </w:p>
    <w:p>
      <w:r>
        <w:rPr>
          <w:b w:val="0"/>
          <w:i w:val="0"/>
        </w:rPr>
        <w:t>A 29-year-old woman at 32 weeks gestation is transferred from a peripheral maternity unit with eclampsia. She is post-ictal, GCS 11, BP 180/112 mmHg, on a magnesium sulphate infusion at 1g/hour. En route, she has a second tonic-clonic seizure. What is the correct immediate pharmacological response?</w:t>
      </w:r>
    </w:p>
    <w:p>
      <w:r>
        <w:rPr>
          <w:b w:val="0"/>
          <w:i w:val="0"/>
        </w:rPr>
      </w:r>
    </w:p>
    <w:p>
      <w:r>
        <w:rPr>
          <w:b w:val="0"/>
          <w:i w:val="0"/>
        </w:rPr>
        <w:t>A. Administer IV diazepam 10 mg</w:t>
      </w:r>
    </w:p>
    <w:p>
      <w:r>
        <w:rPr>
          <w:b w:val="0"/>
          <w:i w:val="0"/>
        </w:rPr>
        <w:t>B. Administer a further IV bolus of magnesium sulphate 2g over 5 minutes</w:t>
      </w:r>
    </w:p>
    <w:p>
      <w:r>
        <w:rPr>
          <w:b w:val="0"/>
          <w:i w:val="0"/>
        </w:rPr>
        <w:t>C. Stop the magnesium sulphate infusion and start IV phenytoin</w:t>
      </w:r>
    </w:p>
    <w:p>
      <w:r>
        <w:rPr>
          <w:b w:val="0"/>
          <w:i w:val="0"/>
        </w:rPr>
        <w:t>D. Administer IV lorazepam 4 mg</w:t>
      </w:r>
    </w:p>
    <w:p>
      <w:r>
        <w:rPr>
          <w:b w:val="0"/>
          <w:i w:val="0"/>
        </w:rPr>
        <w:t>E. Administer IM morphine 10 mg for pain management</w:t>
      </w:r>
    </w:p>
    <w:p>
      <w:r>
        <w:rPr>
          <w:b w:val="0"/>
          <w:i w:val="0"/>
        </w:rPr>
      </w:r>
    </w:p>
    <w:p>
      <w:r>
        <w:rPr>
          <w:b/>
          <w:i w:val="0"/>
        </w:rPr>
        <w:t>Correct Answer: B — Administer a further IV bolus of magnesium sulphate 2g over 5 minutes</w:t>
      </w:r>
    </w:p>
    <w:p>
      <w:r>
        <w:rPr>
          <w:b w:val="0"/>
          <w:i w:val="0"/>
        </w:rPr>
      </w:r>
    </w:p>
    <w:p>
      <w:r>
        <w:rPr>
          <w:b w:val="0"/>
          <w:i/>
        </w:rPr>
        <w:t>Explanation:</w:t>
      </w:r>
      <w:r>
        <w:rPr>
          <w:b w:val="0"/>
          <w:i w:val="0"/>
        </w:rPr>
        <w:t xml:space="preserve"> The first-line treatment for eclamptic seizures, and for recurrent seizures in a patient already on magnesium sulphate maintenance infusion, is an additional IV bolus of magnesium sulphate 2g-4g given slowly over 5-15 minutes. This is established in NICE guideline NG133 (Hypertension in Pregnancy, 2019), RCOG Green-top Guideline 10A (The Management of Severe Pre-eclampsia/Eclampsia), and the Collaborative Eclampsia Trial. The maintenance infusion should be continued. Benzodiazepines (diazepam, lorazepam — options A and D) are second-line and are associated with neonatal respiratory depression; they should only be used if magnesium fails to control seizures. Phenytoin (option C) is no longer recommended for eclampsia management. If signs of magnesium toxicity are present (loss of patellar reflexes, respiratory depression, cardiac arrhythmia), magnesium should be stopped and calcium gluconate 10 ml of 10% solution given IV as the antidote. In the retrieval context, it is essential to monitor reflexes, respiratory rate, and urine output (as renal clearance determines magnesium excretion) throughout the transfer.</w:t>
      </w:r>
    </w:p>
    <w:p>
      <w:r>
        <w:rPr>
          <w:b w:val="0"/>
          <w:i w:val="0"/>
        </w:rPr>
      </w:r>
    </w:p>
    <w:p>
      <w:r>
        <w:rPr>
          <w:b/>
          <w:i w:val="0"/>
        </w:rPr>
        <w:t>Q33 Domain 1.7 | Underpinning Knowledge</w:t>
      </w:r>
    </w:p>
    <w:p>
      <w:r>
        <w:rPr>
          <w:b w:val="0"/>
          <w:i w:val="0"/>
        </w:rPr>
      </w:r>
    </w:p>
    <w:p>
      <w:r>
        <w:rPr>
          <w:b w:val="0"/>
          <w:i/>
        </w:rPr>
        <w:t>Tags: obstetrics</w:t>
      </w:r>
    </w:p>
    <w:p>
      <w:r>
        <w:rPr>
          <w:b w:val="0"/>
          <w:i w:val="0"/>
        </w:rPr>
      </w:r>
    </w:p>
    <w:p>
      <w:r>
        <w:rPr>
          <w:b w:val="0"/>
          <w:i w:val="0"/>
        </w:rPr>
        <w:t>A 26-year-old primigravida at 34 weeks is transferred from a rural maternity unit to a tertiary perinatal centre. She is in suspected preterm labour with regular contractions and a cervix 3 cm dilated. Which of the following interventions is most appropriate before departure to improve foetal outcomes if delivery occurs?</w:t>
      </w:r>
    </w:p>
    <w:p>
      <w:r>
        <w:rPr>
          <w:b w:val="0"/>
          <w:i w:val="0"/>
        </w:rPr>
      </w:r>
    </w:p>
    <w:p>
      <w:r>
        <w:rPr>
          <w:b w:val="0"/>
          <w:i w:val="0"/>
        </w:rPr>
        <w:t>A. IV atosiban tocolysis to halt labour entirely</w:t>
      </w:r>
    </w:p>
    <w:p>
      <w:r>
        <w:rPr>
          <w:b w:val="0"/>
          <w:i w:val="0"/>
        </w:rPr>
        <w:t>B. IM betamethasone 11.4 mg to promote foetal lung maturity</w:t>
      </w:r>
    </w:p>
    <w:p>
      <w:r>
        <w:rPr>
          <w:b w:val="0"/>
          <w:i w:val="0"/>
        </w:rPr>
        <w:t>C. Oral nifedipine as tocolysis to allow 48 hours of steroid effect</w:t>
      </w:r>
    </w:p>
    <w:p>
      <w:r>
        <w:rPr>
          <w:b w:val="0"/>
          <w:i w:val="0"/>
        </w:rPr>
        <w:t>D. CTG monitoring throughout transfer</w:t>
      </w:r>
    </w:p>
    <w:p>
      <w:r>
        <w:rPr>
          <w:b w:val="0"/>
          <w:i w:val="0"/>
        </w:rPr>
        <w:t>E. IV oxytocin to expedite delivery before transfer</w:t>
      </w:r>
    </w:p>
    <w:p>
      <w:r>
        <w:rPr>
          <w:b w:val="0"/>
          <w:i w:val="0"/>
        </w:rPr>
      </w:r>
    </w:p>
    <w:p>
      <w:r>
        <w:rPr>
          <w:b/>
          <w:i w:val="0"/>
        </w:rPr>
        <w:t>Correct Answer: C — Oral nifedipine as tocolysis to allow 48 hours of steroid effect</w:t>
      </w:r>
    </w:p>
    <w:p>
      <w:r>
        <w:rPr>
          <w:b w:val="0"/>
          <w:i w:val="0"/>
        </w:rPr>
      </w:r>
    </w:p>
    <w:p>
      <w:r>
        <w:rPr>
          <w:b w:val="0"/>
          <w:i/>
        </w:rPr>
        <w:t>Explanation:</w:t>
      </w:r>
      <w:r>
        <w:rPr>
          <w:b w:val="0"/>
          <w:i w:val="0"/>
        </w:rPr>
        <w:t xml:space="preserve"> The rationale for both interventions is interlinked. Antenatal corticosteroids (betamethasone 11.4 mg IM, repeated after 24 hours — option B alone is insufficient as a single dose provides incomplete coverage) reduce the incidence of respiratory distress syndrome, intraventricular haemorrhage, and neonatal death in preterm infants. Tocolysis buys time for the steroids to take effect — the full benefit requires at least 24–48 hours. NICE guideline NG25 (Preterm Labour and Birth) recommends nifedipine as the preferred tocolytic agent, with the regimen: 20 mg orally (chewed with orange juice), repeated at 20 and 40 minutes, then 20 mg three times daily for up to 48 hours. Option B alone is incomplete without tocolysis in a patient contracting at 3 cm dilation. Note: betamethasone 11.4 mg IM (repeated at 24 hours per NICE NG25) must also be given alongside nifedipine tocolysis — Option C is selected as the best single answer as tocolysis enables the steroids to take effect, but both interventions are required. The absence of a combined option is a limitation of this question's design. Option A (atosiban) is an alternative tocolytic but is not the preferred first-line agent per NICE. CTG monitoring (option D) is not recommended during transfer as there is no capacity to act on abnormalities found en route — RCOG and the Oxford Specialist Handbook both advise against routine intrapartum CTG during transfer. Option E is the opposite of the correct management goal.</w:t>
      </w:r>
    </w:p>
    <w:p>
      <w:r>
        <w:rPr>
          <w:b w:val="0"/>
          <w:i w:val="0"/>
        </w:rPr>
      </w:r>
    </w:p>
    <w:p>
      <w:r>
        <w:rPr>
          <w:b/>
          <w:i w:val="0"/>
        </w:rPr>
        <w:t>Q34 Domain 1.7 | Underpinning Knowledge</w:t>
      </w:r>
    </w:p>
    <w:p>
      <w:r>
        <w:rPr>
          <w:b w:val="0"/>
          <w:i w:val="0"/>
        </w:rPr>
      </w:r>
    </w:p>
    <w:p>
      <w:r>
        <w:rPr>
          <w:b w:val="0"/>
          <w:i/>
        </w:rPr>
        <w:t>Tags: obstetrics | ventilation</w:t>
      </w:r>
    </w:p>
    <w:p>
      <w:r>
        <w:rPr>
          <w:b w:val="0"/>
          <w:i w:val="0"/>
        </w:rPr>
      </w:r>
    </w:p>
    <w:p>
      <w:r>
        <w:rPr>
          <w:b w:val="0"/>
          <w:i w:val="0"/>
        </w:rPr>
        <w:t>When positioning a conscious pregnant woman beyond 20 weeks gestation for transfer in the supine position on a stretcher, what is the primary reason for applying a left lateral tilt of 15–30°?</w:t>
      </w:r>
    </w:p>
    <w:p>
      <w:r>
        <w:rPr>
          <w:b w:val="0"/>
          <w:i w:val="0"/>
        </w:rPr>
      </w:r>
    </w:p>
    <w:p>
      <w:r>
        <w:rPr>
          <w:b w:val="0"/>
          <w:i w:val="0"/>
        </w:rPr>
        <w:t>A. To improve maternal respiratory mechanics by reducing diaphragmatic compression</w:t>
      </w:r>
    </w:p>
    <w:p>
      <w:r>
        <w:rPr>
          <w:b w:val="0"/>
          <w:i w:val="0"/>
        </w:rPr>
        <w:t>B. To reduce the risk of aspiration by facilitating gastric emptying</w:t>
      </w:r>
    </w:p>
    <w:p>
      <w:r>
        <w:rPr>
          <w:b w:val="0"/>
          <w:i w:val="0"/>
        </w:rPr>
        <w:t>C. To relieve aortocaval compression by the gravid uterus, maintaining cardiac output</w:t>
      </w:r>
    </w:p>
    <w:p>
      <w:r>
        <w:rPr>
          <w:b w:val="0"/>
          <w:i w:val="0"/>
        </w:rPr>
        <w:t>D. To improve foetal oxygenation by increasing placental blood flow through gravity</w:t>
      </w:r>
    </w:p>
    <w:p>
      <w:r>
        <w:rPr>
          <w:b w:val="0"/>
          <w:i w:val="0"/>
        </w:rPr>
        <w:t>E. To prevent supine hypotensive syndrome caused by progesterone-induced vasodilation</w:t>
      </w:r>
    </w:p>
    <w:p>
      <w:r>
        <w:rPr>
          <w:b w:val="0"/>
          <w:i w:val="0"/>
        </w:rPr>
      </w:r>
    </w:p>
    <w:p>
      <w:r>
        <w:rPr>
          <w:b/>
          <w:i w:val="0"/>
        </w:rPr>
        <w:t>Correct Answer: C — To relieve aortocaval compression by the gravid uterus, maintaining cardiac output</w:t>
      </w:r>
    </w:p>
    <w:p>
      <w:r>
        <w:rPr>
          <w:b w:val="0"/>
          <w:i w:val="0"/>
        </w:rPr>
      </w:r>
    </w:p>
    <w:p>
      <w:r>
        <w:rPr>
          <w:b w:val="0"/>
          <w:i/>
        </w:rPr>
        <w:t>Explanation:</w:t>
      </w:r>
      <w:r>
        <w:rPr>
          <w:b w:val="0"/>
          <w:i w:val="0"/>
        </w:rPr>
        <w:t xml:space="preserve"> The gravid uterus beyond approximately 20 weeks gestation compresses both the inferior vena cava (reducing venous return and cardiac preload) and the descending aorta (reducing uterine and placental perfusion pressure) when the patient is supine. This can reduce maternal cardiac output by up to 30% and cause foetal hypoxia. Left lateral tilt (a wedge or manual displacement to the left) displaces the uterus off these vessels, restoring near-normal haemodynamics. This is a cornerstone principle of obstetric resuscitation and retrieval, stated explicitly in RCUK ALS guidelines (2021), RCOG guidance, and the Oxford Specialist Handbook of Retrieval Medicine ("Avoid aortocaval compression in pregnant women over 20 weeks' gestation"). Important distinction: for conscious or non-arrested patients being positioned for transport (as in this scenario), left lateral tilt of 15–30° is the standard. However, in maternal cardiac arrest specifically, current ERC 2021, AHA 2015 scientific statement on maternal cardiac arrest, and RCOG guidance prefer manual left uterine displacement (LUD) with the patient supine, because tilt during CPR significantly reduces chest compression quality (~19% reduction in effective depth) and impairs airway/defibrillation access. Options A and D may be minor secondary benefits but are not the primary rationale. Option B is incorrect — left tilt does not facilitate gastric emptying. Option E identifies the correct consequence (supine hypotension) but the mechanism cited (progesterone-induced vasodilation) is incorrect — the primary cause is mechanical aortocaval compression.</w:t>
      </w:r>
    </w:p>
    <w:p>
      <w:r>
        <w:rPr>
          <w:b w:val="0"/>
          <w:i w:val="0"/>
        </w:rPr>
      </w:r>
    </w:p>
    <w:p>
      <w:r>
        <w:rPr>
          <w:b/>
          <w:i w:val="0"/>
        </w:rPr>
        <w:t>Q35 Domain 1.7 | Underpinning Knowledge</w:t>
      </w:r>
    </w:p>
    <w:p>
      <w:r>
        <w:rPr>
          <w:b w:val="0"/>
          <w:i w:val="0"/>
        </w:rPr>
      </w:r>
    </w:p>
    <w:p>
      <w:r>
        <w:rPr>
          <w:b w:val="0"/>
          <w:i/>
        </w:rPr>
        <w:t>Tags: obstetrics</w:t>
      </w:r>
    </w:p>
    <w:p>
      <w:r>
        <w:rPr>
          <w:b w:val="0"/>
          <w:i w:val="0"/>
        </w:rPr>
      </w:r>
    </w:p>
    <w:p>
      <w:r>
        <w:rPr>
          <w:b w:val="0"/>
          <w:i w:val="0"/>
        </w:rPr>
        <w:t>A 31-year-old woman at 28 weeks gestation is being retrieved with a suspected placental abruption. She is haemodynamically stable with moderate vaginal bleeding. She is Rh-negative. Which of the following should be performed at the referring hospital before departure?</w:t>
      </w:r>
    </w:p>
    <w:p>
      <w:r>
        <w:rPr>
          <w:b w:val="0"/>
          <w:i w:val="0"/>
        </w:rPr>
      </w:r>
    </w:p>
    <w:p>
      <w:r>
        <w:rPr>
          <w:b w:val="0"/>
          <w:i w:val="0"/>
        </w:rPr>
        <w:t>A. Administration of IV Rh immunoglobulin 1500 IU</w:t>
      </w:r>
    </w:p>
    <w:p>
      <w:r>
        <w:rPr>
          <w:b w:val="0"/>
          <w:i w:val="0"/>
        </w:rPr>
        <w:t>B. Kleihauer-Betke test and administration of anti-D immunoglobulin, with dose guided by the result</w:t>
      </w:r>
    </w:p>
    <w:p>
      <w:r>
        <w:rPr>
          <w:b w:val="0"/>
          <w:i w:val="0"/>
        </w:rPr>
        <w:t>C. Cross-matching of 6 units of packed red blood cells and emergency obstetric review</w:t>
      </w:r>
    </w:p>
    <w:p>
      <w:r>
        <w:rPr>
          <w:b w:val="0"/>
          <w:i w:val="0"/>
        </w:rPr>
        <w:t>D. Emergency Caesarean section to prevent further abruption</w:t>
      </w:r>
    </w:p>
    <w:p>
      <w:r>
        <w:rPr>
          <w:b w:val="0"/>
          <w:i w:val="0"/>
        </w:rPr>
        <w:t>E. Administration of misoprostol 800 mcg rectally</w:t>
      </w:r>
    </w:p>
    <w:p>
      <w:r>
        <w:rPr>
          <w:b w:val="0"/>
          <w:i w:val="0"/>
        </w:rPr>
      </w:r>
    </w:p>
    <w:p>
      <w:r>
        <w:rPr>
          <w:b/>
          <w:i w:val="0"/>
        </w:rPr>
        <w:t>Correct Answer: B — Kleihauer-Betke test and administration of anti-D immunoglobulin, with dose guided by the result</w:t>
      </w:r>
    </w:p>
    <w:p>
      <w:r>
        <w:rPr>
          <w:b w:val="0"/>
          <w:i w:val="0"/>
        </w:rPr>
      </w:r>
    </w:p>
    <w:p>
      <w:r>
        <w:rPr>
          <w:b w:val="0"/>
          <w:i/>
        </w:rPr>
        <w:t>Explanation:</w:t>
      </w:r>
      <w:r>
        <w:rPr>
          <w:b w:val="0"/>
          <w:i w:val="0"/>
        </w:rPr>
        <w:t xml:space="preserve"> In a Rh-negative woman with suspected placental abruption (a sensitising event causing potential foeto-maternal haemorrhage), anti-D immunoglobulin must be administered to prevent Rh sensitisation — which could cause haemolytic disease of the foetus and newborn (HDFN) in future pregnancies. The Kleihauer-Betke test (or equivalent flow cytometry) quantifies the degree of foeto-maternal haemorrhage and determines whether the standard prophylactic dose (500 IU for &gt;20 weeks gestation per RCOG guideline) is adequate, or whether a higher dose is required. This is specified in RCOG Green-top Guideline No. 22 (The Use of Anti-D Immunoglobulin for Rhesus D Prophylaxis) and the Oxford Specialist Handbook of Retrieval Medicine. Option A offers a fixed dose without considering the degree of haemorrhage. Cross-matching blood (option C) is appropriate for the haemodynamically unstable patient but doesn't address the Rh issue. Emergency Caesarean section (option D) is not indicated in a haemodynamically stable patient with moderate bleeding. Misoprostol (option E) is a uterotonic indicated for PPH or abortion, not for placental abruption management.</w:t>
      </w:r>
    </w:p>
    <w:p>
      <w:r>
        <w:rPr>
          <w:b w:val="0"/>
          <w:i w:val="0"/>
        </w:rPr>
      </w:r>
    </w:p>
    <w:p>
      <w:r>
        <w:rPr>
          <w:b/>
          <w:i w:val="0"/>
        </w:rPr>
        <w:t>Q36 Domain 1.8 | Underpinning Knowledge</w:t>
      </w:r>
    </w:p>
    <w:p>
      <w:r>
        <w:rPr>
          <w:b w:val="0"/>
          <w:i w:val="0"/>
        </w:rPr>
      </w:r>
    </w:p>
    <w:p>
      <w:r>
        <w:rPr>
          <w:b w:val="0"/>
          <w:i/>
        </w:rPr>
        <w:t>Tags: paediatrics | airway | ventilation</w:t>
      </w:r>
    </w:p>
    <w:p>
      <w:r>
        <w:rPr>
          <w:b w:val="0"/>
          <w:i w:val="0"/>
        </w:rPr>
      </w:r>
    </w:p>
    <w:p>
      <w:r>
        <w:rPr>
          <w:b w:val="0"/>
          <w:i w:val="0"/>
        </w:rPr>
        <w:t>A 4-year-old child (weight 18 kg) is referred for retrieval with bronchiolitis and respiratory failure requiring intubation. Which endotracheal tube size and depth of insertion (at lips) is most appropriate?</w:t>
      </w:r>
    </w:p>
    <w:p>
      <w:r>
        <w:rPr>
          <w:b w:val="0"/>
          <w:i w:val="0"/>
        </w:rPr>
      </w:r>
    </w:p>
    <w:p>
      <w:r>
        <w:rPr>
          <w:b w:val="0"/>
          <w:i w:val="0"/>
        </w:rPr>
        <w:t>A. Size 4.0 uncuffed ETT, inserted to 14 cm</w:t>
      </w:r>
    </w:p>
    <w:p>
      <w:r>
        <w:rPr>
          <w:b w:val="0"/>
          <w:i w:val="0"/>
        </w:rPr>
        <w:t>B. Size 5.0 uncuffed ETT, inserted to 17 cm</w:t>
      </w:r>
    </w:p>
    <w:p>
      <w:r>
        <w:rPr>
          <w:b w:val="0"/>
          <w:i w:val="0"/>
        </w:rPr>
        <w:t>C. Size 4.5 cuffed ETT, inserted to 14 cm</w:t>
      </w:r>
    </w:p>
    <w:p>
      <w:r>
        <w:rPr>
          <w:b w:val="0"/>
          <w:i w:val="0"/>
        </w:rPr>
        <w:t>D. Size 3.5 uncuffed ETT, inserted to 12 cm</w:t>
      </w:r>
    </w:p>
    <w:p>
      <w:r>
        <w:rPr>
          <w:b w:val="0"/>
          <w:i w:val="0"/>
        </w:rPr>
        <w:t>E. Size 5.0 cuffed ETT, inserted to 15 cm</w:t>
      </w:r>
    </w:p>
    <w:p>
      <w:r>
        <w:rPr>
          <w:b w:val="0"/>
          <w:i w:val="0"/>
        </w:rPr>
      </w:r>
    </w:p>
    <w:p>
      <w:r>
        <w:rPr>
          <w:b/>
          <w:i w:val="0"/>
        </w:rPr>
        <w:t>Correct Answer: C — Size 4.5 cuffed ETT, inserted to 14 cm</w:t>
      </w:r>
    </w:p>
    <w:p>
      <w:r>
        <w:rPr>
          <w:b w:val="0"/>
          <w:i w:val="0"/>
        </w:rPr>
      </w:r>
    </w:p>
    <w:p>
      <w:r>
        <w:rPr>
          <w:b w:val="0"/>
          <w:i/>
        </w:rPr>
        <w:t>Explanation:</w:t>
      </w:r>
      <w:r>
        <w:rPr>
          <w:b w:val="0"/>
          <w:i w:val="0"/>
        </w:rPr>
        <w:t xml:space="preserve"> The standard formula for estimating paediatric ETT size is: Internal diameter (mm) = (age/4) + 4 for uncuffed tubes. For a 4-year-old: (4/4) + 4 = 5.0 mm uncuffed. However, for cuffed tubes (now preferred even in younger children per recent evidence and PALS guidelines): size = (age/4) + 3.5 = 4.5 mm cuffed. Current paediatric anaesthesia guidance (APLS, PALS, Royal College of Paediatrics and Child Health) recommends cuffed ETTs as they reduce the need for tube changes and better control airway seal during transport. Depth of insertion formula: (age/2) + 12 = (4/2) + 12 = 14 cm at the lips. In the retrieval context, using a cuffed tube is particularly recommended as it prevents air leaks during positive pressure ventilation and maintains monitoring accuracy (capnography). Options should always be verified clinically — good bilateral chest rise, equal air entry, and ETCO₂ waveform confirmation are essential. The Oxford Specialist Handbook of Retrieval Medicine and APLS guidelines both support the use of cuffed ETTs for paediatric retrieval, with cuff inflation to achieve a seal at &lt;20 cmH₂O pressure. Note: this child weighs 18 kg, which is at the upper range for a 4-year-old. Cross-reference with weight-based tools such as the Broselow tape or PaedSafe app is recommended, as these may suggest a larger tube size where weight exceeds the age norm.</w:t>
      </w:r>
    </w:p>
    <w:p>
      <w:r>
        <w:rPr>
          <w:b w:val="0"/>
          <w:i w:val="0"/>
        </w:rPr>
      </w:r>
    </w:p>
    <w:p>
      <w:r>
        <w:rPr>
          <w:b/>
          <w:i w:val="0"/>
        </w:rPr>
        <w:t>Q37 Domain 1.8 | Underpinning Knowledge</w:t>
      </w:r>
    </w:p>
    <w:p>
      <w:r>
        <w:rPr>
          <w:b w:val="0"/>
          <w:i w:val="0"/>
        </w:rPr>
      </w:r>
    </w:p>
    <w:p>
      <w:r>
        <w:rPr>
          <w:b w:val="0"/>
          <w:i/>
        </w:rPr>
        <w:t>Tags: paediatrics | sepsis_infection</w:t>
      </w:r>
    </w:p>
    <w:p>
      <w:r>
        <w:rPr>
          <w:b w:val="0"/>
          <w:i w:val="0"/>
        </w:rPr>
      </w:r>
    </w:p>
    <w:p>
      <w:r>
        <w:rPr>
          <w:b w:val="0"/>
          <w:i w:val="0"/>
        </w:rPr>
        <w:t>A 6-month-old infant (weight 7 kg) is retrieved with meningococcal septicaemia and septic shock. She has failed peripheral IV access after three attempts. What is the most appropriate next step for vascular access?</w:t>
      </w:r>
    </w:p>
    <w:p>
      <w:r>
        <w:rPr>
          <w:b w:val="0"/>
          <w:i w:val="0"/>
        </w:rPr>
      </w:r>
    </w:p>
    <w:p>
      <w:r>
        <w:rPr>
          <w:b w:val="0"/>
          <w:i w:val="0"/>
        </w:rPr>
        <w:t>A. Further peripheral cannulation attempts, targeting antecubital fossa</w:t>
      </w:r>
    </w:p>
    <w:p>
      <w:r>
        <w:rPr>
          <w:b w:val="0"/>
          <w:i w:val="0"/>
        </w:rPr>
        <w:t>B. Intraosseous access using an EZ-IO drill at the proximal tibia</w:t>
      </w:r>
    </w:p>
    <w:p>
      <w:r>
        <w:rPr>
          <w:b w:val="0"/>
          <w:i w:val="0"/>
        </w:rPr>
        <w:t>C. Femoral venous cutdown</w:t>
      </w:r>
    </w:p>
    <w:p>
      <w:r>
        <w:rPr>
          <w:b w:val="0"/>
          <w:i w:val="0"/>
        </w:rPr>
        <w:t>D. Umbilical venous catheterisation</w:t>
      </w:r>
    </w:p>
    <w:p>
      <w:r>
        <w:rPr>
          <w:b w:val="0"/>
          <w:i w:val="0"/>
        </w:rPr>
        <w:t>E. Central venous line insertion at the right internal jugular vein</w:t>
      </w:r>
    </w:p>
    <w:p>
      <w:r>
        <w:rPr>
          <w:b w:val="0"/>
          <w:i w:val="0"/>
        </w:rPr>
      </w:r>
    </w:p>
    <w:p>
      <w:r>
        <w:rPr>
          <w:b/>
          <w:i w:val="0"/>
        </w:rPr>
        <w:t>Correct Answer: B — Intraosseous access using an EZ-IO drill at the proximal tibia</w:t>
      </w:r>
    </w:p>
    <w:p>
      <w:r>
        <w:rPr>
          <w:b w:val="0"/>
          <w:i w:val="0"/>
        </w:rPr>
      </w:r>
    </w:p>
    <w:p>
      <w:r>
        <w:rPr>
          <w:b w:val="0"/>
          <w:i/>
        </w:rPr>
        <w:t>Explanation:</w:t>
      </w:r>
      <w:r>
        <w:rPr>
          <w:b w:val="0"/>
          <w:i w:val="0"/>
        </w:rPr>
        <w:t xml:space="preserve"> Intraosseous (IO) access is the recommended rescue route for vascular access in critically ill children when peripheral IV access fails after two to three attempts, as per APLS (Advanced Paediatric Life Support), RCUK Paediatric ALS guidelines, and JRCALC. IO access via the proximal tibia (preferred site in infants and young children: 1–2 cm below the tibial tuberosity, medial flat surface) can be achieved in seconds using an EZ-IO drill and delivers fluids, blood products, and medications at rates comparable to peripheral IV. All standard resuscitation drugs, including antibiotics, can be administered via IO. In meningococcal septicaemia, IV ceftriaxone 80 mg/kg (max 2g) and fluid resuscitation must not be delayed — IO access enables this immediately. Femoral venous cutdown (option C) is a surgical technique appropriate only when all other options have failed. Umbilical venous catheterisation (option D) is a neonatal technique not applicable at 6 months. Internal jugular CVC (option E) is an advanced procedure with higher complication risk and should not precede IO in this acute scenario. NICE, RCPCH, and the Oxford Specialist Handbook all recommend IO access as a primary rescue strategy.</w:t>
      </w:r>
    </w:p>
    <w:p>
      <w:r>
        <w:rPr>
          <w:b w:val="0"/>
          <w:i w:val="0"/>
        </w:rPr>
      </w:r>
    </w:p>
    <w:p>
      <w:r>
        <w:rPr>
          <w:b/>
          <w:i w:val="0"/>
        </w:rPr>
        <w:t>Q38 Domain 1.8 | Underpinning Knowledge</w:t>
      </w:r>
    </w:p>
    <w:p>
      <w:r>
        <w:rPr>
          <w:b w:val="0"/>
          <w:i w:val="0"/>
        </w:rPr>
      </w:r>
    </w:p>
    <w:p>
      <w:r>
        <w:rPr>
          <w:b w:val="0"/>
          <w:i/>
        </w:rPr>
        <w:t>Tags: paediatrics | resuscitation | neurology | sepsis_infection | calculation</w:t>
      </w:r>
    </w:p>
    <w:p>
      <w:r>
        <w:rPr>
          <w:b w:val="0"/>
          <w:i w:val="0"/>
        </w:rPr>
      </w:r>
    </w:p>
    <w:p>
      <w:r>
        <w:rPr>
          <w:b w:val="0"/>
          <w:i w:val="0"/>
        </w:rPr>
        <w:t>A 2-year-old child (weight 12 kg) with bacterial meningitis and septic shock requires fluid resuscitation before retrieval. Applying current NICE and RCPCH guidance for paediatric septic shock, what is the appropriate initial fluid bolus?</w:t>
      </w:r>
    </w:p>
    <w:p>
      <w:r>
        <w:rPr>
          <w:b w:val="0"/>
          <w:i w:val="0"/>
        </w:rPr>
      </w:r>
    </w:p>
    <w:p>
      <w:r>
        <w:rPr>
          <w:b w:val="0"/>
          <w:i w:val="0"/>
        </w:rPr>
        <w:t>A. 20 ml/kg 0.9% sodium chloride as fast as possible</w:t>
      </w:r>
    </w:p>
    <w:p>
      <w:r>
        <w:rPr>
          <w:b w:val="0"/>
          <w:i w:val="0"/>
        </w:rPr>
        <w:t>B. 10 ml/kg Hartmann's solution over 15 minutes, reassessing</w:t>
      </w:r>
    </w:p>
    <w:p>
      <w:r>
        <w:rPr>
          <w:b w:val="0"/>
          <w:i w:val="0"/>
        </w:rPr>
        <w:t>C. 30 ml/kg Hartmann's solution over 30 minutes</w:t>
      </w:r>
    </w:p>
    <w:p>
      <w:r>
        <w:rPr>
          <w:b w:val="0"/>
          <w:i w:val="0"/>
        </w:rPr>
        <w:t>D. 10 ml/kg 4.5% human albumin solution</w:t>
      </w:r>
    </w:p>
    <w:p>
      <w:r>
        <w:rPr>
          <w:b w:val="0"/>
          <w:i w:val="0"/>
        </w:rPr>
        <w:t>E. 5 ml/kg 0.9% sodium chloride over 10 minutes</w:t>
      </w:r>
    </w:p>
    <w:p>
      <w:r>
        <w:rPr>
          <w:b w:val="0"/>
          <w:i w:val="0"/>
        </w:rPr>
      </w:r>
    </w:p>
    <w:p>
      <w:r>
        <w:rPr>
          <w:b/>
          <w:i w:val="0"/>
        </w:rPr>
        <w:t>Correct Answer: B — 10 ml/kg Hartmann's solution over 15 minutes, reassessing</w:t>
      </w:r>
    </w:p>
    <w:p>
      <w:r>
        <w:rPr>
          <w:b w:val="0"/>
          <w:i w:val="0"/>
        </w:rPr>
      </w:r>
    </w:p>
    <w:p>
      <w:r>
        <w:rPr>
          <w:b w:val="0"/>
          <w:i/>
        </w:rPr>
        <w:t>Explanation:</w:t>
      </w:r>
      <w:r>
        <w:rPr>
          <w:b w:val="0"/>
          <w:i w:val="0"/>
        </w:rPr>
        <w:t xml:space="preserve"> This question reflects an important shift in paediatric fluid resuscitation guidance following the FEAST trial (2011), which demonstrated harm from bolus fluid resuscitation in African children with severe febrile illness. Subsequent UK and international guidelines have been updated significantly. NICE NG240 (Bacterial meningitis and meningococcal disease, 2023, superseding CG102) is the current guideline, and current RCPCH and Paediatric Advanced Life Support guidance now recommends: initial fluid bolus of 10 ml/kg (not 20 ml/kg) of isotonic crystalloid (normal saline or Hartmann's), given over 15 minutes, with reassessment after each bolus. This is repeated as needed. The previous standard of 20 ml/kg rapidly has been replaced by smaller boluses with close reassessment — monitoring for signs of fluid overload (hepatomegaly, worsening respiratory status). Option A (20 ml/kg rapidly) is the older approach now superseded. Option C (30 ml/kg) is excessive and carries harm risk. Human albumin solution (option D) is not first-line. Option E is too small. This change in guidance is clinically significant and commonly tested.</w:t>
      </w:r>
    </w:p>
    <w:p>
      <w:r>
        <w:rPr>
          <w:b w:val="0"/>
          <w:i w:val="0"/>
        </w:rPr>
      </w:r>
    </w:p>
    <w:p>
      <w:r>
        <w:rPr>
          <w:b/>
          <w:i w:val="0"/>
        </w:rPr>
        <w:t>Q39 Domain 1.8 | Underpinning Knowledge</w:t>
      </w:r>
    </w:p>
    <w:p>
      <w:r>
        <w:rPr>
          <w:b w:val="0"/>
          <w:i w:val="0"/>
        </w:rPr>
      </w:r>
    </w:p>
    <w:p>
      <w:r>
        <w:rPr>
          <w:b w:val="0"/>
          <w:i/>
        </w:rPr>
        <w:t>Tags: paediatrics | ventilation | neurology | equipment</w:t>
      </w:r>
    </w:p>
    <w:p>
      <w:r>
        <w:rPr>
          <w:b w:val="0"/>
          <w:i w:val="0"/>
        </w:rPr>
      </w:r>
    </w:p>
    <w:p>
      <w:r>
        <w:rPr>
          <w:b w:val="0"/>
          <w:i w:val="0"/>
        </w:rPr>
        <w:t>During retrieval of a ventilated 3-year-old child (weight 14 kg) with viral encephalitis, the transport ventilator alarms repeatedly with "low tidal volume." The child is sedated but making respiratory efforts against the ventilator. What is the most appropriate immediate management?</w:t>
      </w:r>
    </w:p>
    <w:p>
      <w:r>
        <w:rPr>
          <w:b w:val="0"/>
          <w:i w:val="0"/>
        </w:rPr>
      </w:r>
    </w:p>
    <w:p>
      <w:r>
        <w:rPr>
          <w:b w:val="0"/>
          <w:i w:val="0"/>
        </w:rPr>
        <w:t>A. Increase tidal volume setting to overcome the child's respiratory efforts</w:t>
      </w:r>
    </w:p>
    <w:p>
      <w:r>
        <w:rPr>
          <w:b w:val="0"/>
          <w:i w:val="0"/>
        </w:rPr>
        <w:t>B. Increase the respiratory rate to suppress the child's drive</w:t>
      </w:r>
    </w:p>
    <w:p>
      <w:r>
        <w:rPr>
          <w:b w:val="0"/>
          <w:i w:val="0"/>
        </w:rPr>
        <w:t>C. Administer a bolus of rocuronium 1.2 mg/kg IV to facilitate synchrony</w:t>
      </w:r>
    </w:p>
    <w:p>
      <w:r>
        <w:rPr>
          <w:b w:val="0"/>
          <w:i w:val="0"/>
        </w:rPr>
        <w:t>D. Administer additional sedation (e.g. midazolam 0.1 mg/kg IV) and reassess</w:t>
      </w:r>
    </w:p>
    <w:p>
      <w:r>
        <w:rPr>
          <w:b w:val="0"/>
          <w:i w:val="0"/>
        </w:rPr>
        <w:t>E. Switch to manual ventilation until the child stops triggering</w:t>
      </w:r>
    </w:p>
    <w:p>
      <w:r>
        <w:rPr>
          <w:b w:val="0"/>
          <w:i w:val="0"/>
        </w:rPr>
      </w:r>
    </w:p>
    <w:p>
      <w:r>
        <w:rPr>
          <w:b/>
          <w:i w:val="0"/>
        </w:rPr>
        <w:t>Correct Answer: D — Administer additional sedation and reassess</w:t>
      </w:r>
    </w:p>
    <w:p>
      <w:r>
        <w:rPr>
          <w:b w:val="0"/>
          <w:i w:val="0"/>
        </w:rPr>
      </w:r>
    </w:p>
    <w:p>
      <w:r>
        <w:rPr>
          <w:b w:val="0"/>
          <w:i/>
        </w:rPr>
        <w:t>Explanation:</w:t>
      </w:r>
      <w:r>
        <w:rPr>
          <w:b w:val="0"/>
          <w:i w:val="0"/>
        </w:rPr>
        <w:t xml:space="preserve"> Patient-ventilator dyssynchrony (the patient actively breathing against the ventilator) is a common problem during paediatric retrieval and leads to ineffective ventilation, increased work of breathing, and in TBI/encephalitis, can cause dangerous surges in ICP. The first-line response is to optimise sedation, not immediately to paralise. Additional sedation (midazolam, fentanyl, or propofol as appropriate) addresses the underlying problem of inadequate sedation. In a child with encephalitis, maintaining deep sedation during transfer is important for airway protection and preventing secondary brain injury. If sedation alone is insufficient, then neuromuscular blockade may be added — rocuronium 1.2 mg/kg (option C) would achieve this, but is not the first step before optimising sedation. Simply increasing tidal volume (option A) risks volutrauma. Increasing respiratory rate (option B) does not address the fundamental issue of patient effort. Manual ventilation (option E) may transiently improve synchrony but is not a sustainable solution and doesn't address the cause. APLS, RCPCH guidelines, and the Oxford Specialist Handbook all emphasise adequate sedation as the foundation of safe paediatric ventilation during transfer.</w:t>
      </w:r>
    </w:p>
    <w:p>
      <w:r>
        <w:rPr>
          <w:b w:val="0"/>
          <w:i w:val="0"/>
        </w:rPr>
      </w:r>
    </w:p>
    <w:p>
      <w:r>
        <w:rPr>
          <w:b/>
          <w:i w:val="0"/>
        </w:rPr>
        <w:t>Q40 Domain 1.8 | Underpinning Knowledge</w:t>
      </w:r>
    </w:p>
    <w:p>
      <w:r>
        <w:rPr>
          <w:b w:val="0"/>
          <w:i w:val="0"/>
        </w:rPr>
      </w:r>
    </w:p>
    <w:p>
      <w:r>
        <w:rPr>
          <w:b w:val="0"/>
          <w:i/>
        </w:rPr>
        <w:t>Tags: paediatrics | airway | neurology | pharmacology</w:t>
      </w:r>
    </w:p>
    <w:p>
      <w:r>
        <w:rPr>
          <w:b w:val="0"/>
          <w:i w:val="0"/>
        </w:rPr>
      </w:r>
    </w:p>
    <w:p>
      <w:r>
        <w:rPr>
          <w:b w:val="0"/>
          <w:i w:val="0"/>
        </w:rPr>
        <w:t>A 7-year-old child (weight 23 kg) is retrieved following status epilepticus. She received IV lorazepam 0.1 mg/kg twice without effect, then IV levetiracetam 40 mg/kg, which also failed to terminate the seizures. She continues to seize. She is not yet intubated. What is the next most appropriate step?</w:t>
      </w:r>
    </w:p>
    <w:p>
      <w:r>
        <w:rPr>
          <w:b w:val="0"/>
          <w:i w:val="0"/>
        </w:rPr>
      </w:r>
    </w:p>
    <w:p>
      <w:r>
        <w:rPr>
          <w:b w:val="0"/>
          <w:i w:val="0"/>
        </w:rPr>
        <w:t>A. Administer IV sodium valproate 40 mg/kg over 15 minutes</w:t>
      </w:r>
    </w:p>
    <w:p>
      <w:r>
        <w:rPr>
          <w:b w:val="0"/>
          <w:i w:val="0"/>
        </w:rPr>
        <w:t>B. Administer IV phenytoin 20 mg/kg over 20 minutes</w:t>
      </w:r>
    </w:p>
    <w:p>
      <w:r>
        <w:rPr>
          <w:b w:val="0"/>
          <w:i w:val="0"/>
        </w:rPr>
        <w:t>C. Administer IM ketamine 4 mg/kg as an alternative anticonvulsant</w:t>
      </w:r>
    </w:p>
    <w:p>
      <w:r>
        <w:rPr>
          <w:b w:val="0"/>
          <w:i w:val="0"/>
        </w:rPr>
        <w:t>D. Proceed to RSI with thiopentone for intubation and general anaesthetic control of seizures</w:t>
      </w:r>
    </w:p>
    <w:p>
      <w:r>
        <w:rPr>
          <w:b w:val="0"/>
          <w:i w:val="0"/>
        </w:rPr>
        <w:t>E. Administer IV midazolam infusion at 0.1 mg/kg/hour</w:t>
      </w:r>
    </w:p>
    <w:p>
      <w:r>
        <w:rPr>
          <w:b w:val="0"/>
          <w:i w:val="0"/>
        </w:rPr>
      </w:r>
    </w:p>
    <w:p>
      <w:r>
        <w:rPr>
          <w:b/>
          <w:i w:val="0"/>
        </w:rPr>
        <w:t>Correct Answer: D — Proceed to RSI with thiopentone for intubation and general anaesthetic control of seizures</w:t>
      </w:r>
    </w:p>
    <w:p>
      <w:r>
        <w:rPr>
          <w:b w:val="0"/>
          <w:i w:val="0"/>
        </w:rPr>
      </w:r>
    </w:p>
    <w:p>
      <w:r>
        <w:rPr>
          <w:b w:val="0"/>
          <w:i/>
        </w:rPr>
        <w:t>Explanation:</w:t>
      </w:r>
      <w:r>
        <w:rPr>
          <w:b w:val="0"/>
          <w:i w:val="0"/>
        </w:rPr>
        <w:t xml:space="preserve"> This child has refractory status epilepticus (RSE) — defined as seizures continuing despite two appropriately dosed first-line agents (benzodiazepines) and one second-line agent (levetiracetam). The RCPCH and APLS guidelines define third-line treatment as requiring anaesthetic management: RSI with thiopentone (or propofol, or midazolam infusion in an intubated patient), with ventilation. Continuing to add further anticonvulsant agents without securing the airway risks respiratory depression, aspiration, and failure to control the seizure — prolonged seizures cause escalating neurological injury. Thiopentone as the induction agent for RSI simultaneously serves as an anticonvulsant via GABA-A receptor enhancement and NMDA receptor inhibition, and is the recommended agent for third-line management of RSE in the APLS and NICE NG217 (Epilepsies in children, young people and adults, 2022, replacing CG137; last updated January 2025) guidelines. IV sodium valproate (option A) is an alternative second-line agent but this child has already failed a second-line agent — it is not the next step. Phenytoin (option B) is another second-line option but same reasoning applies. IM ketamine (option C) has no established role in seizure termination. Midazolam infusion (option E) requires an intubated patient. In the retrieval context, intubation before departure is essential. Note: thiopentone (sodium thiopental) has experienced significant supply shortages in Ireland and the UK since approximately 2012 and is not reliably available in many retrieval services. Propofol (1–2 mg/kg) is a widely accepted alternative induction agent for RSI in refractory status epilepticus and should be considered when thiopentone is unavailable.</w:t>
      </w:r>
    </w:p>
    <w:p>
      <w:r>
        <w:rPr>
          <w:b w:val="0"/>
          <w:i w:val="0"/>
        </w:rPr>
      </w:r>
    </w:p>
    <w:p>
      <w:r>
        <w:rPr>
          <w:b/>
          <w:i w:val="0"/>
        </w:rPr>
        <w:t>Q41 Domain 1.8 | Underpinning Knowledge</w:t>
      </w:r>
    </w:p>
    <w:p>
      <w:r>
        <w:rPr>
          <w:b w:val="0"/>
          <w:i w:val="0"/>
        </w:rPr>
      </w:r>
    </w:p>
    <w:p>
      <w:r>
        <w:rPr>
          <w:b w:val="0"/>
          <w:i/>
        </w:rPr>
        <w:t>Tags: paediatrics | airway</w:t>
      </w:r>
    </w:p>
    <w:p>
      <w:r>
        <w:rPr>
          <w:b w:val="0"/>
          <w:i w:val="0"/>
        </w:rPr>
      </w:r>
    </w:p>
    <w:p>
      <w:r>
        <w:rPr>
          <w:b w:val="0"/>
          <w:i w:val="0"/>
        </w:rPr>
        <w:t>A 5-year-old child is assessed at school with a prehospital crew with suspected epiglottitis. On examination, the child is sitting forward, drooling, and has a muffled voice and marked inspiratory stridor. She is maintaining SpO₂ at 96% on high-flow oxygen. What is the most appropriate airway management strategy in this setting?</w:t>
      </w:r>
    </w:p>
    <w:p>
      <w:r>
        <w:rPr>
          <w:b w:val="0"/>
          <w:i w:val="0"/>
        </w:rPr>
      </w:r>
    </w:p>
    <w:p>
      <w:r>
        <w:rPr>
          <w:b w:val="0"/>
          <w:i w:val="0"/>
        </w:rPr>
        <w:t>A. Attempt direct laryngoscopy and orotracheal intubation immediately</w:t>
      </w:r>
    </w:p>
    <w:p>
      <w:r>
        <w:rPr>
          <w:b w:val="0"/>
          <w:i w:val="0"/>
        </w:rPr>
        <w:t>B. Administer IV dexamethasone and observe for improvement before intubation</w:t>
      </w:r>
    </w:p>
    <w:p>
      <w:r>
        <w:rPr>
          <w:b w:val="0"/>
          <w:i w:val="0"/>
        </w:rPr>
        <w:t>C. Maintain a calm environment, administer nebulised adrenaline, and transfer urgently without intubation</w:t>
      </w:r>
    </w:p>
    <w:p>
      <w:r>
        <w:rPr>
          <w:b w:val="0"/>
          <w:i w:val="0"/>
        </w:rPr>
        <w:t>D. Perform a controlled gas induction in theatre at the receiving hospital if possible; prepare for surgical airway</w:t>
      </w:r>
    </w:p>
    <w:p>
      <w:r>
        <w:rPr>
          <w:b w:val="0"/>
          <w:i w:val="0"/>
        </w:rPr>
        <w:t>E. Administer IV antibiotics and transfer immediately without airway intervention</w:t>
      </w:r>
    </w:p>
    <w:p>
      <w:r>
        <w:rPr>
          <w:b w:val="0"/>
          <w:i w:val="0"/>
        </w:rPr>
      </w:r>
    </w:p>
    <w:p>
      <w:r>
        <w:rPr>
          <w:b/>
          <w:i w:val="0"/>
        </w:rPr>
        <w:t>Correct Answer: D — Controlled gas induction in theatre at the receiving hospital if possible; prepare for surgical airway</w:t>
      </w:r>
    </w:p>
    <w:p>
      <w:r>
        <w:rPr>
          <w:b w:val="0"/>
          <w:i w:val="0"/>
        </w:rPr>
      </w:r>
    </w:p>
    <w:p>
      <w:r>
        <w:rPr>
          <w:b w:val="0"/>
          <w:i/>
        </w:rPr>
        <w:t>Explanation:</w:t>
      </w:r>
      <w:r>
        <w:rPr>
          <w:b w:val="0"/>
          <w:i w:val="0"/>
        </w:rPr>
        <w:t xml:space="preserve"> Epiglottitis is a life-threatening airway emergency — the airway is at imminent risk of complete obstruction, particularly with any agitation or distress. The gold standard management (endorsed by APLS, RCPCH, and the Oxford Specialist Handbook) is: controlled inhalational induction of anaesthesia in theatre with an ENT surgeon and senior anaesthetist present, with a surgical airway immediately available. This should occur at the receiving hospital if the patient is stable enough to transfer safely. The specific dangers in epiglottitis are: (1) airway instrumentation before adequate anaesthesia can precipitate complete obstruction (laryngospasm); (2) the child maintaining a compensatory posture — any disturbance (including attempting IV access or laying supine) can precipitate acute decompensation. In the retrieval context: keep the child calm, allow preferred position (sitting upright), avoid any distressing procedures, maintain supplemental oxygen by whatever means tolerated (blow-by oxygen is acceptable), have a surgical airway kit immediately available, and transfer expeditiously. Option A is dangerous — awake laryngoscopy risks precipitating total obstruction. Option B introduces delay. Option C is the closest to correct transfer management, but nebulised adrenaline (option C) is not standard for epiglottitis and IV antibiotics should be given. Option E is correct in including antibiotics but "without any airway consideration" is incomplete and dangerous.</w:t>
      </w:r>
    </w:p>
    <w:p>
      <w:r>
        <w:rPr>
          <w:b w:val="0"/>
          <w:i w:val="0"/>
        </w:rPr>
      </w:r>
    </w:p>
    <w:p>
      <w:r>
        <w:rPr>
          <w:b/>
          <w:i w:val="0"/>
        </w:rPr>
        <w:t>Q42 Domain 1.9 | Underpinning Knowledge</w:t>
      </w:r>
    </w:p>
    <w:p>
      <w:r>
        <w:rPr>
          <w:b w:val="0"/>
          <w:i w:val="0"/>
        </w:rPr>
      </w:r>
    </w:p>
    <w:p>
      <w:r>
        <w:rPr>
          <w:b w:val="0"/>
          <w:i/>
        </w:rPr>
        <w:t>Tags: airway | ventilation | cardiac | neurology</w:t>
      </w:r>
    </w:p>
    <w:p>
      <w:r>
        <w:rPr>
          <w:b w:val="0"/>
          <w:i w:val="0"/>
        </w:rPr>
      </w:r>
    </w:p>
    <w:p>
      <w:r>
        <w:rPr>
          <w:b w:val="0"/>
          <w:i w:val="0"/>
        </w:rPr>
        <w:t>A 19-year-old male with a GCS of 6 following a high-speed motorcycle collision has a CT head showing bilateral diffuse axonal injury with no surgically correctable lesion. He is intubated and ventilated. His ICP monitor shows ICP of 32 mmHg. His MAP is 78 mmHg. What is his cerebral perfusion pressure (CPP) and how should it be managed?</w:t>
      </w:r>
    </w:p>
    <w:p>
      <w:r>
        <w:rPr>
          <w:b w:val="0"/>
          <w:i w:val="0"/>
        </w:rPr>
      </w:r>
    </w:p>
    <w:p>
      <w:r>
        <w:rPr>
          <w:b w:val="0"/>
          <w:i w:val="0"/>
        </w:rPr>
        <w:t>A. CPP = 110 mmHg — normal, no intervention required</w:t>
      </w:r>
    </w:p>
    <w:p>
      <w:r>
        <w:rPr>
          <w:b w:val="0"/>
          <w:i w:val="0"/>
        </w:rPr>
        <w:t>B. CPP = 46 mmHg — below the BTF target range of 60–70 mmHg; increase MAP with vasopressors</w:t>
      </w:r>
    </w:p>
    <w:p>
      <w:r>
        <w:rPr>
          <w:b w:val="0"/>
          <w:i w:val="0"/>
        </w:rPr>
        <w:t>C. CPP = 46 mmHg — below target; reduce ICP with hyperventilation</w:t>
      </w:r>
    </w:p>
    <w:p>
      <w:r>
        <w:rPr>
          <w:b w:val="0"/>
          <w:i w:val="0"/>
        </w:rPr>
        <w:t>D. CPP = 32 mmHg — critically low; administer mannitol 1g/kg immediately</w:t>
      </w:r>
    </w:p>
    <w:p>
      <w:r>
        <w:rPr>
          <w:b w:val="0"/>
          <w:i w:val="0"/>
        </w:rPr>
        <w:t>E. CPP = 78 mmHg — above target; reduce MAP to 65 mmHg</w:t>
      </w:r>
    </w:p>
    <w:p>
      <w:r>
        <w:rPr>
          <w:b w:val="0"/>
          <w:i w:val="0"/>
        </w:rPr>
      </w:r>
    </w:p>
    <w:p>
      <w:r>
        <w:rPr>
          <w:b/>
          <w:i w:val="0"/>
        </w:rPr>
        <w:t>Correct Answer: B — CPP = 46 mmHg — below the BTF target range of 60–70 mmHg; increase MAP with vasopressors</w:t>
      </w:r>
    </w:p>
    <w:p>
      <w:r>
        <w:rPr>
          <w:b w:val="0"/>
          <w:i w:val="0"/>
        </w:rPr>
      </w:r>
    </w:p>
    <w:p>
      <w:r>
        <w:rPr>
          <w:b w:val="0"/>
          <w:i/>
        </w:rPr>
        <w:t>Explanation:</w:t>
      </w:r>
      <w:r>
        <w:rPr>
          <w:b w:val="0"/>
          <w:i w:val="0"/>
        </w:rPr>
        <w:t xml:space="preserve"> Cerebral perfusion pressure (CPP) = MAP − ICP. In this case: CPP = 78 − 32 = 46 mmHg. The Brain Trauma Foundation (BTF) 4th edition guidelines recommend a CPP target range of 60–70 mmHg in TBI. Whether 60 or 70 mmHg is the minimum optimal threshold is unclear and may depend on the patient's autoregulatory status; the BTF specifically cautions against aggressive attempts to maintain CPP &gt;70 mmHg with fluids and pressors because of the associated risk of adult respiratory distress syndrome. NICE CG176 endorses this approach. A CPP of 46 mmHg is critically low and risks cerebral ischaemia. The management of CPP involves two levers: (1) raising MAP (using vasopressors — noradrenaline is first-line), and/or (2) lowering ICP. In this scenario, raising MAP is the appropriate first step — option B is correct. Routine hyperventilation to lower PaCO₂ (option C) is not recommended for ongoing ICP management — it causes cerebral vasoconstriction and ischaemia, and any benefit is short-lived (15–30 minutes); it is only used as a temporising emergency measure (PaCO₂ target &lt;3.5 kPa briefly) for acute herniation. Mannitol (option D) addresses ICP, not MAP, and at 1g/kg the CPP calculation remains unchanged by this answer choice. Option A and E reflect calculation errors. During retrieval, continuous invasive arterial blood pressure monitoring and ICP monitoring (where in situ) are essential to titrate vasopressor therapy and maintain CPP ≥60 mmHg.</w:t>
      </w:r>
    </w:p>
    <w:p>
      <w:r>
        <w:rPr>
          <w:b w:val="0"/>
          <w:i w:val="0"/>
        </w:rPr>
      </w:r>
    </w:p>
    <w:p>
      <w:r>
        <w:rPr>
          <w:b/>
          <w:i w:val="0"/>
        </w:rPr>
        <w:t>Q43 Domain 1.9 | Underpinning Knowledge</w:t>
      </w:r>
    </w:p>
    <w:p>
      <w:r>
        <w:rPr>
          <w:b w:val="0"/>
          <w:i w:val="0"/>
        </w:rPr>
      </w:r>
    </w:p>
    <w:p>
      <w:r>
        <w:rPr>
          <w:b w:val="0"/>
          <w:i/>
        </w:rPr>
        <w:t>Tags: airway | cardiac | neurology | pharmacology</w:t>
      </w:r>
    </w:p>
    <w:p>
      <w:r>
        <w:rPr>
          <w:b w:val="0"/>
          <w:i w:val="0"/>
        </w:rPr>
      </w:r>
    </w:p>
    <w:p>
      <w:r>
        <w:rPr>
          <w:b w:val="0"/>
          <w:i w:val="0"/>
        </w:rPr>
        <w:t>A 55-year-old woman is retrieved following emergency craniotomy and clot evacuation for a right-sided acute subdural haematoma. She is intubated on a propofol infusion. The neurosurgeon has asked the retrieval team to maintain a specific glucose range during transfer. What is the recommended blood glucose target in TBI to prevent secondary brain injury?</w:t>
      </w:r>
    </w:p>
    <w:p>
      <w:r>
        <w:rPr>
          <w:b w:val="0"/>
          <w:i w:val="0"/>
        </w:rPr>
      </w:r>
    </w:p>
    <w:p>
      <w:r>
        <w:rPr>
          <w:b w:val="0"/>
          <w:i w:val="0"/>
        </w:rPr>
        <w:t>A. 4.0–6.0 mmol/L (tight glycaemic control)</w:t>
      </w:r>
    </w:p>
    <w:p>
      <w:r>
        <w:rPr>
          <w:b w:val="0"/>
          <w:i w:val="0"/>
        </w:rPr>
        <w:t>B. 6.0–10.0 mmol/L</w:t>
      </w:r>
    </w:p>
    <w:p>
      <w:r>
        <w:rPr>
          <w:b w:val="0"/>
          <w:i w:val="0"/>
        </w:rPr>
        <w:t>C. 10.0–14.0 mmol/L</w:t>
      </w:r>
    </w:p>
    <w:p>
      <w:r>
        <w:rPr>
          <w:b w:val="0"/>
          <w:i w:val="0"/>
        </w:rPr>
        <w:t>D. Allow free-running glucose — the brain benefits from hyperglycaemia post-injury</w:t>
      </w:r>
    </w:p>
    <w:p>
      <w:r>
        <w:rPr>
          <w:b w:val="0"/>
          <w:i w:val="0"/>
        </w:rPr>
        <w:t>E. 4.0–8.0 mmol/L targeting the lower end</w:t>
      </w:r>
    </w:p>
    <w:p>
      <w:r>
        <w:rPr>
          <w:b w:val="0"/>
          <w:i w:val="0"/>
        </w:rPr>
      </w:r>
    </w:p>
    <w:p>
      <w:r>
        <w:rPr>
          <w:b/>
          <w:i w:val="0"/>
        </w:rPr>
        <w:t>Correct Answer: B — 6.0–10.0 mmol/L</w:t>
      </w:r>
    </w:p>
    <w:p>
      <w:r>
        <w:rPr>
          <w:b w:val="0"/>
          <w:i w:val="0"/>
        </w:rPr>
      </w:r>
    </w:p>
    <w:p>
      <w:r>
        <w:rPr>
          <w:b w:val="0"/>
          <w:i/>
        </w:rPr>
        <w:t>Explanation:</w:t>
      </w:r>
      <w:r>
        <w:rPr>
          <w:b w:val="0"/>
          <w:i w:val="0"/>
        </w:rPr>
        <w:t xml:space="preserve"> Glycaemic management in TBI is critically important. Both hypoglycaemia and hyperglycaemia cause secondary brain injury: hypoglycaemia deprives the brain of metabolic substrate; hyperglycaemia causes osmotic shifts, worsens cerebral oedema, and is independently associated with worse outcomes in TBI. NICE CG176 and the Brain Trauma Foundation guidelines recommend avoiding both hypoglycaemia (&lt;4 mmol/L) and hyperglycaemia (&gt;10–12 mmol/L), with a target blood glucose of approximately 6–10 mmol/L. Tight glycaemic control (targeting 4–6 mmol/L, option A) was assessed in the NICE-SUGAR trial and found to increase mortality in critically ill patients due to hypoglycaemia risk — it is no longer recommended. Hyperglycaemia targets (options C and D) are contraindicated. Option E includes too low a lower bound. In practice during retrieval, point-of-care glucose monitoring every 30–60 minutes is recommended in ventilated TBI patients, with correction of hypoglycaemia using 10–20% dextrose and correction of significant hyperglycaemia with insulin infusion per local protocol.</w:t>
      </w:r>
    </w:p>
    <w:p>
      <w:r>
        <w:rPr>
          <w:b w:val="0"/>
          <w:i w:val="0"/>
        </w:rPr>
      </w:r>
    </w:p>
    <w:p>
      <w:r>
        <w:rPr>
          <w:b/>
          <w:i w:val="0"/>
        </w:rPr>
        <w:t>Q44 Domain 1.9 | Underpinning Knowledge</w:t>
      </w:r>
    </w:p>
    <w:p>
      <w:r>
        <w:rPr>
          <w:b w:val="0"/>
          <w:i w:val="0"/>
        </w:rPr>
      </w:r>
    </w:p>
    <w:p>
      <w:r>
        <w:rPr>
          <w:b w:val="0"/>
          <w:i/>
        </w:rPr>
        <w:t>Tags: cardiac | neurology</w:t>
      </w:r>
    </w:p>
    <w:p>
      <w:r>
        <w:rPr>
          <w:b w:val="0"/>
          <w:i w:val="0"/>
        </w:rPr>
      </w:r>
    </w:p>
    <w:p>
      <w:r>
        <w:rPr>
          <w:b w:val="0"/>
          <w:i w:val="0"/>
        </w:rPr>
        <w:t>A patient with a severe TBI (GCS 5T, bilateral fixed dilated pupils) develops acute deterioration en route — HR drops to 42 bpm and BP rises to 210/115 mmHg. Which eponymous response is this, and what does it indicate?</w:t>
      </w:r>
    </w:p>
    <w:p>
      <w:r>
        <w:rPr>
          <w:b w:val="0"/>
          <w:i w:val="0"/>
        </w:rPr>
      </w:r>
    </w:p>
    <w:p>
      <w:r>
        <w:rPr>
          <w:b w:val="0"/>
          <w:i w:val="0"/>
        </w:rPr>
        <w:t>A. Bezold-Jarisch reflex — cardiac ischaemia from cerebral oedema</w:t>
      </w:r>
    </w:p>
    <w:p>
      <w:r>
        <w:rPr>
          <w:b w:val="0"/>
          <w:i w:val="0"/>
        </w:rPr>
        <w:t>B. Cushing's response — critically raised ICP with imminent brainstem herniation</w:t>
      </w:r>
    </w:p>
    <w:p>
      <w:r>
        <w:rPr>
          <w:b w:val="0"/>
          <w:i w:val="0"/>
        </w:rPr>
        <w:t>C. Bainbridge reflex — hypovolaemia-induced sympathetic response</w:t>
      </w:r>
    </w:p>
    <w:p>
      <w:r>
        <w:rPr>
          <w:b w:val="0"/>
          <w:i w:val="0"/>
        </w:rPr>
        <w:t>D. Monro-Kellie doctrine — equilibrium between intracranial components</w:t>
      </w:r>
    </w:p>
    <w:p>
      <w:r>
        <w:rPr>
          <w:b w:val="0"/>
          <w:i w:val="0"/>
        </w:rPr>
        <w:t>E. Cheyne-Stokes response — central respiratory pattern from cortical dysfunction</w:t>
      </w:r>
    </w:p>
    <w:p>
      <w:r>
        <w:rPr>
          <w:b w:val="0"/>
          <w:i w:val="0"/>
        </w:rPr>
      </w:r>
    </w:p>
    <w:p>
      <w:r>
        <w:rPr>
          <w:b/>
          <w:i w:val="0"/>
        </w:rPr>
        <w:t>Correct Answer: B — Cushing's response — critically raised ICP with imminent brainstem herniation</w:t>
      </w:r>
    </w:p>
    <w:p>
      <w:r>
        <w:rPr>
          <w:b w:val="0"/>
          <w:i w:val="0"/>
        </w:rPr>
      </w:r>
    </w:p>
    <w:p>
      <w:r>
        <w:rPr>
          <w:b w:val="0"/>
          <w:i/>
        </w:rPr>
        <w:t>Explanation:</w:t>
      </w:r>
      <w:r>
        <w:rPr>
          <w:b w:val="0"/>
          <w:i w:val="0"/>
        </w:rPr>
        <w:t xml:space="preserve"> The Cushing's response (or Cushing's triad) is the combination of hypertension (rising systolic BP), bradycardia (reflex), and irregular/slow respirations that occurs in response to critically raised ICP threatening brainstem herniation. It represents a last-ditch autonomic response to maintain cerebral perfusion pressure as ICP approaches MAP. The presence of this response in a patient with already-fixed dilated pupils (indicating uncal herniation with CN III compression) signifies an extreme emergency requiring immediate intervention. The Monro-Kellie doctrine (option D) describes the principle that the skull is a fixed compartment and ICP rises as any component increases — it is a principle, not a response. The Bezold-Jarisch reflex (option A) involves vagal bradycardia from cardiac irritation. The Bainbridge reflex (option C) involves heart rate increase with venous return. Cheyne-Stokes breathing (option E) is a breathing pattern, not a haemodynamic response. Immediate management in retrieval: emergency hyperventilation (PaCO₂ target 3.5–4.0 kPa briefly), IV mannitol 0.5–1 g/kg or hypertonic saline (3% NaCl 3–5 ml/kg), head of bed 30°, ensure adequate MAP, and contact neurosurgical centre for emergency escalation of management plan.</w:t>
      </w:r>
    </w:p>
    <w:p>
      <w:r>
        <w:rPr>
          <w:b w:val="0"/>
          <w:i w:val="0"/>
        </w:rPr>
      </w:r>
    </w:p>
    <w:p>
      <w:r>
        <w:rPr>
          <w:b/>
          <w:i w:val="0"/>
        </w:rPr>
        <w:t>Q45 Domain 1.10 | Underpinning Knowledge</w:t>
      </w:r>
    </w:p>
    <w:p>
      <w:r>
        <w:rPr>
          <w:b w:val="0"/>
          <w:i w:val="0"/>
        </w:rPr>
      </w:r>
    </w:p>
    <w:p>
      <w:r>
        <w:rPr>
          <w:b w:val="0"/>
          <w:i/>
        </w:rPr>
        <w:t>Tags: neurology | trauma</w:t>
      </w:r>
    </w:p>
    <w:p>
      <w:r>
        <w:rPr>
          <w:b w:val="0"/>
          <w:i w:val="0"/>
        </w:rPr>
      </w:r>
    </w:p>
    <w:p>
      <w:r>
        <w:rPr>
          <w:b w:val="0"/>
          <w:i w:val="0"/>
        </w:rPr>
        <w:t>A 44-year-old man is retrieved following a road traffic collision with confirmed C5 fracture-dislocation and complete motor deficit below this level. During transfer, his BP falls to 70/40 mmHg and his HR is 42 bpm. His breathing is adequate. What is the most likely diagnosis and first-line treatment?</w:t>
      </w:r>
    </w:p>
    <w:p>
      <w:r>
        <w:rPr>
          <w:b w:val="0"/>
          <w:i w:val="0"/>
        </w:rPr>
      </w:r>
    </w:p>
    <w:p>
      <w:r>
        <w:rPr>
          <w:b w:val="0"/>
          <w:i w:val="0"/>
        </w:rPr>
        <w:t>A. Hypovolaemic shock from occult haemorrhage — IV fluid resuscitation</w:t>
      </w:r>
    </w:p>
    <w:p>
      <w:r>
        <w:rPr>
          <w:b w:val="0"/>
          <w:i w:val="0"/>
        </w:rPr>
        <w:t>B. Neurogenic shock from loss of sympathetic tone — vasopressors (noradrenaline) and IV fluids</w:t>
      </w:r>
    </w:p>
    <w:p>
      <w:r>
        <w:rPr>
          <w:b w:val="0"/>
          <w:i w:val="0"/>
        </w:rPr>
        <w:t>C. Tension pneumothorax from rib injury — bilateral thoracostomy</w:t>
      </w:r>
    </w:p>
    <w:p>
      <w:r>
        <w:rPr>
          <w:b w:val="0"/>
          <w:i w:val="0"/>
        </w:rPr>
        <w:t>D. Cardiogenic shock from myocardial contusion — dobutamine infusion</w:t>
      </w:r>
    </w:p>
    <w:p>
      <w:r>
        <w:rPr>
          <w:b w:val="0"/>
          <w:i w:val="0"/>
        </w:rPr>
        <w:t>E. Vasovagal episode — Trendelenburg positioning and IV fluids</w:t>
      </w:r>
    </w:p>
    <w:p>
      <w:r>
        <w:rPr>
          <w:b w:val="0"/>
          <w:i w:val="0"/>
        </w:rPr>
      </w:r>
    </w:p>
    <w:p>
      <w:r>
        <w:rPr>
          <w:b/>
          <w:i w:val="0"/>
        </w:rPr>
        <w:t>Correct Answer: B — Neurogenic shock from loss of sympathetic tone — vasopressors (noradrenaline) and IV fluids</w:t>
      </w:r>
    </w:p>
    <w:p>
      <w:r>
        <w:rPr>
          <w:b w:val="0"/>
          <w:i w:val="0"/>
        </w:rPr>
      </w:r>
    </w:p>
    <w:p>
      <w:r>
        <w:rPr>
          <w:b w:val="0"/>
          <w:i/>
        </w:rPr>
        <w:t>Explanation:</w:t>
      </w:r>
      <w:r>
        <w:rPr>
          <w:b w:val="0"/>
          <w:i w:val="0"/>
        </w:rPr>
        <w:t xml:space="preserve"> Neurogenic shock is a distributive shock state that occurs following spinal cord injuries at T6 and above (particularly cervical injuries), resulting from loss of descending sympathetic tone. The hallmark is the combination of: hypotension (due to vasodilation from loss of sympathetic vasoconstriction) AND bradycardia (from unopposed vagal tone, as the cardiac accelerator fibres from T1–T4 are also lost). This is the key distinguishing feature from hypovolaemic shock, which causes reflex tachycardia. Management: IV fluids (cautiously, as the vasodilation is the primary problem, not volume depletion) plus vasopressors — noradrenaline is first-line as it provides both alpha-1 vasoconstriction and some beta-1 inotropic support. Atropine may be needed for symptomatic bradycardia. It is critical not to over-resuscitate with fluids alone, which risks pulmonary oedema without addressing the vascular tone problem. Option A would be the correct answer for hypovolaemic shock but is inconsistent with bradycardia. Option C is inconsistent with the clinical picture, as is option D, and option E. In the retrieval context, invasive monitoring (arterial line, urinary catheter for urine output) is essential during vasopressor titration. Target MAP ≥85–90 mmHg for the first 7 days per current spinal cord injury guidelines.</w:t>
      </w:r>
    </w:p>
    <w:p>
      <w:r>
        <w:rPr>
          <w:b w:val="0"/>
          <w:i w:val="0"/>
        </w:rPr>
      </w:r>
    </w:p>
    <w:p>
      <w:r>
        <w:rPr>
          <w:b/>
          <w:i w:val="0"/>
        </w:rPr>
        <w:t>Q46 Domain 1.10 | Underpinning Knowledge</w:t>
      </w:r>
    </w:p>
    <w:p>
      <w:r>
        <w:rPr>
          <w:b w:val="0"/>
          <w:i w:val="0"/>
        </w:rPr>
      </w:r>
    </w:p>
    <w:p>
      <w:r>
        <w:rPr>
          <w:b w:val="0"/>
          <w:i/>
        </w:rPr>
        <w:t>Tags: neurology | trauma</w:t>
      </w:r>
    </w:p>
    <w:p>
      <w:r>
        <w:rPr>
          <w:b w:val="0"/>
          <w:i w:val="0"/>
        </w:rPr>
      </w:r>
    </w:p>
    <w:p>
      <w:r>
        <w:rPr>
          <w:b w:val="0"/>
          <w:i w:val="0"/>
        </w:rPr>
        <w:t>A patient with suspected pelvic fracture following a pedestrian-versus-car collision is being retrieved from scene to a major trauma centre. She is haemodynamically unstable with an open-book pelvic fracture pattern on clinical examination. Which device should be applied before transfer?</w:t>
      </w:r>
    </w:p>
    <w:p>
      <w:r>
        <w:rPr>
          <w:b w:val="0"/>
          <w:i w:val="0"/>
        </w:rPr>
      </w:r>
    </w:p>
    <w:p>
      <w:r>
        <w:rPr>
          <w:b w:val="0"/>
          <w:i w:val="0"/>
        </w:rPr>
        <w:t>A. Long spinal board with leg straps to immobilise the pelvis</w:t>
      </w:r>
    </w:p>
    <w:p>
      <w:r>
        <w:rPr>
          <w:b w:val="0"/>
          <w:i w:val="0"/>
        </w:rPr>
        <w:t>B. Pelvic binder (e.g. SAM Pelvic Sling or T-POD) applied at the level of the greater trochanters</w:t>
      </w:r>
    </w:p>
    <w:p>
      <w:r>
        <w:rPr>
          <w:b w:val="0"/>
          <w:i w:val="0"/>
        </w:rPr>
        <w:t>C. External fixator applied by the retrieval team</w:t>
      </w:r>
    </w:p>
    <w:p>
      <w:r>
        <w:rPr>
          <w:b w:val="0"/>
          <w:i w:val="0"/>
        </w:rPr>
        <w:t>D. MAST (Military Anti-Shock Trousers)</w:t>
      </w:r>
    </w:p>
    <w:p>
      <w:r>
        <w:rPr>
          <w:b w:val="0"/>
          <w:i w:val="0"/>
        </w:rPr>
        <w:t>E. Pelvic binder applied at the level of the iliac crests</w:t>
      </w:r>
    </w:p>
    <w:p>
      <w:r>
        <w:rPr>
          <w:b w:val="0"/>
          <w:i w:val="0"/>
        </w:rPr>
      </w:r>
    </w:p>
    <w:p>
      <w:r>
        <w:rPr>
          <w:b/>
          <w:i w:val="0"/>
        </w:rPr>
        <w:t>Correct Answer: B — Pelvic binder (e.g. SAM Pelvic Sling or T-POD) applied at the level of the greater trochanters</w:t>
      </w:r>
    </w:p>
    <w:p>
      <w:r>
        <w:rPr>
          <w:b w:val="0"/>
          <w:i w:val="0"/>
        </w:rPr>
      </w:r>
    </w:p>
    <w:p>
      <w:r>
        <w:rPr>
          <w:b w:val="0"/>
          <w:i/>
        </w:rPr>
        <w:t>Explanation:</w:t>
      </w:r>
      <w:r>
        <w:rPr>
          <w:b w:val="0"/>
          <w:i w:val="0"/>
        </w:rPr>
        <w:t xml:space="preserve"> An open-book pelvic fracture (anteroposterior compression injury) disrupts the pelvic ring, causing external rotation and separation of the pubic symphysis. This dramatically increases pelvic volume, allowing massive haemorrhage from disrupted pelvic venous plexuses and arterial branches. A circumferential pelvic binder (CPB) reduces this volume by internally rotating the femoral heads, compressing the pelvis and tamponading haemorrhage. The correct positioning is at the level of the greater trochanters — NOT the iliac crests (option E). Positioning at the iliac crests is incorrect and can distract rather than compress the posterior ring. This is explicitly stated in JRCALC guidelines, ATLS, and the NICE NG39 Major Trauma guidelines. (ATLS is now in its 11th edition, published 2025; pelvic binder positioning is unchanged.) SAM Pelvic Sling and T-POD are commonly used devices in the UK and Ireland. External fixators (option C) are surgical procedures not performed by retrieval teams in the field. Long spinal boards (option A) do not provide circumferential pelvic compression. MAST trousers (option D) are no longer recommended. A CPB should remain in place throughout transfer and must not be removed for assessment or imaging without senior trauma surgery input.</w:t>
      </w:r>
    </w:p>
    <w:p>
      <w:r>
        <w:rPr>
          <w:b w:val="0"/>
          <w:i w:val="0"/>
        </w:rPr>
      </w:r>
    </w:p>
    <w:p>
      <w:r>
        <w:rPr>
          <w:b/>
          <w:i w:val="0"/>
        </w:rPr>
        <w:t>Q47 Domain 1.11 | Underpinning Knowledge</w:t>
      </w:r>
    </w:p>
    <w:p>
      <w:r>
        <w:rPr>
          <w:b w:val="0"/>
          <w:i w:val="0"/>
        </w:rPr>
      </w:r>
    </w:p>
    <w:p>
      <w:r>
        <w:rPr>
          <w:b w:val="0"/>
          <w:i/>
        </w:rPr>
        <w:t>Tags: sepsis_infection | safety | equipment</w:t>
      </w:r>
    </w:p>
    <w:p>
      <w:r>
        <w:rPr>
          <w:b w:val="0"/>
          <w:i w:val="0"/>
        </w:rPr>
      </w:r>
    </w:p>
    <w:p>
      <w:r>
        <w:rPr>
          <w:b w:val="0"/>
          <w:i w:val="0"/>
        </w:rPr>
        <w:t>You are tasked with transferring a febrile traveller returning from West Africa with suspected Ebola virus disease, from a regional hospital to the national HCID unit. Which PPE specification is most consistent with HSE/UKHSA HCID transfer guidance?</w:t>
      </w:r>
    </w:p>
    <w:p>
      <w:r>
        <w:rPr>
          <w:b w:val="0"/>
          <w:i w:val="0"/>
        </w:rPr>
      </w:r>
    </w:p>
    <w:p>
      <w:r>
        <w:rPr>
          <w:b w:val="0"/>
          <w:i w:val="0"/>
        </w:rPr>
        <w:t>A. FFP2 respirator, single fluid-resistant gown, single gloves, eye protection</w:t>
      </w:r>
    </w:p>
    <w:p>
      <w:r>
        <w:rPr>
          <w:b w:val="0"/>
          <w:i w:val="0"/>
        </w:rPr>
        <w:t>B. FFP3 respirator, single fluid-resistant gown, single nitrile gloves, full-face visor</w:t>
      </w:r>
    </w:p>
    <w:p>
      <w:r>
        <w:rPr>
          <w:b w:val="0"/>
          <w:i w:val="0"/>
        </w:rPr>
        <w:t>C. FFP3 respirator or PAPR, fluid-impermeable coverall, double gloves (taped), full-face visor, boot covers, with trained observer-led donning and doffing</w:t>
      </w:r>
    </w:p>
    <w:p>
      <w:r>
        <w:rPr>
          <w:b w:val="0"/>
          <w:i w:val="0"/>
        </w:rPr>
        <w:t>D. Surgical mask, plastic apron and non-sterile gloves, with the patient additionally masked</w:t>
      </w:r>
    </w:p>
    <w:p>
      <w:r>
        <w:rPr>
          <w:b w:val="0"/>
          <w:i w:val="0"/>
        </w:rPr>
        <w:t>E. PAPR alone is sufficient because it covers eyes, nose and mouth — separate body protection is not required</w:t>
      </w:r>
    </w:p>
    <w:p>
      <w:r>
        <w:rPr>
          <w:b w:val="0"/>
          <w:i w:val="0"/>
        </w:rPr>
      </w:r>
    </w:p>
    <w:p>
      <w:r>
        <w:rPr>
          <w:b/>
          <w:i w:val="0"/>
        </w:rPr>
        <w:t>Correct Answer: C — FFP3 respirator or PAPR, fluid-impermeable coverall, double gloves (taped), full-face visor, boot covers, with trained observer-led donning and doffing</w:t>
      </w:r>
    </w:p>
    <w:p>
      <w:r>
        <w:rPr>
          <w:b w:val="0"/>
          <w:i w:val="0"/>
        </w:rPr>
      </w:r>
    </w:p>
    <w:p>
      <w:r>
        <w:rPr>
          <w:b w:val="0"/>
          <w:i/>
        </w:rPr>
        <w:t>Explanation:</w:t>
      </w:r>
      <w:r>
        <w:rPr>
          <w:b w:val="0"/>
          <w:i w:val="0"/>
        </w:rPr>
        <w:t xml:space="preserve"> Viral haemorrhagic fevers (including Ebola, Marburg, Lassa, and Crimean-Congo haemorrhagic fever) are classified as High Consequence Infectious Diseases (HCIDs) in the UK and Ireland. The management of HCID patients, including retrieval and transfer, follows strict national protocols issued by Public Health England (PHE)/UK Health Security Agency (UKHSA) and the Health Protection Surveillance Centre (HPSC) in Ireland. For Category A HCIDs (including Ebola), PPE requirements are significantly above standard infection control measures and typically include: Powered Air-Purifying Respirator (PAPR) or equivalent full respiratory protection, full-body impermeable coverall, double or triple gloves, boot covers, and full donning/doffing protocols with a trained observer. Standard FFP3 with gown (option B) may be appropriate for other infectious diseases but is insufficient for Category A HCIDs. JRCALC and UK ambulance services have specific HCID PPE protocols, and retrieval teams should liaise with their regional HCID coordinator and public health authorities before deployment. Option E is incorrect — the retrieval team has full responsibility for their own PPE compliance.</w:t>
      </w:r>
    </w:p>
    <w:p>
      <w:r>
        <w:rPr>
          <w:b w:val="0"/>
          <w:i w:val="0"/>
        </w:rPr>
      </w:r>
    </w:p>
    <w:p>
      <w:r>
        <w:rPr>
          <w:b/>
          <w:i w:val="0"/>
        </w:rPr>
        <w:t>Q48 Domain 1.11 | Underpinning Knowledge</w:t>
      </w:r>
    </w:p>
    <w:p>
      <w:r>
        <w:rPr>
          <w:b w:val="0"/>
          <w:i w:val="0"/>
        </w:rPr>
      </w:r>
    </w:p>
    <w:p>
      <w:r>
        <w:rPr>
          <w:b w:val="0"/>
          <w:i/>
        </w:rPr>
        <w:t>Tags: cardiac | equipment</w:t>
      </w:r>
    </w:p>
    <w:p>
      <w:r>
        <w:rPr>
          <w:b w:val="0"/>
          <w:i w:val="0"/>
        </w:rPr>
      </w:r>
    </w:p>
    <w:p>
      <w:r>
        <w:rPr>
          <w:b w:val="0"/>
          <w:i w:val="0"/>
        </w:rPr>
        <w:t>You are retrieving a patient from a rural hospital with suspected open pulmonary tuberculosis. The patient is coughing and requires oxygen. Which precautions are most important during the retrieval?</w:t>
      </w:r>
    </w:p>
    <w:p>
      <w:r>
        <w:rPr>
          <w:b w:val="0"/>
          <w:i w:val="0"/>
        </w:rPr>
      </w:r>
    </w:p>
    <w:p>
      <w:r>
        <w:rPr>
          <w:b w:val="0"/>
          <w:i w:val="0"/>
        </w:rPr>
        <w:t>A. Contact precautions only — gown and gloves</w:t>
      </w:r>
    </w:p>
    <w:p>
      <w:r>
        <w:rPr>
          <w:b w:val="0"/>
          <w:i w:val="0"/>
        </w:rPr>
        <w:t>B. Droplet precautions — surgical mask for the patient and FFP2 mask for staff</w:t>
      </w:r>
    </w:p>
    <w:p>
      <w:r>
        <w:rPr>
          <w:b w:val="0"/>
          <w:i w:val="0"/>
        </w:rPr>
        <w:t>C. Airborne precautions</w:t>
      </w:r>
    </w:p>
    <w:p>
      <w:r>
        <w:rPr>
          <w:b w:val="0"/>
          <w:i w:val="0"/>
        </w:rPr>
        <w:t>D. Full HCID PPE as for viral haemorrhagic fever</w:t>
      </w:r>
    </w:p>
    <w:p>
      <w:r>
        <w:rPr>
          <w:b w:val="0"/>
          <w:i w:val="0"/>
        </w:rPr>
        <w:t>E. Standard precautions are adequate as TB is not transmitted by air in ambulances</w:t>
      </w:r>
    </w:p>
    <w:p>
      <w:r>
        <w:rPr>
          <w:b w:val="0"/>
          <w:i w:val="0"/>
        </w:rPr>
      </w:r>
    </w:p>
    <w:p>
      <w:r>
        <w:rPr>
          <w:b/>
          <w:i w:val="0"/>
        </w:rPr>
        <w:t>Correct Answer: C — Airborne precautions</w:t>
      </w:r>
    </w:p>
    <w:p>
      <w:r>
        <w:rPr>
          <w:b w:val="0"/>
          <w:i w:val="0"/>
        </w:rPr>
      </w:r>
    </w:p>
    <w:p>
      <w:r>
        <w:rPr>
          <w:b w:val="0"/>
          <w:i/>
        </w:rPr>
        <w:t>Explanation:</w:t>
      </w:r>
      <w:r>
        <w:rPr>
          <w:b w:val="0"/>
          <w:i w:val="0"/>
        </w:rPr>
        <w:t xml:space="preserve"> Mycobacterium tuberculosis is transmitted by airborne droplet nuclei (particles &lt;5 microns that remain suspended in air for extended periods). Airborne precautions are therefore required: FFP3 (or N99/N100 equivalent) respirators for all clinical staff, a surgical mask on the patient to reduce droplet generation, and a negative pressure environment where possible. In the ambulance/retrieval setting, a true negative pressure vehicle is rarely available — the practical equivalent is maximising ventilation (opening windows, activating air exchange systems) and minimising recirculation of cabin air. UK guidance from NICE NG33 (Tuberculosis), PHE, and the British Infection Association specifies FFP3 as the standard for TB airborne protection in clinical settings. Option B (droplet precautions with surgical mask) is insufficient for TB — surgical masks do not filter the small particles responsible for TB transmission. Option D (full HCID PPE) significantly overstates requirements. Option E is incorrect — enclosed transport vehicles are a recognised high-risk environment for TB transmission. After the mission, the vehicle should be ventilated and decontaminated, and the retrieval team may need to undergo occupational health follow-up depending on exposure duration and patient smear status.</w:t>
      </w:r>
    </w:p>
    <w:p>
      <w:r>
        <w:rPr>
          <w:b w:val="0"/>
          <w:i w:val="0"/>
        </w:rPr>
      </w:r>
    </w:p>
    <w:p>
      <w:r>
        <w:rPr>
          <w:b/>
          <w:i w:val="0"/>
        </w:rPr>
        <w:t>Q49 Domain 1.11 | Underpinning Knowledge</w:t>
      </w:r>
    </w:p>
    <w:p>
      <w:r>
        <w:rPr>
          <w:b w:val="0"/>
          <w:i w:val="0"/>
        </w:rPr>
      </w:r>
    </w:p>
    <w:p>
      <w:r>
        <w:rPr>
          <w:b w:val="0"/>
          <w:i/>
        </w:rPr>
        <w:t>Tags: airway | cardiac | sepsis_infection | equipment | safety</w:t>
      </w:r>
    </w:p>
    <w:p>
      <w:r>
        <w:rPr>
          <w:b w:val="0"/>
          <w:i w:val="0"/>
        </w:rPr>
      </w:r>
    </w:p>
    <w:p>
      <w:r>
        <w:rPr>
          <w:b w:val="0"/>
          <w:i w:val="0"/>
        </w:rPr>
        <w:t>A patient being retrieved has confirmed COVID-19 with severe pneumonia requiring high-flow nasal oxygen at 60 L/min. They are not intubated. Which statement most accurately reflects the infection control considerations during transfer?</w:t>
      </w:r>
    </w:p>
    <w:p>
      <w:r>
        <w:rPr>
          <w:b w:val="0"/>
          <w:i w:val="0"/>
        </w:rPr>
      </w:r>
    </w:p>
    <w:p>
      <w:r>
        <w:rPr>
          <w:b w:val="0"/>
          <w:i w:val="0"/>
        </w:rPr>
        <w:t>A. High-flow nasal oxygen (HFNO) does not generate aerosols and requires only droplet precautions</w:t>
      </w:r>
    </w:p>
    <w:p>
      <w:r>
        <w:rPr>
          <w:b w:val="0"/>
          <w:i w:val="0"/>
        </w:rPr>
        <w:t>B. HFNO is an aerosol-generating procedure (AGP); airborne precautions including FFP3 respirators are required</w:t>
      </w:r>
    </w:p>
    <w:p>
      <w:r>
        <w:rPr>
          <w:b w:val="0"/>
          <w:i w:val="0"/>
        </w:rPr>
        <w:t>C. The patient should be intubated before transfer as HFNO is contraindicated in the retrieval setting</w:t>
      </w:r>
    </w:p>
    <w:p>
      <w:r>
        <w:rPr>
          <w:b w:val="0"/>
          <w:i w:val="0"/>
        </w:rPr>
        <w:t>D. Standard surgical masks for staff are adequate as the patient is wearing a mask</w:t>
      </w:r>
    </w:p>
    <w:p>
      <w:r>
        <w:rPr>
          <w:b w:val="0"/>
          <w:i w:val="0"/>
        </w:rPr>
        <w:t>E. Airborne precautions are only required for patients requiring intubation or bronchoscopy</w:t>
      </w:r>
    </w:p>
    <w:p>
      <w:r>
        <w:rPr>
          <w:b w:val="0"/>
          <w:i w:val="0"/>
        </w:rPr>
      </w:r>
    </w:p>
    <w:p>
      <w:r>
        <w:rPr>
          <w:b/>
          <w:i w:val="0"/>
        </w:rPr>
        <w:t>Correct Answer: B — HFNO is an aerosol-generating procedure; airborne precautions including FFP3 respirators are required</w:t>
      </w:r>
    </w:p>
    <w:p>
      <w:r>
        <w:rPr>
          <w:b w:val="0"/>
          <w:i w:val="0"/>
        </w:rPr>
      </w:r>
    </w:p>
    <w:p>
      <w:r>
        <w:rPr>
          <w:b w:val="0"/>
          <w:i/>
        </w:rPr>
        <w:t>Explanation:</w:t>
      </w:r>
      <w:r>
        <w:rPr>
          <w:b w:val="0"/>
          <w:i w:val="0"/>
        </w:rPr>
        <w:t xml:space="preserve"> High-flow nasal oxygen (HFNO) is classified as an aerosol-generating procedure (AGP) — it generates high-velocity airflow through the nasopharynx, creating respiratory aerosols. During the COVID-19 pandemic, this classification was confirmed by the UK Infection Prevention and Control Cell, Public Health England, and NICE guidance (NG191). AGPs require airborne precautions: FFP3 (or equivalent) respirators for all clinical staff in the vicinity. This applies throughout the transfer. The Resuscitation Council UK and FICM COVID-19 guidance extended this to all patients with confirmed or suspected COVID-19 undergoing AGPs. Option A is incorrect by current UK/Irish guidance — HFNO is classified as an AGP under UKHSA, HSE, and NHS England infection prevention manuals. (Note: an NHS England rapid review in June 2022 reviewed the underlying evidence and suggested consideration for removing HFNO from the AGP list; however, at the time of writing the formal UK and Irish AGP lists still include HFNO. The exam-defensible position remains: treat HFNO as an AGP for infection-control purposes.) Option C reflects a dilemma that exists in practice (intubation vs. HFNO for safe transfer) but is not the correct answer to this specific question about infection control. In the retrieval context, if HFNO is continued during transfer, all team members must use FFP3. Cabin ventilation should be maximised. Option E is incorrect — the AGP classification is not limited to intubation/bronchoscopy.</w:t>
      </w:r>
    </w:p>
    <w:p>
      <w:r>
        <w:rPr>
          <w:b w:val="0"/>
          <w:i w:val="0"/>
        </w:rPr>
      </w:r>
    </w:p>
    <w:p>
      <w:r>
        <w:rPr>
          <w:b/>
          <w:i w:val="0"/>
        </w:rPr>
        <w:t>Q50 Domain 1.12 | Underpinning Knowledge</w:t>
      </w:r>
    </w:p>
    <w:p>
      <w:r>
        <w:rPr>
          <w:b w:val="0"/>
          <w:i w:val="0"/>
        </w:rPr>
      </w:r>
    </w:p>
    <w:p>
      <w:r>
        <w:rPr>
          <w:b w:val="0"/>
          <w:i/>
        </w:rPr>
        <w:t>Tags: airway | burns</w:t>
      </w:r>
    </w:p>
    <w:p>
      <w:r>
        <w:rPr>
          <w:b w:val="0"/>
          <w:i w:val="0"/>
        </w:rPr>
      </w:r>
    </w:p>
    <w:p>
      <w:r>
        <w:rPr>
          <w:b w:val="0"/>
          <w:i w:val="0"/>
        </w:rPr>
        <w:t>A 35-year-old woman with 38% TBSA burns (20% full thickness) following a house fire has a hoarse voice, inspiratory stridor, and carbonaceous sputum. She is maintaining SpO₂ at 93% on 15L O₂ via non-rebreather mask. How should her airway be managed before transfer?</w:t>
      </w:r>
    </w:p>
    <w:p>
      <w:r>
        <w:rPr>
          <w:b w:val="0"/>
          <w:i w:val="0"/>
        </w:rPr>
      </w:r>
    </w:p>
    <w:p>
      <w:r>
        <w:rPr>
          <w:b w:val="0"/>
          <w:i w:val="0"/>
        </w:rPr>
        <w:t>A. Observe and transfer urgently — intubation should be performed at the burns unit</w:t>
      </w:r>
    </w:p>
    <w:p>
      <w:r>
        <w:rPr>
          <w:b w:val="0"/>
          <w:i w:val="0"/>
        </w:rPr>
        <w:t>B. Trial of nebulised adrenaline and steroids before considering intubation</w:t>
      </w:r>
    </w:p>
    <w:p>
      <w:r>
        <w:rPr>
          <w:b w:val="0"/>
          <w:i w:val="0"/>
        </w:rPr>
        <w:t>C. RSI and intubation with a cuffed ETT before transfer</w:t>
      </w:r>
    </w:p>
    <w:p>
      <w:r>
        <w:rPr>
          <w:b w:val="0"/>
          <w:i w:val="0"/>
        </w:rPr>
        <w:t>D. Tracheostomy should be performed immediately by the referring surgical team</w:t>
      </w:r>
    </w:p>
    <w:p>
      <w:r>
        <w:rPr>
          <w:b w:val="0"/>
          <w:i w:val="0"/>
        </w:rPr>
        <w:t>E. Apply high-flow nasal oxygen and transfer immediately</w:t>
      </w:r>
    </w:p>
    <w:p>
      <w:r>
        <w:rPr>
          <w:b w:val="0"/>
          <w:i w:val="0"/>
        </w:rPr>
      </w:r>
    </w:p>
    <w:p>
      <w:r>
        <w:rPr>
          <w:b/>
          <w:i w:val="0"/>
        </w:rPr>
        <w:t>Correct Answer: C — RSI and intubation with a cuffed ETT before transfer</w:t>
      </w:r>
    </w:p>
    <w:p>
      <w:r>
        <w:rPr>
          <w:b w:val="0"/>
          <w:i w:val="0"/>
        </w:rPr>
      </w:r>
    </w:p>
    <w:p>
      <w:r>
        <w:rPr>
          <w:b w:val="0"/>
          <w:i/>
        </w:rPr>
        <w:t>Explanation:</w:t>
      </w:r>
      <w:r>
        <w:rPr>
          <w:b w:val="0"/>
          <w:i w:val="0"/>
        </w:rPr>
        <w:t xml:space="preserve"> Inhalation injury with evolving airway oedema is one of the most time-critical airway emergencies in burns medicine. The airway must be secured BEFORE transfer. The clinical signs — hoarse voice, stridor, carbonaceous sputum — indicate supraglottic oedema that will progressively worsen over the next few hours due to inflammatory oedema. Crucially, as oedema progresses, what begins as a manageable airway becomes impossible to intubate. The DAS difficult airway guidelines, British Burn Association (BBA) standards, and the Oxford Specialist Handbook of Retrieval Medicine all recommend early, elective, controlled intubation before oedema progresses. Preparation for difficult airway is essential: supraglottic oedema can make laryngoscopy challenging; a slightly smaller ETT size is recommended (e.g. 7.0 for an average adult female rather than 7.5–8.0); video laryngoscopy is preferred; a surgical airway kit must be immediately available. A SpO₂ of 93% on 15L O₂ in a burns patient may underestimate true hypoxia due to carboxyhaemoglobin (co-oximetry is needed). Nebulised adrenaline (option B) is an inappropriate delay. Waiting for the burns unit (option A) risks a "cannot intubate, cannot oxygenate" scenario during transfer. Tracheostomy (option D) is not a primary intervention for airway protection in this acute scenario.</w:t>
      </w:r>
    </w:p>
    <w:p>
      <w:r>
        <w:rPr>
          <w:b w:val="0"/>
          <w:i w:val="0"/>
        </w:rPr>
      </w:r>
    </w:p>
    <w:p>
      <w:r>
        <w:rPr>
          <w:b/>
          <w:i w:val="0"/>
        </w:rPr>
        <w:t>Q51 Domain 1.12 | Underpinning Knowledge</w:t>
      </w:r>
    </w:p>
    <w:p>
      <w:r>
        <w:rPr>
          <w:b w:val="0"/>
          <w:i w:val="0"/>
        </w:rPr>
      </w:r>
    </w:p>
    <w:p>
      <w:r>
        <w:rPr>
          <w:b w:val="0"/>
          <w:i/>
        </w:rPr>
        <w:t>Tags: burns</w:t>
      </w:r>
    </w:p>
    <w:p>
      <w:r>
        <w:rPr>
          <w:b w:val="0"/>
          <w:i w:val="0"/>
        </w:rPr>
      </w:r>
    </w:p>
    <w:p>
      <w:r>
        <w:rPr>
          <w:b w:val="0"/>
          <w:i w:val="0"/>
        </w:rPr>
        <w:t>Using the Rule of Nines for a standard adult, a patient has burns covering the entire right arm, the anterior trunk, and the perineum. What percentage total body surface area (TBSA) is affected?</w:t>
      </w:r>
    </w:p>
    <w:p>
      <w:r>
        <w:rPr>
          <w:b w:val="0"/>
          <w:i w:val="0"/>
        </w:rPr>
      </w:r>
    </w:p>
    <w:p>
      <w:r>
        <w:rPr>
          <w:b w:val="0"/>
          <w:i w:val="0"/>
        </w:rPr>
        <w:t>A. 28%</w:t>
      </w:r>
    </w:p>
    <w:p>
      <w:r>
        <w:rPr>
          <w:b w:val="0"/>
          <w:i w:val="0"/>
        </w:rPr>
        <w:t>B. 32%</w:t>
      </w:r>
    </w:p>
    <w:p>
      <w:r>
        <w:rPr>
          <w:b w:val="0"/>
          <w:i w:val="0"/>
        </w:rPr>
        <w:t>C. 37%</w:t>
      </w:r>
    </w:p>
    <w:p>
      <w:r>
        <w:rPr>
          <w:b w:val="0"/>
          <w:i w:val="0"/>
        </w:rPr>
        <w:t>D. 25%</w:t>
      </w:r>
    </w:p>
    <w:p>
      <w:r>
        <w:rPr>
          <w:b w:val="0"/>
          <w:i w:val="0"/>
        </w:rPr>
        <w:t>E. 30%</w:t>
      </w:r>
    </w:p>
    <w:p>
      <w:r>
        <w:rPr>
          <w:b w:val="0"/>
          <w:i w:val="0"/>
        </w:rPr>
      </w:r>
    </w:p>
    <w:p>
      <w:r>
        <w:rPr>
          <w:b/>
          <w:i w:val="0"/>
        </w:rPr>
        <w:t>Correct Answer: A — 28%</w:t>
      </w:r>
    </w:p>
    <w:p>
      <w:r>
        <w:rPr>
          <w:b w:val="0"/>
          <w:i w:val="0"/>
        </w:rPr>
      </w:r>
    </w:p>
    <w:p>
      <w:r>
        <w:rPr>
          <w:b w:val="0"/>
          <w:i/>
        </w:rPr>
        <w:t>Explanation:</w:t>
      </w:r>
      <w:r>
        <w:rPr>
          <w:b w:val="0"/>
          <w:i w:val="0"/>
        </w:rPr>
        <w:t xml:space="preserve"> The Rule of Nines allocates body surface area as: Head and neck = 9%; Each arm (including hand) = 9%; Anterior trunk = 18%; Posterior trunk = 18%; Each leg = 18% (9% thigh + 9% lower leg/foot); Perineum = 1%. Calculation: Right arm = 9%, Anterior trunk = 18%, Perineum = 1% → Total = 28%.  Right arm = 9%, Anterior trunk = 18%, Perineum = 1% = 28%. Option A (28%) would be correct by standard Rule of Nines. </w:t>
      </w:r>
    </w:p>
    <w:p>
      <w:r>
        <w:rPr>
          <w:b w:val="0"/>
          <w:i w:val="0"/>
        </w:rPr>
      </w:r>
    </w:p>
    <w:p>
      <w:r>
        <w:rPr>
          <w:b/>
          <w:i w:val="0"/>
        </w:rPr>
        <w:t>Q52 Domain 1.12 | Underpinning Knowledge</w:t>
      </w:r>
    </w:p>
    <w:p>
      <w:r>
        <w:rPr>
          <w:b w:val="0"/>
          <w:i w:val="0"/>
        </w:rPr>
      </w:r>
    </w:p>
    <w:p>
      <w:r>
        <w:rPr>
          <w:b w:val="0"/>
          <w:i/>
        </w:rPr>
        <w:t>Tags: paediatrics | burns</w:t>
      </w:r>
    </w:p>
    <w:p>
      <w:r>
        <w:rPr>
          <w:b w:val="0"/>
          <w:i w:val="0"/>
        </w:rPr>
      </w:r>
    </w:p>
    <w:p>
      <w:r>
        <w:rPr>
          <w:b w:val="0"/>
          <w:i w:val="0"/>
        </w:rPr>
        <w:t>A child aged 3 years sustains burns to both legs and the posterior trunk. Using the Lund and Browder chart rather than the Rule of Nines, which statement best explains why this approach is preferred for paediatric burns assessment?</w:t>
      </w:r>
    </w:p>
    <w:p>
      <w:r>
        <w:rPr>
          <w:b w:val="0"/>
          <w:i w:val="0"/>
        </w:rPr>
      </w:r>
    </w:p>
    <w:p>
      <w:r>
        <w:rPr>
          <w:b w:val="0"/>
          <w:i w:val="0"/>
        </w:rPr>
        <w:t>A. The Lund and Browder chart is faster to use in the prehospital setting</w:t>
      </w:r>
    </w:p>
    <w:p>
      <w:r>
        <w:rPr>
          <w:b w:val="0"/>
          <w:i w:val="0"/>
        </w:rPr>
        <w:t>B. The Lund and Browder chart accounts for age-related differences in body proportions, particularly the larger head and smaller legs in children</w:t>
      </w:r>
    </w:p>
    <w:p>
      <w:r>
        <w:rPr>
          <w:b w:val="0"/>
          <w:i w:val="0"/>
        </w:rPr>
        <w:t>C. The Rule of Nines overestimates burns in children, leading to excessive fluid resuscitation</w:t>
      </w:r>
    </w:p>
    <w:p>
      <w:r>
        <w:rPr>
          <w:b w:val="0"/>
          <w:i w:val="0"/>
        </w:rPr>
        <w:t>D. The Lund and Browder chart is required by NICE guidelines for all burns assessments regardless of age</w:t>
      </w:r>
    </w:p>
    <w:p>
      <w:r>
        <w:rPr>
          <w:b w:val="0"/>
          <w:i w:val="0"/>
        </w:rPr>
        <w:t>E. The Lund and Browder chart is only used for full-thickness burns</w:t>
      </w:r>
    </w:p>
    <w:p>
      <w:r>
        <w:rPr>
          <w:b w:val="0"/>
          <w:i w:val="0"/>
        </w:rPr>
      </w:r>
    </w:p>
    <w:p>
      <w:r>
        <w:rPr>
          <w:b/>
          <w:i w:val="0"/>
        </w:rPr>
        <w:t>Correct Answer: B — The Lund and Browder chart accounts for age-related differences in body proportions, particularly the larger head and smaller legs in children</w:t>
      </w:r>
    </w:p>
    <w:p>
      <w:r>
        <w:rPr>
          <w:b w:val="0"/>
          <w:i w:val="0"/>
        </w:rPr>
      </w:r>
    </w:p>
    <w:p>
      <w:r>
        <w:rPr>
          <w:b w:val="0"/>
          <w:i/>
        </w:rPr>
        <w:t>Explanation:</w:t>
      </w:r>
      <w:r>
        <w:rPr>
          <w:b w:val="0"/>
          <w:i w:val="0"/>
        </w:rPr>
        <w:t xml:space="preserve"> The Rule of Nines is calibrated for adult body proportions. In children, the head represents proportionally more body surface area (approximately 18% in infants, decreasing with age) and the legs proportionally less, compared with adults. Using the Rule of Nines in a child would significantly underestimate burns involving the head and overestimate those involving the legs, leading to inaccurate fluid resuscitation calculations. The Lund and Browder chart corrects for this by adjusting the percentage allocated to each body region according to the child's age. The British Burn Association and NICE guidance recommend the Lund and Browder chart for burns assessment in all age groups, but it is particularly important in children. Option A is incorrect — Lund and Browder is more complex and time-consuming. Option C incorrectly characterises the direction of error. Option D partially reflects guidance but misses the key age-related justification. Option E is incorrect — the chart is used for all depths of burns in %TBSA estimation.</w:t>
      </w:r>
    </w:p>
    <w:p>
      <w:r>
        <w:rPr>
          <w:b w:val="0"/>
          <w:i w:val="0"/>
        </w:rPr>
      </w:r>
    </w:p>
    <w:p>
      <w:r>
        <w:rPr>
          <w:b/>
          <w:i w:val="0"/>
        </w:rPr>
        <w:t>Q53 Domain 1.13 | Underpinning Knowledge</w:t>
      </w:r>
    </w:p>
    <w:p>
      <w:r>
        <w:rPr>
          <w:b w:val="0"/>
          <w:i w:val="0"/>
        </w:rPr>
      </w:r>
    </w:p>
    <w:p>
      <w:r>
        <w:rPr>
          <w:b w:val="0"/>
          <w:i/>
        </w:rPr>
        <w:t>Tags: airway | neurology | pharmacology | ethics_law | environmental</w:t>
      </w:r>
    </w:p>
    <w:p>
      <w:r>
        <w:rPr>
          <w:b w:val="0"/>
          <w:i w:val="0"/>
        </w:rPr>
      </w:r>
    </w:p>
    <w:p>
      <w:r>
        <w:rPr>
          <w:b w:val="0"/>
          <w:i w:val="0"/>
        </w:rPr>
        <w:t>During retrieval of a patient with acute behavioural disturbance who has been sedated with IM ketamine, which of the following complications is most important to monitor for and anticipate?</w:t>
      </w:r>
    </w:p>
    <w:p>
      <w:r>
        <w:rPr>
          <w:b w:val="0"/>
          <w:i w:val="0"/>
        </w:rPr>
      </w:r>
    </w:p>
    <w:p>
      <w:r>
        <w:rPr>
          <w:b w:val="0"/>
          <w:i w:val="0"/>
        </w:rPr>
        <w:t>A. Malignant hyperthermia</w:t>
      </w:r>
    </w:p>
    <w:p>
      <w:r>
        <w:rPr>
          <w:b w:val="0"/>
          <w:i w:val="0"/>
        </w:rPr>
        <w:t>B. Laryngospasm, hypersalivation, and emergence agitation</w:t>
      </w:r>
    </w:p>
    <w:p>
      <w:r>
        <w:rPr>
          <w:b w:val="0"/>
          <w:i w:val="0"/>
        </w:rPr>
        <w:t>C. Prolonged neuromuscular blockade</w:t>
      </w:r>
    </w:p>
    <w:p>
      <w:r>
        <w:rPr>
          <w:b w:val="0"/>
          <w:i w:val="0"/>
        </w:rPr>
        <w:t>D. Serotonin syndrome</w:t>
      </w:r>
    </w:p>
    <w:p>
      <w:r>
        <w:rPr>
          <w:b w:val="0"/>
          <w:i w:val="0"/>
        </w:rPr>
        <w:t>E. Severe hypertension refractory to treatment</w:t>
      </w:r>
    </w:p>
    <w:p>
      <w:r>
        <w:rPr>
          <w:b w:val="0"/>
          <w:i w:val="0"/>
        </w:rPr>
      </w:r>
    </w:p>
    <w:p>
      <w:r>
        <w:rPr>
          <w:b/>
          <w:i w:val="0"/>
        </w:rPr>
        <w:t>Correct Answer: B — Laryngospasm, hypersalivation, and emergence agitation</w:t>
      </w:r>
    </w:p>
    <w:p>
      <w:r>
        <w:rPr>
          <w:b w:val="0"/>
          <w:i w:val="0"/>
        </w:rPr>
      </w:r>
    </w:p>
    <w:p>
      <w:r>
        <w:rPr>
          <w:b w:val="0"/>
          <w:i/>
        </w:rPr>
        <w:t>Explanation:</w:t>
      </w:r>
      <w:r>
        <w:rPr>
          <w:b w:val="0"/>
          <w:i w:val="0"/>
        </w:rPr>
        <w:t xml:space="preserve"> Ketamine is a dissociative anaesthetic with an excellent safety profile for sedation of agitated patients. However, specific side effects require monitoring during retrieval. The most clinically important are: (1) Laryngospasm — rare but can occur, particularly with excessive secretions; (2) Hypersalivation — ketamine is a potent sialagogue, increasing secretion production which can precipitate laryngospasm; a glycopyrrolate or atropine pre-treatment is recommended by some services to reduce this risk; (3) Emergence agitation/dysphoria — as ketamine wears off, patients may experience vivid hallucinations, agitation, or confusion; co-administration of low-dose benzodiazepine (e.g. midazolam 0.05 mg/kg) significantly reduces emergence phenomena. Monitoring requirements: continuous SpO₂, capnography if available, HR, BP, and readiness to manage airway including RSI if laryngospasm occurs. Malignant hyperthermia (option A) is associated with volatile anaesthetic agents and succinylcholine, not ketamine. Neuromuscular blockade (option C) — ketamine does not cause this. Serotonin syndrome (option D) is not a ketamine-specific concern. Severe refractory hypertension (option E) can occur with ketamine (it is sympathomimetic) but is rarely clinically significant in the context of excited delirium where baseline sympathetic tone is already very high. The Oxford Specialist Handbook of Retrieval Medicine specifically identifies laryngospasm and hypersalivation as key ketamine risks.</w:t>
      </w:r>
    </w:p>
    <w:p>
      <w:r>
        <w:rPr>
          <w:b w:val="0"/>
          <w:i w:val="0"/>
        </w:rPr>
      </w:r>
    </w:p>
    <w:p>
      <w:r>
        <w:rPr>
          <w:b/>
          <w:i w:val="0"/>
        </w:rPr>
        <w:t>Q54 Domain 1.13 | Underpinning Knowledge</w:t>
      </w:r>
    </w:p>
    <w:p>
      <w:r>
        <w:rPr>
          <w:b w:val="0"/>
          <w:i w:val="0"/>
        </w:rPr>
      </w:r>
    </w:p>
    <w:p>
      <w:r>
        <w:rPr>
          <w:b w:val="0"/>
          <w:i/>
        </w:rPr>
        <w:t>Tags: aviation | ethics_law</w:t>
      </w:r>
    </w:p>
    <w:p>
      <w:r>
        <w:rPr>
          <w:b w:val="0"/>
          <w:i w:val="0"/>
        </w:rPr>
      </w:r>
    </w:p>
    <w:p>
      <w:r>
        <w:rPr>
          <w:b w:val="0"/>
          <w:i w:val="0"/>
        </w:rPr>
        <w:t>A patient with acute behavioural disturbance is being transferred by helicopter. He is sedated but increasingly restless. The retrieval physician is considering additional sedation. What specific consideration unique to the aviation environment must be factored into this decision?</w:t>
      </w:r>
    </w:p>
    <w:p>
      <w:r>
        <w:rPr>
          <w:b w:val="0"/>
          <w:i w:val="0"/>
        </w:rPr>
      </w:r>
    </w:p>
    <w:p>
      <w:r>
        <w:rPr>
          <w:b w:val="0"/>
          <w:i w:val="0"/>
        </w:rPr>
        <w:t>A. Altitude decreases drug bioavailability, requiring higher doses</w:t>
      </w:r>
    </w:p>
    <w:p>
      <w:r>
        <w:rPr>
          <w:b w:val="0"/>
          <w:i w:val="0"/>
        </w:rPr>
        <w:t>B. The patient must not receive any further sedation once airborne — only oral medication is permitted in flight</w:t>
      </w:r>
    </w:p>
    <w:p>
      <w:r>
        <w:rPr>
          <w:b w:val="0"/>
          <w:i w:val="0"/>
        </w:rPr>
        <w:t>C. Aviation safety regulations require the patient to be restrained</w:t>
      </w:r>
    </w:p>
    <w:p>
      <w:r>
        <w:rPr>
          <w:b w:val="0"/>
          <w:i w:val="0"/>
        </w:rPr>
        <w:t>D. Noise levels in the aircraft prevent monitoring of respiratory rate, making sedation unsafe</w:t>
      </w:r>
    </w:p>
    <w:p>
      <w:r>
        <w:rPr>
          <w:b w:val="0"/>
          <w:i w:val="0"/>
        </w:rPr>
        <w:t>E. Reduced cabin temperature at altitude potentiates sedative effects</w:t>
      </w:r>
    </w:p>
    <w:p>
      <w:r>
        <w:rPr>
          <w:b w:val="0"/>
          <w:i w:val="0"/>
        </w:rPr>
      </w:r>
    </w:p>
    <w:p>
      <w:r>
        <w:rPr>
          <w:b/>
          <w:i w:val="0"/>
        </w:rPr>
        <w:t>Correct Answer: C — Aviation safety regulations require the patient to be restrained</w:t>
      </w:r>
    </w:p>
    <w:p>
      <w:r>
        <w:rPr>
          <w:b w:val="0"/>
          <w:i w:val="0"/>
        </w:rPr>
      </w:r>
    </w:p>
    <w:p>
      <w:r>
        <w:rPr>
          <w:b w:val="0"/>
          <w:i/>
        </w:rPr>
        <w:t>Explanation:</w:t>
      </w:r>
      <w:r>
        <w:rPr>
          <w:b w:val="0"/>
          <w:i w:val="0"/>
        </w:rPr>
        <w:t xml:space="preserve"> The aviation environment introduces a unique regulatory and safety consideration when managing sedated patients. Aviation law requires that emergency egress (rapid exit from the aircraft in the event of crash, ditching, or emergency landing) must be possible for all occupants, including patients. Physical restraint systems used for agitated patients must allow emergency release. More specifically, deep sedation that compromises airway reflexes (e.g. loss of gag reflex, inability to swallow secretions) creates a risk that cannot be adequately managed in an aircraft — especially in a crash scenario where suction and airway equipment may not be immediately accessible. The retrieval physician must balance: (1) the medical requirement to sedate; (2) the aviation safety principle of maintaining the ability to manage the patient's airway in an emergency; (3) the minimal restraint principle (legal obligation to minimise harm to the patient). The Oxford Specialist Handbook of Retrieval Medicine dedicates specific guidance to this tension: "The retrieval clinician must balance the transport safety requirement with the legal/ethical medical duty of care." Options A and E are pharmacologically incorrect for relevant clinical altitudes. Option B is incorrect — there is no prohibition on IV/IM medication in flight. Option D partially reflects a real challenge but does not represent the most clinically important specific consideration.</w:t>
      </w:r>
    </w:p>
    <w:p>
      <w:r>
        <w:rPr>
          <w:b w:val="0"/>
          <w:i w:val="0"/>
        </w:rPr>
      </w:r>
    </w:p>
    <w:p>
      <w:r>
        <w:rPr>
          <w:b/>
          <w:i w:val="0"/>
        </w:rPr>
        <w:t>Q55 Domain 1.14 | Underpinning Knowledge</w:t>
      </w:r>
    </w:p>
    <w:p>
      <w:r>
        <w:rPr>
          <w:b w:val="0"/>
          <w:i w:val="0"/>
        </w:rPr>
      </w:r>
    </w:p>
    <w:p>
      <w:r>
        <w:rPr>
          <w:b w:val="0"/>
          <w:i/>
        </w:rPr>
        <w:t>Tags: cardiac | sepsis_infection | equipment | safety</w:t>
      </w:r>
    </w:p>
    <w:p>
      <w:r>
        <w:rPr>
          <w:b w:val="0"/>
          <w:i w:val="0"/>
        </w:rPr>
      </w:r>
    </w:p>
    <w:p>
      <w:r>
        <w:rPr>
          <w:b w:val="0"/>
          <w:i w:val="0"/>
        </w:rPr>
        <w:t>A patient on an intra-aortic balloon pump (IABP) requires retrieval from a district general hospital to a cardiac surgery centre 90 minutes away. Which of the following statements about IABP retrieval is correct?</w:t>
      </w:r>
    </w:p>
    <w:p>
      <w:r>
        <w:rPr>
          <w:b w:val="0"/>
          <w:i w:val="0"/>
        </w:rPr>
      </w:r>
    </w:p>
    <w:p>
      <w:r>
        <w:rPr>
          <w:b w:val="0"/>
          <w:i w:val="0"/>
        </w:rPr>
        <w:t>A. The IABP must be converted to manual pumping for the duration of the road transfer</w:t>
      </w:r>
    </w:p>
    <w:p>
      <w:r>
        <w:rPr>
          <w:b w:val="0"/>
          <w:i w:val="0"/>
        </w:rPr>
        <w:t>B. Helium-inflated IABPs are safe for air transport as helium is inert and does not expand at altitude</w:t>
      </w:r>
    </w:p>
    <w:p>
      <w:r>
        <w:rPr>
          <w:b w:val="0"/>
          <w:i w:val="0"/>
        </w:rPr>
        <w:t>C. The IABP console requires mains electrical power throughout transfer — battery operation is not possible</w:t>
      </w:r>
    </w:p>
    <w:p>
      <w:r>
        <w:rPr>
          <w:b w:val="0"/>
          <w:i w:val="0"/>
        </w:rPr>
        <w:t>D. At altitude, helium within the IABP balloon expands according to Boyle's Law, potentially causing over-inflation</w:t>
      </w:r>
    </w:p>
    <w:p>
      <w:r>
        <w:rPr>
          <w:b w:val="0"/>
          <w:i w:val="0"/>
        </w:rPr>
        <w:t>E. IABPs should be removed before any transfer as they cannot function during movement</w:t>
      </w:r>
    </w:p>
    <w:p>
      <w:r>
        <w:rPr>
          <w:b w:val="0"/>
          <w:i w:val="0"/>
        </w:rPr>
      </w:r>
    </w:p>
    <w:p>
      <w:r>
        <w:rPr>
          <w:b/>
          <w:i w:val="0"/>
        </w:rPr>
        <w:t>Correct Answer: D — At altitude, helium within the IABP balloon expands according to Boyle's Law, potentially causing over-inflation</w:t>
      </w:r>
    </w:p>
    <w:p>
      <w:r>
        <w:rPr>
          <w:b w:val="0"/>
          <w:i w:val="0"/>
        </w:rPr>
      </w:r>
    </w:p>
    <w:p>
      <w:r>
        <w:rPr>
          <w:b w:val="0"/>
          <w:i/>
        </w:rPr>
        <w:t>Explanation:</w:t>
      </w:r>
      <w:r>
        <w:rPr>
          <w:b w:val="0"/>
          <w:i w:val="0"/>
        </w:rPr>
        <w:t xml:space="preserve"> Intra-aortic balloon pumps use helium as the inflation gas because it is inert, has low density, and diffuses rapidly through tissues if the balloon ruptures. However, according to Boyle's Law (pressure × volume = constant at constant temperature), as altitude increases and atmospheric pressure decreases, the volume of a fixed amount of gas increases. This means the helium within the IABP balloon will expand at altitude, potentially causing over-inflation (which could damage the balloon or cause aortic trauma) and may alter the timing and effectiveness of counterpulsation. For air transport of IABP patients, the standard recommendations (from the IABP literature and Oxford Specialist Handbook of Retrieval Medicine) include: reduce balloon fill volume before ascent, use pressurised aircraft or fly at the lowest safe altitude, monitor IABP augmentation waveform continuously, and liaise with the IABP manufacturer guidance. Option B incorrectly states helium is safe without modification — inertness doesn't prevent expansion. Option C is incorrect — modern IABP consoles have substantial battery backup. Option E is incorrect — IABPs continue to function during transport. Option A (manual pumping) would eliminate counterpulsation benefit and is only used as a temporary measure when automatic triggering fails.</w:t>
      </w:r>
    </w:p>
    <w:p>
      <w:r>
        <w:rPr>
          <w:b w:val="0"/>
          <w:i w:val="0"/>
        </w:rPr>
      </w:r>
    </w:p>
    <w:p>
      <w:r>
        <w:rPr>
          <w:b/>
          <w:i w:val="0"/>
        </w:rPr>
        <w:t>Q56 Domain 1.14 | Underpinning Knowledge</w:t>
      </w:r>
    </w:p>
    <w:p>
      <w:r>
        <w:rPr>
          <w:b w:val="0"/>
          <w:i w:val="0"/>
        </w:rPr>
      </w:r>
    </w:p>
    <w:p>
      <w:r>
        <w:rPr>
          <w:b w:val="0"/>
          <w:i/>
        </w:rPr>
        <w:t>Tags: cardiac | sepsis_infection | equipment | safety</w:t>
      </w:r>
    </w:p>
    <w:p>
      <w:r>
        <w:rPr>
          <w:b w:val="0"/>
          <w:i w:val="0"/>
        </w:rPr>
      </w:r>
    </w:p>
    <w:p>
      <w:r>
        <w:rPr>
          <w:b w:val="0"/>
          <w:i w:val="0"/>
        </w:rPr>
        <w:t>A patient with cardiogenic shock post-STEMI has an IABP in situ. The retrieval physician notices the IABP augmentation waveform on the monitor shows the augmented diastolic pressure is lower than the patient's systolic pressure. What is the most likely explanation?</w:t>
      </w:r>
    </w:p>
    <w:p>
      <w:r>
        <w:rPr>
          <w:b w:val="0"/>
          <w:i w:val="0"/>
        </w:rPr>
      </w:r>
    </w:p>
    <w:p>
      <w:r>
        <w:rPr>
          <w:b w:val="0"/>
          <w:i w:val="0"/>
        </w:rPr>
        <w:t>A. The balloon is inflating too late in the cardiac cycle (late inflation)</w:t>
      </w:r>
    </w:p>
    <w:p>
      <w:r>
        <w:rPr>
          <w:b w:val="0"/>
          <w:i w:val="0"/>
        </w:rPr>
        <w:t>B. The balloon is correctly timed — this waveform pattern is normal</w:t>
      </w:r>
    </w:p>
    <w:p>
      <w:r>
        <w:rPr>
          <w:b w:val="0"/>
          <w:i w:val="0"/>
        </w:rPr>
        <w:t>C. The IABP is operating in 1:2 assist mode, which reduces augmented diastolic pressure</w:t>
      </w:r>
    </w:p>
    <w:p>
      <w:r>
        <w:rPr>
          <w:b w:val="0"/>
          <w:i w:val="0"/>
        </w:rPr>
        <w:t>D. The balloon is deflating too early</w:t>
      </w:r>
    </w:p>
    <w:p>
      <w:r>
        <w:rPr>
          <w:b w:val="0"/>
          <w:i w:val="0"/>
        </w:rPr>
        <w:t>E. The IABP trigger is set to ECG mode rather than pressure mode</w:t>
      </w:r>
    </w:p>
    <w:p>
      <w:r>
        <w:rPr>
          <w:b w:val="0"/>
          <w:i w:val="0"/>
        </w:rPr>
      </w:r>
    </w:p>
    <w:p>
      <w:r>
        <w:rPr>
          <w:b/>
          <w:i w:val="0"/>
        </w:rPr>
        <w:t>Correct Answer: A — Late inflation — the balloon is inflating after the dicrotic notch rather than at it</w:t>
      </w:r>
    </w:p>
    <w:p>
      <w:r>
        <w:rPr>
          <w:b w:val="0"/>
          <w:i w:val="0"/>
        </w:rPr>
      </w:r>
    </w:p>
    <w:p>
      <w:r>
        <w:rPr>
          <w:b w:val="0"/>
          <w:i/>
        </w:rPr>
        <w:t>Explanation:</w:t>
      </w:r>
      <w:r>
        <w:rPr>
          <w:b w:val="0"/>
          <w:i w:val="0"/>
        </w:rPr>
        <w:t xml:space="preserve"> Optimal IABP function requires precise timing. The balloon should inflate at the dicrotic notch of the arterial waveform (the point of aortic valve closure) and deflate just before the next systole. The primary goal of inflation is to augment diastolic pressure (improving coronary and peripheral perfusion); the primary goal of deflation is to reduce afterload (reducing cardiac workload). Normal, optimally timed IABP: augmented diastolic pressure &gt; unassisted systolic pressure. When augmented diastolic pressure is lower than systolic pressure, the most common cause is late inflation — the balloon inflates after the dicrotic notch, missing the early diastolic period when maximal augmentation occurs, resulting in suboptimal diastolic augmentation. Other timing errors include: early inflation (inflates before dicrotic notch — competes with ventricular ejection, dangerous); early deflation (balloon deflates before optimal diastolic runoff); late deflation (balloon deflates too late, increasing afterload). IABP timing assessment and troubleshooting is a core competency tested in the DipRTM syllabus (subdomain 1.14.7–1.14.8). Option C (1:2 mode) does produce lower average augmentation per cycle but this is intentional and does not explain the relationship described.</w:t>
      </w:r>
    </w:p>
    <w:p>
      <w:r>
        <w:rPr>
          <w:b w:val="0"/>
          <w:i w:val="0"/>
        </w:rPr>
      </w:r>
    </w:p>
    <w:p>
      <w:r>
        <w:rPr>
          <w:b/>
          <w:i w:val="0"/>
        </w:rPr>
        <w:t>Q57 Domain 1.15 | Underpinning Knowledge</w:t>
      </w:r>
    </w:p>
    <w:p>
      <w:r>
        <w:rPr>
          <w:b w:val="0"/>
          <w:i w:val="0"/>
        </w:rPr>
      </w:r>
    </w:p>
    <w:p>
      <w:r>
        <w:rPr>
          <w:b w:val="0"/>
          <w:i/>
        </w:rPr>
        <w:t>Tags: ventilation | cardiac | resuscitation | pharmacology | equipment | logistics</w:t>
      </w:r>
    </w:p>
    <w:p>
      <w:r>
        <w:rPr>
          <w:b w:val="0"/>
          <w:i w:val="0"/>
        </w:rPr>
      </w:r>
    </w:p>
    <w:p>
      <w:r>
        <w:rPr>
          <w:b w:val="0"/>
          <w:i w:val="0"/>
        </w:rPr>
        <w:t>Which of the following most accurately describes the primary indication for venoarterial ECMO (VA-ECMO) in the retrieval context?</w:t>
      </w:r>
    </w:p>
    <w:p>
      <w:r>
        <w:rPr>
          <w:b w:val="0"/>
          <w:i w:val="0"/>
        </w:rPr>
      </w:r>
    </w:p>
    <w:p>
      <w:r>
        <w:rPr>
          <w:b w:val="0"/>
          <w:i w:val="0"/>
        </w:rPr>
        <w:t>A. Severe hypoxic respiratory failure not responsive to conventional ventilation</w:t>
      </w:r>
    </w:p>
    <w:p>
      <w:r>
        <w:rPr>
          <w:b w:val="0"/>
          <w:i w:val="0"/>
        </w:rPr>
        <w:t>B. Cardiogenic shock refractory to vasopressors and IABP support, or cardiac arrest refractory to CPR (eCPR)</w:t>
      </w:r>
    </w:p>
    <w:p>
      <w:r>
        <w:rPr>
          <w:b w:val="0"/>
          <w:i w:val="0"/>
        </w:rPr>
        <w:t>C. Post-cardiac arrest cooling for targeted temperature management</w:t>
      </w:r>
    </w:p>
    <w:p>
      <w:r>
        <w:rPr>
          <w:b w:val="0"/>
          <w:i w:val="0"/>
        </w:rPr>
        <w:t>D. Septic shock with refractory hypotension</w:t>
      </w:r>
    </w:p>
    <w:p>
      <w:r>
        <w:rPr>
          <w:b w:val="0"/>
          <w:i w:val="0"/>
        </w:rPr>
        <w:t>E. ARDS with PaO₂/FiO₂ ratio &lt;100 mmHg</w:t>
      </w:r>
    </w:p>
    <w:p>
      <w:r>
        <w:rPr>
          <w:b w:val="0"/>
          <w:i w:val="0"/>
        </w:rPr>
      </w:r>
    </w:p>
    <w:p>
      <w:r>
        <w:rPr>
          <w:b/>
          <w:i w:val="0"/>
        </w:rPr>
        <w:t>Correct Answer: B — Cardiogenic shock refractory to vasopressors/IABP, or refractory cardiac arrest (eCPR)</w:t>
      </w:r>
    </w:p>
    <w:p>
      <w:r>
        <w:rPr>
          <w:b w:val="0"/>
          <w:i w:val="0"/>
        </w:rPr>
      </w:r>
    </w:p>
    <w:p>
      <w:r>
        <w:rPr>
          <w:b w:val="0"/>
          <w:i/>
        </w:rPr>
        <w:t>Explanation:</w:t>
      </w:r>
      <w:r>
        <w:rPr>
          <w:b w:val="0"/>
          <w:i w:val="0"/>
        </w:rPr>
        <w:t xml:space="preserve"> ECMO is classified into two main configurations: (1) Venovenous ECMO (VV-ECMO): drains venous blood, oxygenates it, and returns it to the venous circulation — used for respiratory failure (e.g. severe ARDS) as it provides gas exchange but no cardiac support; (2) Venoarterial ECMO (VA-ECMO): drains venous blood and returns oxygenated blood to the arterial circulation — provides both cardiac and respiratory support; indicated for cardiogenic shock (refractory to conventional therapy), and eCPR (extracorporeal CPR during refractory cardiac arrest). The distinction is important: option A and option E describe indications for VV-ECMO, not VA-ECMO. Option C (TTM) can be achieved on ECMO but is not itself an indication. Option D (septic shock) may occasionally have VA-ECMO as a bridge but is not the primary indication. In the DipRTM context, the retrieval physician should understand: ECMO retrieval involves a specialist team, requires meticulous planning, and carries specific risks during transport including circuit failure, oxygenator failure, cannula dislodgement, and air embolism. Retrieval of patients on VA-ECMO (either mobile ECMO — where ECMO is initiated at the referring centre before transfer, or "ECMO to the patient" and then transfer) is increasing and is explicitly examined in subdomain 1.15.</w:t>
      </w:r>
    </w:p>
    <w:p>
      <w:r>
        <w:rPr>
          <w:b w:val="0"/>
          <w:i w:val="0"/>
        </w:rPr>
      </w:r>
    </w:p>
    <w:p>
      <w:r>
        <w:rPr>
          <w:b/>
          <w:i w:val="0"/>
        </w:rPr>
        <w:t>Q58 Domain 1.15 | Underpinning Knowledge</w:t>
      </w:r>
    </w:p>
    <w:p>
      <w:r>
        <w:rPr>
          <w:b w:val="0"/>
          <w:i w:val="0"/>
        </w:rPr>
      </w:r>
    </w:p>
    <w:p>
      <w:r>
        <w:rPr>
          <w:b w:val="0"/>
          <w:i/>
        </w:rPr>
        <w:t>Tags: cardiac | logistics</w:t>
      </w:r>
    </w:p>
    <w:p>
      <w:r>
        <w:rPr>
          <w:b w:val="0"/>
          <w:i w:val="0"/>
        </w:rPr>
      </w:r>
    </w:p>
    <w:p>
      <w:r>
        <w:rPr>
          <w:b w:val="0"/>
          <w:i w:val="0"/>
        </w:rPr>
        <w:t>A 48-year-old woman with fulminant myocarditis is on VA-ECMO following refractory cardiogenic shock. She is being retrieved to an ECMO/transplant centre 200 km away. The ECMO flow is 4.2 L/min. During transfer, the oxygenator begins to show progressively declining oxygen transfer efficiency (falling post-oxygenator PO₂). What is the most likely cause and immediate action?</w:t>
      </w:r>
    </w:p>
    <w:p>
      <w:r>
        <w:rPr>
          <w:b w:val="0"/>
          <w:i w:val="0"/>
        </w:rPr>
      </w:r>
    </w:p>
    <w:p>
      <w:r>
        <w:rPr>
          <w:b w:val="0"/>
          <w:i w:val="0"/>
        </w:rPr>
        <w:t>A. Oxygenator clotting (thrombosis) — increase heparin infusion and prepare backup oxygenator</w:t>
      </w:r>
    </w:p>
    <w:p>
      <w:r>
        <w:rPr>
          <w:b w:val="0"/>
          <w:i w:val="0"/>
        </w:rPr>
        <w:t>B. Air embolism — clamp the circuit and prepare for emergency recirculation</w:t>
      </w:r>
    </w:p>
    <w:p>
      <w:r>
        <w:rPr>
          <w:b w:val="0"/>
          <w:i w:val="0"/>
        </w:rPr>
        <w:t>C. Cannula malposition — reposition under imaging guidance</w:t>
      </w:r>
    </w:p>
    <w:p>
      <w:r>
        <w:rPr>
          <w:b w:val="0"/>
          <w:i w:val="0"/>
        </w:rPr>
        <w:t>D. ECMO flow too high — reduce flow to 2 L/min</w:t>
      </w:r>
    </w:p>
    <w:p>
      <w:r>
        <w:rPr>
          <w:b w:val="0"/>
          <w:i w:val="0"/>
        </w:rPr>
        <w:t>E. The patient is improving — wean ECMO</w:t>
      </w:r>
    </w:p>
    <w:p>
      <w:r>
        <w:rPr>
          <w:b w:val="0"/>
          <w:i w:val="0"/>
        </w:rPr>
      </w:r>
    </w:p>
    <w:p>
      <w:r>
        <w:rPr>
          <w:b/>
          <w:i w:val="0"/>
        </w:rPr>
        <w:t>Correct Answer: A — Oxygenator thrombosis — increase anticoagulation and prepare for oxygenator change if available</w:t>
      </w:r>
    </w:p>
    <w:p>
      <w:r>
        <w:rPr>
          <w:b w:val="0"/>
          <w:i w:val="0"/>
        </w:rPr>
      </w:r>
    </w:p>
    <w:p>
      <w:r>
        <w:rPr>
          <w:b w:val="0"/>
          <w:i/>
        </w:rPr>
        <w:t>Explanation:</w:t>
      </w:r>
      <w:r>
        <w:rPr>
          <w:b w:val="0"/>
          <w:i w:val="0"/>
        </w:rPr>
        <w:t xml:space="preserve"> Progressive decline in oxygenator efficiency (falling post-membrane PO₂, rising transmembrane pressure gradient, visible clot within the oxygenator) is the hallmark of oxygenator thrombosis — one of the most serious ECMO circuit complications. It represents a failure of the gas exchange component and can lead to life-threatening hypoxia in a patient who is dependent on the ECMO for oxygenation and cardiac support. Management: (1) Optimise anticoagulation — check ACT (target typically 180–200 seconds on VA-ECMO) and increase heparin infusion; (2) Notify the destination ECMO centre immediately for guidance; (3) If a backup oxygenator is available, prepare for circuit change (a planned, controlled procedure by trained ECMO specialists); (4) Maximise native cardiac and respiratory support if possible. This scenario underscores why ECMO retrieval requires specialist teams, dedicated ECMO equipment, and pre-planned contingencies. Air embolism (option B) presents differently (sudden complete loss of flow, visible air bubbles). Cannula malposition (option C) affects flow, not oxygenation efficiency specifically. Reducing flow (option D) would worsen end-organ perfusion. Option E is not supported by a failing oxygenator. The Oxford Specialist Handbook and ELSO (Extracorporeal Life Support Organisation) guidelines provide the framework for ECMO transport risk management.</w:t>
      </w:r>
    </w:p>
    <w:p>
      <w:r>
        <w:rPr>
          <w:b w:val="0"/>
          <w:i w:val="0"/>
        </w:rPr>
      </w:r>
    </w:p>
    <w:p>
      <w:r>
        <w:rPr>
          <w:b/>
          <w:i w:val="0"/>
        </w:rPr>
        <w:t>Q59 Domain 1.15 | Underpinning Knowledge</w:t>
      </w:r>
    </w:p>
    <w:p>
      <w:r>
        <w:rPr>
          <w:b w:val="0"/>
          <w:i w:val="0"/>
        </w:rPr>
      </w:r>
    </w:p>
    <w:p>
      <w:r>
        <w:rPr>
          <w:b w:val="0"/>
          <w:i/>
        </w:rPr>
        <w:t>Tags: cardiac | logistics</w:t>
      </w:r>
    </w:p>
    <w:p>
      <w:r>
        <w:rPr>
          <w:b w:val="0"/>
          <w:i w:val="0"/>
        </w:rPr>
      </w:r>
    </w:p>
    <w:p>
      <w:r>
        <w:rPr>
          <w:b w:val="0"/>
          <w:i w:val="0"/>
        </w:rPr>
        <w:t>Which of the following scenarios best describes the concept of 'mobile ECMO' in the retrieval context, and what is the key advantage over 'conventional retrieval' of a patient in refractory cardiogenic shock?</w:t>
      </w:r>
    </w:p>
    <w:p>
      <w:r>
        <w:rPr>
          <w:b w:val="0"/>
          <w:i w:val="0"/>
        </w:rPr>
      </w:r>
    </w:p>
    <w:p>
      <w:r>
        <w:rPr>
          <w:b w:val="0"/>
          <w:i w:val="0"/>
        </w:rPr>
        <w:t>A. Mobile ECMO refers to an ECMO console small enough to fit in a standard ambulance — the advantage is reduced equipment weight</w:t>
      </w:r>
    </w:p>
    <w:p>
      <w:r>
        <w:rPr>
          <w:b w:val="0"/>
          <w:i w:val="0"/>
        </w:rPr>
        <w:t>B. Mobile ECMO refers to a specialist team that travels to the patient, initiates ECMO at the referring centre, and then transfers the patient on ECMO</w:t>
      </w:r>
    </w:p>
    <w:p>
      <w:r>
        <w:rPr>
          <w:b w:val="0"/>
          <w:i w:val="0"/>
        </w:rPr>
        <w:t>C. Mobile ECMO refers to transferring the patient rapidly to an ECMO centre without any pre-transfer intervention — the advantage is time saving</w:t>
      </w:r>
    </w:p>
    <w:p>
      <w:r>
        <w:rPr>
          <w:b w:val="0"/>
          <w:i w:val="0"/>
        </w:rPr>
        <w:t>D. Mobile ECMO is only applicable to VV-ECMO for respiratory failure</w:t>
      </w:r>
    </w:p>
    <w:p>
      <w:r>
        <w:rPr>
          <w:b w:val="0"/>
          <w:i w:val="0"/>
        </w:rPr>
        <w:t>E. Mobile ECMO refers to using a helicopter to transfer an ECMO patient — the advantage is speed</w:t>
      </w:r>
    </w:p>
    <w:p>
      <w:r>
        <w:rPr>
          <w:b w:val="0"/>
          <w:i w:val="0"/>
        </w:rPr>
      </w:r>
    </w:p>
    <w:p>
      <w:r>
        <w:rPr>
          <w:b/>
          <w:i w:val="0"/>
        </w:rPr>
        <w:t>Correct Answer: B — Mobile ECMO refers to a specialist team that travels to the patient, initiates ECMO at the referring centre, and then transfers the patient on ECMO</w:t>
      </w:r>
    </w:p>
    <w:p>
      <w:r>
        <w:rPr>
          <w:b w:val="0"/>
          <w:i w:val="0"/>
        </w:rPr>
      </w:r>
    </w:p>
    <w:p>
      <w:r>
        <w:rPr>
          <w:b w:val="0"/>
          <w:i/>
        </w:rPr>
        <w:t>Explanation:</w:t>
      </w:r>
      <w:r>
        <w:rPr>
          <w:b w:val="0"/>
          <w:i w:val="0"/>
        </w:rPr>
        <w:t xml:space="preserve"> Mobile ECMO (or 'retrieval ECMO') represents an evolution in critical care retrieval: rather than the conventional model of transporting an unstable patient to an ECMO centre (with all the risks of transferring a patient in refractory cardiogenic shock or arrest), the ECMO team travels to the patient and initiates extracorporeal support at the referring centre. Once the patient is stable on ECMO with adequate cardiac output and oxygenation, the retrieval (on ECMO) is performed. This approach dramatically reduces the haemodynamic instability during transfer and has been shown to improve outcomes in centres with active mobile ECMO programmes (ECMO Australia, UK centres). The key advantage is that the patient is transferred once they are haemodynamically supported, rather than in extremis. In Ireland, NAS CCRS liaises with ECMO centres (primarily the Mater University Hospital, Dublin) for ECMO retrievals. This concept is directly addressed in DipRTM subdomain 1.15.6 ("relative risks of moving patients before or after implementation of ECLS") and 1.15.7 ("operational and logistical considerations"). Option A mischaracterises the concept, as do option C, option D, and option E.</w:t>
      </w:r>
    </w:p>
    <w:p>
      <w:r>
        <w:rPr>
          <w:b w:val="0"/>
          <w:i w:val="0"/>
        </w:rPr>
      </w:r>
    </w:p>
    <w:p>
      <w:r>
        <w:rPr>
          <w:b/>
          <w:i w:val="0"/>
        </w:rPr>
        <w:t>Q60 Domain 2.1 | Underpinning Knowledge</w:t>
      </w:r>
    </w:p>
    <w:p>
      <w:r>
        <w:rPr>
          <w:b w:val="0"/>
          <w:i w:val="0"/>
        </w:rPr>
      </w:r>
    </w:p>
    <w:p>
      <w:r>
        <w:rPr>
          <w:b w:val="0"/>
          <w:i/>
        </w:rPr>
        <w:t>Tags: logistics | communication | human_factors</w:t>
      </w:r>
    </w:p>
    <w:p>
      <w:r>
        <w:rPr>
          <w:b w:val="0"/>
          <w:i w:val="0"/>
        </w:rPr>
      </w:r>
    </w:p>
    <w:p>
      <w:r>
        <w:rPr>
          <w:b w:val="0"/>
          <w:i w:val="0"/>
        </w:rPr>
        <w:t>Which of the following best describes the primary distinction between a 'primary retrieval' and a 'secondary retrieval'?</w:t>
      </w:r>
    </w:p>
    <w:p>
      <w:r>
        <w:rPr>
          <w:b w:val="0"/>
          <w:i w:val="0"/>
        </w:rPr>
      </w:r>
    </w:p>
    <w:p>
      <w:r>
        <w:rPr>
          <w:b w:val="0"/>
          <w:i w:val="0"/>
        </w:rPr>
        <w:t>A. Primary retrieval uses air transport; secondary retrieval uses road transport</w:t>
      </w:r>
    </w:p>
    <w:p>
      <w:r>
        <w:rPr>
          <w:b w:val="0"/>
          <w:i w:val="0"/>
        </w:rPr>
        <w:t>B. Primary retrieval is from a pre-hospital location to hospital</w:t>
      </w:r>
    </w:p>
    <w:p>
      <w:r>
        <w:rPr>
          <w:b w:val="0"/>
          <w:i w:val="0"/>
        </w:rPr>
        <w:t>C. Primary retrieval is performed by paramedics; secondary retrieval requires a physician</w:t>
      </w:r>
    </w:p>
    <w:p>
      <w:r>
        <w:rPr>
          <w:b w:val="0"/>
          <w:i w:val="0"/>
        </w:rPr>
        <w:t>D. Primary retrieval is time-critical; secondary retrieval is always elective</w:t>
      </w:r>
    </w:p>
    <w:p>
      <w:r>
        <w:rPr>
          <w:b w:val="0"/>
          <w:i w:val="0"/>
        </w:rPr>
        <w:t>E. Primary retrieval involves trauma patients only; secondary retrieval involves medical patients</w:t>
      </w:r>
    </w:p>
    <w:p>
      <w:r>
        <w:rPr>
          <w:b w:val="0"/>
          <w:i w:val="0"/>
        </w:rPr>
      </w:r>
    </w:p>
    <w:p>
      <w:r>
        <w:rPr>
          <w:b/>
          <w:i w:val="0"/>
        </w:rPr>
        <w:t>Correct Answer: B — Primary retrieval is from a pre-hospital location to hospital</w:t>
      </w:r>
    </w:p>
    <w:p>
      <w:r>
        <w:rPr>
          <w:b w:val="0"/>
          <w:i w:val="0"/>
        </w:rPr>
      </w:r>
    </w:p>
    <w:p>
      <w:r>
        <w:rPr>
          <w:b w:val="0"/>
          <w:i/>
        </w:rPr>
        <w:t>Explanation:</w:t>
      </w:r>
      <w:r>
        <w:rPr>
          <w:b w:val="0"/>
          <w:i w:val="0"/>
        </w:rPr>
        <w:t xml:space="preserve"> The terminology of retrieval medicine is precisely defined and directly examined in the DipRTM. As stated in the ABC of Transfer and Retrieval Medicine and the Oxford Specialist Handbook of Retrieval Medicine, the key definitions are: Primary retrieval — deployment to a pre-hospital location (e.g. scene of a road traffic collision) to resuscitate and stabilise before transport to hospital. Secondary retrieval — movement from a healthcare facility with limited resources or expertise to a specialist care facility (the most common type of retrieval performed by services like MICAS/NAS CCRS). Tertiary retrieval — movement from one specialist facility to another, or for bed availability. Repatriation — retrieval from a distant or international healthcare facility to the patient's local hospital. Transport mode, personnel, urgency, and patient type do not, by themselves, define the type of retrieval. Understanding these definitions is foundational to the entire DipRTM curriculum and is explicitly assessed in subdomain 2.1.</w:t>
      </w:r>
    </w:p>
    <w:p>
      <w:r>
        <w:rPr>
          <w:b w:val="0"/>
          <w:i w:val="0"/>
        </w:rPr>
      </w:r>
    </w:p>
    <w:p>
      <w:r>
        <w:rPr>
          <w:b/>
          <w:i w:val="0"/>
        </w:rPr>
        <w:t>Q61 Domain 2.1 | Underpinning Knowledge</w:t>
      </w:r>
    </w:p>
    <w:p>
      <w:r>
        <w:rPr>
          <w:b w:val="0"/>
          <w:i w:val="0"/>
        </w:rPr>
      </w:r>
    </w:p>
    <w:p>
      <w:r>
        <w:rPr>
          <w:b w:val="0"/>
          <w:i/>
        </w:rPr>
        <w:t>Tags: ventilation | trauma | communication | human_factors</w:t>
      </w:r>
    </w:p>
    <w:p>
      <w:r>
        <w:rPr>
          <w:b w:val="0"/>
          <w:i w:val="0"/>
        </w:rPr>
      </w:r>
    </w:p>
    <w:p>
      <w:r>
        <w:rPr>
          <w:b w:val="0"/>
          <w:i w:val="0"/>
        </w:rPr>
        <w:t>A 78-year-old woman with fractured neck of femur requires transfer from a rural community hospital to an orthopaedic centre 180 km away. She is cardiovascularly stable with controlled pain. Her main co-morbidities are mild CCF and COPD. The referring team ask whether air or road transport is preferable. Which of the following most accurately summarises the considerations for transport modality selection?</w:t>
      </w:r>
    </w:p>
    <w:p>
      <w:r>
        <w:rPr>
          <w:b w:val="0"/>
          <w:i w:val="0"/>
        </w:rPr>
      </w:r>
    </w:p>
    <w:p>
      <w:r>
        <w:rPr>
          <w:b w:val="0"/>
          <w:i w:val="0"/>
        </w:rPr>
        <w:t>A. Air transport is always preferable to minimise transfer time, regardless of clinical condition</w:t>
      </w:r>
    </w:p>
    <w:p>
      <w:r>
        <w:rPr>
          <w:b w:val="0"/>
          <w:i w:val="0"/>
        </w:rPr>
        <w:t>B. Road transport is always preferable for elderly patients as it avoids altitude-related physiological changes</w:t>
      </w:r>
    </w:p>
    <w:p>
      <w:r>
        <w:rPr>
          <w:b w:val="0"/>
          <w:i w:val="0"/>
        </w:rPr>
        <w:t>C. The choice depends on structured risk-benefit analysis incorporating clinical acuity, transport time, crew capability, weather, and altitude risks</w:t>
      </w:r>
    </w:p>
    <w:p>
      <w:r>
        <w:rPr>
          <w:b w:val="0"/>
          <w:i w:val="0"/>
        </w:rPr>
        <w:t>D. Air transport should be avoided in all patients with respiratory co-morbidities</w:t>
      </w:r>
    </w:p>
    <w:p>
      <w:r>
        <w:rPr>
          <w:b w:val="0"/>
          <w:i w:val="0"/>
        </w:rPr>
        <w:t>E. Road transport is preferred as helicopter vibration causes pain in bone fractures</w:t>
      </w:r>
    </w:p>
    <w:p>
      <w:r>
        <w:rPr>
          <w:b w:val="0"/>
          <w:i w:val="0"/>
        </w:rPr>
      </w:r>
    </w:p>
    <w:p>
      <w:r>
        <w:rPr>
          <w:b/>
          <w:i w:val="0"/>
        </w:rPr>
        <w:t>Correct Answer: C — The choice depends on structured risk-benefit analysis incorporating clinical acuity, transport time, crew capability, weather, and altitude risks</w:t>
      </w:r>
    </w:p>
    <w:p>
      <w:r>
        <w:rPr>
          <w:b w:val="0"/>
          <w:i w:val="0"/>
        </w:rPr>
      </w:r>
    </w:p>
    <w:p>
      <w:r>
        <w:rPr>
          <w:b w:val="0"/>
          <w:i/>
        </w:rPr>
        <w:t>Explanation:</w:t>
      </w:r>
      <w:r>
        <w:rPr>
          <w:b w:val="0"/>
          <w:i w:val="0"/>
        </w:rPr>
        <w:t xml:space="preserve"> Transport modality selection is a core DipRTM competency (subdomain 3.4–3.6, 2.2). The choice between road and air transport should never be automatic. The key factors are: clinical acuity and urgency (does this patient need to arrive faster than road allows?); distance and predicted transport time by each modality; altitude-related risks for the specific patient — in COPD, even modest altitude can worsen hypoxaemia at standard helicopter altitudes or aircraft cabin pressurisation (typically 5,000–8,000 ft equivalent); CCF patients may have worsening oedema from reduced atmospheric pressure and hypoxia at altitude; crew capability (is the crew trained for air transport?); weather and aircraft availability; patient preference and comfort; and cost and resource implications. The ABC of Transfer and Retrieval Medicine emphasises that for this patient, the COPD and CCF create specific altitude-related risks that must be factored in — supplemental oxygen requirements may increase at altitude, and cabin pressurisation to sea level may be required. A non-pressurised rotary wing at low altitude may be safer than a poorly pressurised fixed wing. This balanced, case-specific approach is the correct answer.</w:t>
      </w:r>
    </w:p>
    <w:p>
      <w:r>
        <w:rPr>
          <w:b w:val="0"/>
          <w:i w:val="0"/>
        </w:rPr>
      </w:r>
    </w:p>
    <w:p>
      <w:r>
        <w:rPr>
          <w:b/>
          <w:i w:val="0"/>
        </w:rPr>
        <w:t>Q62 Domain 2.1 | Underpinning Knowledge</w:t>
      </w:r>
    </w:p>
    <w:p>
      <w:r>
        <w:rPr>
          <w:b w:val="0"/>
          <w:i w:val="0"/>
        </w:rPr>
      </w:r>
    </w:p>
    <w:p>
      <w:r>
        <w:rPr>
          <w:b w:val="0"/>
          <w:i/>
        </w:rPr>
        <w:t>Tags: ventilation | aviation | communication | human_factors</w:t>
      </w:r>
    </w:p>
    <w:p>
      <w:r>
        <w:rPr>
          <w:b w:val="0"/>
          <w:i w:val="0"/>
        </w:rPr>
      </w:r>
    </w:p>
    <w:p>
      <w:r>
        <w:rPr>
          <w:b w:val="0"/>
          <w:i w:val="0"/>
        </w:rPr>
        <w:t>A retrieval service receives a referral at 0200 hours for a ventilated patient 220 km away requiring inter-hospital transfer. Weather conditions are marginal for helicopter flight. The patient's condition is stable but time-sensitive. What is the most important principle guiding the decision about departure time?</w:t>
      </w:r>
    </w:p>
    <w:p>
      <w:r>
        <w:rPr>
          <w:b w:val="0"/>
          <w:i w:val="0"/>
        </w:rPr>
      </w:r>
    </w:p>
    <w:p>
      <w:r>
        <w:rPr>
          <w:b w:val="0"/>
          <w:i w:val="0"/>
        </w:rPr>
        <w:t>A. Transfers at night carry no additional risk compared with daytime transfers if the crew is rested</w:t>
      </w:r>
    </w:p>
    <w:p>
      <w:r>
        <w:rPr>
          <w:b w:val="0"/>
          <w:i w:val="0"/>
        </w:rPr>
        <w:t>B. Night operations are standard practice and the retrieval team should always depart immediately</w:t>
      </w:r>
    </w:p>
    <w:p>
      <w:r>
        <w:rPr>
          <w:b w:val="0"/>
          <w:i w:val="0"/>
        </w:rPr>
        <w:t>C. Departure should be deferred until daylight as night helicopter operations carry significantly elevated risk and the patient is stable</w:t>
      </w:r>
    </w:p>
    <w:p>
      <w:r>
        <w:rPr>
          <w:b w:val="0"/>
          <w:i w:val="0"/>
        </w:rPr>
        <w:t>D. The risks of night operations must be weighed against the clinical risks of delay</w:t>
      </w:r>
    </w:p>
    <w:p>
      <w:r>
        <w:rPr>
          <w:b w:val="0"/>
          <w:i w:val="0"/>
        </w:rPr>
        <w:t>E. Only the pilot has authority to decide whether night conditions are acceptable; the clinical team has no role in this decision</w:t>
      </w:r>
    </w:p>
    <w:p>
      <w:r>
        <w:rPr>
          <w:b w:val="0"/>
          <w:i w:val="0"/>
        </w:rPr>
      </w:r>
    </w:p>
    <w:p>
      <w:r>
        <w:rPr>
          <w:b/>
          <w:i w:val="0"/>
        </w:rPr>
        <w:t>Correct Answer: D — The risks of night operations must be weighed against the clinical risks of delay</w:t>
      </w:r>
    </w:p>
    <w:p>
      <w:r>
        <w:rPr>
          <w:b w:val="0"/>
          <w:i w:val="0"/>
        </w:rPr>
      </w:r>
    </w:p>
    <w:p>
      <w:r>
        <w:rPr>
          <w:b w:val="0"/>
          <w:i/>
        </w:rPr>
        <w:t>Explanation:</w:t>
      </w:r>
      <w:r>
        <w:rPr>
          <w:b w:val="0"/>
          <w:i w:val="0"/>
        </w:rPr>
        <w:t xml:space="preserve"> Night operations and marginal weather significantly increase the risk of aviation accidents. Multiple catastrophic retrieval team fatalities in night/adverse weather operations have driven improvements in aviation safety culture in retrieval medicine. The Oxford Specialist Handbook of Retrieval Medicine and aviation medicine literature are clear: night flying with visual flight rules (VFR) in marginal conditions is a high-risk activity. The principle is not that night transfers are always deferred (many genuinely time-critical conditions require immediate departure), but that the decision must involve an explicit risk-benefit analysis. For a stable, time-sensitive (but not immediately life-threatening) patient, deferring to safer conditions or using road transport may be clinically and operationally justified. The retrieval physician has an active role in this risk assessment — it is not purely the pilot's decision (option E), though the pilot has ultimate authority over flight safety decisions per aviation regulations. The phrase "stable but time-sensitive" is deliberately ambiguous — it requires the candidate to recognise this decision point. Options A and B minimise the real risks. Option C correctly identifies elevated night risk but is too absolutist.</w:t>
      </w:r>
    </w:p>
    <w:p>
      <w:r>
        <w:rPr>
          <w:b w:val="0"/>
          <w:i w:val="0"/>
        </w:rPr>
      </w:r>
    </w:p>
    <w:p>
      <w:r>
        <w:rPr>
          <w:b/>
          <w:i w:val="0"/>
        </w:rPr>
        <w:t>Q63 Domain 2.2 | Underpinning Knowledge</w:t>
      </w:r>
    </w:p>
    <w:p>
      <w:r>
        <w:rPr>
          <w:b w:val="0"/>
          <w:i w:val="0"/>
        </w:rPr>
      </w:r>
    </w:p>
    <w:p>
      <w:r>
        <w:rPr>
          <w:b w:val="0"/>
          <w:i/>
        </w:rPr>
        <w:t>Tags: aviation | logistics | ethics_law</w:t>
      </w:r>
    </w:p>
    <w:p>
      <w:r>
        <w:rPr>
          <w:b w:val="0"/>
          <w:i w:val="0"/>
        </w:rPr>
      </w:r>
    </w:p>
    <w:p>
      <w:r>
        <w:rPr>
          <w:b w:val="0"/>
          <w:i w:val="0"/>
        </w:rPr>
        <w:t>A patient weighing 160 kg requires transfer by helicopter to a bariatric surgical centre. Which of the following helicopter types would most likely accommodate this transfer, and what is the primary constraint?</w:t>
      </w:r>
    </w:p>
    <w:p>
      <w:r>
        <w:rPr>
          <w:b w:val="0"/>
          <w:i w:val="0"/>
        </w:rPr>
      </w:r>
    </w:p>
    <w:p>
      <w:r>
        <w:rPr>
          <w:b w:val="0"/>
          <w:i w:val="0"/>
        </w:rPr>
        <w:t>A. EC135 (Eurocopter/Airbus H135) — maximum payload capacity approximately 600 kg, so the patient alone is within limits</w:t>
      </w:r>
    </w:p>
    <w:p>
      <w:r>
        <w:rPr>
          <w:b w:val="0"/>
          <w:i w:val="0"/>
        </w:rPr>
        <w:t>B. EC135 — the patient's weight is the only consideration; no other factors apply</w:t>
      </w:r>
    </w:p>
    <w:p>
      <w:r>
        <w:rPr>
          <w:b w:val="0"/>
          <w:i w:val="0"/>
        </w:rPr>
        <w:t>C. The weight of the patient, medical team, equipment, and fuel must all be calculated against the helicopter's total payload</w:t>
      </w:r>
    </w:p>
    <w:p>
      <w:r>
        <w:rPr>
          <w:b w:val="0"/>
          <w:i w:val="0"/>
        </w:rPr>
        <w:t>D. Any helicopter can carry any patient provided the doors are wide enough</w:t>
      </w:r>
    </w:p>
    <w:p>
      <w:r>
        <w:rPr>
          <w:b w:val="0"/>
          <w:i w:val="0"/>
        </w:rPr>
        <w:t>E. Fixed wing transport should always be used for patients over 150 kg</w:t>
      </w:r>
    </w:p>
    <w:p>
      <w:r>
        <w:rPr>
          <w:b w:val="0"/>
          <w:i w:val="0"/>
        </w:rPr>
      </w:r>
    </w:p>
    <w:p>
      <w:r>
        <w:rPr>
          <w:b/>
          <w:i w:val="0"/>
        </w:rPr>
        <w:t>Correct Answer: C — The weight of the patient, medical team, equipment, and fuel must all be calculated against the helicopter's total payload</w:t>
      </w:r>
    </w:p>
    <w:p>
      <w:r>
        <w:rPr>
          <w:b w:val="0"/>
          <w:i w:val="0"/>
        </w:rPr>
      </w:r>
    </w:p>
    <w:p>
      <w:r>
        <w:rPr>
          <w:b w:val="0"/>
          <w:i/>
        </w:rPr>
        <w:t>Explanation:</w:t>
      </w:r>
      <w:r>
        <w:rPr>
          <w:b w:val="0"/>
          <w:i w:val="0"/>
        </w:rPr>
        <w:t xml:space="preserve"> Aircraft payload calculations are a fundamental safety requirement in aviation medicine. For any rotary or fixed wing mission, the maximum all-up weight (AUW) is the total weight the aircraft can safely operate at — this includes: patient weight, all crew (typically 2 paramedics/clinicians plus pilot = 200–240 kg), medical equipment (often 50–100 kg), and fuel required for the mission. For a light helicopter such as the EC135 (empty weight approximately 1,500 kg; MTOW approximately 2,980 kg; useable payload approximately 700–900 kg depending on fuel), a 160 kg patient alone may consume much of the available payload, potentially making it impossible to carry adequate fuel, crew, and equipment simultaneously. Bariatric retrieval may require specific equipment (heavy-duty stretchers, wide doors). The Oxford Specialist Handbook of Retrieval Medicine has a dedicated chapter on bariatric retrieval. The ABC of Transfer and Retrieval Medicine discusses transport platform limitations. Option A oversimplifies by ignoring all other weight components. Option E is incorrect — fixed wing is not the automatic answer. Option D ignores physics and aviation regulations entirely.</w:t>
      </w:r>
    </w:p>
    <w:p>
      <w:r>
        <w:rPr>
          <w:b w:val="0"/>
          <w:i w:val="0"/>
        </w:rPr>
      </w:r>
    </w:p>
    <w:p>
      <w:r>
        <w:rPr>
          <w:b/>
          <w:i w:val="0"/>
        </w:rPr>
        <w:t>Q64 Domain 2.2 | Underpinning Knowledge</w:t>
      </w:r>
    </w:p>
    <w:p>
      <w:r>
        <w:rPr>
          <w:b w:val="0"/>
          <w:i w:val="0"/>
        </w:rPr>
      </w:r>
    </w:p>
    <w:p>
      <w:r>
        <w:rPr>
          <w:b w:val="0"/>
          <w:i/>
        </w:rPr>
        <w:t>Tags: aviation | logistics</w:t>
      </w:r>
    </w:p>
    <w:p>
      <w:r>
        <w:rPr>
          <w:b w:val="0"/>
          <w:i w:val="0"/>
        </w:rPr>
      </w:r>
    </w:p>
    <w:p>
      <w:r>
        <w:rPr>
          <w:b w:val="0"/>
          <w:i w:val="0"/>
        </w:rPr>
        <w:t>When comparing a standard road ambulance to a helicopter for a retrieval mission, which of the following is a genuine advantage of road transport over helicopter transport?</w:t>
      </w:r>
    </w:p>
    <w:p>
      <w:r>
        <w:rPr>
          <w:b w:val="0"/>
          <w:i w:val="0"/>
        </w:rPr>
      </w:r>
    </w:p>
    <w:p>
      <w:r>
        <w:rPr>
          <w:b w:val="0"/>
          <w:i w:val="0"/>
        </w:rPr>
        <w:t>A. Road transport is always faster over distances greater than 50 km</w:t>
      </w:r>
    </w:p>
    <w:p>
      <w:r>
        <w:rPr>
          <w:b w:val="0"/>
          <w:i w:val="0"/>
        </w:rPr>
        <w:t>B. Road transport allows greater medical workspace, easier patient access, and permits stopping if the clinical situation deteriorates</w:t>
      </w:r>
    </w:p>
    <w:p>
      <w:r>
        <w:rPr>
          <w:b w:val="0"/>
          <w:i w:val="0"/>
        </w:rPr>
        <w:t>C. Road transport causes less vibration to the patient than rotary wing aircraft</w:t>
      </w:r>
    </w:p>
    <w:p>
      <w:r>
        <w:rPr>
          <w:b w:val="0"/>
          <w:i w:val="0"/>
        </w:rPr>
        <w:t>D. Road transport avoids the need for aviation certification of medical equipment</w:t>
      </w:r>
    </w:p>
    <w:p>
      <w:r>
        <w:rPr>
          <w:b w:val="0"/>
          <w:i w:val="0"/>
        </w:rPr>
        <w:t>E. Road transport is always cheaper and therefore clinically preferable</w:t>
      </w:r>
    </w:p>
    <w:p>
      <w:r>
        <w:rPr>
          <w:b w:val="0"/>
          <w:i w:val="0"/>
        </w:rPr>
      </w:r>
    </w:p>
    <w:p>
      <w:r>
        <w:rPr>
          <w:b/>
          <w:i w:val="0"/>
        </w:rPr>
        <w:t>Correct Answer: B — Road transport allows greater medical workspace, easier patient access, and permits stopping if the clinical situation deteriorates</w:t>
      </w:r>
    </w:p>
    <w:p>
      <w:r>
        <w:rPr>
          <w:b w:val="0"/>
          <w:i w:val="0"/>
        </w:rPr>
      </w:r>
    </w:p>
    <w:p>
      <w:r>
        <w:rPr>
          <w:b w:val="0"/>
          <w:i/>
        </w:rPr>
        <w:t>Explanation:</w:t>
      </w:r>
      <w:r>
        <w:rPr>
          <w:b w:val="0"/>
          <w:i w:val="0"/>
        </w:rPr>
        <w:t xml:space="preserve"> Each transport modality has distinct advantages and disadvantages, which is core knowledge for DipRTM (subdomain 2.2, 3.4). The genuine advantages of road transport include: (1) More medical workspace — road ambulances generally offer more working space around the patient than helicopters; (2) Easier access to the patient for examination, procedures, and CPR; (3) The ability to stop the vehicle safely in an emergency — in a road ambulance, any acute clinical deterioration can be managed by stopping, which is not possible at altitude; (4) No altitude-related physiological concerns; (5) No requirement for aviation-specific drug licensing, equipment certification, or aviation PPE. Option A is incorrect — over longer distances helicopters are typically significantly faster. Option C is incorrect — road ambulances (particularly over rough roads and at speed) can generate substantial low-frequency vibration (0–2 Hz), which is the range most associated with motion sickness; rotary wing aircraft produce different frequency vibration but both are significant. Option D is incorrect — road vehicles also require equipment safety certification, though the regulatory regime differs from aviation certification. Option E is clinically irrelevant — cost should not drive modality selection in emergency retrieval.</w:t>
      </w:r>
    </w:p>
    <w:p>
      <w:r>
        <w:rPr>
          <w:b w:val="0"/>
          <w:i w:val="0"/>
        </w:rPr>
      </w:r>
    </w:p>
    <w:p>
      <w:r>
        <w:rPr>
          <w:b/>
          <w:i w:val="0"/>
        </w:rPr>
        <w:t>Q65 Domain 2.2 | Underpinning Knowledge</w:t>
      </w:r>
    </w:p>
    <w:p>
      <w:r>
        <w:rPr>
          <w:b w:val="0"/>
          <w:i w:val="0"/>
        </w:rPr>
      </w:r>
    </w:p>
    <w:p>
      <w:r>
        <w:rPr>
          <w:b w:val="0"/>
          <w:i/>
        </w:rPr>
        <w:t>Tags: ventilation | neurology | aviation | logistics</w:t>
      </w:r>
    </w:p>
    <w:p>
      <w:r>
        <w:rPr>
          <w:b w:val="0"/>
          <w:i w:val="0"/>
        </w:rPr>
      </w:r>
    </w:p>
    <w:p>
      <w:r>
        <w:rPr>
          <w:b w:val="0"/>
          <w:i w:val="0"/>
        </w:rPr>
        <w:t>A retrieval team is loading a ventilated patient onto a fixed wing aircraft (Beechcraft King Air 200) for a long-haul transfer. Regarding patient positioning and orientation within the aircraft, which of the following is most clinically appropriate for a patient with suspected raised intracranial pressure?</w:t>
      </w:r>
    </w:p>
    <w:p>
      <w:r>
        <w:rPr>
          <w:b w:val="0"/>
          <w:i w:val="0"/>
        </w:rPr>
      </w:r>
    </w:p>
    <w:p>
      <w:r>
        <w:rPr>
          <w:b w:val="0"/>
          <w:i w:val="0"/>
        </w:rPr>
        <w:t>A. Head towards the tail of the aircraft, feet towards the cockpit, in a supine position</w:t>
      </w:r>
    </w:p>
    <w:p>
      <w:r>
        <w:rPr>
          <w:b w:val="0"/>
          <w:i w:val="0"/>
        </w:rPr>
        <w:t>B. Head towards the cockpit, feet towards the tail, with the head elevated 30°</w:t>
      </w:r>
    </w:p>
    <w:p>
      <w:r>
        <w:rPr>
          <w:b w:val="0"/>
          <w:i w:val="0"/>
        </w:rPr>
        <w:t>C. Lateral decubitus position to reduce aspiration risk</w:t>
      </w:r>
    </w:p>
    <w:p>
      <w:r>
        <w:rPr>
          <w:b w:val="0"/>
          <w:i w:val="0"/>
        </w:rPr>
        <w:t>D. Patient orientation does not affect ICP — any position is acceptable</w:t>
      </w:r>
    </w:p>
    <w:p>
      <w:r>
        <w:rPr>
          <w:b w:val="0"/>
          <w:i w:val="0"/>
        </w:rPr>
        <w:t>E. Head towards the tail to maximise venous return during take-off</w:t>
      </w:r>
    </w:p>
    <w:p>
      <w:r>
        <w:rPr>
          <w:b w:val="0"/>
          <w:i w:val="0"/>
        </w:rPr>
      </w:r>
    </w:p>
    <w:p>
      <w:r>
        <w:rPr>
          <w:b/>
          <w:i w:val="0"/>
        </w:rPr>
        <w:t>Correct Answer: B — Head towards the cockpit, feet towards the tail, head elevated 30°</w:t>
      </w:r>
    </w:p>
    <w:p>
      <w:r>
        <w:rPr>
          <w:b w:val="0"/>
          <w:i w:val="0"/>
        </w:rPr>
      </w:r>
    </w:p>
    <w:p>
      <w:r>
        <w:rPr>
          <w:b w:val="0"/>
          <w:i/>
        </w:rPr>
        <w:t>Explanation:</w:t>
      </w:r>
      <w:r>
        <w:rPr>
          <w:b w:val="0"/>
          <w:i w:val="0"/>
        </w:rPr>
        <w:t xml:space="preserve"> Patient orientation in fixed wing aircraft has clinically important effects, particularly in patients with raised ICP or haemodynamic compromise. During take-off (acceleration), a patient positioned with head towards the tail will experience positive Gz force in the supine patient — equivalent to a head-up tilt, which may reduce venous return but also reduces ICP. During landing (deceleration), a head-to-tail patient experiences head-down forces, transiently increasing ICP and cerebral blood flow — potentially dangerous. For TBI patients, current guidance (Oxford Specialist Handbook of Retrieval Medicine, DAS, FICM) recommends: head towards the cockpit to avoid the head-down effect during deceleration; head of bed elevated 30° to promote venous drainage and reduce ICP throughout the flight. The ABC of Transfer and Retrieval Medicine (Chapter 2) explains that supine patients with head towards the tail experience Gz forces along the anteroposterior axis during linear acceleration, which have less venous pooling effect than might be expected. However, the deceleration risk for ICP patients makes option B the safest choice. Option A reverses the recommended orientation. Option E is physiologically relevant for hypovolaemic patients but incorrect for ICP management.</w:t>
      </w:r>
    </w:p>
    <w:p>
      <w:r>
        <w:rPr>
          <w:b w:val="0"/>
          <w:i w:val="0"/>
        </w:rPr>
      </w:r>
    </w:p>
    <w:p>
      <w:r>
        <w:rPr>
          <w:b/>
          <w:i w:val="0"/>
        </w:rPr>
        <w:t>Q66 Domain 2.3 | Underpinning Knowledge</w:t>
      </w:r>
    </w:p>
    <w:p>
      <w:r>
        <w:rPr>
          <w:b w:val="0"/>
          <w:i w:val="0"/>
        </w:rPr>
      </w:r>
    </w:p>
    <w:p>
      <w:r>
        <w:rPr>
          <w:b w:val="0"/>
          <w:i/>
        </w:rPr>
        <w:t>Tags: trauma | aviation | safety</w:t>
      </w:r>
    </w:p>
    <w:p>
      <w:r>
        <w:rPr>
          <w:b w:val="0"/>
          <w:i w:val="0"/>
        </w:rPr>
      </w:r>
    </w:p>
    <w:p>
      <w:r>
        <w:rPr>
          <w:b w:val="0"/>
          <w:i w:val="0"/>
        </w:rPr>
        <w:t>A 25-year-old male with multiple rib fractures and a pulmonary contusion is being transferred by helicopter. The main rotor frequency of the helicopter is approximately 12–15 Hz. Which physiological effect is most likely to be exacerbated by this frequency of vibration?</w:t>
      </w:r>
    </w:p>
    <w:p>
      <w:r>
        <w:rPr>
          <w:b w:val="0"/>
          <w:i w:val="0"/>
        </w:rPr>
      </w:r>
    </w:p>
    <w:p>
      <w:r>
        <w:rPr>
          <w:b w:val="0"/>
          <w:i w:val="0"/>
        </w:rPr>
        <w:t>A. Nausea and vomiting (motion sickness)</w:t>
      </w:r>
    </w:p>
    <w:p>
      <w:r>
        <w:rPr>
          <w:b w:val="0"/>
          <w:i w:val="0"/>
        </w:rPr>
        <w:t>B. Resonance of the chest wall and lung tissue, worsening ventilation-perfusion mismatch</w:t>
      </w:r>
    </w:p>
    <w:p>
      <w:r>
        <w:rPr>
          <w:b w:val="0"/>
          <w:i w:val="0"/>
        </w:rPr>
        <w:t>C. Cardiac arrhythmias from resonance close to heart rate</w:t>
      </w:r>
    </w:p>
    <w:p>
      <w:r>
        <w:rPr>
          <w:b w:val="0"/>
          <w:i w:val="0"/>
        </w:rPr>
        <w:t>D. Disruption of clot formation</w:t>
      </w:r>
    </w:p>
    <w:p>
      <w:r>
        <w:rPr>
          <w:b w:val="0"/>
          <w:i w:val="0"/>
        </w:rPr>
        <w:t>E. Thermoregulatory impairment from vasoconstriction</w:t>
      </w:r>
    </w:p>
    <w:p>
      <w:r>
        <w:rPr>
          <w:b w:val="0"/>
          <w:i w:val="0"/>
        </w:rPr>
      </w:r>
    </w:p>
    <w:p>
      <w:r>
        <w:rPr>
          <w:b/>
          <w:i w:val="0"/>
        </w:rPr>
        <w:t>Correct Answer: B — Resonance of the chest wall and lung tissue, worsening V/Q mismatch</w:t>
      </w:r>
    </w:p>
    <w:p>
      <w:r>
        <w:rPr>
          <w:b w:val="0"/>
          <w:i w:val="0"/>
        </w:rPr>
      </w:r>
    </w:p>
    <w:p>
      <w:r>
        <w:rPr>
          <w:b w:val="0"/>
          <w:i/>
        </w:rPr>
        <w:t>Explanation:</w:t>
      </w:r>
      <w:r>
        <w:rPr>
          <w:b w:val="0"/>
          <w:i w:val="0"/>
        </w:rPr>
        <w:t xml:space="preserve"> The physiological effects of vibration are frequency-dependent. Different body parts have different resonant frequencies, and when exposed to vibration close to their resonant frequency, these structures are most affected. Key frequencies from the ABC of Transfer and Retrieval Medicine (Chapter 2, Table 2.1): 0–2 Hz — motion sickness; 3–4 Hz — hyperventilation (resonance of air in trachea); 3–8 Hz — abdominal contents; 4–8 Hz — leg muscles; 12 Hz and above — affects thoracic structures. The main rotor frequency of rotary wing aircraft (12–15 Hz) is within the range that can affect thoracic structures including the chest wall and lungs. In a patient with pulmonary contusion and rib fractures, this can worsen chest wall movement, exacerbate pain (increasing splinting and hypoventilation), and worsen V/Q mismatch in already-injured lung tissue. Options A (0–2 Hz range), option C (frequencies close to HR of approximately 1 Hz), option D (all high frequencies), and option E (a general vibration effect) are all real consequences of vibration but are not the most specifically relevant at 12–15 Hz for this patient's clinical condition. Vibration mitigation strategies include foam padding between patient and stretcher, vacuum mattress, and ensuring adequate analgesia and sedation.</w:t>
      </w:r>
    </w:p>
    <w:p>
      <w:r>
        <w:rPr>
          <w:b w:val="0"/>
          <w:i w:val="0"/>
        </w:rPr>
      </w:r>
    </w:p>
    <w:p>
      <w:r>
        <w:rPr>
          <w:b/>
          <w:i w:val="0"/>
        </w:rPr>
        <w:t>Q67 Domain 2.3 | Underpinning Knowledge</w:t>
      </w:r>
    </w:p>
    <w:p>
      <w:r>
        <w:rPr>
          <w:b w:val="0"/>
          <w:i w:val="0"/>
        </w:rPr>
      </w:r>
    </w:p>
    <w:p>
      <w:r>
        <w:rPr>
          <w:b w:val="0"/>
          <w:i/>
        </w:rPr>
        <w:t>Tags: cardiac | neurology | aviation | safety</w:t>
      </w:r>
    </w:p>
    <w:p>
      <w:r>
        <w:rPr>
          <w:b w:val="0"/>
          <w:i w:val="0"/>
        </w:rPr>
      </w:r>
    </w:p>
    <w:p>
      <w:r>
        <w:rPr>
          <w:b w:val="0"/>
          <w:i w:val="0"/>
        </w:rPr>
        <w:t>During take-off in a fixed wing aircraft, a supine patient experiences a sudden significant drop in blood pressure. The patient has known cardiac failure. What is the most likely biomechanical explanation?</w:t>
      </w:r>
    </w:p>
    <w:p>
      <w:r>
        <w:rPr>
          <w:b w:val="0"/>
          <w:i w:val="0"/>
        </w:rPr>
      </w:r>
    </w:p>
    <w:p>
      <w:r>
        <w:rPr>
          <w:b w:val="0"/>
          <w:i w:val="0"/>
        </w:rPr>
        <w:t>A. Sudden rise in ICP due to positive Gz forces</w:t>
      </w:r>
    </w:p>
    <w:p>
      <w:r>
        <w:rPr>
          <w:b w:val="0"/>
          <w:i w:val="0"/>
        </w:rPr>
        <w:t>B. Caudal redistribution of blood due to linear acceleration forces in the Gz axis for a supine patient, reducing venous return</w:t>
      </w:r>
    </w:p>
    <w:p>
      <w:r>
        <w:rPr>
          <w:b w:val="0"/>
          <w:i w:val="0"/>
        </w:rPr>
        <w:t>C. Radial acceleration from the turn after take-off causing blood pooling in the dependent lung</w:t>
      </w:r>
    </w:p>
    <w:p>
      <w:r>
        <w:rPr>
          <w:b w:val="0"/>
          <w:i w:val="0"/>
        </w:rPr>
        <w:t>D. Barometric pressure fall causing gas expansion and aortocaval compression</w:t>
      </w:r>
    </w:p>
    <w:p>
      <w:r>
        <w:rPr>
          <w:b w:val="0"/>
          <w:i w:val="0"/>
        </w:rPr>
        <w:t>E. Vibration-induced vasodilation from engine resonance</w:t>
      </w:r>
    </w:p>
    <w:p>
      <w:r>
        <w:rPr>
          <w:b w:val="0"/>
          <w:i w:val="0"/>
        </w:rPr>
      </w:r>
    </w:p>
    <w:p>
      <w:r>
        <w:rPr>
          <w:b/>
          <w:i w:val="0"/>
        </w:rPr>
        <w:t>Correct Answer: B — Linear acceleration in Gz axis displacing blood caudally in the supine patient, reducing venous return</w:t>
      </w:r>
    </w:p>
    <w:p>
      <w:r>
        <w:rPr>
          <w:b w:val="0"/>
          <w:i w:val="0"/>
        </w:rPr>
      </w:r>
    </w:p>
    <w:p>
      <w:r>
        <w:rPr>
          <w:b w:val="0"/>
          <w:i/>
        </w:rPr>
        <w:t>Explanation:</w:t>
      </w:r>
      <w:r>
        <w:rPr>
          <w:b w:val="0"/>
          <w:i w:val="0"/>
        </w:rPr>
        <w:t xml:space="preserve"> This question requires understanding the relationship between patient position and direction of G forces during specific flight manoeuvres. During take-off linear acceleration (the aircraft accelerating down the runway): a seated occupant experiences the force along the anteroposterior axis (Gx) — felt as being pressed back into the seat. However, a supine patient, who is perpendicular to the direction of travel, experiences this same linear acceleration along the vertical axis (Gz). Positive Gz in a supine patient causes caudal displacement of blood (pooling in the legs and pelvis), reducing venous return and preload. In a patient with cardiac failure who is already preload-dependent and has impaired cardiac reserve, this reduction in venous return can precipitate haemodynamic deterioration. The ABC of Transfer and Retrieval Medicine explicitly states: "if supine, the linear acceleration will act along the vertical axis with greater displacement of organs and fluid volumes in response to the vertical G force (Gz)." Management for haemodynamically vulnerable patients: position head-to-cockpit to minimise adverse Gz effects during take-off; consider leg elevation during acceleration phase. Option D is incorrect — barotrauma from pressure changes during take-off does not cause aortocaval compression.</w:t>
      </w:r>
    </w:p>
    <w:p>
      <w:r>
        <w:rPr>
          <w:b w:val="0"/>
          <w:i w:val="0"/>
        </w:rPr>
      </w:r>
    </w:p>
    <w:p>
      <w:r>
        <w:rPr>
          <w:b/>
          <w:i w:val="0"/>
        </w:rPr>
        <w:t>Q68 Domain 2.3 | Underpinning Knowledge</w:t>
      </w:r>
    </w:p>
    <w:p>
      <w:r>
        <w:rPr>
          <w:b w:val="0"/>
          <w:i w:val="0"/>
        </w:rPr>
      </w:r>
    </w:p>
    <w:p>
      <w:r>
        <w:rPr>
          <w:b w:val="0"/>
          <w:i/>
        </w:rPr>
        <w:t>Tags: logistics | safety</w:t>
      </w:r>
    </w:p>
    <w:p>
      <w:r>
        <w:rPr>
          <w:b w:val="0"/>
          <w:i w:val="0"/>
        </w:rPr>
      </w:r>
    </w:p>
    <w:p>
      <w:r>
        <w:rPr>
          <w:b w:val="0"/>
          <w:i w:val="0"/>
        </w:rPr>
        <w:t>Which of the following statements about crashworthiness in patient transport most accurately reflects current retrieval safety principles?</w:t>
      </w:r>
    </w:p>
    <w:p>
      <w:r>
        <w:rPr>
          <w:b w:val="0"/>
          <w:i w:val="0"/>
        </w:rPr>
      </w:r>
    </w:p>
    <w:p>
      <w:r>
        <w:rPr>
          <w:b w:val="0"/>
          <w:i w:val="0"/>
        </w:rPr>
        <w:t>A. Crashworthiness refers only to the structural integrity of the vehicle and is entirely the manufacturer's responsibility</w:t>
      </w:r>
    </w:p>
    <w:p>
      <w:r>
        <w:rPr>
          <w:b w:val="0"/>
          <w:i w:val="0"/>
        </w:rPr>
        <w:t>B. Crashworthiness encompasses vehicle design, restraint systems for crew and patient, equipment securing, and the rate of onset of deceleration forces</w:t>
      </w:r>
    </w:p>
    <w:p>
      <w:r>
        <w:rPr>
          <w:b w:val="0"/>
          <w:i w:val="0"/>
        </w:rPr>
        <w:t>C. Modern transport vehicles are crashworthy enough that no additional precautions by the retrieval team are needed</w:t>
      </w:r>
    </w:p>
    <w:p>
      <w:r>
        <w:rPr>
          <w:b w:val="0"/>
          <w:i w:val="0"/>
        </w:rPr>
        <w:t>D. Patient stretcher securing is the only crashworthiness consideration relevant to the retrieval team</w:t>
      </w:r>
    </w:p>
    <w:p>
      <w:r>
        <w:rPr>
          <w:b w:val="0"/>
          <w:i w:val="0"/>
        </w:rPr>
        <w:t>E. Crashworthiness principles apply only to aviation, not road transport</w:t>
      </w:r>
    </w:p>
    <w:p>
      <w:r>
        <w:rPr>
          <w:b w:val="0"/>
          <w:i w:val="0"/>
        </w:rPr>
      </w:r>
    </w:p>
    <w:p>
      <w:r>
        <w:rPr>
          <w:b/>
          <w:i w:val="0"/>
        </w:rPr>
        <w:t>Correct Answer: B — Crashworthiness encompasses vehicle design, restraint systems for crew and patient, equipment securing, and the rate of onset of deceleration forces</w:t>
      </w:r>
    </w:p>
    <w:p>
      <w:r>
        <w:rPr>
          <w:b w:val="0"/>
          <w:i w:val="0"/>
        </w:rPr>
      </w:r>
    </w:p>
    <w:p>
      <w:r>
        <w:rPr>
          <w:b w:val="0"/>
          <w:i/>
        </w:rPr>
        <w:t>Explanation:</w:t>
      </w:r>
      <w:r>
        <w:rPr>
          <w:b w:val="0"/>
          <w:i w:val="0"/>
        </w:rPr>
        <w:t xml:space="preserve"> Crashworthiness is the ability of a vehicle and its occupant-restraint systems to protect people from injury during impact. The ABC of Transfer and Retrieval Medicine identifies several key factors: (1) Magnitude and duration of deceleration force — greater magnitude/longer duration increases injury; (2) Rate of onset of deceleration — a slower rate of onset (buffered impact) significantly reduces injury; (3) Direction of force — forces along the Gz axis cause greatest organ displacement; (4) Site of force application — larger surface area distribution reduces injury per unit area. From the retrieval team's perspective, crashworthiness responsibilities include: ensuring all equipment is properly secured (unsecured equipment becomes a projectile in a crash); ensuring the patient is correctly secured to the stretcher with appropriate restraints; ensuring crew members are wearing seatbelts; and advocating for vehicle/aircraft design features. The FICM, AAGBI, and road safety bodies all provide guidance on equipment securing during transport — loose defibrillators, infusion pumps, and gas cylinders can cause fatal injuries in a collision at relatively modest speeds. Option A incorrectly assigns all responsibility to the manufacturer. Options C and D minimise the team's role.</w:t>
      </w:r>
    </w:p>
    <w:p>
      <w:r>
        <w:rPr>
          <w:b w:val="0"/>
          <w:i w:val="0"/>
        </w:rPr>
      </w:r>
    </w:p>
    <w:p>
      <w:r>
        <w:rPr>
          <w:b/>
          <w:i w:val="0"/>
        </w:rPr>
        <w:t>Q69 Domain 2.4 | Underpinning Knowledge</w:t>
      </w:r>
    </w:p>
    <w:p>
      <w:r>
        <w:rPr>
          <w:b w:val="0"/>
          <w:i w:val="0"/>
        </w:rPr>
      </w:r>
    </w:p>
    <w:p>
      <w:r>
        <w:rPr>
          <w:b w:val="0"/>
          <w:i/>
        </w:rPr>
        <w:t>Tags: ventilation | aviation</w:t>
      </w:r>
    </w:p>
    <w:p>
      <w:r>
        <w:rPr>
          <w:b w:val="0"/>
          <w:i w:val="0"/>
        </w:rPr>
      </w:r>
    </w:p>
    <w:p>
      <w:r>
        <w:rPr>
          <w:b w:val="0"/>
          <w:i w:val="0"/>
        </w:rPr>
        <w:t>A patient with a suspected simple pneumothorax (confirmed on CXR, no tension physiology) is to be transferred by helicopter flying at approximately 1,500 feet. The attending clinician decides not to insert a chest drain pre-transfer. What is the most important physiological risk of this decision?</w:t>
      </w:r>
    </w:p>
    <w:p>
      <w:r>
        <w:rPr>
          <w:b w:val="0"/>
          <w:i w:val="0"/>
        </w:rPr>
      </w:r>
    </w:p>
    <w:p>
      <w:r>
        <w:rPr>
          <w:b w:val="0"/>
          <w:i w:val="0"/>
        </w:rPr>
        <w:t>A. The reduced oxygen partial pressure at 1,500 feet will worsen hypoxaemia from the pneumothorax</w:t>
      </w:r>
    </w:p>
    <w:p>
      <w:r>
        <w:rPr>
          <w:b w:val="0"/>
          <w:i w:val="0"/>
        </w:rPr>
        <w:t>B. According to Boyle's Law, the gas within the pneumothorax will expand as atmospheric pressure decreases with altitude, but at 1,500 ft the expansion is only ~3–4% and is clinically insignificant for a stable simple pneumothorax over a short flight</w:t>
      </w:r>
    </w:p>
    <w:p>
      <w:r>
        <w:rPr>
          <w:b w:val="0"/>
          <w:i w:val="0"/>
        </w:rPr>
        <w:t>C. At 1,500 feet there is no significant altitude effect and the decision is clinically appropriate</w:t>
      </w:r>
    </w:p>
    <w:p>
      <w:r>
        <w:rPr>
          <w:b w:val="0"/>
          <w:i w:val="0"/>
        </w:rPr>
        <w:t>D. Vibration from the helicopter will dislodge the pneumothorax</w:t>
      </w:r>
    </w:p>
    <w:p>
      <w:r>
        <w:rPr>
          <w:b w:val="0"/>
          <w:i w:val="0"/>
        </w:rPr>
        <w:t>E. The ETT cuff will deflate at altitude, creating a risk of aspiration</w:t>
      </w:r>
    </w:p>
    <w:p>
      <w:r>
        <w:rPr>
          <w:b w:val="0"/>
          <w:i w:val="0"/>
        </w:rPr>
      </w:r>
    </w:p>
    <w:p>
      <w:r>
        <w:rPr>
          <w:b/>
          <w:i w:val="0"/>
        </w:rPr>
        <w:t>Correct Answer: B — According to Boyle's Law, the gas within the pneumothorax will expand as atmospheric pressure decreases with altitude, but at 1,500 ft the expansion is only ~3–4% and is clinically insignificant for a stable simple pneumothorax over a short flight</w:t>
      </w:r>
    </w:p>
    <w:p>
      <w:r>
        <w:rPr>
          <w:b w:val="0"/>
          <w:i w:val="0"/>
        </w:rPr>
      </w:r>
    </w:p>
    <w:p>
      <w:r>
        <w:rPr>
          <w:b w:val="0"/>
          <w:i/>
        </w:rPr>
        <w:t>Explanation:</w:t>
      </w:r>
      <w:r>
        <w:rPr>
          <w:b w:val="0"/>
          <w:i w:val="0"/>
        </w:rPr>
        <w:t xml:space="preserve"> This is one of the most clinically critical altitude physiology principles for retrieval medicine. Boyle's Law states that at constant temperature, pressure and volume are inversely proportional. As altitude increases, atmospheric pressure decreases, and any trapped gas within the body will expand proportionally. At 1,000 ft (305 m), atmospheric pressure is approximately 97 kPa (sea level = 101 kPa) — a modest but clinically relevant reduction. At 8,000 ft (typical commercial aircraft cabin equivalent), pressure is approximately 75 kPa — gases expand by approximately 35%. Even at the relatively low altitude of a helicopter flight (typically 500–3,000 feet), a simple pneumothorax can expand and develop sufficient tension to impair cardiac output. The ABC of Transfer and Retrieval Medicine, Oxford Specialist Handbook, and JRCALC all state categorically: any pneumothorax (simple or suspected) should be decompressed and drained before air transport. Even at low helicopter altitudes, this risk is real. Option C is dangerously incorrect. Option A — the hypoxaemia risk is secondary to the expansion risk. Option E relates to a separate altitude concern (ETT cuff expansion by Boyle's Law, which causes over-inflation rather than deflation — another important point).</w:t>
      </w:r>
    </w:p>
    <w:p>
      <w:r>
        <w:rPr>
          <w:b w:val="0"/>
          <w:i w:val="0"/>
        </w:rPr>
      </w:r>
    </w:p>
    <w:p>
      <w:r>
        <w:rPr>
          <w:b/>
          <w:i w:val="0"/>
        </w:rPr>
        <w:t>Q70 Domain 2.4 | Underpinning Knowledge</w:t>
      </w:r>
    </w:p>
    <w:p>
      <w:r>
        <w:rPr>
          <w:b w:val="0"/>
          <w:i w:val="0"/>
        </w:rPr>
      </w:r>
    </w:p>
    <w:p>
      <w:r>
        <w:rPr>
          <w:b w:val="0"/>
          <w:i/>
        </w:rPr>
        <w:t>Tags: neurology | trauma | aviation | logistics</w:t>
      </w:r>
    </w:p>
    <w:p>
      <w:r>
        <w:rPr>
          <w:b w:val="0"/>
          <w:i w:val="0"/>
        </w:rPr>
      </w:r>
    </w:p>
    <w:p>
      <w:r>
        <w:rPr>
          <w:b w:val="0"/>
          <w:i w:val="0"/>
        </w:rPr>
        <w:t>Which of the four gas laws most directly explains why a patient with a pneumocephalus (air within the intracranial cavity) following a base of skull fracture is at increased risk during air transport at altitude?</w:t>
      </w:r>
    </w:p>
    <w:p>
      <w:r>
        <w:rPr>
          <w:b w:val="0"/>
          <w:i w:val="0"/>
        </w:rPr>
      </w:r>
    </w:p>
    <w:p>
      <w:r>
        <w:rPr>
          <w:b w:val="0"/>
          <w:i w:val="0"/>
        </w:rPr>
        <w:t>A. Henry's Law — dissolved gases emerge from solution with reduced pressure</w:t>
      </w:r>
    </w:p>
    <w:p>
      <w:r>
        <w:rPr>
          <w:b w:val="0"/>
          <w:i w:val="0"/>
        </w:rPr>
        <w:t>B. Dalton's Law — the partial pressure of nitrogen within the pneumocephalus changes at altitude</w:t>
      </w:r>
    </w:p>
    <w:p>
      <w:r>
        <w:rPr>
          <w:b w:val="0"/>
          <w:i w:val="0"/>
        </w:rPr>
        <w:t>C. Charles' Law — temperature changes at altitude cause gas volume expansion</w:t>
      </w:r>
    </w:p>
    <w:p>
      <w:r>
        <w:rPr>
          <w:b w:val="0"/>
          <w:i w:val="0"/>
        </w:rPr>
        <w:t>D. Boyle's Law</w:t>
      </w:r>
    </w:p>
    <w:p>
      <w:r>
        <w:rPr>
          <w:b w:val="0"/>
          <w:i w:val="0"/>
        </w:rPr>
        <w:t>E. The Bernoulli effect — airflow turbulence causes pressure changes within the skull</w:t>
      </w:r>
    </w:p>
    <w:p>
      <w:r>
        <w:rPr>
          <w:b w:val="0"/>
          <w:i w:val="0"/>
        </w:rPr>
      </w:r>
    </w:p>
    <w:p>
      <w:r>
        <w:rPr>
          <w:b/>
          <w:i w:val="0"/>
        </w:rPr>
        <w:t>Correct Answer: D — Boyle's Law</w:t>
      </w:r>
    </w:p>
    <w:p>
      <w:r>
        <w:rPr>
          <w:b w:val="0"/>
          <w:i w:val="0"/>
        </w:rPr>
      </w:r>
    </w:p>
    <w:p>
      <w:r>
        <w:rPr>
          <w:b w:val="0"/>
          <w:i/>
        </w:rPr>
        <w:t>Explanation:</w:t>
      </w:r>
      <w:r>
        <w:rPr>
          <w:b w:val="0"/>
          <w:i w:val="0"/>
        </w:rPr>
        <w:t xml:space="preserve"> Boyle's Law (P₁V₁ = P₂V₂ at constant temperature) is the governing principle for all body cavity gas expansion at altitude. Intracranial air (pneumocephalus) is a confined gas within a rigid container — the skull. As atmospheric pressure decreases with altitude, the volume of this trapped air increases. In a fixed, rigid compartment such as the skull, volume increase translates directly to pressure increase — raising ICP and potentially causing secondary brain injury. This is explicitly listed in the ABC of Transfer and Retrieval Medicine as a contraindication to standard altitude air transport: "Facial/Base of skull fractures: Air expansion within the cranium could cause secondary intracranial injury." The clinical implication: patients with pneumocephalus should be transported at the lowest possible altitude or in a pressurised aircraft with cabin pressure maintained at sea level equivalent. Henry's Law (option A) explains decompression sickness — the emergence of dissolved nitrogen from solution — which is a different mechanism. Charles' Law (option C) relates to temperature effects on gas volume, not the pressure-volume relationship. Dalton's Law (option B) describes partial pressures in mixtures. Option E is not a relevant physiological law in this context.</w:t>
      </w:r>
    </w:p>
    <w:p>
      <w:r>
        <w:rPr>
          <w:b w:val="0"/>
          <w:i w:val="0"/>
        </w:rPr>
      </w:r>
    </w:p>
    <w:p>
      <w:r>
        <w:rPr>
          <w:b/>
          <w:i w:val="0"/>
        </w:rPr>
        <w:t>Q71 Domain 2.4 | Underpinning Knowledge</w:t>
      </w:r>
    </w:p>
    <w:p>
      <w:r>
        <w:rPr>
          <w:b w:val="0"/>
          <w:i w:val="0"/>
        </w:rPr>
      </w:r>
    </w:p>
    <w:p>
      <w:r>
        <w:rPr>
          <w:b w:val="0"/>
          <w:i/>
        </w:rPr>
        <w:t>Tags: aviation</w:t>
      </w:r>
    </w:p>
    <w:p>
      <w:r>
        <w:rPr>
          <w:b w:val="0"/>
          <w:i w:val="0"/>
        </w:rPr>
      </w:r>
    </w:p>
    <w:p>
      <w:r>
        <w:rPr>
          <w:b w:val="0"/>
          <w:i w:val="0"/>
        </w:rPr>
        <w:t>Standard commercial aircraft maintain cabin pressure equivalent to an altitude of approximately 5,000–8,000 feet rather than sea level. What is the physiological consequence of this for a patient with severe anaemia (Hb 62 g/L) being repatriated on a commercial airline?</w:t>
      </w:r>
    </w:p>
    <w:p>
      <w:r>
        <w:rPr>
          <w:b w:val="0"/>
          <w:i w:val="0"/>
        </w:rPr>
      </w:r>
    </w:p>
    <w:p>
      <w:r>
        <w:rPr>
          <w:b w:val="0"/>
          <w:i w:val="0"/>
        </w:rPr>
        <w:t>A. No physiological consequence — the cabin is oxygenated at all times</w:t>
      </w:r>
    </w:p>
    <w:p>
      <w:r>
        <w:rPr>
          <w:b w:val="0"/>
          <w:i w:val="0"/>
        </w:rPr>
        <w:t>B. Reduced partial pressure of inspired oxygen at 8,000 ft cabin altitude increases the risk of tissue</w:t>
      </w:r>
    </w:p>
    <w:p>
      <w:r>
        <w:rPr>
          <w:b w:val="0"/>
          <w:i w:val="0"/>
        </w:rPr>
        <w:t>C. The patient will only be affected if they have concurrent lung disease</w:t>
      </w:r>
    </w:p>
    <w:p>
      <w:r>
        <w:rPr>
          <w:b w:val="0"/>
          <w:i w:val="0"/>
        </w:rPr>
        <w:t>D. Commercial aircraft carry sufficient supplemental oxygen for all passengers</w:t>
      </w:r>
    </w:p>
    <w:p>
      <w:r>
        <w:rPr>
          <w:b w:val="0"/>
          <w:i w:val="0"/>
        </w:rPr>
        <w:t>E. The cabin altitude effect is only relevant for patients above 10,000 feet</w:t>
      </w:r>
    </w:p>
    <w:p>
      <w:r>
        <w:rPr>
          <w:b w:val="0"/>
          <w:i w:val="0"/>
        </w:rPr>
      </w:r>
    </w:p>
    <w:p>
      <w:r>
        <w:rPr>
          <w:b/>
          <w:i w:val="0"/>
        </w:rPr>
        <w:t>Correct Answer: B — Reduced partial pressure of inspired oxygen at 8,000 ft cabin altitude increases the risk of tissue</w:t>
      </w:r>
    </w:p>
    <w:p>
      <w:r>
        <w:rPr>
          <w:b w:val="0"/>
          <w:i w:val="0"/>
        </w:rPr>
      </w:r>
    </w:p>
    <w:p>
      <w:r>
        <w:rPr>
          <w:b w:val="0"/>
          <w:i/>
        </w:rPr>
        <w:t>Explanation:</w:t>
      </w:r>
      <w:r>
        <w:rPr>
          <w:b w:val="0"/>
          <w:i w:val="0"/>
        </w:rPr>
        <w:t xml:space="preserve"> Commercial aircraft cabins are pressurised to the equivalent of 6,000–8,000 feet to balance the structural demands of the pressurisation system with physiological acceptability. At 8,000 feet, atmospheric pressure is approximately 75 kPa, compared with 101 kPa at sea level. By Dalton's Law, the partial pressure of inspired oxygen (PiO₂) falls proportionally: at sea level PiO₂ = 0.21 × 101 = 21.2 kPa; at 8,000 ft PiO₂ ≈ 0.21 × 75 = 15.7 kPa — a reduction of approximately 25%. In a healthy person with normal haemoglobin, the oxygen-haemoglobin dissociation curve and physiological reserve accommodate this. However, in a patient with severe anaemia (Hb 62 g/L — approximately 40% of normal), oxygen-carrying capacity is already severely impaired. The combination of reduced haemoglobin AND reduced PiO₂ significantly compromises oxygen delivery to tissues. Fitness-to-fly assessments for commercial repatriation must consider Hb level — many guidelines (British Thoracic Society, Aerospace Medical Association) set Hb thresholds for commercial air travel and recommend supplemental oxygen for passengers with Hb &lt;100 g/L travelling at standard cabin pressures. This is examined in subdomain 2.4 and 3.9 (International Repatriation).</w:t>
      </w:r>
    </w:p>
    <w:p>
      <w:r>
        <w:rPr>
          <w:b w:val="0"/>
          <w:i w:val="0"/>
        </w:rPr>
      </w:r>
    </w:p>
    <w:p>
      <w:r>
        <w:rPr>
          <w:b/>
          <w:i w:val="0"/>
        </w:rPr>
        <w:t>Q72 Domain 2.4 | Underpinning Knowledge</w:t>
      </w:r>
    </w:p>
    <w:p>
      <w:r>
        <w:rPr>
          <w:b w:val="0"/>
          <w:i w:val="0"/>
        </w:rPr>
      </w:r>
    </w:p>
    <w:p>
      <w:r>
        <w:rPr>
          <w:b w:val="0"/>
          <w:i/>
        </w:rPr>
        <w:t>Tags: ventilation | aviation</w:t>
      </w:r>
    </w:p>
    <w:p>
      <w:r>
        <w:rPr>
          <w:b w:val="0"/>
          <w:i w:val="0"/>
        </w:rPr>
      </w:r>
    </w:p>
    <w:p>
      <w:r>
        <w:rPr>
          <w:b w:val="0"/>
          <w:i w:val="0"/>
        </w:rPr>
        <w:t>Dalton's Law of partial pressures explains which of the following altitude-related physiological phenomena?</w:t>
      </w:r>
    </w:p>
    <w:p>
      <w:r>
        <w:rPr>
          <w:b w:val="0"/>
          <w:i w:val="0"/>
        </w:rPr>
      </w:r>
    </w:p>
    <w:p>
      <w:r>
        <w:rPr>
          <w:b w:val="0"/>
          <w:i w:val="0"/>
        </w:rPr>
        <w:t>A. The expansion of a pneumothorax during ascent to altitude</w:t>
      </w:r>
    </w:p>
    <w:p>
      <w:r>
        <w:rPr>
          <w:b w:val="0"/>
          <w:i w:val="0"/>
        </w:rPr>
        <w:t>B. The development of decompression sickness (the bends) following rapid ascent from depth</w:t>
      </w:r>
    </w:p>
    <w:p>
      <w:r>
        <w:rPr>
          <w:b w:val="0"/>
          <w:i w:val="0"/>
        </w:rPr>
        <w:t>C. The fall in partial pressure of oxygen with increasing altitude, causing hypobaric hypoxia</w:t>
      </w:r>
    </w:p>
    <w:p>
      <w:r>
        <w:rPr>
          <w:b w:val="0"/>
          <w:i w:val="0"/>
        </w:rPr>
        <w:t>D. The need to fill ETT cuffs with water rather than air at altitude</w:t>
      </w:r>
    </w:p>
    <w:p>
      <w:r>
        <w:rPr>
          <w:b w:val="0"/>
          <w:i w:val="0"/>
        </w:rPr>
        <w:t>E. The increase in volume of gas in bowel during air transport</w:t>
      </w:r>
    </w:p>
    <w:p>
      <w:r>
        <w:rPr>
          <w:b w:val="0"/>
          <w:i w:val="0"/>
        </w:rPr>
      </w:r>
    </w:p>
    <w:p>
      <w:r>
        <w:rPr>
          <w:b/>
          <w:i w:val="0"/>
        </w:rPr>
        <w:t>Correct Answer: C — Fall in partial pressure of oxygen with increasing altitude causing hypobaric hypoxia</w:t>
      </w:r>
    </w:p>
    <w:p>
      <w:r>
        <w:rPr>
          <w:b w:val="0"/>
          <w:i w:val="0"/>
        </w:rPr>
      </w:r>
    </w:p>
    <w:p>
      <w:r>
        <w:rPr>
          <w:b w:val="0"/>
          <w:i/>
        </w:rPr>
        <w:t>Explanation:</w:t>
      </w:r>
      <w:r>
        <w:rPr>
          <w:b w:val="0"/>
          <w:i w:val="0"/>
        </w:rPr>
        <w:t xml:space="preserve"> Dalton's Law states: the total pressure exerted by a mixture of gases equals the sum of the partial pressures of each individual component gas. Atmospheric air is approximately 21% oxygen. At sea level, total atmospheric pressure is 101 kPa, so PO₂ = 0.21 × 101 = 21.2 kPa. As altitude increases, total atmospheric pressure falls (exponentially per the barometric formula), and by Dalton's Law, the partial pressure of each component gas — including oxygen — falls proportionally even though the percentage composition remains the same (21% oxygen at all altitudes up to very high altitudes). This directly causes hypobaric hypoxia — the primary physiological insult at altitude. Option A (pneumothorax expansion) — this is Boyle's Law. Option B (decompression sickness) — this is Henry's Law (gas solubility changes with pressure change). Option D (ETT cuff management) — this is Boyle's Law (air in cuff expands at altitude, risking tracheal mucosal pressure injury; recommendation is to fill with water or use a pressure manometer). Option E (bowel gas expansion) — Boyle's Law. All four gas laws are examined in the DipRTM and this distinction is frequently tested.</w:t>
      </w:r>
    </w:p>
    <w:p>
      <w:r>
        <w:rPr>
          <w:b w:val="0"/>
          <w:i w:val="0"/>
        </w:rPr>
      </w:r>
    </w:p>
    <w:p>
      <w:r>
        <w:rPr>
          <w:b/>
          <w:i w:val="0"/>
        </w:rPr>
        <w:t>Q73 Domain 2.4 | Underpinning Knowledge</w:t>
      </w:r>
    </w:p>
    <w:p>
      <w:r>
        <w:rPr>
          <w:b w:val="0"/>
          <w:i w:val="0"/>
        </w:rPr>
      </w:r>
    </w:p>
    <w:p>
      <w:r>
        <w:rPr>
          <w:b w:val="0"/>
          <w:i/>
        </w:rPr>
        <w:t>Tags: neurology | aviation | environmental</w:t>
      </w:r>
    </w:p>
    <w:p>
      <w:r>
        <w:rPr>
          <w:b w:val="0"/>
          <w:i w:val="0"/>
        </w:rPr>
      </w:r>
    </w:p>
    <w:p>
      <w:r>
        <w:rPr>
          <w:b w:val="0"/>
          <w:i w:val="0"/>
        </w:rPr>
        <w:t>A 44-year-old recreational diver requires air transfer following a diving accident 3 hours ago. He has joint pain, skin rashes, and neurological symptoms consistent with type II decompression sickness. Which altitude consideration is most important for his transfer?</w:t>
      </w:r>
    </w:p>
    <w:p>
      <w:r>
        <w:rPr>
          <w:b w:val="0"/>
          <w:i w:val="0"/>
        </w:rPr>
      </w:r>
    </w:p>
    <w:p>
      <w:r>
        <w:rPr>
          <w:b w:val="0"/>
          <w:i w:val="0"/>
        </w:rPr>
        <w:t>A. He should be transferred at normal helicopter altitude of 2,000 feet as this minimises transfer time</w:t>
      </w:r>
    </w:p>
    <w:p>
      <w:r>
        <w:rPr>
          <w:b w:val="0"/>
          <w:i w:val="0"/>
        </w:rPr>
        <w:t>B. Transfer must occur at the lowest possible altitude or in a sea-level pressurised aircraft — reduced pressure worsens nitrogen bubble expansion</w:t>
      </w:r>
    </w:p>
    <w:p>
      <w:r>
        <w:rPr>
          <w:b w:val="0"/>
          <w:i w:val="0"/>
        </w:rPr>
        <w:t>C. He requires immediate hyperbaric oxygen therapy before any air transport</w:t>
      </w:r>
    </w:p>
    <w:p>
      <w:r>
        <w:rPr>
          <w:b w:val="0"/>
          <w:i w:val="0"/>
        </w:rPr>
        <w:t>D. Henry's Law no longer applies once he is at the surface — altitude effects only apply to dive decompression</w:t>
      </w:r>
    </w:p>
    <w:p>
      <w:r>
        <w:rPr>
          <w:b w:val="0"/>
          <w:i w:val="0"/>
        </w:rPr>
        <w:t>E. He should be positioned head-down to prevent nitrogen bubbles reaching the brain</w:t>
      </w:r>
    </w:p>
    <w:p>
      <w:r>
        <w:rPr>
          <w:b w:val="0"/>
          <w:i w:val="0"/>
        </w:rPr>
      </w:r>
    </w:p>
    <w:p>
      <w:r>
        <w:rPr>
          <w:b/>
          <w:i w:val="0"/>
        </w:rPr>
        <w:t>Correct Answer: B — Transfer must occur at the lowest possible altitude or in a sea-level pressurised aircraft — reduced pressure worsens nitrogen bubble expansion</w:t>
      </w:r>
    </w:p>
    <w:p>
      <w:r>
        <w:rPr>
          <w:b w:val="0"/>
          <w:i w:val="0"/>
        </w:rPr>
      </w:r>
    </w:p>
    <w:p>
      <w:r>
        <w:rPr>
          <w:b w:val="0"/>
          <w:i/>
        </w:rPr>
        <w:t>Explanation:</w:t>
      </w:r>
      <w:r>
        <w:rPr>
          <w:b w:val="0"/>
          <w:i w:val="0"/>
        </w:rPr>
        <w:t xml:space="preserve"> Decompression sickness (DCS) results from Henry's Law: dissolved nitrogen (and other gases) in the blood and tissues emerge from solution as bubbles when ambient pressure falls rapidly (ascent from depth). Type II DCS involves neurological, spinal, and cardiopulmonary manifestations — a serious, potentially fatal condition. The critical principle for air transfer: any reduction in atmospheric pressure (i.e. any altitude gain) will further reduce the partial pressure of nitrogen above the blood/tissues, causing additional bubble expansion per Henry's and Boyle's Laws. This worsens bubble volume and clinical severity. Therefore, air transport of DCS patients must occur at the lowest possible altitude — ideally sea level — to prevent further deterioration. Rotary wing at minimum safe altitude (100–300 feet) or a pressurised fixed wing aircraft with cabin maintained at sea level are the recommended options. The ABC of Transfer and Retrieval Medicine and Oxford Specialist Handbook explicitly state: "Divers are at further risk of decompression effects if they travel to altitude soon after a dive." Hyperbaric oxygen (option C) is the definitive treatment but must not delay transport to a hyperbaric facility, and immediate HBO before transport is not always feasible. Option D is incorrect — Henry's Law continues to operate in any pressurised environment below the surface.</w:t>
      </w:r>
    </w:p>
    <w:p>
      <w:r>
        <w:rPr>
          <w:b w:val="0"/>
          <w:i w:val="0"/>
        </w:rPr>
      </w:r>
    </w:p>
    <w:p>
      <w:r>
        <w:rPr>
          <w:b/>
          <w:i w:val="0"/>
        </w:rPr>
        <w:t>Q74 Domain 2.4 | Underpinning Knowledge</w:t>
      </w:r>
    </w:p>
    <w:p>
      <w:r>
        <w:rPr>
          <w:b w:val="0"/>
          <w:i w:val="0"/>
        </w:rPr>
      </w:r>
    </w:p>
    <w:p>
      <w:r>
        <w:rPr>
          <w:b w:val="0"/>
          <w:i/>
        </w:rPr>
        <w:t>Tags: aviation | environmental</w:t>
      </w:r>
    </w:p>
    <w:p>
      <w:r>
        <w:rPr>
          <w:b w:val="0"/>
          <w:i w:val="0"/>
        </w:rPr>
      </w:r>
    </w:p>
    <w:p>
      <w:r>
        <w:rPr>
          <w:b w:val="0"/>
          <w:i w:val="0"/>
        </w:rPr>
        <w:t>The 'Time of Useful Consciousness' (TUC) is an important concept in aviation medicine. What does it describe and at what altitude does it become critically short?</w:t>
      </w:r>
    </w:p>
    <w:p>
      <w:r>
        <w:rPr>
          <w:b w:val="0"/>
          <w:i w:val="0"/>
        </w:rPr>
      </w:r>
    </w:p>
    <w:p>
      <w:r>
        <w:rPr>
          <w:b w:val="0"/>
          <w:i w:val="0"/>
        </w:rPr>
        <w:t>A. The time before altitude sickness develops in mountaineers — becomes critical above 8,000 feet</w:t>
      </w:r>
    </w:p>
    <w:p>
      <w:r>
        <w:rPr>
          <w:b w:val="0"/>
          <w:i w:val="0"/>
        </w:rPr>
        <w:t>B. The time between exposure to hypoxia at altitude and impairment of cognitive performance</w:t>
      </w:r>
    </w:p>
    <w:p>
      <w:r>
        <w:rPr>
          <w:b w:val="0"/>
          <w:i w:val="0"/>
        </w:rPr>
        <w:t>C. The time a pilot can remain airborne before fatigue impairs performance — varies with individual fitness</w:t>
      </w:r>
    </w:p>
    <w:p>
      <w:r>
        <w:rPr>
          <w:b w:val="0"/>
          <w:i w:val="0"/>
        </w:rPr>
        <w:t>D. The time a patient can tolerate the cabin environment before requiring supplemental oxygen — applies only above 40,000 feet</w:t>
      </w:r>
    </w:p>
    <w:p>
      <w:r>
        <w:rPr>
          <w:b w:val="0"/>
          <w:i w:val="0"/>
        </w:rPr>
        <w:t>E. TUC is relevant only to flight crew and not to medical passengers</w:t>
      </w:r>
    </w:p>
    <w:p>
      <w:r>
        <w:rPr>
          <w:b w:val="0"/>
          <w:i w:val="0"/>
        </w:rPr>
      </w:r>
    </w:p>
    <w:p>
      <w:r>
        <w:rPr>
          <w:b/>
          <w:i w:val="0"/>
        </w:rPr>
        <w:t>Correct Answer: B — The time between exposure to hypoxia at altitude and impairment of cognitive performance</w:t>
      </w:r>
    </w:p>
    <w:p>
      <w:r>
        <w:rPr>
          <w:b w:val="0"/>
          <w:i w:val="0"/>
        </w:rPr>
      </w:r>
    </w:p>
    <w:p>
      <w:r>
        <w:rPr>
          <w:b w:val="0"/>
          <w:i/>
        </w:rPr>
        <w:t>Explanation:</w:t>
      </w:r>
      <w:r>
        <w:rPr>
          <w:b w:val="0"/>
          <w:i w:val="0"/>
        </w:rPr>
        <w:t xml:space="preserve"> Time of Useful Consciousness (TUC) is the period between exposure to hypoxia at altitude and impairment of cognitive performance sufficient to prevent effective action. It is critically important for understanding the risks of rapid decompression at altitude. According to the ABC of Transfer and Retrieval Medicine (Table 4.2): at 25,000 ft TUC ≈ 270 seconds; at 30,000 ft ≈ 145 seconds; at 34,000 ft ≈ 84 seconds; at 36,000 ft ≈ 71 seconds. The practical implication: at commercial cruising altitude (approximately 35,000–40,000 ft), a crew member experiencing sudden decompression has less than 75–90 seconds to don supplemental oxygen and take corrective action before becoming cognitively impaired — insufficient time for complex procedures. For retrieval physicians acting as medical passengers, this understanding is important for comprehending emergency oxygen system drills and the rationale for passenger oxygen masks automatically deploying during decompression. TUC is relevant to all aircraft occupants (option E incorrect). It is not related to fatigue (option C). The TUC at cabin altitude of 8,000 ft is much longer (hours) and relates to mild altitude hypoxia rather than acute decompression.</w:t>
      </w:r>
    </w:p>
    <w:p>
      <w:r>
        <w:rPr>
          <w:b w:val="0"/>
          <w:i w:val="0"/>
        </w:rPr>
      </w:r>
    </w:p>
    <w:p>
      <w:r>
        <w:rPr>
          <w:b/>
          <w:i w:val="0"/>
        </w:rPr>
        <w:t>Q75 Domain 2.4 | Underpinning Knowledge</w:t>
      </w:r>
    </w:p>
    <w:p>
      <w:r>
        <w:rPr>
          <w:b w:val="0"/>
          <w:i w:val="0"/>
        </w:rPr>
      </w:r>
    </w:p>
    <w:p>
      <w:r>
        <w:rPr>
          <w:b w:val="0"/>
          <w:i/>
        </w:rPr>
        <w:t>Tags: aviation</w:t>
      </w:r>
    </w:p>
    <w:p>
      <w:r>
        <w:rPr>
          <w:b w:val="0"/>
          <w:i w:val="0"/>
        </w:rPr>
      </w:r>
    </w:p>
    <w:p>
      <w:r>
        <w:rPr>
          <w:b w:val="0"/>
          <w:i w:val="0"/>
        </w:rPr>
        <w:t>A patient is to be repatriated by commercial airline 48 hours after laparoscopic surgery in which nitrous oxide was used as a carrier gas. Which physiological mechanism most directly explains why a delay before flight is recommended after intra-abdominal surgery with N₂O?</w:t>
      </w:r>
    </w:p>
    <w:p>
      <w:r>
        <w:rPr>
          <w:b w:val="0"/>
          <w:i w:val="0"/>
        </w:rPr>
      </w:r>
    </w:p>
    <w:p>
      <w:r>
        <w:rPr>
          <w:b w:val="0"/>
          <w:i w:val="0"/>
        </w:rPr>
        <w:t>A. Residual N₂O dissolved in plasma slowly outgasses at altitude, causing systemic hypoxaemia</w:t>
      </w:r>
    </w:p>
    <w:p>
      <w:r>
        <w:rPr>
          <w:b w:val="0"/>
          <w:i w:val="0"/>
        </w:rPr>
        <w:t>B. N₂O preferentially diffuses into any residual intraperitoneal gas during anaesthesia, and the resulting gas mixture expands by Boyle's Law as cabin pressure falls</w:t>
      </w:r>
    </w:p>
    <w:p>
      <w:r>
        <w:rPr>
          <w:b w:val="0"/>
          <w:i w:val="0"/>
        </w:rPr>
        <w:t>C. N₂O is metabolised to nitric oxide, which causes peripheral vasodilation that is compounded by altitude</w:t>
      </w:r>
    </w:p>
    <w:p>
      <w:r>
        <w:rPr>
          <w:b w:val="0"/>
          <w:i w:val="0"/>
        </w:rPr>
        <w:t>D. The blood–gas partition coefficient of N₂O is similar to nitrogen, which means it equilibrates rapidly and has no aviation implications</w:t>
      </w:r>
    </w:p>
    <w:p>
      <w:r>
        <w:rPr>
          <w:b w:val="0"/>
          <w:i w:val="0"/>
        </w:rPr>
        <w:t>E. N₂O inhibits methionine synthase, and the resulting megaloblastic change increases viscosity-related risk at altitude</w:t>
      </w:r>
    </w:p>
    <w:p>
      <w:r>
        <w:rPr>
          <w:b w:val="0"/>
          <w:i w:val="0"/>
        </w:rPr>
      </w:r>
    </w:p>
    <w:p>
      <w:r>
        <w:rPr>
          <w:b/>
          <w:i w:val="0"/>
        </w:rPr>
        <w:t>Correct Answer: B — N₂O preferentially diffuses into any residual intraperitoneal gas during anaesthesia, and the resulting gas mixture expands by Boyle's Law as cabin pressure falls</w:t>
      </w:r>
    </w:p>
    <w:p>
      <w:r>
        <w:rPr>
          <w:b w:val="0"/>
          <w:i w:val="0"/>
        </w:rPr>
      </w:r>
    </w:p>
    <w:p>
      <w:r>
        <w:rPr>
          <w:b w:val="0"/>
          <w:i/>
        </w:rPr>
        <w:t>Explanation:</w:t>
      </w:r>
      <w:r>
        <w:rPr>
          <w:b w:val="0"/>
          <w:i w:val="0"/>
        </w:rPr>
        <w:t xml:space="preserve"> Nitrous oxide (N₂O) is approximately 35 times more soluble in blood than nitrogen. During N₂O anaesthesia, N₂O diffuses into gas-containing closed body spaces far more rapidly than nitrogen diffuses out — leading to significant volume expansion of any trapped air-containing space: bowel gas, middle ear, pneumothorax, pneumocephalus, and laparoscopic insufflation gas. Following N₂O anaesthesia, these cavities contain a higher proportion of N₂O than atmospheric nitrogen. The important consideration for air transport: (1) N₂O is eliminated relatively quickly post-anaesthesia, but residual effects on cavity volumes may persist for several hours; (2) More critically, if a pneumothorax occurred during anaesthesia or surgery (e.g. thoracotomy, central line insertion), the trapped N₂O/gas mixture will expand by Boyle's Law at altitude — with potentially life-threatening consequences. The ABC of Transfer and Retrieval Medicine specifically identifies post-lung surgery anastomoses and surgical pneumothorax as altitude risks. For this patient, key considerations are: is there any reason to suspect a pneumothorax (e.g. post-regional anaesthesia, difficult central venous access)? Is there significant bowel distension? A 48-hour delay post-N₂O is often adequate for elimination, but the index of suspicion must be high. Option E is incorrect without clinical assessment.</w:t>
      </w:r>
    </w:p>
    <w:p>
      <w:r>
        <w:rPr>
          <w:b w:val="0"/>
          <w:i w:val="0"/>
        </w:rPr>
      </w:r>
    </w:p>
    <w:p>
      <w:r>
        <w:rPr>
          <w:b/>
          <w:i w:val="0"/>
        </w:rPr>
        <w:t>Q76 Domain 2.4 | Underpinning Knowledge</w:t>
      </w:r>
    </w:p>
    <w:p>
      <w:r>
        <w:rPr>
          <w:b w:val="0"/>
          <w:i w:val="0"/>
        </w:rPr>
      </w:r>
    </w:p>
    <w:p>
      <w:r>
        <w:rPr>
          <w:b w:val="0"/>
          <w:i/>
        </w:rPr>
        <w:t>Tags: aviation | ventilation</w:t>
      </w:r>
    </w:p>
    <w:p>
      <w:r>
        <w:rPr>
          <w:b w:val="0"/>
          <w:i w:val="0"/>
        </w:rPr>
      </w:r>
    </w:p>
    <w:p>
      <w:r>
        <w:rPr>
          <w:b w:val="0"/>
          <w:i w:val="0"/>
        </w:rPr>
        <w:t>A 68-year-old man with COPD (FEV₁ 35%, resting SpO₂ 92%) requires commercial airline repatriation. Which assessment is recommended by the British Thoracic Society as the most appropriate pre-flight test to determine in-flight oxygen requirements?</w:t>
      </w:r>
    </w:p>
    <w:p>
      <w:r>
        <w:rPr>
          <w:b w:val="0"/>
          <w:i w:val="0"/>
        </w:rPr>
      </w:r>
    </w:p>
    <w:p>
      <w:r>
        <w:rPr>
          <w:b w:val="0"/>
          <w:i w:val="0"/>
        </w:rPr>
        <w:t>A. Six-minute walk test at the departure airport with continuous SpO₂ monitoring</w:t>
      </w:r>
    </w:p>
    <w:p>
      <w:r>
        <w:rPr>
          <w:b w:val="0"/>
          <w:i w:val="0"/>
        </w:rPr>
        <w:t>B. Sea-level arterial blood gas alone, accepting fitness to fly if PaO₂ &gt; 9.3 kPa</w:t>
      </w:r>
    </w:p>
    <w:p>
      <w:r>
        <w:rPr>
          <w:b w:val="0"/>
          <w:i w:val="0"/>
        </w:rPr>
        <w:t>C. Hypoxic challenge test — 20 minutes breathing 15% O₂ at sea level, with in-flight oxygen recommended if SpO₂ falls below 85%</w:t>
      </w:r>
    </w:p>
    <w:p>
      <w:r>
        <w:rPr>
          <w:b w:val="0"/>
          <w:i w:val="0"/>
        </w:rPr>
        <w:t>D. Pulmonary function testing with a body plethysmograph at sea level</w:t>
      </w:r>
    </w:p>
    <w:p>
      <w:r>
        <w:rPr>
          <w:b w:val="0"/>
          <w:i w:val="0"/>
        </w:rPr>
        <w:t>E. Sleep oximetry over a single night with home pulse oximeter</w:t>
      </w:r>
    </w:p>
    <w:p>
      <w:r>
        <w:rPr>
          <w:b w:val="0"/>
          <w:i w:val="0"/>
        </w:rPr>
      </w:r>
    </w:p>
    <w:p>
      <w:r>
        <w:rPr>
          <w:b/>
          <w:i w:val="0"/>
        </w:rPr>
        <w:t>Correct Answer: C — Hypoxic challenge test — 20 minutes breathing 15% O₂ at sea level, with in-flight oxygen recommended if SpO₂ falls below 85%</w:t>
      </w:r>
    </w:p>
    <w:p>
      <w:r>
        <w:rPr>
          <w:b w:val="0"/>
          <w:i w:val="0"/>
        </w:rPr>
      </w:r>
    </w:p>
    <w:p>
      <w:r>
        <w:rPr>
          <w:b w:val="0"/>
          <w:i/>
        </w:rPr>
        <w:t>Explanation:</w:t>
      </w:r>
      <w:r>
        <w:rPr>
          <w:b w:val="0"/>
          <w:i w:val="0"/>
        </w:rPr>
        <w:t xml:space="preserve"> The Hypoxic Challenge Test (also called 'Fit to Fly Test' or 'High Altitude Simulation Test') is the BTS-recommended assessment for patients with significant respiratory disease prior to commercial air travel. The test simulates the reduced PiO₂ at 8,000 ft cabin altitude by having the patient breathe a hypoxic gas mixture (15% oxygen, equivalent to approximately 8,000 ft) for 20 minutes, with continuous SpO₂ monitoring. If SpO₂ falls below 85% (some guidelines use 84%), in-flight supplemental oxygen is recommended. The BTS guideline 'Managing Passengers with Stable Respiratory Disease Planning Air Travel' (2011, updated) provides the evidence base. A sea-level SpO₂ of 90% (option E) is actually one predictor — the BTS states that patients with resting SpO₂ ≤92% should have formal HCT assessment. Option E alone (PaO₂ &gt;10 kPa) is not sufficient for COPD patients, who can desaturate significantly at altitude despite appearing adequate at sea level. This is a recognised fitness-to-fly assessment directly relevant to the DipRTM international repatriation curriculum (subdomain 3.9).</w:t>
      </w:r>
    </w:p>
    <w:p>
      <w:r>
        <w:rPr>
          <w:b w:val="0"/>
          <w:i w:val="0"/>
        </w:rPr>
      </w:r>
    </w:p>
    <w:p>
      <w:r>
        <w:rPr>
          <w:b/>
          <w:i w:val="0"/>
        </w:rPr>
        <w:t>Q77 Domain 2.5 | Underpinning Knowledge</w:t>
      </w:r>
    </w:p>
    <w:p>
      <w:r>
        <w:rPr>
          <w:b w:val="0"/>
          <w:i w:val="0"/>
        </w:rPr>
      </w:r>
    </w:p>
    <w:p>
      <w:r>
        <w:rPr>
          <w:b w:val="0"/>
          <w:i/>
        </w:rPr>
        <w:t>Tags: ventilation | aviation | communication</w:t>
      </w:r>
    </w:p>
    <w:p>
      <w:r>
        <w:rPr>
          <w:b w:val="0"/>
          <w:i w:val="0"/>
        </w:rPr>
      </w:r>
    </w:p>
    <w:p>
      <w:r>
        <w:rPr>
          <w:b w:val="0"/>
          <w:i w:val="0"/>
        </w:rPr>
        <w:t>Spatial disorientation during flight is a significant safety risk. Which of the following best describes the mechanism by which this occurs?</w:t>
      </w:r>
    </w:p>
    <w:p>
      <w:r>
        <w:rPr>
          <w:b w:val="0"/>
          <w:i w:val="0"/>
        </w:rPr>
      </w:r>
    </w:p>
    <w:p>
      <w:r>
        <w:rPr>
          <w:b w:val="0"/>
          <w:i w:val="0"/>
        </w:rPr>
        <w:t>A. Hypoxia at altitude impairs the vestibular apparatus, causing dizziness</w:t>
      </w:r>
    </w:p>
    <w:p>
      <w:r>
        <w:rPr>
          <w:b w:val="0"/>
          <w:i w:val="0"/>
        </w:rPr>
        <w:t>B. Conflicting signals between visual (eyes), vestibular (semicircular canals/otolith organs), and proprioceptive</w:t>
      </w:r>
    </w:p>
    <w:p>
      <w:r>
        <w:rPr>
          <w:b w:val="0"/>
          <w:i w:val="0"/>
        </w:rPr>
        <w:t>C. Noise from the aircraft engines overwhelms auditory cues needed to maintain balance</w:t>
      </w:r>
    </w:p>
    <w:p>
      <w:r>
        <w:rPr>
          <w:b w:val="0"/>
          <w:i w:val="0"/>
        </w:rPr>
        <w:t>D. Carbon dioxide narcosis from engine exhaust impairs spatial awareness</w:t>
      </w:r>
    </w:p>
    <w:p>
      <w:r>
        <w:rPr>
          <w:b w:val="0"/>
          <w:i w:val="0"/>
        </w:rPr>
        <w:t>E. Spatial disorientation only occurs in unpressurised aircraft above 10,000 feet</w:t>
      </w:r>
    </w:p>
    <w:p>
      <w:r>
        <w:rPr>
          <w:b w:val="0"/>
          <w:i w:val="0"/>
        </w:rPr>
      </w:r>
    </w:p>
    <w:p>
      <w:r>
        <w:rPr>
          <w:b/>
          <w:i w:val="0"/>
        </w:rPr>
        <w:t>Correct Answer: B — Conflicting signals between visual (eyes), vestibular (semicircular canals/otolith organs), and proprioceptive</w:t>
      </w:r>
    </w:p>
    <w:p>
      <w:r>
        <w:rPr>
          <w:b w:val="0"/>
          <w:i w:val="0"/>
        </w:rPr>
      </w:r>
    </w:p>
    <w:p>
      <w:r>
        <w:rPr>
          <w:b w:val="0"/>
          <w:i/>
        </w:rPr>
        <w:t>Explanation:</w:t>
      </w:r>
      <w:r>
        <w:rPr>
          <w:b w:val="0"/>
          <w:i w:val="0"/>
        </w:rPr>
        <w:t xml:space="preserve"> Spatial disorientation (SD) occurs when a pilot or occupant incorrectly perceives the aircraft's attitude, motion, or position relative to the earth. The vestibular system (semicircular canals detect angular acceleration; otolith organs detect linear acceleration and gravity) is highly accurate for ground-based movement but was not evolved for flight. In the aviation environment, sustained turns and accelerations can saturate or reset vestibular detection thresholds, while reduced visual cues (cloud, night, instrument meteorological conditions) remove the dominant spatial reference. The result is that visual, vestibular, and proprioceptive inputs send conflicting signals to the brain — creating illusions such as: the 'leans' (incorrect perception of bank angle); the graveyard spiral; the somatogravic illusion (acceleration felt as pitch-up). For retrieval physicians as medical passengers, awareness of SD is important: (1) do not distract the pilot with non-essential communications during critical phases of flight; (2) understand why the pilot may be making manoeuvres that feel uncomfortable to medical passengers — trust the instruments, not the body's perception; (3) SD can affect anyone, including experienced pilots, in the right conditions. The ABC of Transfer and Retrieval Medicine and Oxford Specialist Handbook both emphasise the importance of NTS and crew resource management in recognising and managing SD risk.</w:t>
      </w:r>
    </w:p>
    <w:p>
      <w:r>
        <w:rPr>
          <w:b w:val="0"/>
          <w:i w:val="0"/>
        </w:rPr>
      </w:r>
    </w:p>
    <w:p>
      <w:r>
        <w:rPr>
          <w:b/>
          <w:i w:val="0"/>
        </w:rPr>
        <w:t>Q78 Domain 2.5 | Underpinning Knowledge</w:t>
      </w:r>
    </w:p>
    <w:p>
      <w:r>
        <w:rPr>
          <w:b w:val="0"/>
          <w:i w:val="0"/>
        </w:rPr>
      </w:r>
    </w:p>
    <w:p>
      <w:r>
        <w:rPr>
          <w:b w:val="0"/>
          <w:i/>
        </w:rPr>
        <w:t>Tags: aviation | communication</w:t>
      </w:r>
    </w:p>
    <w:p>
      <w:r>
        <w:rPr>
          <w:b w:val="0"/>
          <w:i w:val="0"/>
        </w:rPr>
      </w:r>
    </w:p>
    <w:p>
      <w:r>
        <w:rPr>
          <w:b w:val="0"/>
          <w:i w:val="0"/>
        </w:rPr>
        <w:t>During a helicopter transfer at night, the crew are using Night Vision Goggles (NVGs). Which of the following is an important limitation of NVGs that the medical crew should be aware of?</w:t>
      </w:r>
    </w:p>
    <w:p>
      <w:r>
        <w:rPr>
          <w:b w:val="0"/>
          <w:i w:val="0"/>
        </w:rPr>
      </w:r>
    </w:p>
    <w:p>
      <w:r>
        <w:rPr>
          <w:b w:val="0"/>
          <w:i w:val="0"/>
        </w:rPr>
        <w:t>A. NVGs amplify infrared light only and are ineffective in all other light conditions</w:t>
      </w:r>
    </w:p>
    <w:p>
      <w:r>
        <w:rPr>
          <w:b w:val="0"/>
          <w:i w:val="0"/>
        </w:rPr>
        <w:t>B. NVGs significantly restrict the field of view (tunnel vision effect) and impair depth perception</w:t>
      </w:r>
    </w:p>
    <w:p>
      <w:r>
        <w:rPr>
          <w:b w:val="0"/>
          <w:i w:val="0"/>
        </w:rPr>
        <w:t>C. NVGs increase brightness uniformly and are essentially equivalent to daytime flying</w:t>
      </w:r>
    </w:p>
    <w:p>
      <w:r>
        <w:rPr>
          <w:b w:val="0"/>
          <w:i w:val="0"/>
        </w:rPr>
        <w:t>D. NVGs can be used by medical crew to monitor the patient, replacing standard clinical monitors</w:t>
      </w:r>
    </w:p>
    <w:p>
      <w:r>
        <w:rPr>
          <w:b w:val="0"/>
          <w:i w:val="0"/>
        </w:rPr>
        <w:t>E. NVGs are not approved for use in medical aircraft under European Aviation Safety Agency (EASA) regulations</w:t>
      </w:r>
    </w:p>
    <w:p>
      <w:r>
        <w:rPr>
          <w:b w:val="0"/>
          <w:i w:val="0"/>
        </w:rPr>
      </w:r>
    </w:p>
    <w:p>
      <w:r>
        <w:rPr>
          <w:b/>
          <w:i w:val="0"/>
        </w:rPr>
        <w:t>Correct Answer: B — NVGs significantly restrict the field of view (tunnel vision effect) and impair depth perception</w:t>
      </w:r>
    </w:p>
    <w:p>
      <w:r>
        <w:rPr>
          <w:b w:val="0"/>
          <w:i w:val="0"/>
        </w:rPr>
      </w:r>
    </w:p>
    <w:p>
      <w:r>
        <w:rPr>
          <w:b w:val="0"/>
          <w:i/>
        </w:rPr>
        <w:t>Explanation:</w:t>
      </w:r>
      <w:r>
        <w:rPr>
          <w:b w:val="0"/>
          <w:i w:val="0"/>
        </w:rPr>
        <w:t xml:space="preserve"> Night Vision Goggles are image intensification devices that amplify ambient light (including near-infrared) to produce a visible image in low-light conditions. They significantly improve night operational capability but have important limitations that all crew must be aware of: (1) Restricted field of view — NVGs typically provide approximately 40° field of view compared with the human eye's approximately 200° peripheral field. This creates a 'tunnel vision' effect — objects or hazards in the peripheral visual field are not detected. (2) Impaired depth perception — NVGs produce a monocular, two-dimensional image; stereoscopic depth cues are lost, making distance judgements less accurate. (3) Resolution limitations — fine detail discrimination is reduced. (4) Colour loss — NVGs typically produce a monochromatic green image, eliminating colour cues. (5) Maintenance of dark adaptation — crew using NVGs must avoid white light exposure which destroys dark adaptation. The Oxford Specialist Handbook of Retrieval Medicine and aviation medicine texts emphasise these limitations as important for crew resource management. Medical crew in the cabin should avoid sudden bright lights (e.g. bright examination lights) that could impair pilot NVG function. Option E is incorrect — NVGs are approved under EASA regulations for appropriately certified aircraft and trained crews.</w:t>
      </w:r>
    </w:p>
    <w:p>
      <w:r>
        <w:rPr>
          <w:b w:val="0"/>
          <w:i w:val="0"/>
        </w:rPr>
      </w:r>
    </w:p>
    <w:p>
      <w:r>
        <w:rPr>
          <w:b/>
          <w:i w:val="0"/>
        </w:rPr>
        <w:t>Q79 Domain 2.5 | Underpinning Knowledge</w:t>
      </w:r>
    </w:p>
    <w:p>
      <w:r>
        <w:rPr>
          <w:b w:val="0"/>
          <w:i w:val="0"/>
        </w:rPr>
      </w:r>
    </w:p>
    <w:p>
      <w:r>
        <w:rPr>
          <w:b w:val="0"/>
          <w:i/>
        </w:rPr>
        <w:t>Tags: aviation | communication</w:t>
      </w:r>
    </w:p>
    <w:p>
      <w:r>
        <w:rPr>
          <w:b w:val="0"/>
          <w:i w:val="0"/>
        </w:rPr>
      </w:r>
    </w:p>
    <w:p>
      <w:r>
        <w:rPr>
          <w:b w:val="0"/>
          <w:i w:val="0"/>
        </w:rPr>
        <w:t>A retrieval team is reviewing communication protocols after a near-miss where a syringe-driver rate change was misheard by the flight nurse during a rotary-wing transfer at 90 dB cabin noise. Which approach is most consistent with current human-factors guidance for clinical communication in this environment?</w:t>
      </w:r>
    </w:p>
    <w:p>
      <w:r>
        <w:rPr>
          <w:b w:val="0"/>
          <w:i w:val="0"/>
        </w:rPr>
      </w:r>
    </w:p>
    <w:p>
      <w:r>
        <w:rPr>
          <w:b w:val="0"/>
          <w:i w:val="0"/>
        </w:rPr>
        <w:t>A. Pre-flight briefing agreeing role allocation and what must be intercom-confirmed; ANR intercom headsets for all crew; closed-loop read-back for all numerical orders</w:t>
      </w:r>
    </w:p>
    <w:p>
      <w:r>
        <w:rPr>
          <w:b w:val="0"/>
          <w:i w:val="0"/>
        </w:rPr>
        <w:t>B. Reliance on intercom voice alone, with the flight nurse repeating any change in their own words after a brief pause</w:t>
      </w:r>
    </w:p>
    <w:p>
      <w:r>
        <w:rPr>
          <w:b w:val="0"/>
          <w:i w:val="0"/>
        </w:rPr>
        <w:t>C. Switching to hand-signals between team members for drug changes, reserving intercom for the pilot</w:t>
      </w:r>
    </w:p>
    <w:p>
      <w:r>
        <w:rPr>
          <w:b w:val="0"/>
          <w:i w:val="0"/>
        </w:rPr>
        <w:t>D. Writing all rate changes on a wipe-clean board strapped to the bridge before any verbal order is given</w:t>
      </w:r>
    </w:p>
    <w:p>
      <w:r>
        <w:rPr>
          <w:b w:val="0"/>
          <w:i w:val="0"/>
        </w:rPr>
        <w:t>E. Pausing all titrations en route and adjusting infusions only after landing at the receiving heliport</w:t>
      </w:r>
    </w:p>
    <w:p>
      <w:r>
        <w:rPr>
          <w:b w:val="0"/>
          <w:i w:val="0"/>
        </w:rPr>
      </w:r>
    </w:p>
    <w:p>
      <w:r>
        <w:rPr>
          <w:b/>
          <w:i w:val="0"/>
        </w:rPr>
        <w:t>Correct Answer: A — Pre-flight briefing agreeing role allocation and what must be intercom-confirmed; ANR intercom headsets for all crew; closed-loop read-back for all numerical orders</w:t>
      </w:r>
    </w:p>
    <w:p>
      <w:r>
        <w:rPr>
          <w:b w:val="0"/>
          <w:i w:val="0"/>
        </w:rPr>
      </w:r>
    </w:p>
    <w:p>
      <w:r>
        <w:rPr>
          <w:b w:val="0"/>
          <w:i/>
        </w:rPr>
        <w:t>Explanation:</w:t>
      </w:r>
      <w:r>
        <w:rPr>
          <w:b w:val="0"/>
          <w:i w:val="0"/>
        </w:rPr>
        <w:t xml:space="preserve"> Noise is a pervasive challenge in the retrieval environment — particularly in rotary wing aircraft, where the main rotor (12–15 Hz), tail rotor (23–25 Hz), and engine noise combine to create a cabin noise level of 85–95+ dB (above the 85 dB threshold for hearing damage with prolonged exposure). The ABC of Transfer and Retrieval Medicine and Oxford Specialist Handbook both identify noise as a major barrier to safe communication. The comprehensive approach includes: (1) Aviation intercom headsets with noise-cancelling microphones — the standard for all crew; (2) Pre-flight briefing to agree communication protocols — what to communicate by intercom, what by hand signal, when to alert pilot vs. manage independently; (3) Visual alarms on monitors — many alarm tones are inaudible or misleading in high-noise environments; visual alarm indicators are essential; (4) Closed-loop communication (read-back verification) for all critical information — drug doses, clinical decisions, navigation instructions; (5) Structured handover mnemonics (ATMIST, SBAR) to ensure completeness in brief communications. Option A is insufficient and risks misunderstanding of critical information. Options C and D are impractical and dangerous. These points are directly examined in DipRTM subdomains 2.5 and 5.6 (modes of communication).</w:t>
      </w:r>
    </w:p>
    <w:p>
      <w:r>
        <w:rPr>
          <w:b w:val="0"/>
          <w:i w:val="0"/>
        </w:rPr>
      </w:r>
    </w:p>
    <w:p>
      <w:r>
        <w:rPr>
          <w:b/>
          <w:i w:val="0"/>
        </w:rPr>
        <w:t>Q80 Domain 2.6 | Underpinning Knowledge</w:t>
      </w:r>
    </w:p>
    <w:p>
      <w:r>
        <w:rPr>
          <w:b w:val="0"/>
          <w:i w:val="0"/>
        </w:rPr>
      </w:r>
    </w:p>
    <w:p>
      <w:r>
        <w:rPr>
          <w:b w:val="0"/>
          <w:i/>
        </w:rPr>
        <w:t>Tags: cardiac | resuscitation | aviation | environmental</w:t>
      </w:r>
    </w:p>
    <w:p>
      <w:r>
        <w:rPr>
          <w:b w:val="0"/>
          <w:i w:val="0"/>
        </w:rPr>
      </w:r>
    </w:p>
    <w:p>
      <w:r>
        <w:rPr>
          <w:b w:val="0"/>
          <w:i w:val="0"/>
        </w:rPr>
        <w:t>A retrieval team is called to assist with a patient who has sustained a cardiac arrest in a remote mountainous location accessible only by helicopter. The flight takes 45 minutes each way. At the time of dispatch, the temperature at the retrieval site is reported as −8°C with high winds. Which of the following clinical and operational considerations is MOST specific to this geographic environment?</w:t>
      </w:r>
    </w:p>
    <w:p>
      <w:r>
        <w:rPr>
          <w:b w:val="0"/>
          <w:i w:val="0"/>
        </w:rPr>
      </w:r>
    </w:p>
    <w:p>
      <w:r>
        <w:rPr>
          <w:b w:val="0"/>
          <w:i w:val="0"/>
        </w:rPr>
        <w:t>A. The patient should not receive CPR as success rates for cardiac arrest in remote settings are very low</w:t>
      </w:r>
    </w:p>
    <w:p>
      <w:r>
        <w:rPr>
          <w:b w:val="0"/>
          <w:i w:val="0"/>
        </w:rPr>
        <w:t>B. The low temperature at altitude reduces drug efficacy and all medications should be doubled in dose</w:t>
      </w:r>
    </w:p>
    <w:p>
      <w:r>
        <w:rPr>
          <w:b w:val="0"/>
          <w:i w:val="0"/>
        </w:rPr>
        <w:t>C. Hypothermic cardiac arrest should be considered</w:t>
      </w:r>
    </w:p>
    <w:p>
      <w:r>
        <w:rPr>
          <w:b w:val="0"/>
          <w:i w:val="0"/>
        </w:rPr>
        <w:t>D. The mountain environment does not change the principles of cardiac arrest management — standard ALS applies</w:t>
      </w:r>
    </w:p>
    <w:p>
      <w:r>
        <w:rPr>
          <w:b w:val="0"/>
          <w:i w:val="0"/>
        </w:rPr>
        <w:t>E. Ground transport should be used regardless of distance to avoid the altitude effects on resuscitation drugs</w:t>
      </w:r>
    </w:p>
    <w:p>
      <w:r>
        <w:rPr>
          <w:b w:val="0"/>
          <w:i w:val="0"/>
        </w:rPr>
      </w:r>
    </w:p>
    <w:p>
      <w:r>
        <w:rPr>
          <w:b/>
          <w:i w:val="0"/>
        </w:rPr>
        <w:t>Correct Answer: C — Hypothermic cardiac arrest should be considered</w:t>
      </w:r>
    </w:p>
    <w:p>
      <w:r>
        <w:rPr>
          <w:b w:val="0"/>
          <w:i w:val="0"/>
        </w:rPr>
      </w:r>
    </w:p>
    <w:p>
      <w:r>
        <w:rPr>
          <w:b w:val="0"/>
          <w:i/>
        </w:rPr>
        <w:t>Explanation:</w:t>
      </w:r>
      <w:r>
        <w:rPr>
          <w:b w:val="0"/>
          <w:i w:val="0"/>
        </w:rPr>
        <w:t xml:space="preserve"> Hypothermic cardiac arrest is one of the most important special circumstances in wilderness and remote retrieval. The principle 'no one is dead until warm and dead' reflects the fact that profound hypothermia can produce a metabolic state that protects the brain from ischaemic injury — there are numerous documented cases of full neurological recovery following prolonged cardiac arrest with core temperatures below 20°C. Key principles for remote mountain retrieval: (1) Check for cardiac rhythm — hypothermia below 30°C causes increasing risk of VF, and below 20°C the myocardium may not respond to defibrillation until rewarmed; (2) Avoid declaring death until core temperature has been measured and rewarming attempted; (3) Evacuation to a facility with active internal rewarming capability (ideally ECMO/cardiopulmonary bypass for patients in cardiac arrest); (4) Equipment considerations in cold environments: battery life is dramatically reduced at −8°C (ABC of Transfer and Retrieval Medicine: "battery lifetime may be reduced by more than 80%"); IV fluids can freeze; defibrillators may fail; warm IV fluids and insulated packaging are essential. The FICM, Wilderness Medical Society, and European Resuscitation Council (ERC 2021) all have specific hypothermic cardiac arrest protocols directly relevant to this scenario. Option D incorrectly dismisses the specific environmental context.</w:t>
      </w:r>
    </w:p>
    <w:p>
      <w:r>
        <w:rPr>
          <w:b w:val="0"/>
          <w:i w:val="0"/>
        </w:rPr>
      </w:r>
    </w:p>
    <w:p>
      <w:r>
        <w:rPr>
          <w:b/>
          <w:i w:val="0"/>
        </w:rPr>
        <w:t>Q81 Domain 2.6 | Underpinning Knowledge</w:t>
      </w:r>
    </w:p>
    <w:p>
      <w:r>
        <w:rPr>
          <w:b w:val="0"/>
          <w:i w:val="0"/>
        </w:rPr>
      </w:r>
    </w:p>
    <w:p>
      <w:r>
        <w:rPr>
          <w:b w:val="0"/>
          <w:i/>
        </w:rPr>
        <w:t>Tags: airway | ventilation | aviation | safety | environmental</w:t>
      </w:r>
    </w:p>
    <w:p>
      <w:r>
        <w:rPr>
          <w:b w:val="0"/>
          <w:i w:val="0"/>
        </w:rPr>
      </w:r>
    </w:p>
    <w:p>
      <w:r>
        <w:rPr>
          <w:b w:val="0"/>
          <w:i w:val="0"/>
        </w:rPr>
        <w:t>A retrieval team operating in an extremely hot, dry climate (ambient temperature 45°C) must transfer a patient by road over 3 hours. Which of the following environmental hazards is most likely to affect the retrieval TEAM (not just the patient) in this setting?</w:t>
      </w:r>
    </w:p>
    <w:p>
      <w:r>
        <w:rPr>
          <w:b w:val="0"/>
          <w:i w:val="0"/>
        </w:rPr>
      </w:r>
    </w:p>
    <w:p>
      <w:r>
        <w:rPr>
          <w:b w:val="0"/>
          <w:i w:val="0"/>
        </w:rPr>
        <w:t>A. Altitude-related hypoxia from heat-induced air thinning</w:t>
      </w:r>
    </w:p>
    <w:p>
      <w:r>
        <w:rPr>
          <w:b w:val="0"/>
          <w:i w:val="0"/>
        </w:rPr>
        <w:t>B. Dehydration and heat exhaustion of team members</w:t>
      </w:r>
    </w:p>
    <w:p>
      <w:r>
        <w:rPr>
          <w:b w:val="0"/>
          <w:i w:val="0"/>
        </w:rPr>
        <w:t>C. Solar radiation is the primary hazard and the team only needs sunglasses</w:t>
      </w:r>
    </w:p>
    <w:p>
      <w:r>
        <w:rPr>
          <w:b w:val="0"/>
          <w:i w:val="0"/>
        </w:rPr>
        <w:t>D. Equipment failure is unlikely in dry heat as electronic components perform better in warm conditions</w:t>
      </w:r>
    </w:p>
    <w:p>
      <w:r>
        <w:rPr>
          <w:b w:val="0"/>
          <w:i w:val="0"/>
        </w:rPr>
        <w:t>E. The patient is at no particular risk as hot environments are vasodilatory and improve perfusion</w:t>
      </w:r>
    </w:p>
    <w:p>
      <w:r>
        <w:rPr>
          <w:b w:val="0"/>
          <w:i w:val="0"/>
        </w:rPr>
      </w:r>
    </w:p>
    <w:p>
      <w:r>
        <w:rPr>
          <w:b/>
          <w:i w:val="0"/>
        </w:rPr>
        <w:t>Correct Answer: B — Dehydration and heat exhaustion of team members</w:t>
      </w:r>
    </w:p>
    <w:p>
      <w:r>
        <w:rPr>
          <w:b w:val="0"/>
          <w:i w:val="0"/>
        </w:rPr>
      </w:r>
    </w:p>
    <w:p>
      <w:r>
        <w:rPr>
          <w:b w:val="0"/>
          <w:i/>
        </w:rPr>
        <w:t>Explanation:</w:t>
      </w:r>
      <w:r>
        <w:rPr>
          <w:b w:val="0"/>
          <w:i w:val="0"/>
        </w:rPr>
        <w:t xml:space="preserve"> Extreme heat is a genuine occupational hazard for retrieval teams. Core principles: (1) Dehydration in temperatures of 45°C with physical exertion can occur within 30–60 minutes without adequate fluid intake; (2) Heat exhaustion impairs short-term memory, decision-making, and physical performance — directly compromising patient safety; (3) Wearing PPE (flight suits, body armour in military settings) dramatically increases heat stress risk; (4) The team should plan fluid replacement proactively — not just drinking when thirsty (the thirst mechanism is an unreliable indicator of dehydration); (5) Core temperature monitoring of team members may be needed in extreme environments; (6) Equipment: The ABC of Transfer and Retrieval Medicine notes that "liquids in infusion bags and in syringe pumps may freeze" in extreme cold — conversely, in extreme heat, liquid medications can degrade, and electronic devices may overheat. The Oxford Specialist Handbook's chapter on crisis resource management and situational awareness emphasises that team members must recognise their own physiological limitations (the 'self' scan). Option E is incorrect — in extreme heat, critically ill patients requiring vasopressors are at particular risk as the environment worsens their haemodynamic state. The ABC's chapter on geographic environments is directly relevant to DipRTM subdomain 2.6.</w:t>
      </w:r>
    </w:p>
    <w:p>
      <w:r>
        <w:rPr>
          <w:b w:val="0"/>
          <w:i w:val="0"/>
        </w:rPr>
      </w:r>
    </w:p>
    <w:p>
      <w:r>
        <w:rPr>
          <w:b/>
          <w:i w:val="0"/>
        </w:rPr>
        <w:t>Q82 Domain 2.7 | Underpinning Knowledge</w:t>
      </w:r>
    </w:p>
    <w:p>
      <w:r>
        <w:rPr>
          <w:b w:val="0"/>
          <w:i w:val="0"/>
        </w:rPr>
      </w:r>
    </w:p>
    <w:p>
      <w:r>
        <w:rPr>
          <w:b w:val="0"/>
          <w:i/>
        </w:rPr>
        <w:t>Tags: sepsis_infection | aviation | safety</w:t>
      </w:r>
    </w:p>
    <w:p>
      <w:r>
        <w:rPr>
          <w:b w:val="0"/>
          <w:i w:val="0"/>
        </w:rPr>
      </w:r>
    </w:p>
    <w:p>
      <w:r>
        <w:rPr>
          <w:b w:val="0"/>
          <w:i w:val="0"/>
        </w:rPr>
        <w:t>A retrieval clinician is preparing to board a helicopter to attend a patient. Which items of Personal Protective Equipment (PPE) are most critical for aviation safety?</w:t>
      </w:r>
    </w:p>
    <w:p>
      <w:r>
        <w:rPr>
          <w:b w:val="0"/>
          <w:i w:val="0"/>
        </w:rPr>
      </w:r>
    </w:p>
    <w:p>
      <w:r>
        <w:rPr>
          <w:b w:val="0"/>
          <w:i w:val="0"/>
        </w:rPr>
        <w:t>A. Surgical gloves and apron to prevent infection from the patient</w:t>
      </w:r>
    </w:p>
    <w:p>
      <w:r>
        <w:rPr>
          <w:b w:val="0"/>
          <w:i w:val="0"/>
        </w:rPr>
        <w:t>B. Hearing protection only — all other PPE is optional in a medical helicopter</w:t>
      </w:r>
    </w:p>
    <w:p>
      <w:r>
        <w:rPr>
          <w:b w:val="0"/>
          <w:i w:val="0"/>
        </w:rPr>
        <w:t>C. Flight helmet or flight-rated head protection, flight suit or fire-resistant clothing, and hearing protection</w:t>
      </w:r>
    </w:p>
    <w:p>
      <w:r>
        <w:rPr>
          <w:b w:val="0"/>
          <w:i w:val="0"/>
        </w:rPr>
        <w:t>D. High-visibility jacket and steel-toed boots as per road safety standards</w:t>
      </w:r>
    </w:p>
    <w:p>
      <w:r>
        <w:rPr>
          <w:b w:val="0"/>
          <w:i w:val="0"/>
        </w:rPr>
        <w:t>E. PPE is the pilot's responsibility — the medical crew have no PPE obligations in aviation</w:t>
      </w:r>
    </w:p>
    <w:p>
      <w:r>
        <w:rPr>
          <w:b w:val="0"/>
          <w:i w:val="0"/>
        </w:rPr>
      </w:r>
    </w:p>
    <w:p>
      <w:r>
        <w:rPr>
          <w:b/>
          <w:i w:val="0"/>
        </w:rPr>
        <w:t>Correct Answer: C — Flight helmet or flight-rated head protection, flight suit or fire-resistant clothing, and hearing protection</w:t>
      </w:r>
    </w:p>
    <w:p>
      <w:r>
        <w:rPr>
          <w:b w:val="0"/>
          <w:i w:val="0"/>
        </w:rPr>
      </w:r>
    </w:p>
    <w:p>
      <w:r>
        <w:rPr>
          <w:b w:val="0"/>
          <w:i/>
        </w:rPr>
        <w:t>Explanation:</w:t>
      </w:r>
      <w:r>
        <w:rPr>
          <w:b w:val="0"/>
          <w:i w:val="0"/>
        </w:rPr>
        <w:t xml:space="preserve"> PPE in the aviation retrieval environment serves multiple purposes distinct from standard medical PPE. Aviation-specific PPE requirements include: (1) Head protection — a flight helmet or aviation-approved head protection protects against head injury during turbulence, hard landings, and crash events; also houses the communication system for intercom use; (2) Fire-resistant clothing — flight suits meeting aviation standards (e.g. Nomex material) provide protection against post-crash fire, which is a specific aviation risk; (3) Hearing protection — either integrated into the helmet or as aviation-approved ear defenders; standard foam ear plugs are inadequate for in-flight communication systems; (4) Appropriate footwear — aviation environments have specific hazards (rotor wash, fuel slicks, airfield surfaces); (5) In some environments: personal locator beacons, water survival equipment (life jackets, HUET immersion survival suits for over-water operations). The ABC of Transfer and Retrieval Medicine (Chapter 17: Personal Protective Equipment) and Oxford Specialist Handbook both cover this domain. The Civil Aviation Authority (CAA) and EASA have specific requirements for medical crew PPE in helicopter operations. High-visibility jackets (option D) are important for road safety but may conflict with aviation safety requirements near rotors. Option E is completely incorrect — all aircraft occupants have PPE responsibilities.</w:t>
      </w:r>
    </w:p>
    <w:p>
      <w:r>
        <w:rPr>
          <w:b w:val="0"/>
          <w:i w:val="0"/>
        </w:rPr>
      </w:r>
    </w:p>
    <w:p>
      <w:r>
        <w:rPr>
          <w:b/>
          <w:i w:val="0"/>
        </w:rPr>
        <w:t>Q83 Domain 2.7 | Underpinning Knowledge</w:t>
      </w:r>
    </w:p>
    <w:p>
      <w:r>
        <w:rPr>
          <w:b w:val="0"/>
          <w:i w:val="0"/>
        </w:rPr>
      </w:r>
    </w:p>
    <w:p>
      <w:r>
        <w:rPr>
          <w:b w:val="0"/>
          <w:i/>
        </w:rPr>
        <w:t>Tags: aviation | safety</w:t>
      </w:r>
    </w:p>
    <w:p>
      <w:r>
        <w:rPr>
          <w:b w:val="0"/>
          <w:i w:val="0"/>
        </w:rPr>
      </w:r>
    </w:p>
    <w:p>
      <w:r>
        <w:rPr>
          <w:b w:val="0"/>
          <w:i w:val="0"/>
        </w:rPr>
        <w:t>The concept of 'hot loading' (rotors running) embarkation and disembarkation from a helicopter is sometimes employed in time-critical retrievals. Which of the following statements most accurately describes the associated risks and required precautions?</w:t>
      </w:r>
    </w:p>
    <w:p>
      <w:r>
        <w:rPr>
          <w:b w:val="0"/>
          <w:i w:val="0"/>
        </w:rPr>
      </w:r>
    </w:p>
    <w:p>
      <w:r>
        <w:rPr>
          <w:b w:val="0"/>
          <w:i w:val="0"/>
        </w:rPr>
        <w:t>A. Hot refuelling is safe and routinely preferred as it saves time in all situations</w:t>
      </w:r>
    </w:p>
    <w:p>
      <w:r>
        <w:rPr>
          <w:b w:val="0"/>
          <w:i w:val="0"/>
        </w:rPr>
        <w:t>B. Approach from the front within the pilot's visual field, crouched, never from the rear (tail rotor risk) or uphill (reduced main rotor clearance), and only after the pilot's explicit signal to approach</w:t>
      </w:r>
    </w:p>
    <w:p>
      <w:r>
        <w:rPr>
          <w:b w:val="0"/>
          <w:i w:val="0"/>
        </w:rPr>
        <w:t>C. Only the pilot needs to be vigilant during hot embarkation — the medical crew can approach from any direction</w:t>
      </w:r>
    </w:p>
    <w:p>
      <w:r>
        <w:rPr>
          <w:b w:val="0"/>
          <w:i w:val="0"/>
        </w:rPr>
        <w:t>D. The rotor wash is the primary hazard and protective goggles are the only required precaution</w:t>
      </w:r>
    </w:p>
    <w:p>
      <w:r>
        <w:rPr>
          <w:b w:val="0"/>
          <w:i w:val="0"/>
        </w:rPr>
        <w:t>E. Hot embarkation is prohibited under all aviation regulations and is never practised</w:t>
      </w:r>
    </w:p>
    <w:p>
      <w:r>
        <w:rPr>
          <w:b w:val="0"/>
          <w:i w:val="0"/>
        </w:rPr>
      </w:r>
    </w:p>
    <w:p>
      <w:r>
        <w:rPr>
          <w:b/>
          <w:i w:val="0"/>
        </w:rPr>
        <w:t>Correct Answer: B — Approach from the front within the pilot's visual field, crouched, never from the rear (tail rotor risk) or uphill (reduced main rotor clearance), and only after the pilot's explicit signal to approach</w:t>
      </w:r>
    </w:p>
    <w:p>
      <w:r>
        <w:rPr>
          <w:b w:val="0"/>
          <w:i w:val="0"/>
        </w:rPr>
      </w:r>
    </w:p>
    <w:p>
      <w:r>
        <w:rPr>
          <w:b w:val="0"/>
          <w:i/>
        </w:rPr>
        <w:t>Explanation:</w:t>
      </w:r>
      <w:r>
        <w:rPr>
          <w:b w:val="0"/>
          <w:i w:val="0"/>
        </w:rPr>
        <w:t xml:space="preserve"> Hot embarkation and disembarkation (with rotors running, also called 'hot loading') is performed by trained retrieval teams in time-critical situations and is a core safety competency tested in the DipRTM (subdomain 3.6.10). The critical safety rules: (1) Always approach from the FRONT — the pilot must be able to see you at all times; approaching from behind risks walking into the tail rotor which is invisible when spinning and can cause instant fatal injury; (2) Approach in a crouched posture — the main rotor tip height changes with rotor speed and landing surface gradient; approach too high and you risk decapitation from the main rotor disc; (3) Never approach on uneven, sloped, or elevated ground — rotor clearance is reduced on the high side of a slope; (4) Follow hand signals from the pilot or crew chief at all times; (5) Secure all loose equipment and clothing before approaching — loose items (stethoscopes, documents, blankets) can be sucked into the rotor or engine intake with catastrophic consequences; (6) Never run near a helicopter with rotors running. These rules are standard across all military and civilian helicopter operations globally and are taught in HEMS and retrieval medicine training. Option E is incorrect — hot loading is practised by appropriately trained crews.</w:t>
      </w:r>
    </w:p>
    <w:p>
      <w:r>
        <w:rPr>
          <w:b w:val="0"/>
          <w:i w:val="0"/>
        </w:rPr>
      </w:r>
    </w:p>
    <w:p>
      <w:r>
        <w:rPr>
          <w:b/>
          <w:i w:val="0"/>
        </w:rPr>
        <w:t>Q84 Domain 2.4 | Underpinning Knowledge</w:t>
      </w:r>
    </w:p>
    <w:p>
      <w:r>
        <w:rPr>
          <w:b w:val="0"/>
          <w:i w:val="0"/>
        </w:rPr>
      </w:r>
    </w:p>
    <w:p>
      <w:r>
        <w:rPr>
          <w:b w:val="0"/>
          <w:i/>
        </w:rPr>
        <w:t>Tags: ventilation | aviation</w:t>
      </w:r>
    </w:p>
    <w:p>
      <w:r>
        <w:rPr>
          <w:b w:val="0"/>
          <w:i w:val="0"/>
        </w:rPr>
      </w:r>
    </w:p>
    <w:p>
      <w:r>
        <w:rPr>
          <w:b w:val="0"/>
          <w:i w:val="0"/>
        </w:rPr>
        <w:t>During a fixed wing transfer at 35,000 feet, there is a rapid cabin decompression event. What is the correct immediate action for the retrieval physician acting as medical passenger?</w:t>
      </w:r>
    </w:p>
    <w:p>
      <w:r>
        <w:rPr>
          <w:b w:val="0"/>
          <w:i w:val="0"/>
        </w:rPr>
      </w:r>
    </w:p>
    <w:p>
      <w:r>
        <w:rPr>
          <w:b w:val="0"/>
          <w:i w:val="0"/>
        </w:rPr>
        <w:t>A. Immediately attend to the patient, who will be more severely affected by hypoxia than a healthy adult</w:t>
      </w:r>
    </w:p>
    <w:p>
      <w:r>
        <w:rPr>
          <w:b w:val="0"/>
          <w:i w:val="0"/>
        </w:rPr>
        <w:t>B. Don the drop-down passenger oxygen mask, adopt the brace position, and trust the flight crew to manage the decompression — the physician should not take any action that could distract the pilots during this emergency</w:t>
      </w:r>
    </w:p>
    <w:p>
      <w:r>
        <w:rPr>
          <w:b w:val="0"/>
          <w:i w:val="0"/>
        </w:rPr>
        <w:t>C. Don personal supplemental oxygen first, then assist the patient</w:t>
      </w:r>
    </w:p>
    <w:p>
      <w:r>
        <w:rPr>
          <w:b w:val="0"/>
          <w:i w:val="0"/>
        </w:rPr>
        <w:t>D. Open the aircraft door to equalise cabin pressure and prevent further decompression injury</w:t>
      </w:r>
    </w:p>
    <w:p>
      <w:r>
        <w:rPr>
          <w:b w:val="0"/>
          <w:i w:val="0"/>
        </w:rPr>
        <w:t>E. Administer IV corticosteroids to the patient to prevent altitude sickness</w:t>
      </w:r>
    </w:p>
    <w:p>
      <w:r>
        <w:rPr>
          <w:b w:val="0"/>
          <w:i w:val="0"/>
        </w:rPr>
      </w:r>
    </w:p>
    <w:p>
      <w:r>
        <w:rPr>
          <w:b/>
          <w:i w:val="0"/>
        </w:rPr>
        <w:t>Correct Answer: C — Don personal supplemental oxygen first, then assist the patient</w:t>
      </w:r>
    </w:p>
    <w:p>
      <w:r>
        <w:rPr>
          <w:b w:val="0"/>
          <w:i w:val="0"/>
        </w:rPr>
      </w:r>
    </w:p>
    <w:p>
      <w:r>
        <w:rPr>
          <w:b w:val="0"/>
          <w:i/>
        </w:rPr>
        <w:t>Explanation:</w:t>
      </w:r>
      <w:r>
        <w:rPr>
          <w:b w:val="0"/>
          <w:i w:val="0"/>
        </w:rPr>
        <w:t xml:space="preserve"> This question tests the application of TUC (Time of Useful Consciousness) principles to clinical decision-making in a real emergency. At 35,000 feet, TUC is approximately 75–90 seconds (from Table 4.2, ABC of Transfer and Retrieval Medicine). In this window, the physiologically highest priority is to protect one's own cognitive function by donning supplemental oxygen BEFORE attending to the patient. If the physician attempts to attend to the patient first and spends 30–60 seconds doing so, they will have used most or all of their TUC — and will then be cognitively impaired and unable to provide any assistance. This is the aviation equivalent of the airline instruction 'secure your own mask before assisting others' — which exists because of this precise physiological reality. Once personal oxygen is secured (taking approximately 5–10 seconds), the physician has unlimited time to then assist the patient. Option A prioritises the patient without considering the physician's own vulnerability. Option B (brace position and trust the crew) omits the active oxygen task. Option D would cause catastrophic explosive decompression. Option E is irrelevant to acute decompression management.</w:t>
      </w:r>
    </w:p>
    <w:p>
      <w:r>
        <w:rPr>
          <w:b w:val="0"/>
          <w:i w:val="0"/>
        </w:rPr>
      </w:r>
    </w:p>
    <w:p>
      <w:r>
        <w:rPr>
          <w:b/>
          <w:i w:val="0"/>
        </w:rPr>
        <w:t>Q85 Domain 2.4 | Underpinning Knowledge</w:t>
      </w:r>
    </w:p>
    <w:p>
      <w:r>
        <w:rPr>
          <w:b w:val="0"/>
          <w:i w:val="0"/>
        </w:rPr>
      </w:r>
    </w:p>
    <w:p>
      <w:r>
        <w:rPr>
          <w:b w:val="0"/>
          <w:i/>
        </w:rPr>
        <w:t>Tags: aviation</w:t>
      </w:r>
    </w:p>
    <w:p>
      <w:r>
        <w:rPr>
          <w:b w:val="0"/>
          <w:i w:val="0"/>
        </w:rPr>
      </w:r>
    </w:p>
    <w:p>
      <w:r>
        <w:rPr>
          <w:b w:val="0"/>
          <w:i w:val="0"/>
        </w:rPr>
        <w:t>A patient with a recent (&lt;24 hours) ocular surgery during which sulphur hexafluoride (SF₆) gas was injected into the eye requires urgent retrieval by helicopter. What is the primary concern and management?</w:t>
      </w:r>
    </w:p>
    <w:p>
      <w:r>
        <w:rPr>
          <w:b w:val="0"/>
          <w:i w:val="0"/>
        </w:rPr>
      </w:r>
    </w:p>
    <w:p>
      <w:r>
        <w:rPr>
          <w:b w:val="0"/>
          <w:i w:val="0"/>
        </w:rPr>
        <w:t>A. SF₆ is inert and poses no altitude risk — standard helicopter transfer at any altitude is safe</w:t>
      </w:r>
    </w:p>
    <w:p>
      <w:r>
        <w:rPr>
          <w:b w:val="0"/>
          <w:i w:val="0"/>
        </w:rPr>
        <w:t>B. SF₆ will expand according to Boyle's Law at altitude, raising intraocular pressure and risking retinal artery occlusion, optic</w:t>
      </w:r>
    </w:p>
    <w:p>
      <w:r>
        <w:rPr>
          <w:b w:val="0"/>
          <w:i w:val="0"/>
        </w:rPr>
        <w:t>C. The concern is air embolism from the gas entering the bloodstream — anticoagulation should be given</w:t>
      </w:r>
    </w:p>
    <w:p>
      <w:r>
        <w:rPr>
          <w:b w:val="0"/>
          <w:i w:val="0"/>
        </w:rPr>
        <w:t>D. SF₆ absorbs oxygen at altitude, worsening hypoxia in the eye</w:t>
      </w:r>
    </w:p>
    <w:p>
      <w:r>
        <w:rPr>
          <w:b w:val="0"/>
          <w:i w:val="0"/>
        </w:rPr>
        <w:t>E. Modern helicopter cabins are pressurised to sea level so this is not a clinical concern</w:t>
      </w:r>
    </w:p>
    <w:p>
      <w:r>
        <w:rPr>
          <w:b w:val="0"/>
          <w:i w:val="0"/>
        </w:rPr>
      </w:r>
    </w:p>
    <w:p>
      <w:r>
        <w:rPr>
          <w:b/>
          <w:i w:val="0"/>
        </w:rPr>
        <w:t>Correct Answer: B — SF₆ will expand according to Boyle's Law at altitude, raising intraocular pressure and risking retinal artery occlusion, optic</w:t>
      </w:r>
    </w:p>
    <w:p>
      <w:r>
        <w:rPr>
          <w:b w:val="0"/>
          <w:i w:val="0"/>
        </w:rPr>
      </w:r>
    </w:p>
    <w:p>
      <w:r>
        <w:rPr>
          <w:b w:val="0"/>
          <w:i/>
        </w:rPr>
        <w:t>Explanation:</w:t>
      </w:r>
      <w:r>
        <w:rPr>
          <w:b w:val="0"/>
          <w:i w:val="0"/>
        </w:rPr>
        <w:t xml:space="preserve"> This is a highly specific but important altitude contraindication. Sulphur hexafluoride (SF₆) and other gases (e.g. perfluoropropane, C₃F₈) are used in retinal surgery to provide intraocular tamponade. These gases remain within the eye for days to weeks post-operatively. Per Boyle's Law, at reduced atmospheric pressure (altitude), these gas bubbles expand. Within the rigid confines of the globe, this expansion causes an acute rise in intraocular pressure (IOP), which can occlude the central retinal artery and optic nerve blood supply — causing irreversible ischaemic damage and blindness within minutes. The ABC of Transfer and Retrieval Medicine explicitly lists "post-ophthalmic surgery or penetrating eye injury" as a Boyle's Law-related altitude contraindication: "Residual air or other gases left within the orbit can cause severe damage on expansion." Recommended management: defer air transport until the gas bubble has been reabsorbed (SF₆ requires approximately 10–14 days; C₃F₈ up to 8 weeks); if urgent transfer is clinically necessary, it must occur in a fully sea-level pressurised aircraft — helicopters do NOT have pressurised cabins (option E is incorrect); if unpressurised transfer is unavoidable, maintain the absolute lowest altitude possible. This scenario is directly relevant to the international repatriation curriculum and is a classic DipRTM examination topic.</w:t>
      </w:r>
    </w:p>
    <w:p>
      <w:r>
        <w:rPr>
          <w:b w:val="0"/>
          <w:i w:val="0"/>
        </w:rPr>
      </w:r>
    </w:p>
    <w:p>
      <w:r>
        <w:rPr>
          <w:b/>
          <w:i w:val="0"/>
        </w:rPr>
        <w:t>Q86 Domain 2.7 | Underpinning Knowledge</w:t>
      </w:r>
    </w:p>
    <w:p>
      <w:r>
        <w:rPr>
          <w:b w:val="0"/>
          <w:i w:val="0"/>
        </w:rPr>
      </w:r>
    </w:p>
    <w:p>
      <w:r>
        <w:rPr>
          <w:b w:val="0"/>
          <w:i/>
        </w:rPr>
        <w:t>Tags: ventilation | aviation | logistics | safety</w:t>
      </w:r>
    </w:p>
    <w:p>
      <w:r>
        <w:rPr>
          <w:b w:val="0"/>
          <w:i w:val="0"/>
        </w:rPr>
      </w:r>
    </w:p>
    <w:p>
      <w:r>
        <w:rPr>
          <w:b w:val="0"/>
          <w:i w:val="0"/>
        </w:rPr>
        <w:t>Which of the following conditions represents an absolute contraindication to air transport at altitude where sea-level pressurisation is not available, due to the risk of life-threatening gas expansion?</w:t>
      </w:r>
    </w:p>
    <w:p>
      <w:r>
        <w:rPr>
          <w:b w:val="0"/>
          <w:i w:val="0"/>
        </w:rPr>
      </w:r>
    </w:p>
    <w:p>
      <w:r>
        <w:rPr>
          <w:b w:val="0"/>
          <w:i w:val="0"/>
        </w:rPr>
        <w:t>A. Stable, controlled asthma</w:t>
      </w:r>
    </w:p>
    <w:p>
      <w:r>
        <w:rPr>
          <w:b w:val="0"/>
          <w:i w:val="0"/>
        </w:rPr>
        <w:t>B. Uncomplicated lower limb deep vein thrombosis</w:t>
      </w:r>
    </w:p>
    <w:p>
      <w:r>
        <w:rPr>
          <w:b w:val="0"/>
          <w:i w:val="0"/>
        </w:rPr>
        <w:t>C. Pneumocephalus (air within the intracranial cavity)</w:t>
      </w:r>
    </w:p>
    <w:p>
      <w:r>
        <w:rPr>
          <w:b w:val="0"/>
          <w:i w:val="0"/>
        </w:rPr>
        <w:t>D. Well-controlled hypertension</w:t>
      </w:r>
    </w:p>
    <w:p>
      <w:r>
        <w:rPr>
          <w:b w:val="0"/>
          <w:i w:val="0"/>
        </w:rPr>
        <w:t>E. Stable angina with normal resting ECG</w:t>
      </w:r>
    </w:p>
    <w:p>
      <w:r>
        <w:rPr>
          <w:b w:val="0"/>
          <w:i w:val="0"/>
        </w:rPr>
      </w:r>
    </w:p>
    <w:p>
      <w:r>
        <w:rPr>
          <w:b/>
          <w:i w:val="0"/>
        </w:rPr>
        <w:t>Correct Answer: C — Pneumocephalus (air within the intracranial cavity)</w:t>
      </w:r>
    </w:p>
    <w:p>
      <w:r>
        <w:rPr>
          <w:b w:val="0"/>
          <w:i w:val="0"/>
        </w:rPr>
      </w:r>
    </w:p>
    <w:p>
      <w:r>
        <w:rPr>
          <w:b w:val="0"/>
          <w:i/>
        </w:rPr>
        <w:t>Explanation:</w:t>
      </w:r>
      <w:r>
        <w:rPr>
          <w:b w:val="0"/>
          <w:i w:val="0"/>
        </w:rPr>
        <w:t xml:space="preserve"> The Oxford Specialist Handbook provides a coordinator's list of conditions requiring sea-level cabin pressure for fixed-wing transport: pneumocephalus, orbital injury (air in orbit), pneumothorax, pneumomediastinum, pneumopericardium, dissection of any vessel, intra-abdominal air, surgical emphysema, and sickle cell anaemia. Pneumocephalus (intracranial air) is particularly dangerous at altitude: applying Boyle's Law, the intracranial air expands as ambient pressure decreases, increasing intracranial pressure (ICP) and risking herniation, seizures, or death. The skull is a rigid, non-expandable container — there is no mechanism to accommodate the expanding gas volume except through compression of brain tissue. Even at the modest cabin altitude of 8,000 ft (25% pressure reduction), a 10 ml collection of intracranial air would expand to approximately 12.5 ml — this is potentially catastrophic. For these patients, fixed-wing transport must be at sea-level cabin pressure or avoided; rotary-wing transport should remain below 500 ft where gas expansion is minimal. The other conditions listed (stable asthma, DVT, hypertension, stable angina) do not involve trapped gas and are not absolute contraindications to standard commercial altitude cabin pressurisation.</w:t>
      </w:r>
    </w:p>
    <w:p>
      <w:r>
        <w:rPr>
          <w:b w:val="0"/>
          <w:i w:val="0"/>
        </w:rPr>
      </w:r>
    </w:p>
    <w:p>
      <w:r>
        <w:rPr>
          <w:b/>
          <w:i w:val="0"/>
        </w:rPr>
        <w:t>Q87 Domain 2.7 | Underpinning Knowledge</w:t>
      </w:r>
    </w:p>
    <w:p>
      <w:r>
        <w:rPr>
          <w:b w:val="0"/>
          <w:i w:val="0"/>
        </w:rPr>
      </w:r>
    </w:p>
    <w:p>
      <w:r>
        <w:rPr>
          <w:b w:val="0"/>
          <w:i/>
        </w:rPr>
        <w:t>Tags: communication | safety</w:t>
      </w:r>
    </w:p>
    <w:p>
      <w:r>
        <w:rPr>
          <w:b w:val="0"/>
          <w:i w:val="0"/>
        </w:rPr>
      </w:r>
    </w:p>
    <w:p>
      <w:r>
        <w:rPr>
          <w:b w:val="0"/>
          <w:i w:val="0"/>
        </w:rPr>
        <w:t>A retrieval team is preparing to enter a clinical environment with a possible chemical hazard following an industrial accident. No CBRN (Chemical, Biological, Radiological, Nuclear) trained response unit is yet on scene. What is the most appropriate immediate action?</w:t>
      </w:r>
    </w:p>
    <w:p>
      <w:r>
        <w:rPr>
          <w:b w:val="0"/>
          <w:i w:val="0"/>
        </w:rPr>
      </w:r>
    </w:p>
    <w:p>
      <w:r>
        <w:rPr>
          <w:b w:val="0"/>
          <w:i w:val="0"/>
        </w:rPr>
        <w:t>A. Enter the scene immediately to assess casualties — medical duty of care overrides personal safety</w:t>
      </w:r>
    </w:p>
    <w:p>
      <w:r>
        <w:rPr>
          <w:b w:val="0"/>
          <w:i w:val="0"/>
        </w:rPr>
        <w:t>B. Don standard PPE (gloves, apron, FFP3 mask) and proceed with casualty assessment</w:t>
      </w:r>
    </w:p>
    <w:p>
      <w:r>
        <w:rPr>
          <w:b w:val="0"/>
          <w:i w:val="0"/>
        </w:rPr>
        <w:t>C. Do not enter the scene</w:t>
      </w:r>
    </w:p>
    <w:p>
      <w:r>
        <w:rPr>
          <w:b w:val="0"/>
          <w:i w:val="0"/>
        </w:rPr>
        <w:t>D. Contact the hospital to request additional staff before entering</w:t>
      </w:r>
    </w:p>
    <w:p>
      <w:r>
        <w:rPr>
          <w:b w:val="0"/>
          <w:i w:val="0"/>
        </w:rPr>
        <w:t>E. Administer antidotes (atropine, pralidoxime) prophylactically before entering the scene</w:t>
      </w:r>
    </w:p>
    <w:p>
      <w:r>
        <w:rPr>
          <w:b w:val="0"/>
          <w:i w:val="0"/>
        </w:rPr>
      </w:r>
    </w:p>
    <w:p>
      <w:r>
        <w:rPr>
          <w:b/>
          <w:i w:val="0"/>
        </w:rPr>
        <w:t>Correct Answer: C — Do not enter the scene</w:t>
      </w:r>
    </w:p>
    <w:p>
      <w:r>
        <w:rPr>
          <w:b w:val="0"/>
          <w:i w:val="0"/>
        </w:rPr>
      </w:r>
    </w:p>
    <w:p>
      <w:r>
        <w:rPr>
          <w:b w:val="0"/>
          <w:i/>
        </w:rPr>
        <w:t>Explanation:</w:t>
      </w:r>
      <w:r>
        <w:rPr>
          <w:b w:val="0"/>
          <w:i w:val="0"/>
        </w:rPr>
        <w:t xml:space="preserve"> Scene safety is the fundamental first principle of prehospital and retrieval medicine: "Never make more casualties." In a potential chemical hazard environment, standard PPE (gloves, apron, FFP3) provides NO protection against chemical agents — entering the contaminated zone ('hot zone') without appropriate CBRN PPE risks rendering the retrieval team as casualties themselves. The correct approach follows the CBRN triage and decontamination model: (1) Hot zone (contaminated area): only CBRN-trained and equipped responders enter; (2) Warm zone: decontamination of casualties takes place here; (3) Cold zone: medical treatment of decontaminated casualties. The retrieval team should: position in the cold zone, treat casualties who have already been decontaminated by HazMat teams, contact the coordination centre to activate appropriate CBRN resources, and provide advice by radio. Administering prophylactic antidotes (option E) is not indicated without confirmed agent identification and is potentially harmful. This principle is directly addressed in the DipRTM syllabus under operational environments and PPE (subdomains 2.1, 2.7, 4.2) and under major incident and CBRN response (domain 3).</w:t>
      </w:r>
    </w:p>
    <w:p>
      <w:r>
        <w:rPr>
          <w:b w:val="0"/>
          <w:i w:val="0"/>
        </w:rPr>
      </w:r>
    </w:p>
    <w:p>
      <w:r>
        <w:rPr>
          <w:b/>
          <w:i w:val="0"/>
        </w:rPr>
        <w:t>Q88 Domain 2.7 | Underpinning Knowledge</w:t>
      </w:r>
    </w:p>
    <w:p>
      <w:r>
        <w:rPr>
          <w:b w:val="0"/>
          <w:i w:val="0"/>
        </w:rPr>
      </w:r>
    </w:p>
    <w:p>
      <w:r>
        <w:rPr>
          <w:b w:val="0"/>
          <w:i/>
        </w:rPr>
        <w:t>Tags: safety | human_factors</w:t>
      </w:r>
    </w:p>
    <w:p>
      <w:r>
        <w:rPr>
          <w:b w:val="0"/>
          <w:i w:val="0"/>
        </w:rPr>
      </w:r>
    </w:p>
    <w:p>
      <w:r>
        <w:rPr>
          <w:b w:val="0"/>
          <w:i w:val="0"/>
        </w:rPr>
        <w:t>A retrieval physician is preparing to undertake a 90-minute aeromedical transfer. He has been awake for 18 hours and has not eaten or drunk for 6 hours. Which of the following most accurately reflects the clinical and safety implications of his physical state?</w:t>
      </w:r>
    </w:p>
    <w:p>
      <w:r>
        <w:rPr>
          <w:b w:val="0"/>
          <w:i w:val="0"/>
        </w:rPr>
      </w:r>
    </w:p>
    <w:p>
      <w:r>
        <w:rPr>
          <w:b w:val="0"/>
          <w:i w:val="0"/>
        </w:rPr>
        <w:t>A. Fatigue and dehydration have no impact on clinical performance — professionals can override these through training and willpower</w:t>
      </w:r>
    </w:p>
    <w:p>
      <w:r>
        <w:rPr>
          <w:b w:val="0"/>
          <w:i w:val="0"/>
        </w:rPr>
        <w:t>B. The physician's duty of care requires self-disclosure to the team leader</w:t>
      </w:r>
    </w:p>
    <w:p>
      <w:r>
        <w:rPr>
          <w:b w:val="0"/>
          <w:i w:val="0"/>
        </w:rPr>
        <w:t>C. Mild fatigue is acceptable in retrieval medicine and does not require disclosure</w:t>
      </w:r>
    </w:p>
    <w:p>
      <w:r>
        <w:rPr>
          <w:b w:val="0"/>
          <w:i w:val="0"/>
        </w:rPr>
        <w:t>D. The physician should drink two cups of coffee immediately before the flight — caffeine fully compensates for fatigue effects</w:t>
      </w:r>
    </w:p>
    <w:p>
      <w:r>
        <w:rPr>
          <w:b w:val="0"/>
          <w:i w:val="0"/>
        </w:rPr>
        <w:t>E. Fatigue regulations only apply to flight crew, not medical passengers</w:t>
      </w:r>
    </w:p>
    <w:p>
      <w:r>
        <w:rPr>
          <w:b w:val="0"/>
          <w:i w:val="0"/>
        </w:rPr>
      </w:r>
    </w:p>
    <w:p>
      <w:r>
        <w:rPr>
          <w:b/>
          <w:i w:val="0"/>
        </w:rPr>
        <w:t>Correct Answer: B — The physician's duty of care requires self-disclosure to the team leader</w:t>
      </w:r>
    </w:p>
    <w:p>
      <w:r>
        <w:rPr>
          <w:b w:val="0"/>
          <w:i w:val="0"/>
        </w:rPr>
      </w:r>
    </w:p>
    <w:p>
      <w:r>
        <w:rPr>
          <w:b w:val="0"/>
          <w:i/>
        </w:rPr>
        <w:t>Explanation:</w:t>
      </w:r>
      <w:r>
        <w:rPr>
          <w:b w:val="0"/>
          <w:i w:val="0"/>
        </w:rPr>
        <w:t xml:space="preserve"> Fatigue and personal welfare are explicitly addressed in the DipRTM syllabus (subdomains 2.1.7, 6.12). The Oxford Specialist Handbook's discussion of self as an environmental factor states: clinicians must actively manage their own wellbeing — food, hydration, clothing, rest — as these directly affect cognitive performance. Research in aviation, surgery, and intensive care consistently demonstrates that fatigue impairs: cognitive processing speed, decision-making quality, working memory, psychomotor skills, emotional regulation, and situational awareness. After 18 hours without sleep, cognitive impairment is equivalent to a blood alcohol level of approximately 0.05–0.10% in some studies. Dehydration (even mild, &gt;1–2% body weight) reduces cognitive performance. Professional responsibilities: (1) The physician has a duty of self-care — the DipRTM syllabus addresses 'insight into personal limitations and fitness to perform missions'; (2) They must disclose significant impairment to a team leader or coordination centre; (3) DAS (Difficult Airway Society) and FICM have both published guidance on fatigue in anaesthesia and critical care. Coffee (option D) has a limited effect lasting 30–60 minutes and does not eliminate fatigue-related impairment. Fatigue rules DO apply to medical crew in many jurisdictions (option E is incorrect).</w:t>
      </w:r>
    </w:p>
    <w:p>
      <w:r>
        <w:rPr>
          <w:b w:val="0"/>
          <w:i w:val="0"/>
        </w:rPr>
      </w:r>
    </w:p>
    <w:p>
      <w:r>
        <w:rPr>
          <w:b/>
          <w:i w:val="0"/>
        </w:rPr>
        <w:t>Q89 Domain 2.4 | Underpinning Knowledge</w:t>
      </w:r>
    </w:p>
    <w:p>
      <w:r>
        <w:rPr>
          <w:b w:val="0"/>
          <w:i w:val="0"/>
        </w:rPr>
      </w:r>
    </w:p>
    <w:p>
      <w:r>
        <w:rPr>
          <w:b w:val="0"/>
          <w:i/>
        </w:rPr>
        <w:t>Tags: ventilation | aviation | environmental</w:t>
      </w:r>
    </w:p>
    <w:p>
      <w:r>
        <w:rPr>
          <w:b w:val="0"/>
          <w:i w:val="0"/>
        </w:rPr>
      </w:r>
    </w:p>
    <w:p>
      <w:r>
        <w:rPr>
          <w:b w:val="0"/>
          <w:i w:val="0"/>
        </w:rPr>
        <w:t>A patient is to be transferred from a high-altitude hospital (altitude 3,500 m/11,483 ft) in a mountainous region to a lowland specialist centre. Which physiological change is MOST important to anticipate and manage during the descent?</w:t>
      </w:r>
    </w:p>
    <w:p>
      <w:r>
        <w:rPr>
          <w:b w:val="0"/>
          <w:i w:val="0"/>
        </w:rPr>
      </w:r>
    </w:p>
    <w:p>
      <w:r>
        <w:rPr>
          <w:b w:val="0"/>
          <w:i w:val="0"/>
        </w:rPr>
        <w:t>A. Hypoxia will worsen on descent as cabin pressurisation decreases</w:t>
      </w:r>
    </w:p>
    <w:p>
      <w:r>
        <w:rPr>
          <w:b w:val="0"/>
          <w:i w:val="0"/>
        </w:rPr>
        <w:t>B. Gas-filled spaces within the body (e.g. bowel, middle ear, sinuses) will contract on descent as atmospheric pressure increases</w:t>
      </w:r>
    </w:p>
    <w:p>
      <w:r>
        <w:rPr>
          <w:b w:val="0"/>
          <w:i w:val="0"/>
        </w:rPr>
        <w:t>C. The patient will develop decompression sickness as nitrogen comes out of solution during descent</w:t>
      </w:r>
    </w:p>
    <w:p>
      <w:r>
        <w:rPr>
          <w:b w:val="0"/>
          <w:i w:val="0"/>
        </w:rPr>
        <w:t>D. Descent causes hypobaric hypoxia, requiring immediate supplemental oxygen</w:t>
      </w:r>
    </w:p>
    <w:p>
      <w:r>
        <w:rPr>
          <w:b w:val="0"/>
          <w:i w:val="0"/>
        </w:rPr>
        <w:t>E. Descent has no physiological implications — only ascent is clinically significant</w:t>
      </w:r>
    </w:p>
    <w:p>
      <w:r>
        <w:rPr>
          <w:b w:val="0"/>
          <w:i w:val="0"/>
        </w:rPr>
      </w:r>
    </w:p>
    <w:p>
      <w:r>
        <w:rPr>
          <w:b/>
          <w:i w:val="0"/>
        </w:rPr>
        <w:t>Correct Answer: B — Gas-filled spaces within the body (e.g. bowel, middle ear, sinuses) will contract on descent as atmospheric pressure increases</w:t>
      </w:r>
    </w:p>
    <w:p>
      <w:r>
        <w:rPr>
          <w:b w:val="0"/>
          <w:i w:val="0"/>
        </w:rPr>
      </w:r>
    </w:p>
    <w:p>
      <w:r>
        <w:rPr>
          <w:b w:val="0"/>
          <w:i/>
        </w:rPr>
        <w:t>Explanation:</w:t>
      </w:r>
      <w:r>
        <w:rPr>
          <w:b w:val="0"/>
          <w:i w:val="0"/>
        </w:rPr>
        <w:t xml:space="preserve"> This question tests understanding that gas expansion/contraction applies in both directions of altitude change, but with asymmetric clinical risk. During ascent: gas in enclosed spaces expands (Boyle's Law) — this is the primary hazard (pneumothorax tensioning, IABP over-inflation, cuff expansion). During descent: gas in enclosed spaces contracts. For patients: (1) Middle ear — on descent, the Eustachian tube must equalise pressure by allowing air from the nasopharynx into the middle ear. In unconscious or sedated patients (who cannot voluntarily equilibrate), middle ear barotrauma (barotitis media) can occur — causing tympanic membrane rupture; (2) Sinuses — sinus pain from contraction of air in sinuses (barosinusitis); (3) Dental — aerodontalgia (tooth pain from air trapped in dental cavities). The clinical implication: for unconscious patients, the inability to perform the Valsalva manoeuvre to equilibrate middle ear pressure means descent should be managed at a controlled rate. For hypoxia (options A and D): oxygen partial pressure increases on descent as atmospheric pressure increases — hypoxia improves, not worsens, on descent from altitude. Decompression sickness (option C) is associated with ascent from depth (diving) or rapid decompression, not standard descent from altitude.</w:t>
      </w:r>
    </w:p>
    <w:p>
      <w:r>
        <w:rPr>
          <w:b w:val="0"/>
          <w:i w:val="0"/>
        </w:rPr>
      </w:r>
    </w:p>
    <w:p>
      <w:r>
        <w:rPr>
          <w:b/>
          <w:i w:val="0"/>
        </w:rPr>
        <w:t>Q90 Domain 3.2 | Underpinning Knowledge</w:t>
      </w:r>
    </w:p>
    <w:p>
      <w:r>
        <w:rPr>
          <w:b w:val="0"/>
          <w:i w:val="0"/>
        </w:rPr>
      </w:r>
    </w:p>
    <w:p>
      <w:r>
        <w:rPr>
          <w:b w:val="0"/>
          <w:i/>
        </w:rPr>
        <w:t>Tags: aviation | ethics_law</w:t>
      </w:r>
    </w:p>
    <w:p>
      <w:r>
        <w:rPr>
          <w:b w:val="0"/>
          <w:i w:val="0"/>
        </w:rPr>
      </w:r>
    </w:p>
    <w:p>
      <w:r>
        <w:rPr>
          <w:b w:val="0"/>
          <w:i w:val="0"/>
        </w:rPr>
        <w:t>The six-step clinical coordination checklist used in retrieval coordination is summarised by the mnemonic 'WHY CARE NOW PEOPLE READY PLAN.' Which of the following correctly matches a step from this checklist to its clinical purpose?</w:t>
      </w:r>
    </w:p>
    <w:p>
      <w:r>
        <w:rPr>
          <w:b w:val="0"/>
          <w:i w:val="0"/>
        </w:rPr>
      </w:r>
    </w:p>
    <w:p>
      <w:r>
        <w:rPr>
          <w:b w:val="0"/>
          <w:i w:val="0"/>
        </w:rPr>
        <w:t>A. 'READY' — confirms that the patient has been consented for the transfer</w:t>
      </w:r>
    </w:p>
    <w:p>
      <w:r>
        <w:rPr>
          <w:b w:val="0"/>
          <w:i w:val="0"/>
        </w:rPr>
        <w:t>B. 'WHY' — determines the urgency of transfer</w:t>
      </w:r>
    </w:p>
    <w:p>
      <w:r>
        <w:rPr>
          <w:b w:val="0"/>
          <w:i w:val="0"/>
        </w:rPr>
        <w:t>C. 'CARE' — asks whether clinical care at the referring site has been optimised before departure</w:t>
      </w:r>
    </w:p>
    <w:p>
      <w:r>
        <w:rPr>
          <w:b w:val="0"/>
          <w:i w:val="0"/>
        </w:rPr>
        <w:t>D. 'NOW' — identifies the most appropriate receiving hospital</w:t>
      </w:r>
    </w:p>
    <w:p>
      <w:r>
        <w:rPr>
          <w:b w:val="0"/>
          <w:i w:val="0"/>
        </w:rPr>
        <w:t>E. 'PEOPLE' — assesses the patient's physiological stability</w:t>
      </w:r>
    </w:p>
    <w:p>
      <w:r>
        <w:rPr>
          <w:b w:val="0"/>
          <w:i w:val="0"/>
        </w:rPr>
      </w:r>
    </w:p>
    <w:p>
      <w:r>
        <w:rPr>
          <w:b/>
          <w:i w:val="0"/>
        </w:rPr>
        <w:t>Correct Answer: C — 'CARE' — has clinical care been optimised before departure?</w:t>
      </w:r>
    </w:p>
    <w:p>
      <w:r>
        <w:rPr>
          <w:b w:val="0"/>
          <w:i w:val="0"/>
        </w:rPr>
      </w:r>
    </w:p>
    <w:p>
      <w:r>
        <w:rPr>
          <w:b w:val="0"/>
          <w:i/>
        </w:rPr>
        <w:t>Explanation:</w:t>
      </w:r>
      <w:r>
        <w:rPr>
          <w:b w:val="0"/>
          <w:i w:val="0"/>
        </w:rPr>
        <w:t xml:space="preserve"> The Oxford Specialist Handbook (Chapter 3) presents the six-step coordination checklist: Why (Why must patient move?); CARE (Has care been optimised?); NOW (Urgency of transfer); PEOPLE (Appropriate staff involved at referring/receiving hospitals); READY (Ready for transfer — infusions, lines, documentation); PLAN (Review transfer plan and communicate to all parties). Option C correctly matches CARE to its purpose. Option A — consent is part of the READY and PLAN steps, not specifically READY. Option B — WHY determines the indication for transfer, which indirectly relates to urgency but urgency is the NOW step. Option D — destination planning is part of the PLAN step. Option E — physiological stability assessment is part of the CARE and NOW steps. This mnemonic provides a systematic framework that prevents omissions during time-pressured coordination — analogous to a surgical safety checklist. Understanding and applying structured coordination checklists is examined in DipRTM subdomain 3.2.</w:t>
      </w:r>
    </w:p>
    <w:p>
      <w:r>
        <w:rPr>
          <w:b w:val="0"/>
          <w:i w:val="0"/>
        </w:rPr>
      </w:r>
    </w:p>
    <w:p>
      <w:r>
        <w:rPr>
          <w:b/>
          <w:i w:val="0"/>
        </w:rPr>
        <w:t>Q91 Domain 3.3 | Underpinning Knowledge</w:t>
      </w:r>
    </w:p>
    <w:p>
      <w:r>
        <w:rPr>
          <w:b w:val="0"/>
          <w:i w:val="0"/>
        </w:rPr>
      </w:r>
    </w:p>
    <w:p>
      <w:r>
        <w:rPr>
          <w:b w:val="0"/>
          <w:i/>
        </w:rPr>
        <w:t>Tags: aviation</w:t>
      </w:r>
    </w:p>
    <w:p>
      <w:r>
        <w:rPr>
          <w:b w:val="0"/>
          <w:i w:val="0"/>
        </w:rPr>
      </w:r>
    </w:p>
    <w:p>
      <w:r>
        <w:rPr>
          <w:b w:val="0"/>
          <w:i w:val="0"/>
        </w:rPr>
        <w:t>Which of the following best describes the 'hub-and-spoke' model of retrieval organisation, and why is it clinically relevant?</w:t>
      </w:r>
    </w:p>
    <w:p>
      <w:r>
        <w:rPr>
          <w:b w:val="0"/>
          <w:i w:val="0"/>
        </w:rPr>
      </w:r>
    </w:p>
    <w:p>
      <w:r>
        <w:rPr>
          <w:b w:val="0"/>
          <w:i w:val="0"/>
        </w:rPr>
        <w:t>A. The hub is a rural hospital that sends patients to multiple spoke hospitals for specialist care</w:t>
      </w:r>
    </w:p>
    <w:p>
      <w:r>
        <w:rPr>
          <w:b w:val="0"/>
          <w:i w:val="0"/>
        </w:rPr>
        <w:t>B. The hub is a tertiary centre providing specialist services to which multiple referring (spoke) hospitals send patients</w:t>
      </w:r>
    </w:p>
    <w:p>
      <w:r>
        <w:rPr>
          <w:b w:val="0"/>
          <w:i w:val="0"/>
        </w:rPr>
        <w:t>C. The hub-and-spoke model applies only to neonatal and paediatric retrieval services</w:t>
      </w:r>
    </w:p>
    <w:p>
      <w:r>
        <w:rPr>
          <w:b w:val="0"/>
          <w:i w:val="0"/>
        </w:rPr>
        <w:t>D. Hub-and-spoke is a logistics model only — it has no clinical implications for patient outcomes</w:t>
      </w:r>
    </w:p>
    <w:p>
      <w:r>
        <w:rPr>
          <w:b w:val="0"/>
          <w:i w:val="0"/>
        </w:rPr>
        <w:t>E. The hub hospital is always funded by the government; spoke hospitals are always private</w:t>
      </w:r>
    </w:p>
    <w:p>
      <w:r>
        <w:rPr>
          <w:b w:val="0"/>
          <w:i w:val="0"/>
        </w:rPr>
      </w:r>
    </w:p>
    <w:p>
      <w:r>
        <w:rPr>
          <w:b/>
          <w:i w:val="0"/>
        </w:rPr>
        <w:t>Correct Answer: B — The hub is a tertiary centre providing specialist services to which multiple referring (spoke) hospitals send patients</w:t>
      </w:r>
    </w:p>
    <w:p>
      <w:r>
        <w:rPr>
          <w:b w:val="0"/>
          <w:i w:val="0"/>
        </w:rPr>
      </w:r>
    </w:p>
    <w:p>
      <w:r>
        <w:rPr>
          <w:b w:val="0"/>
          <w:i/>
        </w:rPr>
        <w:t>Explanation:</w:t>
      </w:r>
      <w:r>
        <w:rPr>
          <w:b w:val="0"/>
          <w:i w:val="0"/>
        </w:rPr>
        <w:t xml:space="preserve"> The Oxford Specialist Handbook describes the hub-and-spoke model elegantly: tertiary centres (hubs) providing specialist services (cardiac surgery, neurosurgery, ECMO, major trauma) serve as destinations for patients from multiple referring hospitals (spokes). The critical clinical insight is that treatment time windows define the maximum viable spoke radius. For STEMI, if door-to-balloon time must be ≤90 minutes and the retrieval itself takes 30 minutes each way (30 out + 30 return) plus 30 minutes assessment/packaging, then a 30-minute flight time forms the maximum effective radius for the hub. Beyond this, the therapeutic benefit of PCI diminishes substantially. The same principle applies to major trauma (30-minute standard), ischaemic stroke (thrombectomy window), and organ donation logistics. This model has direct implications for retrieval service design (where to locate hubs, how many spokes can be served), for coordinators (knowing which hub to use for which condition), and for retrieval teams (understanding the time-criticality of different transfers). Option A reverses the model direction. Option C incorrectly restricts this to paediatrics. Option D incorrectly dismisses clinical relevance.</w:t>
      </w:r>
    </w:p>
    <w:p>
      <w:r>
        <w:rPr>
          <w:b w:val="0"/>
          <w:i w:val="0"/>
        </w:rPr>
      </w:r>
    </w:p>
    <w:p>
      <w:r>
        <w:rPr>
          <w:b/>
          <w:i w:val="0"/>
        </w:rPr>
        <w:t>Q92 Domain 3.3 | Underpinning Knowledge</w:t>
      </w:r>
    </w:p>
    <w:p>
      <w:r>
        <w:rPr>
          <w:b w:val="0"/>
          <w:i w:val="0"/>
        </w:rPr>
      </w:r>
    </w:p>
    <w:p>
      <w:r>
        <w:rPr>
          <w:b w:val="0"/>
          <w:i/>
        </w:rPr>
        <w:t>Tags: aviation</w:t>
      </w:r>
    </w:p>
    <w:p>
      <w:r>
        <w:rPr>
          <w:b w:val="0"/>
          <w:i w:val="0"/>
        </w:rPr>
      </w:r>
    </w:p>
    <w:p>
      <w:r>
        <w:rPr>
          <w:b w:val="0"/>
          <w:i w:val="0"/>
        </w:rPr>
        <w:t>The Irish National Ambulance Service Critical Care and Retrieval Services (NAS CCRS) operates within the Irish health system. Which model most accurately describes the NAS CCRS MICAS service structure?</w:t>
      </w:r>
    </w:p>
    <w:p>
      <w:r>
        <w:rPr>
          <w:b w:val="0"/>
          <w:i w:val="0"/>
        </w:rPr>
      </w:r>
    </w:p>
    <w:p>
      <w:r>
        <w:rPr>
          <w:b w:val="0"/>
          <w:i w:val="0"/>
        </w:rPr>
        <w:t>A. A fully decentralised model with independent regional services operating without central coordination</w:t>
      </w:r>
    </w:p>
    <w:p>
      <w:r>
        <w:rPr>
          <w:b w:val="0"/>
          <w:i w:val="0"/>
        </w:rPr>
        <w:t>B. A centralised coordination model with mobile intensive care ambulance crews providing adult critical care retrieval, operating</w:t>
      </w:r>
    </w:p>
    <w:p>
      <w:r>
        <w:rPr>
          <w:b w:val="0"/>
          <w:i w:val="0"/>
        </w:rPr>
        <w:t>C. A charity-funded helicopter-only service similar to the UK HEMS model</w:t>
      </w:r>
    </w:p>
    <w:p>
      <w:r>
        <w:rPr>
          <w:b w:val="0"/>
          <w:i w:val="0"/>
        </w:rPr>
        <w:t>D. A PICU-based service operating exclusively for paediatric retrievals</w:t>
      </w:r>
    </w:p>
    <w:p>
      <w:r>
        <w:rPr>
          <w:b w:val="0"/>
          <w:i w:val="0"/>
        </w:rPr>
        <w:t>E. An international repatriation service only, operating fixed-wing aircraft</w:t>
      </w:r>
    </w:p>
    <w:p>
      <w:r>
        <w:rPr>
          <w:b w:val="0"/>
          <w:i w:val="0"/>
        </w:rPr>
      </w:r>
    </w:p>
    <w:p>
      <w:r>
        <w:rPr>
          <w:b/>
          <w:i w:val="0"/>
        </w:rPr>
        <w:t>Correct Answer: B — A centralised coordination model with mobile intensive care ambulance crews providing adult critical care retrieval, operating</w:t>
      </w:r>
    </w:p>
    <w:p>
      <w:r>
        <w:rPr>
          <w:b w:val="0"/>
          <w:i w:val="0"/>
        </w:rPr>
      </w:r>
    </w:p>
    <w:p>
      <w:r>
        <w:rPr>
          <w:b w:val="0"/>
          <w:i/>
        </w:rPr>
        <w:t>Explanation:</w:t>
      </w:r>
      <w:r>
        <w:rPr>
          <w:b w:val="0"/>
          <w:i w:val="0"/>
        </w:rPr>
        <w:t xml:space="preserve"> This question draws on knowledge of the local Irish context, which is directly relevant to fellows undertaking the MICAS fellowship at NAS CCRS. As described in the fellowship advertisement and the NAS CCRS operational model: MICAS (Mobile Intensive Care Ambulance Service) provides adult critical care retrieval under the NAS CCRS. The service operates a centralised model with the primary base at Cherry Orchard Hospital, Dublin, with expanding regional hubs (southern and western, as noted in the fellowship advertisement). It integrates with St Vincent's University Hospital and other tertiary centres. Coordination is centralised through the NAS CCRS coordination function. The service performs approximately 350 retrievals per year (as of 2025). This question is valuable for MICAS fellows who will be operating within this system and should understand its structure for governance, accountability, and operational planning purposes. The international retrieval literature (Oxford Specialist Handbook Chapter 1) confirms that centrally coordinated services with specialist staff and dedicated platforms produce the best patient outcomes.</w:t>
      </w:r>
    </w:p>
    <w:p>
      <w:r>
        <w:rPr>
          <w:b w:val="0"/>
          <w:i w:val="0"/>
        </w:rPr>
      </w:r>
    </w:p>
    <w:p>
      <w:r>
        <w:rPr>
          <w:b/>
          <w:i w:val="0"/>
        </w:rPr>
        <w:t>Q93 Domain 3.4 | Underpinning Knowledge</w:t>
      </w:r>
    </w:p>
    <w:p>
      <w:r>
        <w:rPr>
          <w:b w:val="0"/>
          <w:i w:val="0"/>
        </w:rPr>
      </w:r>
    </w:p>
    <w:p>
      <w:r>
        <w:rPr>
          <w:b w:val="0"/>
          <w:i/>
        </w:rPr>
        <w:t>Tags: aviation | ethics_law</w:t>
      </w:r>
    </w:p>
    <w:p>
      <w:r>
        <w:rPr>
          <w:b w:val="0"/>
          <w:i w:val="0"/>
        </w:rPr>
      </w:r>
    </w:p>
    <w:p>
      <w:r>
        <w:rPr>
          <w:b w:val="0"/>
          <w:i w:val="0"/>
        </w:rPr>
        <w:t>Under Irish road traffic law, which of the following accurately describes the legal position of an ambulance crew responding to an emergency call under blue light conditions?</w:t>
      </w:r>
    </w:p>
    <w:p>
      <w:r>
        <w:rPr>
          <w:b w:val="0"/>
          <w:i w:val="0"/>
        </w:rPr>
      </w:r>
    </w:p>
    <w:p>
      <w:r>
        <w:rPr>
          <w:b w:val="0"/>
          <w:i w:val="0"/>
        </w:rPr>
        <w:t>A. Emergency response vehicles are completely exempt from all road traffic laws</w:t>
      </w:r>
    </w:p>
    <w:p>
      <w:r>
        <w:rPr>
          <w:b w:val="0"/>
          <w:i w:val="0"/>
        </w:rPr>
        <w:t>B. Emergency response vehicles may exceed speed limits and pass red lights, provided it is safe to do so, under specific legislative provisions</w:t>
      </w:r>
    </w:p>
    <w:p>
      <w:r>
        <w:rPr>
          <w:b w:val="0"/>
          <w:i w:val="0"/>
        </w:rPr>
        <w:t>C. Only An Garda Síochána vehicles have legal exemptions from road traffic laws</w:t>
      </w:r>
    </w:p>
    <w:p>
      <w:r>
        <w:rPr>
          <w:b w:val="0"/>
          <w:i w:val="0"/>
        </w:rPr>
        <w:t>D. Blue light driving exemptions apply only to ambulances travelling to hospital, not returning from a call</w:t>
      </w:r>
    </w:p>
    <w:p>
      <w:r>
        <w:rPr>
          <w:b w:val="0"/>
          <w:i w:val="0"/>
        </w:rPr>
        <w:t>E. The medical crew bear joint legal responsibility with the driver for all road traffic offences committed during emergency response</w:t>
      </w:r>
    </w:p>
    <w:p>
      <w:r>
        <w:rPr>
          <w:b w:val="0"/>
          <w:i w:val="0"/>
        </w:rPr>
      </w:r>
    </w:p>
    <w:p>
      <w:r>
        <w:rPr>
          <w:b/>
          <w:i w:val="0"/>
        </w:rPr>
        <w:t>Correct Answer: B — Emergency response vehicles may exceed speed limits and pass red lights, provided it is safe to do so, under specific legislative provisions</w:t>
      </w:r>
    </w:p>
    <w:p>
      <w:r>
        <w:rPr>
          <w:b w:val="0"/>
          <w:i w:val="0"/>
        </w:rPr>
      </w:r>
    </w:p>
    <w:p>
      <w:r>
        <w:rPr>
          <w:b w:val="0"/>
          <w:i/>
        </w:rPr>
        <w:t>Explanation:</w:t>
      </w:r>
      <w:r>
        <w:rPr>
          <w:b w:val="0"/>
          <w:i w:val="0"/>
        </w:rPr>
        <w:t xml:space="preserve"> DipRTM subdomain 3.4.5 requires understanding of legal considerations for emergency road response. In Ireland, the Road Traffic Act 2004 (and related regulations) and the Roads Act provide provisions for emergency vehicles (including ambulances, fire brigade, and Garda vehicles) to exceed speed limits and proceed past red traffic signals when responding to emergencies, provided it is safe to do so and the emergency lights and siren are in operation. Critically, these exemptions do not remove the driver's duty of care — the driver remains legally responsible for ensuring the exemption is exercised safely. If a road traffic collision occurs during emergency response that is attributable to negligent driving, the driver (and potentially the employing organisation via vicarious liability) may face civil and/or criminal liability. The co-driver/medical crew member has an important safety role: monitoring hazards, communicating risks to the driver, and advocating for slowing or stopping when safety is compromised — this is explicitly part of the DipRTM competency framework (subdomain 3.4.6: "Demonstrate the ability to act as an effective co-driver when responding by road"). Option A is incorrect — no vehicle is completely exempt from all road traffic law. Option C is incorrect — ambulances and fire brigade vehicles also have exemptions.</w:t>
      </w:r>
    </w:p>
    <w:p>
      <w:r>
        <w:rPr>
          <w:b w:val="0"/>
          <w:i w:val="0"/>
        </w:rPr>
      </w:r>
    </w:p>
    <w:p>
      <w:r>
        <w:rPr>
          <w:b/>
          <w:i w:val="0"/>
        </w:rPr>
        <w:t>Q94 Domain 3.4 | Underpinning Knowledge</w:t>
      </w:r>
    </w:p>
    <w:p>
      <w:r>
        <w:rPr>
          <w:b w:val="0"/>
          <w:i w:val="0"/>
        </w:rPr>
      </w:r>
    </w:p>
    <w:p>
      <w:r>
        <w:rPr>
          <w:b w:val="0"/>
          <w:i/>
        </w:rPr>
        <w:t>Tags: aviation</w:t>
      </w:r>
    </w:p>
    <w:p>
      <w:r>
        <w:rPr>
          <w:b w:val="0"/>
          <w:i w:val="0"/>
        </w:rPr>
      </w:r>
    </w:p>
    <w:p>
      <w:r>
        <w:rPr>
          <w:b w:val="0"/>
          <w:i w:val="0"/>
        </w:rPr>
        <w:t>A retrieval physician is acting as co-driver during an emergency road response. The driver begins to accelerate aggressively through a busy urban intersection under blue lights. The medical crew member believes the speed is unsafe. What is the most appropriate action?</w:t>
      </w:r>
    </w:p>
    <w:p>
      <w:r>
        <w:rPr>
          <w:b w:val="0"/>
          <w:i w:val="0"/>
        </w:rPr>
      </w:r>
    </w:p>
    <w:p>
      <w:r>
        <w:rPr>
          <w:b w:val="0"/>
          <w:i w:val="0"/>
        </w:rPr>
        <w:t>A. Remain silent — the driver has legal authority and their driving decisions should not be questioned</w:t>
      </w:r>
    </w:p>
    <w:p>
      <w:r>
        <w:rPr>
          <w:b w:val="0"/>
          <w:i w:val="0"/>
        </w:rPr>
        <w:t>B. Calmly but clearly communicate the perceived safety concern to the driver, using assertive communication</w:t>
      </w:r>
    </w:p>
    <w:p>
      <w:r>
        <w:rPr>
          <w:b w:val="0"/>
          <w:i w:val="0"/>
        </w:rPr>
        <w:t>C. Grab the steering wheel to prevent the driver from proceeding</w:t>
      </w:r>
    </w:p>
    <w:p>
      <w:r>
        <w:rPr>
          <w:b w:val="0"/>
          <w:i w:val="0"/>
        </w:rPr>
        <w:t>D. Document the concern in writing and report it after the mission</w:t>
      </w:r>
    </w:p>
    <w:p>
      <w:r>
        <w:rPr>
          <w:b w:val="0"/>
          <w:i w:val="0"/>
        </w:rPr>
        <w:t>E. Ask the patient about the risk</w:t>
      </w:r>
    </w:p>
    <w:p>
      <w:r>
        <w:rPr>
          <w:b w:val="0"/>
          <w:i w:val="0"/>
        </w:rPr>
      </w:r>
    </w:p>
    <w:p>
      <w:r>
        <w:rPr>
          <w:b/>
          <w:i w:val="0"/>
        </w:rPr>
        <w:t>Correct Answer: B — Calmly but clearly communicate the perceived safety concern to the driver, using assertive communication</w:t>
      </w:r>
    </w:p>
    <w:p>
      <w:r>
        <w:rPr>
          <w:b w:val="0"/>
          <w:i w:val="0"/>
        </w:rPr>
      </w:r>
    </w:p>
    <w:p>
      <w:r>
        <w:rPr>
          <w:b w:val="0"/>
          <w:i/>
        </w:rPr>
        <w:t>Explanation:</w:t>
      </w:r>
      <w:r>
        <w:rPr>
          <w:b w:val="0"/>
          <w:i w:val="0"/>
        </w:rPr>
        <w:t xml:space="preserve"> The role of the co-driver is a specific DipRTM competency (subdomain 3.4.6) that goes beyond simply being a passenger. The co-driver acts as a safety monitor, providing an additional set of eyes for hazards, and has both a professional and moral responsibility to speak up when they perceive a safety risk. This is a direct application of the Non-Technical Skill of 'speaking up' — identified in the DipRTM Communication domain as a critical patient and crew safety behaviour. The ABC of Transfer and Retrieval Medicine and the Oxford Specialist Handbook both emphasise this: the medical team are part of the overall crew and share responsibility for mission safety. The correct communication technique is assertive but non-aggressive: stating the observation and concern clearly without undermining the driver's authority or causing distraction. Option A is incorrect — silent compliance with unsafe driving is itself an unsafe act. Option C is dangerous and could cause a crash. Option D does not address the immediate risk. Crew Resource Management (CRM) research from aviation demonstrates that the willingness to speak up to a 'superior' (pilot, senior driver) is one of the most important safety behaviours in high-risk transport environments.</w:t>
      </w:r>
    </w:p>
    <w:p>
      <w:r>
        <w:rPr>
          <w:b w:val="0"/>
          <w:i w:val="0"/>
        </w:rPr>
      </w:r>
    </w:p>
    <w:p>
      <w:r>
        <w:rPr>
          <w:b/>
          <w:i w:val="0"/>
        </w:rPr>
        <w:t>Q95 Domain 3.5 | Underpinning Knowledge</w:t>
      </w:r>
    </w:p>
    <w:p>
      <w:r>
        <w:rPr>
          <w:b w:val="0"/>
          <w:i w:val="0"/>
        </w:rPr>
      </w:r>
    </w:p>
    <w:p>
      <w:r>
        <w:rPr>
          <w:b w:val="0"/>
          <w:i/>
        </w:rPr>
        <w:t>Tags: aviation</w:t>
      </w:r>
    </w:p>
    <w:p>
      <w:r>
        <w:rPr>
          <w:b w:val="0"/>
          <w:i w:val="0"/>
        </w:rPr>
      </w:r>
    </w:p>
    <w:p>
      <w:r>
        <w:rPr>
          <w:b w:val="0"/>
          <w:i w:val="0"/>
        </w:rPr>
        <w:t>A new rotary-wing operator applies for approval to land at unprepared sites for primary missions and to fly under reduced VFR minima. Their operations manual confirms they will carry a physician on every tasking. Under which regulatory framework must the operator be approved for these alleviations?</w:t>
      </w:r>
    </w:p>
    <w:p>
      <w:r>
        <w:rPr>
          <w:b w:val="0"/>
          <w:i w:val="0"/>
        </w:rPr>
      </w:r>
    </w:p>
    <w:p>
      <w:r>
        <w:rPr>
          <w:b w:val="0"/>
          <w:i w:val="0"/>
        </w:rPr>
        <w:t>A. A standard commercial air operator certificate (AOC) for public transport flights</w:t>
      </w:r>
    </w:p>
    <w:p>
      <w:r>
        <w:rPr>
          <w:b w:val="0"/>
          <w:i w:val="0"/>
        </w:rPr>
        <w:t>B. A HEMS-specific approval under EU Regulation 965/2012 (Part SPA-HEMS), as applied by the CAA or IAA, which grants alleviations from height, VFR and landing-site requirements</w:t>
      </w:r>
    </w:p>
    <w:p>
      <w:r>
        <w:rPr>
          <w:b w:val="0"/>
          <w:i w:val="0"/>
        </w:rPr>
        <w:t>C. A search and rescue (SAR) approval, which uses the same regulatory provisions as HEMS</w:t>
      </w:r>
    </w:p>
    <w:p>
      <w:r>
        <w:rPr>
          <w:b w:val="0"/>
          <w:i w:val="0"/>
        </w:rPr>
        <w:t>D. An air ambulance operating exemption, which permits inter-hospital transfers but not on-scene response</w:t>
      </w:r>
    </w:p>
    <w:p>
      <w:r>
        <w:rPr>
          <w:b w:val="0"/>
          <w:i w:val="0"/>
        </w:rPr>
        <w:t>E. A medical retrieval licence issued directly by the Department of Health rather than the aviation regulator</w:t>
      </w:r>
    </w:p>
    <w:p>
      <w:r>
        <w:rPr>
          <w:b w:val="0"/>
          <w:i w:val="0"/>
        </w:rPr>
      </w:r>
    </w:p>
    <w:p>
      <w:r>
        <w:rPr>
          <w:b/>
          <w:i w:val="0"/>
        </w:rPr>
        <w:t>Correct Answer: B — A HEMS-specific approval under EU Regulation 965/2012 (Part SPA-HEMS), as applied by the CAA or IAA, which grants alleviations from height, VFR and landing-site requirements</w:t>
      </w:r>
    </w:p>
    <w:p>
      <w:r>
        <w:rPr>
          <w:b w:val="0"/>
          <w:i w:val="0"/>
        </w:rPr>
      </w:r>
    </w:p>
    <w:p>
      <w:r>
        <w:rPr>
          <w:b w:val="0"/>
          <w:i/>
        </w:rPr>
        <w:t>Explanation:</w:t>
      </w:r>
      <w:r>
        <w:rPr>
          <w:b w:val="0"/>
          <w:i w:val="0"/>
        </w:rPr>
        <w:t xml:space="preserve"> DipRTM subdomain 3.5.5 requires candidates to differentiate 'Air Ambulance' and 'HEMS.' The key distinctions: HEMS (Helicopter Emergency Medical Service): operates under specific Civil Aviation Authority (CAA) regulations (in UK: CAP 1122) or Irish Aviation Authority equivalents that grant operational exemptions allowing: flight at lower minimum altitudes than standard VFR rules permit; landing at non-designated sites (roadside, field, car park); operating in certain adverse conditions. HEMS typically carries enhanced clinical capability including a physician, and the operational model is focused on primary mission response to emergency incidents. Air Ambulance: typically refers to inter-hospital transfer services using aircraft; may or may not carry HEMS-equivalent staff; operates under standard aviation regulations without HEMS-specific exemptions; primarily for secondary transfers. In practice, many services blur these distinctions, but the regulatory and operational differences are examined in the DipRTM. The Oxford Specialist Handbook and ABC of Transfer both provide clear definitions. Option A oversimplifies. Option C incorrectly assigns them to fixed vs. rotary wing. Option E incorrectly dismisses the clinical relevance — the regulatory framework directly affects mission capability.</w:t>
      </w:r>
    </w:p>
    <w:p>
      <w:r>
        <w:rPr>
          <w:b w:val="0"/>
          <w:i w:val="0"/>
        </w:rPr>
      </w:r>
    </w:p>
    <w:p>
      <w:r>
        <w:rPr>
          <w:b/>
          <w:i w:val="0"/>
        </w:rPr>
        <w:t>Q96 Domain 3.5 | Underpinning Knowledge</w:t>
      </w:r>
    </w:p>
    <w:p>
      <w:r>
        <w:rPr>
          <w:b w:val="0"/>
          <w:i w:val="0"/>
        </w:rPr>
      </w:r>
    </w:p>
    <w:p>
      <w:r>
        <w:rPr>
          <w:b w:val="0"/>
          <w:i/>
        </w:rPr>
        <w:t>Tags: aviation</w:t>
      </w:r>
    </w:p>
    <w:p>
      <w:r>
        <w:rPr>
          <w:b w:val="0"/>
          <w:i w:val="0"/>
        </w:rPr>
      </w:r>
    </w:p>
    <w:p>
      <w:r>
        <w:rPr>
          <w:b w:val="0"/>
          <w:i w:val="0"/>
        </w:rPr>
        <w:t>A retrieval physician is receiving a pre-flight safety brief before boarding a helicopter for the first time with a new service. Which of the following most accurately describes their appropriate conduct during and after the brief?</w:t>
      </w:r>
    </w:p>
    <w:p>
      <w:r>
        <w:rPr>
          <w:b w:val="0"/>
          <w:i w:val="0"/>
        </w:rPr>
      </w:r>
    </w:p>
    <w:p>
      <w:r>
        <w:rPr>
          <w:b w:val="0"/>
          <w:i w:val="0"/>
        </w:rPr>
        <w:t>A. The brief is primarily for the flight crew — medical passengers need only listen to the parts about emergency exits</w:t>
      </w:r>
    </w:p>
    <w:p>
      <w:r>
        <w:rPr>
          <w:b w:val="0"/>
          <w:i w:val="0"/>
        </w:rPr>
        <w:t>B. The medical passenger should actively engage with the brief, asking for clarification on any unclear points, confirming understanding of emergency</w:t>
      </w:r>
    </w:p>
    <w:p>
      <w:r>
        <w:rPr>
          <w:b w:val="0"/>
          <w:i w:val="0"/>
        </w:rPr>
        <w:t>C. Experienced physicians who have previously flown with other services can skip the brief</w:t>
      </w:r>
    </w:p>
    <w:p>
      <w:r>
        <w:rPr>
          <w:b w:val="0"/>
          <w:i w:val="0"/>
        </w:rPr>
        <w:t>D. The brief can be received en route to the patient to save time</w:t>
      </w:r>
    </w:p>
    <w:p>
      <w:r>
        <w:rPr>
          <w:b w:val="0"/>
          <w:i w:val="0"/>
        </w:rPr>
        <w:t>E. Medical crew should memorise the brief but are permitted to deviate from safety protocols if clinically necessary</w:t>
      </w:r>
    </w:p>
    <w:p>
      <w:r>
        <w:rPr>
          <w:b w:val="0"/>
          <w:i w:val="0"/>
        </w:rPr>
      </w:r>
    </w:p>
    <w:p>
      <w:r>
        <w:rPr>
          <w:b/>
          <w:i w:val="0"/>
        </w:rPr>
        <w:t>Correct Answer: B — The medical passenger should actively engage with the brief, asking for clarification on any unclear points, confirming understanding of emergency</w:t>
      </w:r>
    </w:p>
    <w:p>
      <w:r>
        <w:rPr>
          <w:b w:val="0"/>
          <w:i w:val="0"/>
        </w:rPr>
      </w:r>
    </w:p>
    <w:p>
      <w:r>
        <w:rPr>
          <w:b w:val="0"/>
          <w:i/>
        </w:rPr>
        <w:t>Explanation:</w:t>
      </w:r>
      <w:r>
        <w:rPr>
          <w:b w:val="0"/>
          <w:i w:val="0"/>
        </w:rPr>
        <w:t xml:space="preserve"> Pre-flight safety briefing is a mandatory aviation safety requirement and a critical non-technical skill examined in DipRTM (subdomain 3.5.9). The Oxford Specialist Handbook emphasises: the medical passenger is a guest in the aircraft; the aircraft commander (pilot) has final authority on all matters of flight safety; the medical crew must be thoroughly familiar with emergency procedures (how to open every exit, life jacket location and donning, fire extinguisher location and use, radio operation, emergency signals). Active engagement means listening, confirming understanding, and asking questions — not passive receipt. Different helicopters have different egress procedures, door mechanisms, and safety features — experience with one type does not transfer automatically to another. DAS research on human factors in aeromedical operations identifies inadequate pre-flight briefing as a contributory factor in incidents. Option C is incorrect — every service and aircraft type requires a specific brief. Option D incorrectly delays the brief — it must occur before boarding. Option E is incorrect — safety protocols (particularly egress and fire procedures) must never be compromised for clinical reasons.</w:t>
      </w:r>
    </w:p>
    <w:p>
      <w:r>
        <w:rPr>
          <w:b w:val="0"/>
          <w:i w:val="0"/>
        </w:rPr>
      </w:r>
    </w:p>
    <w:p>
      <w:r>
        <w:rPr>
          <w:b/>
          <w:i w:val="0"/>
        </w:rPr>
        <w:t>Q97 Domain 3.5 | Underpinning Knowledge</w:t>
      </w:r>
    </w:p>
    <w:p>
      <w:r>
        <w:rPr>
          <w:b w:val="0"/>
          <w:i w:val="0"/>
        </w:rPr>
      </w:r>
    </w:p>
    <w:p>
      <w:r>
        <w:rPr>
          <w:b w:val="0"/>
          <w:i/>
        </w:rPr>
        <w:t>Tags: aviation | logistics</w:t>
      </w:r>
    </w:p>
    <w:p>
      <w:r>
        <w:rPr>
          <w:b w:val="0"/>
          <w:i w:val="0"/>
        </w:rPr>
      </w:r>
    </w:p>
    <w:p>
      <w:r>
        <w:rPr>
          <w:b w:val="0"/>
          <w:i w:val="0"/>
        </w:rPr>
        <w:t>Regarding the selection criteria for a helicopter landing site (HLS), which of the following best describes the minimum acceptable requirements?</w:t>
      </w:r>
    </w:p>
    <w:p>
      <w:r>
        <w:rPr>
          <w:b w:val="0"/>
          <w:i w:val="0"/>
        </w:rPr>
      </w:r>
    </w:p>
    <w:p>
      <w:r>
        <w:rPr>
          <w:b w:val="0"/>
          <w:i w:val="0"/>
        </w:rPr>
        <w:t>A. Any flat surface of at least 5 metres × 5 metres with no overhead obstructions</w:t>
      </w:r>
    </w:p>
    <w:p>
      <w:r>
        <w:rPr>
          <w:b w:val="0"/>
          <w:i w:val="0"/>
        </w:rPr>
        <w:t>B. A prepared designated hospital helipad meeting CAA/IAA specifications</w:t>
      </w:r>
    </w:p>
    <w:p>
      <w:r>
        <w:rPr>
          <w:b w:val="0"/>
          <w:i w:val="0"/>
        </w:rPr>
        <w:t>C. A clear area of at least 20–25 metres in diameter (depending on aircraft type), firm and level surface, free of loose debris, clear of overhead</w:t>
      </w:r>
    </w:p>
    <w:p>
      <w:r>
        <w:rPr>
          <w:b w:val="0"/>
          <w:i w:val="0"/>
        </w:rPr>
        <w:t>D. Any open field assessed by the pilot as suitable, without further specification</w:t>
      </w:r>
    </w:p>
    <w:p>
      <w:r>
        <w:rPr>
          <w:b w:val="0"/>
          <w:i w:val="0"/>
        </w:rPr>
        <w:t>E. Helicopter landing sites only require CAA/IAA approval — clinical team involvement in site assessment is not required</w:t>
      </w:r>
    </w:p>
    <w:p>
      <w:r>
        <w:rPr>
          <w:b w:val="0"/>
          <w:i w:val="0"/>
        </w:rPr>
      </w:r>
    </w:p>
    <w:p>
      <w:r>
        <w:rPr>
          <w:b/>
          <w:i w:val="0"/>
        </w:rPr>
        <w:t>Correct Answer: C — A clear area of at least 20–25 metres in diameter (depending on aircraft type), firm and level surface, free of loose debris, clear of overhead</w:t>
      </w:r>
    </w:p>
    <w:p>
      <w:r>
        <w:rPr>
          <w:b w:val="0"/>
          <w:i w:val="0"/>
        </w:rPr>
      </w:r>
    </w:p>
    <w:p>
      <w:r>
        <w:rPr>
          <w:b w:val="0"/>
          <w:i/>
        </w:rPr>
        <w:t>Explanation:</w:t>
      </w:r>
      <w:r>
        <w:rPr>
          <w:b w:val="0"/>
          <w:i w:val="0"/>
        </w:rPr>
        <w:t xml:space="preserve"> DipRTM subdomain 3.5.4 requires knowledge of helicopter landing site criteria. The Oxford Specialist Handbook and the ABC of Transfer and Retrieval Medicine both provide practical guidance on HLS selection. Key requirements include: (1) Size: minimum clear area typically 20–25m diameter for standard EC135/AW109 aircraft (larger for AW139/Sikorsky); (2) Surface: firm, level ground without significant slope (≤7–10°); (3) Debris: all loose material (gravel, leaves, equipment) must be cleared as rotor wash creates lethal projectiles; (4) Obstacles: clear approach and departure paths (ideally at least two clear escape routes for the pilot); (5) Overhead hazards: power lines, trees, buildings, masts — the pilot must be warned of all obstructions; (6) Wind indicator: windsock or equivalent visible to the pilot; (7) Marking: clear visual marker for the landing point; (8) Ground access: ambulance must be able to reach the landing point without delay for patient transfer. The clinical team may be asked to assess and confirm a non-standard landing site — this is why medical crew understanding of HLS criteria is examined in the DipRTM. Option A significantly understates the area requirement. Option B incorrectly limits acceptable HLS to designated helipads only.</w:t>
      </w:r>
    </w:p>
    <w:p>
      <w:r>
        <w:rPr>
          <w:b w:val="0"/>
          <w:i w:val="0"/>
        </w:rPr>
      </w:r>
    </w:p>
    <w:p>
      <w:r>
        <w:rPr>
          <w:b/>
          <w:i w:val="0"/>
        </w:rPr>
        <w:t>Q98 Domain 3.6 | Underpinning Knowledge</w:t>
      </w:r>
    </w:p>
    <w:p>
      <w:r>
        <w:rPr>
          <w:b w:val="0"/>
          <w:i w:val="0"/>
        </w:rPr>
      </w:r>
    </w:p>
    <w:p>
      <w:r>
        <w:rPr>
          <w:b w:val="0"/>
          <w:i/>
        </w:rPr>
        <w:t>Tags: aviation</w:t>
      </w:r>
    </w:p>
    <w:p>
      <w:r>
        <w:rPr>
          <w:b w:val="0"/>
          <w:i w:val="0"/>
        </w:rPr>
      </w:r>
    </w:p>
    <w:p>
      <w:r>
        <w:rPr>
          <w:b w:val="0"/>
          <w:i w:val="0"/>
        </w:rPr>
        <w:t>The terms VFR and IFR are used in aviation operations relevant to aeromedical retrieval. Which of the following correctly defines these terms and their clinical relevance?</w:t>
      </w:r>
    </w:p>
    <w:p>
      <w:r>
        <w:rPr>
          <w:b w:val="0"/>
          <w:i w:val="0"/>
        </w:rPr>
      </w:r>
    </w:p>
    <w:p>
      <w:r>
        <w:rPr>
          <w:b w:val="0"/>
          <w:i w:val="0"/>
        </w:rPr>
        <w:t>A. VFR (Visual Flight Rules) and IFR (Instrument Flight Rules) refer only to military aviation — civilian medical aircraft always operate under a third category of rules</w:t>
      </w:r>
    </w:p>
    <w:p>
      <w:r>
        <w:rPr>
          <w:b w:val="0"/>
          <w:i w:val="0"/>
        </w:rPr>
        <w:t>B. VFR requires the pilot to navigate by visual reference to the ground and horizon; IFR allows flight in cloud and poor visibility using instruments</w:t>
      </w:r>
    </w:p>
    <w:p>
      <w:r>
        <w:rPr>
          <w:b w:val="0"/>
          <w:i w:val="0"/>
        </w:rPr>
        <w:t>C. IFR operations are safer in all conditions — all medical aircraft should operate under IFR at all times</w:t>
      </w:r>
    </w:p>
    <w:p>
      <w:r>
        <w:rPr>
          <w:b w:val="0"/>
          <w:i w:val="0"/>
        </w:rPr>
        <w:t>D. VFR is used for prehospital operations only; IFR is used exclusively for inter-hospital transfers</w:t>
      </w:r>
    </w:p>
    <w:p>
      <w:r>
        <w:rPr>
          <w:b w:val="0"/>
          <w:i w:val="0"/>
        </w:rPr>
        <w:t>E. IFR capability eliminates all weather-related operational constraints for aeromedical retrieval</w:t>
      </w:r>
    </w:p>
    <w:p>
      <w:r>
        <w:rPr>
          <w:b w:val="0"/>
          <w:i w:val="0"/>
        </w:rPr>
      </w:r>
    </w:p>
    <w:p>
      <w:r>
        <w:rPr>
          <w:b/>
          <w:i w:val="0"/>
        </w:rPr>
        <w:t>Correct Answer: B — VFR requires the pilot to navigate by visual reference to the ground and horizon; IFR allows flight in cloud and poor visibility using instruments</w:t>
      </w:r>
    </w:p>
    <w:p>
      <w:r>
        <w:rPr>
          <w:b w:val="0"/>
          <w:i w:val="0"/>
        </w:rPr>
      </w:r>
    </w:p>
    <w:p>
      <w:r>
        <w:rPr>
          <w:b w:val="0"/>
          <w:i/>
        </w:rPr>
        <w:t>Explanation:</w:t>
      </w:r>
      <w:r>
        <w:rPr>
          <w:b w:val="0"/>
          <w:i w:val="0"/>
        </w:rPr>
        <w:t xml:space="preserve"> DipRTM subdomain 3.6.3 requires understanding of Civil Aviation Authority regulations governing VFR and IFR operations. Visual Flight Rules (VFR): the pilot must maintain specified minimum visibility and distance from clouds; the aircraft is navigated by visual reference to the horizon and terrain features; in poor visibility, fog, or cloud, VFR flight is prohibited or restricted. Instrument Flight Rules (IFR): the aircraft is equipped with navigation instruments allowing flight without visual reference to the terrain; the pilot is trained and certified for instrument flight; the aircraft can legally enter cloud, fly at night in poor conditions, and navigate by radio aids and GPS. Clinical relevance: many smaller air ambulances (particularly charity-funded helicopters in the UK/Ireland) operate VFR only — they may be grounded by fog, low cloud, or darkness, leaving road ambulance as the only option. IFR-capable aircraft (larger fixed-wing, some IFR-equipped helicopters) can operate in conditions that ground VFR aircraft — critical for weather-prone regions and night retrievals. Understanding this distinction allows retrieval coordinators to accurately predict aircraft availability and plan alternative transport when weather deteriorates. Option E overstates IFR — ice, extreme weather, and other factors still constrain IFR operations.</w:t>
      </w:r>
    </w:p>
    <w:p>
      <w:r>
        <w:rPr>
          <w:b w:val="0"/>
          <w:i w:val="0"/>
        </w:rPr>
      </w:r>
    </w:p>
    <w:p>
      <w:r>
        <w:rPr>
          <w:b/>
          <w:i w:val="0"/>
        </w:rPr>
        <w:t>Q99 Domain 3.6 | Underpinning Knowledge</w:t>
      </w:r>
    </w:p>
    <w:p>
      <w:r>
        <w:rPr>
          <w:b w:val="0"/>
          <w:i w:val="0"/>
        </w:rPr>
      </w:r>
    </w:p>
    <w:p>
      <w:r>
        <w:rPr>
          <w:b w:val="0"/>
          <w:i/>
        </w:rPr>
        <w:t>Tags: aviation | safety</w:t>
      </w:r>
    </w:p>
    <w:p>
      <w:r>
        <w:rPr>
          <w:b w:val="0"/>
          <w:i w:val="0"/>
        </w:rPr>
      </w:r>
    </w:p>
    <w:p>
      <w:r>
        <w:rPr>
          <w:b w:val="0"/>
          <w:i w:val="0"/>
        </w:rPr>
        <w:t>You are providing helicopter approach guidance for the medical crew. During the final approach to a hospital helipad, which observed feature should most strongly prompt you to advise the pilot to abort?</w:t>
      </w:r>
    </w:p>
    <w:p>
      <w:r>
        <w:rPr>
          <w:b w:val="0"/>
          <w:i w:val="0"/>
        </w:rPr>
      </w:r>
    </w:p>
    <w:p>
      <w:r>
        <w:rPr>
          <w:b w:val="0"/>
          <w:i w:val="0"/>
        </w:rPr>
        <w:t>A. Two parked ambulances on the perimeter access road outside the marked safety circle</w:t>
      </w:r>
    </w:p>
    <w:p>
      <w:r>
        <w:rPr>
          <w:b w:val="0"/>
          <w:i w:val="0"/>
        </w:rPr>
        <w:t>B. Unsecured cable or wire-line crossing the approach path that was not visible from cruise altitude</w:t>
      </w:r>
    </w:p>
    <w:p>
      <w:r>
        <w:rPr>
          <w:b w:val="0"/>
          <w:i w:val="0"/>
        </w:rPr>
        <w:t>C. Surface wind shifting to 20 knots gusting 30 from a different bearing than briefed</w:t>
      </w:r>
    </w:p>
    <w:p>
      <w:r>
        <w:rPr>
          <w:b w:val="0"/>
          <w:i w:val="0"/>
        </w:rPr>
        <w:t>D. Light surface rain on the helipad with no standing water</w:t>
      </w:r>
    </w:p>
    <w:p>
      <w:r>
        <w:rPr>
          <w:b w:val="0"/>
          <w:i w:val="0"/>
        </w:rPr>
        <w:t>E. A medical staff group standing at the marked observer position outside the safety circle</w:t>
      </w:r>
    </w:p>
    <w:p>
      <w:r>
        <w:rPr>
          <w:b w:val="0"/>
          <w:i w:val="0"/>
        </w:rPr>
      </w:r>
    </w:p>
    <w:p>
      <w:r>
        <w:rPr>
          <w:b/>
          <w:i w:val="0"/>
        </w:rPr>
        <w:t>Correct Answer: B — Unsecured cable or wire-line crossing the approach path that was not visible from cruise altitude</w:t>
      </w:r>
    </w:p>
    <w:p>
      <w:r>
        <w:rPr>
          <w:b w:val="0"/>
          <w:i w:val="0"/>
        </w:rPr>
      </w:r>
    </w:p>
    <w:p>
      <w:r>
        <w:rPr>
          <w:b w:val="0"/>
          <w:i/>
        </w:rPr>
        <w:t>Explanation:</w:t>
      </w:r>
      <w:r>
        <w:rPr>
          <w:b w:val="0"/>
          <w:i w:val="0"/>
        </w:rPr>
        <w:t xml:space="preserve"> Power lines are the single most dangerous hazard in rotary-wing aviation — they are extremely difficult to see from altitude, particularly in poor light conditions, and a wire strike is almost universally fatal. DipRTM subdomain 3.6.7 (knowledge of landing site selection and hazards to aircraft) emphasises that all overhead hazards — particularly power lines, communication masts, and cables — must be identified and communicated to the pilot. The medical crew, when providing landing site guidance, must actively look for overhead hazards and communicate any concerns using clear, standard aviation radio communication. If a hazard is identified during the approach that was not known at the start, the crew must communicate this immediately: "Power lines crossing approach path — advise abort." The pilot has final authority on whether to continue or abort, but the crew has a duty to provide the information. Option D (strong headwind) is not a hazard — helicopters are designed to land into wind and 20 knots is well within normal operating parameters. Option E (rain) is routine. Option B is trivial. Option A is not on the approach path. This question reflects an important real-world safety principle and is directly examined under DipRTM subdomains 3.5 and 3.6.</w:t>
      </w:r>
    </w:p>
    <w:p>
      <w:r>
        <w:rPr>
          <w:b w:val="0"/>
          <w:i w:val="0"/>
        </w:rPr>
      </w:r>
    </w:p>
    <w:p>
      <w:r>
        <w:rPr>
          <w:b/>
          <w:i w:val="0"/>
        </w:rPr>
        <w:t>Q100 Domain 3.6 | Underpinning Knowledge</w:t>
      </w:r>
    </w:p>
    <w:p>
      <w:r>
        <w:rPr>
          <w:b w:val="0"/>
          <w:i w:val="0"/>
        </w:rPr>
      </w:r>
    </w:p>
    <w:p>
      <w:r>
        <w:rPr>
          <w:b w:val="0"/>
          <w:i/>
        </w:rPr>
        <w:t>Tags: aviation | communication</w:t>
      </w:r>
    </w:p>
    <w:p>
      <w:r>
        <w:rPr>
          <w:b w:val="0"/>
          <w:i w:val="0"/>
        </w:rPr>
      </w:r>
    </w:p>
    <w:p>
      <w:r>
        <w:rPr>
          <w:b w:val="0"/>
          <w:i w:val="0"/>
        </w:rPr>
        <w:t>What is 'tarmac handover' in aeromedical retrieval, and what are the specific risks associated with it?</w:t>
      </w:r>
    </w:p>
    <w:p>
      <w:r>
        <w:rPr>
          <w:b w:val="0"/>
          <w:i w:val="0"/>
        </w:rPr>
      </w:r>
    </w:p>
    <w:p>
      <w:r>
        <w:rPr>
          <w:b w:val="0"/>
          <w:i w:val="0"/>
        </w:rPr>
        <w:t>A. Tarmac handover refers to hospital-to-hospital paperwork transfer — it carries minimal risk</w:t>
      </w:r>
    </w:p>
    <w:p>
      <w:r>
        <w:rPr>
          <w:b w:val="0"/>
          <w:i w:val="0"/>
        </w:rPr>
        <w:t>B. Tarmac handover is the transfer of the patient from one vehicle to another on an airport tarmac</w:t>
      </w:r>
    </w:p>
    <w:p>
      <w:r>
        <w:rPr>
          <w:b w:val="0"/>
          <w:i w:val="0"/>
        </w:rPr>
        <w:t>C. Tarmac handover is a best practice model recommended for all aeromedical retrievals to minimise delay</w:t>
      </w:r>
    </w:p>
    <w:p>
      <w:r>
        <w:rPr>
          <w:b w:val="0"/>
          <w:i w:val="0"/>
        </w:rPr>
        <w:t>D. Tarmac handover is prohibited under aviation regulations</w:t>
      </w:r>
    </w:p>
    <w:p>
      <w:r>
        <w:rPr>
          <w:b w:val="0"/>
          <w:i w:val="0"/>
        </w:rPr>
        <w:t>E. The only risk of tarmac handover is the exposure of the patient to jet exhaust</w:t>
      </w:r>
    </w:p>
    <w:p>
      <w:r>
        <w:rPr>
          <w:b w:val="0"/>
          <w:i w:val="0"/>
        </w:rPr>
      </w:r>
    </w:p>
    <w:p>
      <w:r>
        <w:rPr>
          <w:b/>
          <w:i w:val="0"/>
        </w:rPr>
        <w:t>Correct Answer: B — Tarmac handover is the transfer of the patient from one vehicle to another on an airport tarmac</w:t>
      </w:r>
    </w:p>
    <w:p>
      <w:r>
        <w:rPr>
          <w:b w:val="0"/>
          <w:i w:val="0"/>
        </w:rPr>
      </w:r>
    </w:p>
    <w:p>
      <w:r>
        <w:rPr>
          <w:b w:val="0"/>
          <w:i/>
        </w:rPr>
        <w:t>Explanation:</w:t>
      </w:r>
      <w:r>
        <w:rPr>
          <w:b w:val="0"/>
          <w:i w:val="0"/>
        </w:rPr>
        <w:t xml:space="preserve"> Tarmac handover occurs when a patient is transferred from a road ambulance to an air ambulance (or vice versa) on the airport tarmac or helipad, rather than in a controlled clinical environment. DipRTM subdomain 3.6.8 requires candidates to critique the risks and benefits of tarmac handover. The Oxford Specialist Handbook notes this as a specific area of risk: (1) Patient deterioration — the patient must be disconnected from monitoring, infusions, and ventilation equipment temporarily and reconnected to aircraft equivalents, creating a period of clinical vulnerability; (2) Equipment incompatibility — hospital infusion pumps, monitors, and ventilators may not be compatible with aircraft power supply; (3) Environmental exposure — cold, wind, noise, and rotor wash create an adverse clinical environment; (4) Time pressure — airport operational requirements (turnaround times, slot restrictions) create pressure to rush the handover, increasing error risk; (5) Line and tube security — lines, drains, and tubes can be dislodged during the physical transfer. Best practice is to minimise the number of handovers (each physical transfer is a risk event), to allow adequate time, to have both teams present simultaneously for continuity, and to perform a structured clinical handover at each stage. Option C incorrectly describes tarmac handover as best practice — it should be minimised.</w:t>
      </w:r>
    </w:p>
    <w:p>
      <w:r>
        <w:rPr>
          <w:b w:val="0"/>
          <w:i w:val="0"/>
        </w:rPr>
      </w:r>
    </w:p>
    <w:p>
      <w:r>
        <w:rPr>
          <w:b/>
          <w:i w:val="0"/>
        </w:rPr>
        <w:t>Q101 Domain 3.7 | Underpinning Knowledge</w:t>
      </w:r>
    </w:p>
    <w:p>
      <w:r>
        <w:rPr>
          <w:b w:val="0"/>
          <w:i w:val="0"/>
        </w:rPr>
      </w:r>
    </w:p>
    <w:p>
      <w:r>
        <w:rPr>
          <w:b w:val="0"/>
          <w:i/>
        </w:rPr>
        <w:t>Tags: aviation</w:t>
      </w:r>
    </w:p>
    <w:p>
      <w:r>
        <w:rPr>
          <w:b w:val="0"/>
          <w:i w:val="0"/>
        </w:rPr>
      </w:r>
    </w:p>
    <w:p>
      <w:r>
        <w:rPr>
          <w:b w:val="0"/>
          <w:i w:val="0"/>
        </w:rPr>
        <w:t>During a retrieval, a bariatric patient (weight 140 kg) requires transfer from a hospital bed to the retrieval stretcher and then loading onto the ambulance. Which of the following principles should govern this moving and handling?</w:t>
      </w:r>
    </w:p>
    <w:p>
      <w:r>
        <w:rPr>
          <w:b w:val="0"/>
          <w:i w:val="0"/>
        </w:rPr>
      </w:r>
    </w:p>
    <w:p>
      <w:r>
        <w:rPr>
          <w:b w:val="0"/>
          <w:i w:val="0"/>
        </w:rPr>
        <w:t>A. The medical team should complete the transfer using standard patient-handling techniques, accepting a higher risk of staff injury as unavoidable</w:t>
      </w:r>
    </w:p>
    <w:p>
      <w:r>
        <w:rPr>
          <w:b w:val="0"/>
          <w:i w:val="0"/>
        </w:rPr>
        <w:t>B. A risk assessment should be performed; specialist bariatric lifting equipment (e.g. inflatable lifting cushions, bariatric stretcher with reinforced frame, slide sheets) should be used</w:t>
      </w:r>
    </w:p>
    <w:p>
      <w:r>
        <w:rPr>
          <w:b w:val="0"/>
          <w:i w:val="0"/>
        </w:rPr>
        <w:t>C. If insufficient personnel are available, the transfer should proceed with fewer staff — clinical urgency overrides manual handling regulations</w:t>
      </w:r>
    </w:p>
    <w:p>
      <w:r>
        <w:rPr>
          <w:b w:val="0"/>
          <w:i w:val="0"/>
        </w:rPr>
        <w:t>D. Bariatric patients cannot be transferred by road ambulance — they always require air transport</w:t>
      </w:r>
    </w:p>
    <w:p>
      <w:r>
        <w:rPr>
          <w:b w:val="0"/>
          <w:i w:val="0"/>
        </w:rPr>
        <w:t>E. A hoist is always required for all bariatric transfers regardless of the patient's functional status</w:t>
      </w:r>
    </w:p>
    <w:p>
      <w:r>
        <w:rPr>
          <w:b w:val="0"/>
          <w:i w:val="0"/>
        </w:rPr>
      </w:r>
    </w:p>
    <w:p>
      <w:r>
        <w:rPr>
          <w:b/>
          <w:i w:val="0"/>
        </w:rPr>
        <w:t>Correct Answer: B — A risk assessment should be performed; specialist bariatric lifting equipment (e.g. inflatable lifting cushions, bariatric stretcher with reinforced frame, slide sheets) should be used</w:t>
      </w:r>
    </w:p>
    <w:p>
      <w:r>
        <w:rPr>
          <w:b w:val="0"/>
          <w:i w:val="0"/>
        </w:rPr>
      </w:r>
    </w:p>
    <w:p>
      <w:r>
        <w:rPr>
          <w:b w:val="0"/>
          <w:i/>
        </w:rPr>
        <w:t>Explanation:</w:t>
      </w:r>
      <w:r>
        <w:rPr>
          <w:b w:val="0"/>
          <w:i w:val="0"/>
        </w:rPr>
        <w:t xml:space="preserve"> DipRTM subdomain 3.7.5 specifically identifies bariatric patients as a group presenting particular moving and handling challenges. Key principles from the Oxford Specialist Handbook, ABC of Transfer and Retrieval Medicine, and UK Manual Handling Operations Regulations 1992 (as amended): (1) No manual lifting of a patient beyond the safe load capacity of the available team — manual lifting a 140 kg patient is not physically safe for staff and risks severe musculoskeletal injury; (2) A dynamic risk assessment must be performed before any move; (3) Specialist bariatric equipment must be used: inflatable lifting cushions, bariatric-rated stretchers (typically 250–350 kg capacity), slide boards, hover mattresses; (4) Sufficient personnel — typically 4–6 for a heavy bariatric patient; (5) Clear communication and a nominated lead for the transfer. Clinical urgency does not negate moving and handling obligations (option C) — an injured retrieval team member is itself a patient safety incident that may leave the patient without care. The ABC of Transfer notes that bariatric transfers require pre-mission planning to ensure appropriate equipment is available before arrival. Option E is incorrect — hoists are one option but not always required; the approach depends on the clinical situation and available equipment.</w:t>
      </w:r>
    </w:p>
    <w:p>
      <w:r>
        <w:rPr>
          <w:b w:val="0"/>
          <w:i w:val="0"/>
        </w:rPr>
      </w:r>
    </w:p>
    <w:p>
      <w:r>
        <w:rPr>
          <w:b/>
          <w:i w:val="0"/>
        </w:rPr>
        <w:t>Q102 Domain 3.7 | Underpinning Knowledge</w:t>
      </w:r>
    </w:p>
    <w:p>
      <w:r>
        <w:rPr>
          <w:b w:val="0"/>
          <w:i w:val="0"/>
        </w:rPr>
      </w:r>
    </w:p>
    <w:p>
      <w:r>
        <w:rPr>
          <w:b w:val="0"/>
          <w:i/>
        </w:rPr>
        <w:t>Tags: ventilation | aviation | equipment</w:t>
      </w:r>
    </w:p>
    <w:p>
      <w:r>
        <w:rPr>
          <w:b w:val="0"/>
          <w:i w:val="0"/>
        </w:rPr>
      </w:r>
    </w:p>
    <w:p>
      <w:r>
        <w:rPr>
          <w:b w:val="0"/>
          <w:i w:val="0"/>
        </w:rPr>
        <w:t>A ventilated ICU patient requires transfer from the ICU bed to the transport stretcher. Which of the following sequences best represents safe moving and handling practice?</w:t>
      </w:r>
    </w:p>
    <w:p>
      <w:r>
        <w:rPr>
          <w:b w:val="0"/>
          <w:i w:val="0"/>
        </w:rPr>
      </w:r>
    </w:p>
    <w:p>
      <w:r>
        <w:rPr>
          <w:b w:val="0"/>
          <w:i w:val="0"/>
        </w:rPr>
        <w:t>A. Disconnect the ventilator, move the patient rapidly, then reconnect — minimising the total time of transfer</w:t>
      </w:r>
    </w:p>
    <w:p>
      <w:r>
        <w:rPr>
          <w:b w:val="0"/>
          <w:i w:val="0"/>
        </w:rPr>
        <w:t>B. Ensure sufficient personnel are present; perform a coordinated team transfer using a slide sheet or transfer board</w:t>
      </w:r>
    </w:p>
    <w:p>
      <w:r>
        <w:rPr>
          <w:b w:val="0"/>
          <w:i w:val="0"/>
        </w:rPr>
        <w:t>C. The family can assist with the transfer to provide additional helping hands</w:t>
      </w:r>
    </w:p>
    <w:p>
      <w:r>
        <w:rPr>
          <w:b w:val="0"/>
          <w:i w:val="0"/>
        </w:rPr>
        <w:t>D. Move the patient using a log roll technique, maintaining spinal precautions regardless of the absence of a spinal injury</w:t>
      </w:r>
    </w:p>
    <w:p>
      <w:r>
        <w:rPr>
          <w:b w:val="0"/>
          <w:i w:val="0"/>
        </w:rPr>
        <w:t>E. Disconnect all lines and tubes, transfer the patient, then reconnect — this simplifies the procedure</w:t>
      </w:r>
    </w:p>
    <w:p>
      <w:r>
        <w:rPr>
          <w:b w:val="0"/>
          <w:i w:val="0"/>
        </w:rPr>
      </w:r>
    </w:p>
    <w:p>
      <w:r>
        <w:rPr>
          <w:b/>
          <w:i w:val="0"/>
        </w:rPr>
        <w:t>Correct Answer: B — Ensure sufficient personnel are present; perform a coordinated team transfer using a slide sheet or transfer board</w:t>
      </w:r>
    </w:p>
    <w:p>
      <w:r>
        <w:rPr>
          <w:b w:val="0"/>
          <w:i w:val="0"/>
        </w:rPr>
      </w:r>
    </w:p>
    <w:p>
      <w:r>
        <w:rPr>
          <w:b w:val="0"/>
          <w:i/>
        </w:rPr>
        <w:t>Explanation:</w:t>
      </w:r>
      <w:r>
        <w:rPr>
          <w:b w:val="0"/>
          <w:i w:val="0"/>
        </w:rPr>
        <w:t xml:space="preserve"> Transfer of a ventilated ICU patient from bed to stretcher is one of the highest-risk moments in retrieval — multiple studies identify this as a peak point for adverse events including ETT dislodgement, accidental extubation, IV line disconnection, and cardiovascular instability from movement. The ABC of Transfer and Retrieval Medicine and FICM guidelines both emphasise: (1) Adequate personnel — typically 4–5 people: one for the head/airway, two for the patient's body, one for equipment/lines; (2) A designated team leader coordinates the move with a single clear command; (3) One person's sole role is to protect and monitor the airway — hand on the ETT, watching for tube movement, ready to hand-ventilate; (4) Manual ventilation (self-inflating bag) is used during the physical move, as transport ventilators may not transfer smoothly; (5) All lines, drains, and tubes must be identified, made sufficiently long to allow the move, and held clear of the movement path; (6) Alarm settings on monitors should be adjusted pre-move to avoid distraction. Option A creates a dangerous period of apnoea. Option C is inappropriate for infection control, liability, and competency reasons. Option E risks loss of all monitoring and IV access simultaneously.</w:t>
      </w:r>
    </w:p>
    <w:p>
      <w:r>
        <w:rPr>
          <w:b w:val="0"/>
          <w:i w:val="0"/>
        </w:rPr>
      </w:r>
    </w:p>
    <w:p>
      <w:r>
        <w:rPr>
          <w:b/>
          <w:i w:val="0"/>
        </w:rPr>
        <w:t>Q103 Domain 3.8 | Underpinning Knowledge</w:t>
      </w:r>
    </w:p>
    <w:p>
      <w:r>
        <w:rPr>
          <w:b w:val="0"/>
          <w:i w:val="0"/>
        </w:rPr>
      </w:r>
    </w:p>
    <w:p>
      <w:r>
        <w:rPr>
          <w:b w:val="0"/>
          <w:i/>
        </w:rPr>
        <w:t>Tags: ventilation | aviation</w:t>
      </w:r>
    </w:p>
    <w:p>
      <w:r>
        <w:rPr>
          <w:b w:val="0"/>
          <w:i w:val="0"/>
        </w:rPr>
      </w:r>
    </w:p>
    <w:p>
      <w:r>
        <w:rPr>
          <w:b w:val="0"/>
          <w:i w:val="0"/>
        </w:rPr>
        <w:t>The retrieval coordination centre receives a referral from a small rural emergency department. The referring doctor is a general practitioner who is clearly distressed and outside their clinical comfort zone, managing a 40-year-old man with acute pulmonary oedema and worsening respiratory failure. What is the correct priority order for the coordinator's response?</w:t>
      </w:r>
    </w:p>
    <w:p>
      <w:r>
        <w:rPr>
          <w:b w:val="0"/>
          <w:i w:val="0"/>
        </w:rPr>
      </w:r>
    </w:p>
    <w:p>
      <w:r>
        <w:rPr>
          <w:b w:val="0"/>
          <w:i w:val="0"/>
        </w:rPr>
        <w:t>A. Confirm a receiving ICU bed before offering any clinical advice, to avoid raising expectations</w:t>
      </w:r>
    </w:p>
    <w:p>
      <w:r>
        <w:rPr>
          <w:b w:val="0"/>
          <w:i w:val="0"/>
        </w:rPr>
        <w:t>B. Request the full clinical record before responding so that any advice is fully informed</w:t>
      </w:r>
    </w:p>
    <w:p>
      <w:r>
        <w:rPr>
          <w:b w:val="0"/>
          <w:i w:val="0"/>
        </w:rPr>
        <w:t>C. Provide immediate stabilising advice (sit up, high-flow O₂ or NIV, IV furosemide) while another coordinator simultaneously begins mission planning</w:t>
      </w:r>
    </w:p>
    <w:p>
      <w:r>
        <w:rPr>
          <w:b w:val="0"/>
          <w:i w:val="0"/>
        </w:rPr>
        <w:t>D. Dispatch the retrieval team immediately and call the referring GP back only once the team is en route</w:t>
      </w:r>
    </w:p>
    <w:p>
      <w:r>
        <w:rPr>
          <w:b w:val="0"/>
          <w:i w:val="0"/>
        </w:rPr>
        <w:t>E. Hand the call to the on-call intensivist for clinical advice and resume the call once the patient is stable</w:t>
      </w:r>
    </w:p>
    <w:p>
      <w:r>
        <w:rPr>
          <w:b w:val="0"/>
          <w:i w:val="0"/>
        </w:rPr>
      </w:r>
    </w:p>
    <w:p>
      <w:r>
        <w:rPr>
          <w:b/>
          <w:i w:val="0"/>
        </w:rPr>
        <w:t>Correct Answer: C — Provide immediate stabilising advice (sit up, high-flow O₂ or NIV, IV furosemide) while another coordinator simultaneously begins mission planning</w:t>
      </w:r>
    </w:p>
    <w:p>
      <w:r>
        <w:rPr>
          <w:b w:val="0"/>
          <w:i w:val="0"/>
        </w:rPr>
      </w:r>
    </w:p>
    <w:p>
      <w:r>
        <w:rPr>
          <w:b w:val="0"/>
          <w:i/>
        </w:rPr>
        <w:t>Explanation:</w:t>
      </w:r>
      <w:r>
        <w:rPr>
          <w:b w:val="0"/>
          <w:i w:val="0"/>
        </w:rPr>
        <w:t xml:space="preserve"> The Oxford Specialist Handbook (Chapter 3: Coordination) emphasises that provision of clinical advice is a crucial and immediate step in coordination, not something deferred until logistics are confirmed. A system providing "easy access to a senior critical care clinician has many advantages: supports junior or isolated practitioners in managing the critically ill; allows escalation of treatment prior to arrival of the retrieval team; may avoid or defer some transfers where the patient can be managed at the referring site." In this case: (1) Immediate clinical advice — position upright, high-flow oxygen/NIV guidance, IV furosemide dosing — can stabilise the patient significantly before the retrieval team arrives; (2) Mission planning proceeds simultaneously — dispatch urgency, platform selection, crew-mix, destination — without waiting for advice to conclude; (3) The coordinator maintains the relationship with the referring clinician, providing reassurance and ongoing guidance. Option A incorrectly prioritises logistics over immediate patient safety. Option B unnecessarily delays clinical help. Option D fails the clinical advisory function. Option E fragments coordination. This approach reflects the DipRTM coordination framework (subdomains 3.8.1–3.8.5) and the NAS CCRS/MICAS operational model.</w:t>
      </w:r>
    </w:p>
    <w:p>
      <w:r>
        <w:rPr>
          <w:b w:val="0"/>
          <w:i w:val="0"/>
        </w:rPr>
      </w:r>
    </w:p>
    <w:p>
      <w:r>
        <w:rPr>
          <w:b/>
          <w:i w:val="0"/>
        </w:rPr>
        <w:t>Q104 Domain 3.9 | Underpinning Knowledge</w:t>
      </w:r>
    </w:p>
    <w:p>
      <w:r>
        <w:rPr>
          <w:b w:val="0"/>
          <w:i w:val="0"/>
        </w:rPr>
      </w:r>
    </w:p>
    <w:p>
      <w:r>
        <w:rPr>
          <w:b w:val="0"/>
          <w:i/>
        </w:rPr>
        <w:t>Tags: ventilation | neurology | aviation</w:t>
      </w:r>
    </w:p>
    <w:p>
      <w:r>
        <w:rPr>
          <w:b w:val="0"/>
          <w:i w:val="0"/>
        </w:rPr>
      </w:r>
    </w:p>
    <w:p>
      <w:r>
        <w:rPr>
          <w:b w:val="0"/>
          <w:i w:val="0"/>
        </w:rPr>
        <w:t>A 55-year-old Irish citizen has suffered a major stroke while on holiday in Spain. His family contact the Irish system requesting repatriation. He is mechanically ventilated in a Spanish ICU. Which of the following correctly describes the key components of arranging international repatriation?</w:t>
      </w:r>
    </w:p>
    <w:p>
      <w:r>
        <w:rPr>
          <w:b w:val="0"/>
          <w:i w:val="0"/>
        </w:rPr>
      </w:r>
    </w:p>
    <w:p>
      <w:r>
        <w:rPr>
          <w:b w:val="0"/>
          <w:i w:val="0"/>
        </w:rPr>
        <w:t>A. Repatriation is the responsibility of the Spanish health system and cannot be arranged from Ireland</w:t>
      </w:r>
    </w:p>
    <w:p>
      <w:r>
        <w:rPr>
          <w:b w:val="0"/>
          <w:i w:val="0"/>
        </w:rPr>
        <w:t>B. Repatriation involves fitness-to-fly assessment, identifying an Irish ICU, coordinating with a medical assistance company, arranging air ambulance, and providing a medical escort</w:t>
      </w:r>
    </w:p>
    <w:p>
      <w:r>
        <w:rPr>
          <w:b w:val="0"/>
          <w:i w:val="0"/>
        </w:rPr>
        <w:t>C. Repatriation requires only the agreement of the receiving Irish hospital — no insurance or travel assistance company is required</w:t>
      </w:r>
    </w:p>
    <w:p>
      <w:r>
        <w:rPr>
          <w:b w:val="0"/>
          <w:i w:val="0"/>
        </w:rPr>
        <w:t>D. Ventilated patients cannot be repatriated by commercial airline under any circumstances</w:t>
      </w:r>
    </w:p>
    <w:p>
      <w:r>
        <w:rPr>
          <w:b w:val="0"/>
          <w:i w:val="0"/>
        </w:rPr>
        <w:t>E. Repatriation should always be expedited immediately — delayed repatriation is always worse for the patient</w:t>
      </w:r>
    </w:p>
    <w:p>
      <w:r>
        <w:rPr>
          <w:b w:val="0"/>
          <w:i w:val="0"/>
        </w:rPr>
      </w:r>
    </w:p>
    <w:p>
      <w:r>
        <w:rPr>
          <w:b/>
          <w:i w:val="0"/>
        </w:rPr>
        <w:t>Correct Answer: B — Repatriation involves fitness-to-fly assessment, identifying an Irish ICU, coordinating with a medical assistance company, arranging air ambulance, and providing a medical escort</w:t>
      </w:r>
    </w:p>
    <w:p>
      <w:r>
        <w:rPr>
          <w:b w:val="0"/>
          <w:i w:val="0"/>
        </w:rPr>
      </w:r>
    </w:p>
    <w:p>
      <w:r>
        <w:rPr>
          <w:b w:val="0"/>
          <w:i/>
        </w:rPr>
        <w:t>Explanation:</w:t>
      </w:r>
      <w:r>
        <w:rPr>
          <w:b w:val="0"/>
          <w:i w:val="0"/>
        </w:rPr>
        <w:t xml:space="preserve"> DipRTM subdomain 3.9 comprehensively covers international repatriation. The ABC of Transfer and Retrieval Medicine (Chapter 8: International Repatriations) outlines the key components: (1) Medical fitness assessment — the patient must be clinically stable enough to endure the transfer (the primary medical prerequisite); (2) Receiving facility — an appropriate Irish ICU must be identified and agreed before departure; (3) Medical assistance company — most international repatriations are coordinated through the patient's travel insurance company's medical assistance arm; they coordinate the logistics, identify appropriate aircraft, manage the financial aspects, and arrange ground transport; (4) Aircraft selection — depending on distance, clinical status, and equipment needs: dedicated air ambulance (most appropriate for ventilated patients), medically configured commercial aircraft, or stretcher configuration on scheduled service; (5) Ground ambulances — at both the referring Spanish hospital to the airport, and from the Irish airport to the receiving hospital; (6) Documentation — clinical records, medications list, immigration documents (passport), and coordination with customs/immigration authorities; (7) Medical escort — typically a flight physician and flight nurse for ventilated patients. Option D is incorrect — ventilated patients CAN be repatriated on commercial aircraft in dedicated sections with appropriate configuration and medical escort. Option E is incorrect — timing must balance clinical stability with urgency of repatriation; premature repatriation of an unstable patient increases risk.</w:t>
      </w:r>
    </w:p>
    <w:p>
      <w:r>
        <w:rPr>
          <w:b w:val="0"/>
          <w:i w:val="0"/>
        </w:rPr>
      </w:r>
    </w:p>
    <w:p>
      <w:r>
        <w:rPr>
          <w:b/>
          <w:i w:val="0"/>
        </w:rPr>
        <w:t>Q105 Domain 3.9 | Underpinning Knowledge</w:t>
      </w:r>
    </w:p>
    <w:p>
      <w:r>
        <w:rPr>
          <w:b w:val="0"/>
          <w:i w:val="0"/>
        </w:rPr>
      </w:r>
    </w:p>
    <w:p>
      <w:r>
        <w:rPr>
          <w:b w:val="0"/>
          <w:i/>
        </w:rPr>
        <w:t>Tags: aviation</w:t>
      </w:r>
    </w:p>
    <w:p>
      <w:r>
        <w:rPr>
          <w:b w:val="0"/>
          <w:i w:val="0"/>
        </w:rPr>
      </w:r>
    </w:p>
    <w:p>
      <w:r>
        <w:rPr>
          <w:b w:val="0"/>
          <w:i w:val="0"/>
        </w:rPr>
        <w:t>Which international organisations provide accreditation and quality standards for air ambulance companies involved in international repatriation?</w:t>
      </w:r>
    </w:p>
    <w:p>
      <w:r>
        <w:rPr>
          <w:b w:val="0"/>
          <w:i w:val="0"/>
        </w:rPr>
      </w:r>
    </w:p>
    <w:p>
      <w:r>
        <w:rPr>
          <w:b w:val="0"/>
          <w:i w:val="0"/>
        </w:rPr>
        <w:t>A. The World Health Organization (WHO) and the United Nations (UN)</w:t>
      </w:r>
    </w:p>
    <w:p>
      <w:r>
        <w:rPr>
          <w:b w:val="0"/>
          <w:i w:val="0"/>
        </w:rPr>
        <w:t>B. EURAMI (European Aero-Medical Institute) and CAMTS (Commission on Accreditation of Medical Transport Systems)</w:t>
      </w:r>
    </w:p>
    <w:p>
      <w:r>
        <w:rPr>
          <w:b w:val="0"/>
          <w:i w:val="0"/>
        </w:rPr>
        <w:t>C. The International Air Transport Association (IATA) accredits all medical repatriation services</w:t>
      </w:r>
    </w:p>
    <w:p>
      <w:r>
        <w:rPr>
          <w:b w:val="0"/>
          <w:i w:val="0"/>
        </w:rPr>
        <w:t>D. Air ambulance services do not require external accreditation — internal quality systems are sufficient</w:t>
      </w:r>
    </w:p>
    <w:p>
      <w:r>
        <w:rPr>
          <w:b w:val="0"/>
          <w:i w:val="0"/>
        </w:rPr>
        <w:t>E. Only national aviation authorities (CAA, IAA) regulate medical repatriation quality</w:t>
      </w:r>
    </w:p>
    <w:p>
      <w:r>
        <w:rPr>
          <w:b w:val="0"/>
          <w:i w:val="0"/>
        </w:rPr>
      </w:r>
    </w:p>
    <w:p>
      <w:r>
        <w:rPr>
          <w:b/>
          <w:i w:val="0"/>
        </w:rPr>
        <w:t>Correct Answer: B — EURAMI (European Aero-Medical Institute) and CAMTS (Commission on Accreditation of Medical Transport Systems)</w:t>
      </w:r>
    </w:p>
    <w:p>
      <w:r>
        <w:rPr>
          <w:b w:val="0"/>
          <w:i w:val="0"/>
        </w:rPr>
      </w:r>
    </w:p>
    <w:p>
      <w:r>
        <w:rPr>
          <w:b w:val="0"/>
          <w:i/>
        </w:rPr>
        <w:t>Explanation:</w:t>
      </w:r>
      <w:r>
        <w:rPr>
          <w:b w:val="0"/>
          <w:i w:val="0"/>
        </w:rPr>
        <w:t xml:space="preserve"> DipRTM subdomain 3.9 requires knowledge of international standards for patient transport by air. The ABC of Transfer and Retrieval Medicine explicitly states: "EURAMI (European Aero-Medical Institute) and CAMTS (Commission on Accreditation of Medical Transport Systems) in the USA are the main international organisations providing professional standards and audit of air ambulance services. It is advisable to use air ambulance companies that are officially accredited by either to ensure quality." EURAMI accreditation is voluntary but recognised as the European standard for air ambulance service quality — it covers clinical standards, crew training, equipment, governance, and operational procedures. CAMTS serves a similar function in North America but is also recognised internationally. These accreditations provide assurance to patients, insurers, and medical assistance companies that the service meets defined quality standards. National aviation authorities (option E) regulate the aviation aspects (airworthiness, pilot licensing, flight operations) but do not assess the medical quality of patient care during transport. WHO and UN (option A) have no specific air ambulance accreditation function. Understanding these organisations is relevant to retrieval physicians who may need to identify and recommend appropriate international repatriation services for their patients.</w:t>
      </w:r>
    </w:p>
    <w:p>
      <w:r>
        <w:rPr>
          <w:b w:val="0"/>
          <w:i w:val="0"/>
        </w:rPr>
      </w:r>
    </w:p>
    <w:p>
      <w:r>
        <w:rPr>
          <w:b/>
          <w:i w:val="0"/>
        </w:rPr>
        <w:t>Q106 Domain 3.10 | Underpinning Knowledge</w:t>
      </w:r>
    </w:p>
    <w:p>
      <w:r>
        <w:rPr>
          <w:b w:val="0"/>
          <w:i w:val="0"/>
        </w:rPr>
      </w:r>
    </w:p>
    <w:p>
      <w:r>
        <w:rPr>
          <w:b w:val="0"/>
          <w:i/>
        </w:rPr>
        <w:t>Tags: aviation</w:t>
      </w:r>
    </w:p>
    <w:p>
      <w:r>
        <w:rPr>
          <w:b w:val="0"/>
          <w:i w:val="0"/>
        </w:rPr>
      </w:r>
    </w:p>
    <w:p>
      <w:r>
        <w:rPr>
          <w:b w:val="0"/>
          <w:i w:val="0"/>
        </w:rPr>
        <w:t>A retrieval team from a civilian critical care service is asked to provide medical support at a large-scale military exercise. Which of the following statements most accurately describes the key differences between military and civilian retrieval environments?</w:t>
      </w:r>
    </w:p>
    <w:p>
      <w:r>
        <w:rPr>
          <w:b w:val="0"/>
          <w:i w:val="0"/>
        </w:rPr>
      </w:r>
    </w:p>
    <w:p>
      <w:r>
        <w:rPr>
          <w:b w:val="0"/>
          <w:i w:val="0"/>
        </w:rPr>
        <w:t>A. Military retrieval is identical to civilian retrieval — the same protocols and equipment apply</w:t>
      </w:r>
    </w:p>
    <w:p>
      <w:r>
        <w:rPr>
          <w:b w:val="0"/>
          <w:i w:val="0"/>
        </w:rPr>
        <w:t>B. Military retrieval involves a distinct chain of command structure; medical personnel are subject to military authority</w:t>
      </w:r>
    </w:p>
    <w:p>
      <w:r>
        <w:rPr>
          <w:b w:val="0"/>
          <w:i w:val="0"/>
        </w:rPr>
        <w:t>C. Military retrieval is only relevant to conflict situations — exercises always follow civilian protocols</w:t>
      </w:r>
    </w:p>
    <w:p>
      <w:r>
        <w:rPr>
          <w:b w:val="0"/>
          <w:i w:val="0"/>
        </w:rPr>
        <w:t>D. Civilian clinicians deployed with military forces retain complete clinical autonomy and are not subject to military chain of command</w:t>
      </w:r>
    </w:p>
    <w:p>
      <w:r>
        <w:rPr>
          <w:b w:val="0"/>
          <w:i w:val="0"/>
        </w:rPr>
        <w:t>E. The military chain of command structure improves medical decision-making by reducing ambiguity about authority</w:t>
      </w:r>
    </w:p>
    <w:p>
      <w:r>
        <w:rPr>
          <w:b w:val="0"/>
          <w:i w:val="0"/>
        </w:rPr>
      </w:r>
    </w:p>
    <w:p>
      <w:r>
        <w:rPr>
          <w:b/>
          <w:i w:val="0"/>
        </w:rPr>
        <w:t>Correct Answer: B — Military retrieval involves a distinct chain of command structure; medical personnel are subject to military authority</w:t>
      </w:r>
    </w:p>
    <w:p>
      <w:r>
        <w:rPr>
          <w:b w:val="0"/>
          <w:i w:val="0"/>
        </w:rPr>
      </w:r>
    </w:p>
    <w:p>
      <w:r>
        <w:rPr>
          <w:b w:val="0"/>
          <w:i/>
        </w:rPr>
        <w:t>Explanation:</w:t>
      </w:r>
      <w:r>
        <w:rPr>
          <w:b w:val="0"/>
          <w:i w:val="0"/>
        </w:rPr>
        <w:t xml:space="preserve"> DipRTM subdomain 3.10 requires understanding of military retrieval systems. Key concepts: (1) Military chain of command — medical personnel in a military environment operate within a defined command hierarchy; (2) Echelons of care — Role 1 (first aid/immediate care at point of injury); Role 2 (forward surgical capability, resuscitation); Role 3 (field hospital, specialist care); Role 4 (definitive care, usually home country); (3) Military triage — T1 (immediate: life-threatening but salvageable); T2 (delayed: serious but can wait); T3 (minimal: minor injuries); T4 (expectant: unsurvivable injuries — a concept that may conflict with civilian medical ethics but is a reality of mass casualty management); (4) Tactical considerations — treatment decisions may be influenced by operational security, threat environment, and mission priorities; (5) Tactical Combat Casualty Care (TCCC) protocols differ from civilian ATLS in some key areas (haemorrhage control prioritised over airway in some scenarios). For civilian clinicians working in a military environment, understanding command structure, communication protocols, and the differences in clinical decision-making frameworks is essential for effective integration. Option E is partially true but oversimplifies the complexity of military-civilian medical interface.</w:t>
      </w:r>
    </w:p>
    <w:p>
      <w:r>
        <w:rPr>
          <w:b w:val="0"/>
          <w:i w:val="0"/>
        </w:rPr>
      </w:r>
    </w:p>
    <w:p>
      <w:r>
        <w:rPr>
          <w:b/>
          <w:i w:val="0"/>
        </w:rPr>
        <w:t>Q107 Domain 3.11 | Underpinning Knowledge</w:t>
      </w:r>
    </w:p>
    <w:p>
      <w:r>
        <w:rPr>
          <w:b w:val="0"/>
          <w:i w:val="0"/>
        </w:rPr>
      </w:r>
    </w:p>
    <w:p>
      <w:r>
        <w:rPr>
          <w:b w:val="0"/>
          <w:i/>
        </w:rPr>
        <w:t>Tags: aviation</w:t>
      </w:r>
    </w:p>
    <w:p>
      <w:r>
        <w:rPr>
          <w:b w:val="0"/>
          <w:i w:val="0"/>
        </w:rPr>
      </w:r>
    </w:p>
    <w:p>
      <w:r>
        <w:rPr>
          <w:b w:val="0"/>
          <w:i w:val="0"/>
        </w:rPr>
        <w:t>A retrieval coordinator receives a call from the coastguard regarding a critically ill sailor on a merchant vessel 80 nautical miles offshore. The patient has an acute abdomen requiring urgent surgical intervention. Which statement best describes the coordination considerations unique to this maritime retrieval?</w:t>
      </w:r>
    </w:p>
    <w:p>
      <w:r>
        <w:rPr>
          <w:b w:val="0"/>
          <w:i w:val="0"/>
        </w:rPr>
      </w:r>
    </w:p>
    <w:p>
      <w:r>
        <w:rPr>
          <w:b w:val="0"/>
          <w:i w:val="0"/>
        </w:rPr>
        <w:t>A. Maritime retrievals are straightforward because ships always have adequate medical facilities</w:t>
      </w:r>
    </w:p>
    <w:p>
      <w:r>
        <w:rPr>
          <w:b w:val="0"/>
          <w:i w:val="0"/>
        </w:rPr>
        <w:t>B. Maritime retrieval involves unique challenges: limited onboard medical capability (typically first aid level only)</w:t>
      </w:r>
    </w:p>
    <w:p>
      <w:r>
        <w:rPr>
          <w:b w:val="0"/>
          <w:i w:val="0"/>
        </w:rPr>
        <w:t>C. The patient should always await arrival in port before retrieval to avoid the risks of maritime helicopter operations</w:t>
      </w:r>
    </w:p>
    <w:p>
      <w:r>
        <w:rPr>
          <w:b w:val="0"/>
          <w:i w:val="0"/>
        </w:rPr>
        <w:t>D. Maritime retrievals are always faster by coastguard vessel than helicopter</w:t>
      </w:r>
    </w:p>
    <w:p>
      <w:r>
        <w:rPr>
          <w:b w:val="0"/>
          <w:i w:val="0"/>
        </w:rPr>
        <w:t>E. Offshore retrievals are the exclusive responsibility of the military and coastguard — civilian medical services should not be involved</w:t>
      </w:r>
    </w:p>
    <w:p>
      <w:r>
        <w:rPr>
          <w:b w:val="0"/>
          <w:i w:val="0"/>
        </w:rPr>
      </w:r>
    </w:p>
    <w:p>
      <w:r>
        <w:rPr>
          <w:b/>
          <w:i w:val="0"/>
        </w:rPr>
        <w:t>Correct Answer: B — Maritime retrieval involves unique challenges: limited onboard medical capability (typically first aid level only)</w:t>
      </w:r>
    </w:p>
    <w:p>
      <w:r>
        <w:rPr>
          <w:b w:val="0"/>
          <w:i w:val="0"/>
        </w:rPr>
      </w:r>
    </w:p>
    <w:p>
      <w:r>
        <w:rPr>
          <w:b w:val="0"/>
          <w:i/>
        </w:rPr>
        <w:t>Explanation:</w:t>
      </w:r>
      <w:r>
        <w:rPr>
          <w:b w:val="0"/>
          <w:i w:val="0"/>
        </w:rPr>
        <w:t xml:space="preserve"> DipRTM subdomain 3.11 covers maritime retrieval. The Oxford Specialist Handbook identifies key unique challenges: (1) Medical facilities — merchant vessels typically have basic first aid provision; passenger ships may have more capability but are still limited compared with even small district hospitals; offshore platforms may have trained medics; (2) Winching — if helicopter access is required without a suitable landing deck, winching operations are necessary; this requires specific training, carries significant risk of injury to patient and crew (swinging under rotor wash, impact, drowning if dropped), and requires specific conditions (sea state, vessel speed); (3) Sea state — rough seas make helicopter approach to vessel hazardous and affect patient packaging for air transfer (vibration, salt spray, cold exposure); (4) Inter-agency coordination — coastguard, the vessel's master (captain who has authority over the vessel and crew), maritime rescue coordination centres, and medical services must all operate effectively together; (5) Communication — radio procedures differ between maritime and aviation/medical communications. DipRTM specifically requires that candidates "discuss the risks, hazards, and necessary training for maritime helicopter operations, including winching" (subdomain 3.11.6). HUET (Helicopter Underwater Escape Training) is mandatory for all personnel undertaking over-water helicopter operations.</w:t>
      </w:r>
    </w:p>
    <w:p>
      <w:r>
        <w:rPr>
          <w:b w:val="0"/>
          <w:i w:val="0"/>
        </w:rPr>
      </w:r>
    </w:p>
    <w:p>
      <w:r>
        <w:rPr>
          <w:b/>
          <w:i w:val="0"/>
        </w:rPr>
        <w:t>Q108 Domain 3.12 | Underpinning Knowledge</w:t>
      </w:r>
    </w:p>
    <w:p>
      <w:r>
        <w:rPr>
          <w:b w:val="0"/>
          <w:i w:val="0"/>
        </w:rPr>
      </w:r>
    </w:p>
    <w:p>
      <w:r>
        <w:rPr>
          <w:b w:val="0"/>
          <w:i/>
        </w:rPr>
        <w:t>Tags: aviation</w:t>
      </w:r>
    </w:p>
    <w:p>
      <w:r>
        <w:rPr>
          <w:b w:val="0"/>
          <w:i w:val="0"/>
        </w:rPr>
      </w:r>
    </w:p>
    <w:p>
      <w:r>
        <w:rPr>
          <w:b w:val="0"/>
          <w:i w:val="0"/>
        </w:rPr>
        <w:t>The National Ambulance Service (Ireland) employs Advanced Paramedics (APs) in addition to paramedics. Which statement best describes the correct understanding of scope of practice in the context of retrieval team composition?</w:t>
      </w:r>
    </w:p>
    <w:p>
      <w:r>
        <w:rPr>
          <w:b w:val="0"/>
          <w:i w:val="0"/>
        </w:rPr>
      </w:r>
    </w:p>
    <w:p>
      <w:r>
        <w:rPr>
          <w:b w:val="0"/>
          <w:i w:val="0"/>
        </w:rPr>
        <w:t>A. Advanced Paramedics have the same clinical scope as retrieval physicians — team composition doesn't matter if APs are present</w:t>
      </w:r>
    </w:p>
    <w:p>
      <w:r>
        <w:rPr>
          <w:b w:val="0"/>
          <w:i w:val="0"/>
        </w:rPr>
        <w:t>B. Scope of clinical practice (SCP) varies by profession, training, and jurisdiction; retrieval team composition must match the anticipated clinical needs of the mission</w:t>
      </w:r>
    </w:p>
    <w:p>
      <w:r>
        <w:rPr>
          <w:b w:val="0"/>
          <w:i w:val="0"/>
        </w:rPr>
        <w:t>C. Retrieval physicians should always accompany every transfer regardless of complexity to ensure medico-legal cover</w:t>
      </w:r>
    </w:p>
    <w:p>
      <w:r>
        <w:rPr>
          <w:b w:val="0"/>
          <w:i w:val="0"/>
        </w:rPr>
        <w:t>D. Registered nurses are not permitted to work in retrieval settings without physician supervision</w:t>
      </w:r>
    </w:p>
    <w:p>
      <w:r>
        <w:rPr>
          <w:b w:val="0"/>
          <w:i w:val="0"/>
        </w:rPr>
        <w:t>E. Scope of practice is irrelevant in an emergency — any trained clinician should perform any required intervention</w:t>
      </w:r>
    </w:p>
    <w:p>
      <w:r>
        <w:rPr>
          <w:b w:val="0"/>
          <w:i w:val="0"/>
        </w:rPr>
      </w:r>
    </w:p>
    <w:p>
      <w:r>
        <w:rPr>
          <w:b/>
          <w:i w:val="0"/>
        </w:rPr>
        <w:t>Correct Answer: B — Scope of clinical practice (SCP) varies by profession, training, and jurisdiction; retrieval team composition must match the anticipated clinical needs of the mission</w:t>
      </w:r>
    </w:p>
    <w:p>
      <w:r>
        <w:rPr>
          <w:b w:val="0"/>
          <w:i w:val="0"/>
        </w:rPr>
      </w:r>
    </w:p>
    <w:p>
      <w:r>
        <w:rPr>
          <w:b w:val="0"/>
          <w:i/>
        </w:rPr>
        <w:t>Explanation:</w:t>
      </w:r>
      <w:r>
        <w:rPr>
          <w:b w:val="0"/>
          <w:i w:val="0"/>
        </w:rPr>
        <w:t xml:space="preserve"> DipRTM subdomain 3.12 examines training and regulation of retrieval personnel. In Ireland, the Pre-Hospital Emergency Care Council (PHECC) regulates paramedic and advanced paramedic scope of practice. Advanced Paramedics have a significantly expanded scope compared with standard paramedics (including RSI in some protocols, advanced airway management, expanded pharmacology), but this differs from physician scope of practice in areas such as independent RSI, vasopressor titration, complex invasive procedures, and nuanced clinical decision-making for high-complexity cases. The Oxford Specialist Handbook emphasises that crew-mix decisions are a clinical governance responsibility: the coordinator must match the skill set of the dispatched team to the anticipated clinical needs based on patient condition, likely interventions, and mission duration. The key principle: the right people for the right patient. A physician-led MICAS team is appropriate for a ventilated ECMO candidate; an AP-led team may safely transfer a stable post-operative patient. Option A incorrectly conflates scopes of practice. Option C would be inefficient and waste physician resources on appropriate AP cases. Option E is clinically dangerous — performing outside one's scope of practice without training is both a patient safety risk and a regulatory and legal violation.</w:t>
      </w:r>
    </w:p>
    <w:p>
      <w:r>
        <w:rPr>
          <w:b w:val="0"/>
          <w:i w:val="0"/>
        </w:rPr>
      </w:r>
    </w:p>
    <w:p>
      <w:r>
        <w:rPr>
          <w:b/>
          <w:i w:val="0"/>
        </w:rPr>
        <w:t>Q109 Domain 3.13 | Underpinning Knowledge</w:t>
      </w:r>
    </w:p>
    <w:p>
      <w:r>
        <w:rPr>
          <w:b w:val="0"/>
          <w:i w:val="0"/>
        </w:rPr>
      </w:r>
    </w:p>
    <w:p>
      <w:r>
        <w:rPr>
          <w:b w:val="0"/>
          <w:i/>
        </w:rPr>
        <w:t>Tags: aviation</w:t>
      </w:r>
    </w:p>
    <w:p>
      <w:r>
        <w:rPr>
          <w:b w:val="0"/>
          <w:i w:val="0"/>
        </w:rPr>
      </w:r>
    </w:p>
    <w:p>
      <w:r>
        <w:rPr>
          <w:b w:val="0"/>
          <w:i w:val="0"/>
        </w:rPr>
        <w:t>A retrieval team arrives at a major road traffic collision scene. Multiple emergency services are present: An Garda Síochána, Dublin Fire Brigade, and National Ambulance Service. The retrieval physician is the most clinically senior person on scene. Which command structure framework applies, and what is the retrieval physician's role within it?</w:t>
      </w:r>
    </w:p>
    <w:p>
      <w:r>
        <w:rPr>
          <w:b w:val="0"/>
          <w:i w:val="0"/>
        </w:rPr>
      </w:r>
    </w:p>
    <w:p>
      <w:r>
        <w:rPr>
          <w:b w:val="0"/>
          <w:i w:val="0"/>
        </w:rPr>
        <w:t>A. The most clinically senior person automatically takes command of the entire scene</w:t>
      </w:r>
    </w:p>
    <w:p>
      <w:r>
        <w:rPr>
          <w:b w:val="0"/>
          <w:i w:val="0"/>
        </w:rPr>
        <w:t>B. A structured command hierarchy applies: the Garda are responsible for overall scene safety and security (Bronze/Silver/Gold command)</w:t>
      </w:r>
    </w:p>
    <w:p>
      <w:r>
        <w:rPr>
          <w:b w:val="0"/>
          <w:i w:val="0"/>
        </w:rPr>
        <w:t>C. Retrieval physicians are not permitted on prehospital trauma scenes — their role is exclusively inter-hospital</w:t>
      </w:r>
    </w:p>
    <w:p>
      <w:r>
        <w:rPr>
          <w:b w:val="0"/>
          <w:i w:val="0"/>
        </w:rPr>
        <w:t>D. The fire brigade take overall command of all emergency scenes</w:t>
      </w:r>
    </w:p>
    <w:p>
      <w:r>
        <w:rPr>
          <w:b w:val="0"/>
          <w:i w:val="0"/>
        </w:rPr>
        <w:t>E. There is no formal command structure in Ireland — each service operates independently</w:t>
      </w:r>
    </w:p>
    <w:p>
      <w:r>
        <w:rPr>
          <w:b w:val="0"/>
          <w:i w:val="0"/>
        </w:rPr>
      </w:r>
    </w:p>
    <w:p>
      <w:r>
        <w:rPr>
          <w:b/>
          <w:i w:val="0"/>
        </w:rPr>
        <w:t>Correct Answer: B — A structured command hierarchy applies: the Garda are responsible for overall scene safety and security (Bronze/Silver/Gold command)</w:t>
      </w:r>
    </w:p>
    <w:p>
      <w:r>
        <w:rPr>
          <w:b w:val="0"/>
          <w:i w:val="0"/>
        </w:rPr>
      </w:r>
    </w:p>
    <w:p>
      <w:r>
        <w:rPr>
          <w:b w:val="0"/>
          <w:i/>
        </w:rPr>
        <w:t>Explanation:</w:t>
      </w:r>
      <w:r>
        <w:rPr>
          <w:b w:val="0"/>
          <w:i w:val="0"/>
        </w:rPr>
        <w:t xml:space="preserve"> DipRTM subdomain 3.13 requires understanding of command structures and emergency services integration. Major incident management in Ireland follows a structured command model broadly aligned with METHANE (Major incident declared, Exact location, Type, Hazards, Access routes, Number and severity of casualties, Emergency services present) and tiered command (Bronze/Silver/Gold in UK terminology; equivalent structures apply in Ireland). Key agency roles: An Garda Síochána: scene safety, traffic control, security, fatality management; Dublin Fire Brigade: fire suppression, rescue, hazmat; National Ambulance Service: medical command, triage, casualty treatment, and transport. The retrieval physician brings advanced clinical capability (RSI, invasive procedures, critical care decision-making) to the scene, enhancing medical response quality. However, clinical expertise does not confer scene command authority — the retrieval physician works within the NAS medical command structure. MIMMS (Major Incident Medical Management and Support) training, which is directly relevant to DipRTM, provides the framework for inter-agency coordination at major incidents. Option A incorrectly assumes clinical seniority equates to command authority — these are separate concepts. Option D is incorrect for Ireland (though varies internationally).</w:t>
      </w:r>
    </w:p>
    <w:p>
      <w:r>
        <w:rPr>
          <w:b w:val="0"/>
          <w:i w:val="0"/>
        </w:rPr>
      </w:r>
    </w:p>
    <w:p>
      <w:r>
        <w:rPr>
          <w:b/>
          <w:i w:val="0"/>
        </w:rPr>
        <w:t>Q110 Domain 3.13 | Underpinning Knowledge</w:t>
      </w:r>
    </w:p>
    <w:p>
      <w:r>
        <w:rPr>
          <w:b w:val="0"/>
          <w:i w:val="0"/>
        </w:rPr>
      </w:r>
    </w:p>
    <w:p>
      <w:r>
        <w:rPr>
          <w:b w:val="0"/>
          <w:i/>
        </w:rPr>
        <w:t>Tags: aviation</w:t>
      </w:r>
    </w:p>
    <w:p>
      <w:r>
        <w:rPr>
          <w:b w:val="0"/>
          <w:i w:val="0"/>
        </w:rPr>
      </w:r>
    </w:p>
    <w:p>
      <w:r>
        <w:rPr>
          <w:b w:val="0"/>
          <w:i w:val="0"/>
        </w:rPr>
        <w:t>At a major incident with multiple critically injured patients, the triage officer assigns a patient as 'T4 — Expectant.' The retrieval physician disagrees with this decision, believing the patient may be salvageable with aggressive intervention. What is the most appropriate course of action?</w:t>
      </w:r>
    </w:p>
    <w:p>
      <w:r>
        <w:rPr>
          <w:b w:val="0"/>
          <w:i w:val="0"/>
        </w:rPr>
      </w:r>
    </w:p>
    <w:p>
      <w:r>
        <w:rPr>
          <w:b w:val="0"/>
          <w:i w:val="0"/>
        </w:rPr>
        <w:t>A. Immediately override the triage decision and begin aggressive resuscitation of the T4 patient</w:t>
      </w:r>
    </w:p>
    <w:p>
      <w:r>
        <w:rPr>
          <w:b w:val="0"/>
          <w:i w:val="0"/>
        </w:rPr>
        <w:t>B. Ignore the disagreement — triage decisions are final</w:t>
      </w:r>
    </w:p>
    <w:p>
      <w:r>
        <w:rPr>
          <w:b w:val="0"/>
          <w:i w:val="0"/>
        </w:rPr>
        <w:t>C. Communicate the concern calmly to the triage officer and, if available, the medical incident officer, providing a specific clinical reason for the disagreement</w:t>
      </w:r>
    </w:p>
    <w:p>
      <w:r>
        <w:rPr>
          <w:b w:val="0"/>
          <w:i w:val="0"/>
        </w:rPr>
        <w:t>D. Contact the hospital directly to arrange immediate transfer of the T4 patient without triage officer agreement</w:t>
      </w:r>
    </w:p>
    <w:p>
      <w:r>
        <w:rPr>
          <w:b w:val="0"/>
          <w:i w:val="0"/>
        </w:rPr>
        <w:t>E. Assign a team member to watch the T4 patient and divert their clinical resources from T1/T2 patients</w:t>
      </w:r>
    </w:p>
    <w:p>
      <w:r>
        <w:rPr>
          <w:b w:val="0"/>
          <w:i w:val="0"/>
        </w:rPr>
      </w:r>
    </w:p>
    <w:p>
      <w:r>
        <w:rPr>
          <w:b/>
          <w:i w:val="0"/>
        </w:rPr>
        <w:t>Correct Answer: C — Communicate the concern calmly to the triage officer and, if available, the medical incident officer, providing a specific clinical reason for the disagreement</w:t>
      </w:r>
    </w:p>
    <w:p>
      <w:r>
        <w:rPr>
          <w:b w:val="0"/>
          <w:i w:val="0"/>
        </w:rPr>
      </w:r>
    </w:p>
    <w:p>
      <w:r>
        <w:rPr>
          <w:b w:val="0"/>
          <w:i/>
        </w:rPr>
        <w:t>Explanation:</w:t>
      </w:r>
      <w:r>
        <w:rPr>
          <w:b w:val="0"/>
          <w:i w:val="0"/>
        </w:rPr>
        <w:t xml:space="preserve"> This question addresses the ethical and operational tension between individual patient advocacy and mass casualty triage principles. In major incident management, triage decisions are made based on the best use of limited resources for maximum lives saved — not the best outcome for any individual patient. T4 (expectant) means the patient's injuries are considered unsurvivable or would require resources that would deprive multiple other salvageable patients. The retrieval physician's role in this scenario is governed by: (1) Communication skills — assertive, professional communication of a clinical concern to the appropriate authority (triage officer, medical incident officer) is appropriate and encouraged; (2) Acceptance of the system — triage decisions may be revised as casualties are treated and resources become available; if a T4 patient's condition improves or resources are freed, re-triage is appropriate; (3) Documentation — all clinical decisions and interactions should be documented for medico-legal and governance purposes; (4) Avoiding unilateral action — overriding the triage decision unilaterally (option A) disrupts the command structure and may divert resources from salvageable patients, potentially causing greater overall mortality. This reflects the non-technical skills requirements of the DipRTM (subdomains 3.13, 6.10) including ethical decision-making under pressure.</w:t>
      </w:r>
    </w:p>
    <w:p>
      <w:r>
        <w:rPr>
          <w:b w:val="0"/>
          <w:i w:val="0"/>
        </w:rPr>
      </w:r>
    </w:p>
    <w:p>
      <w:r>
        <w:rPr>
          <w:b/>
          <w:i w:val="0"/>
        </w:rPr>
        <w:t>Q111 Domain 3.14 | Underpinning Knowledge</w:t>
      </w:r>
    </w:p>
    <w:p>
      <w:r>
        <w:rPr>
          <w:b w:val="0"/>
          <w:i w:val="0"/>
        </w:rPr>
      </w:r>
    </w:p>
    <w:p>
      <w:r>
        <w:rPr>
          <w:b w:val="0"/>
          <w:i/>
        </w:rPr>
        <w:t>Tags: neurology | aviation</w:t>
      </w:r>
    </w:p>
    <w:p>
      <w:r>
        <w:rPr>
          <w:b w:val="0"/>
          <w:i w:val="0"/>
        </w:rPr>
      </w:r>
    </w:p>
    <w:p>
      <w:r>
        <w:rPr>
          <w:b w:val="0"/>
          <w:i w:val="0"/>
        </w:rPr>
        <w:t>A retrieval coordinator is attempting to arrange transfer of a patient to a tertiary neurosurgical centre. The neurosurgical registrar on call states: "We're full — we cannot accept any more patients tonight." What is the most appropriate coordinator response?</w:t>
      </w:r>
    </w:p>
    <w:p>
      <w:r>
        <w:rPr>
          <w:b w:val="0"/>
          <w:i w:val="0"/>
        </w:rPr>
      </w:r>
    </w:p>
    <w:p>
      <w:r>
        <w:rPr>
          <w:b w:val="0"/>
          <w:i w:val="0"/>
        </w:rPr>
        <w:t>A. Accept the refusal and arrange for the patient to remain at the referring hospital indefinitely</w:t>
      </w:r>
    </w:p>
    <w:p>
      <w:r>
        <w:rPr>
          <w:b w:val="0"/>
          <w:i w:val="0"/>
        </w:rPr>
        <w:t>B. Escalate immediately to the next available neurosurgical centre without further discussion</w:t>
      </w:r>
    </w:p>
    <w:p>
      <w:r>
        <w:rPr>
          <w:b w:val="0"/>
          <w:i w:val="0"/>
        </w:rPr>
        <w:t>C. Acknowledge the pressure the receiving team is under, enquire about the specific capacity constraints, escalate through the receiving centre's own hospital command</w:t>
      </w:r>
    </w:p>
    <w:p>
      <w:r>
        <w:rPr>
          <w:b w:val="0"/>
          <w:i w:val="0"/>
        </w:rPr>
        <w:t>D. Tell the referring team the receiving hospital has refused and there is nothing further to be done</w:t>
      </w:r>
    </w:p>
    <w:p>
      <w:r>
        <w:rPr>
          <w:b w:val="0"/>
          <w:i w:val="0"/>
        </w:rPr>
        <w:t>E. Transport the patient to the receiving centre regardless of their refusal — they cannot legally refuse a critically ill patient</w:t>
      </w:r>
    </w:p>
    <w:p>
      <w:r>
        <w:rPr>
          <w:b w:val="0"/>
          <w:i w:val="0"/>
        </w:rPr>
      </w:r>
    </w:p>
    <w:p>
      <w:r>
        <w:rPr>
          <w:b/>
          <w:i w:val="0"/>
        </w:rPr>
        <w:t>Correct Answer: C — Acknowledge the pressure the receiving team is under, enquire about the specific capacity constraints, escalate through the receiving centre's own hospital command</w:t>
      </w:r>
    </w:p>
    <w:p>
      <w:r>
        <w:rPr>
          <w:b w:val="0"/>
          <w:i w:val="0"/>
        </w:rPr>
      </w:r>
    </w:p>
    <w:p>
      <w:r>
        <w:rPr>
          <w:b w:val="0"/>
          <w:i/>
        </w:rPr>
        <w:t>Explanation:</w:t>
      </w:r>
      <w:r>
        <w:rPr>
          <w:b w:val="0"/>
          <w:i w:val="0"/>
        </w:rPr>
        <w:t xml:space="preserve"> DipRTM subdomains 3.14 and 3.8 address effective working with acute hospital services and managing access barriers. The Oxford Specialist Handbook (Chapter 3: Common coordination problems — Conflict with receiving hospital staff) directly addresses this scenario: "Receiving facility state they are full so can't take patient; retrieval services should advocate for and be aware of policies that make certain hospitals responsible for patients in their area or who have certain conditions... Escalation where appropriate." The coordinator's role is patient advocacy within the system: (1) Acknowledge the registrar's concerns — they are expressing real pressure, not wilful obstructionism; (2) Explore whether the specific constraint is ITU beds, theatre availability, or staffing — there may be solutions; (3) Escalate within the receiving hospital — the registrar may not be the final authority; (4) Involve the clinical lead or consultant on call at the receiving centre; (5) Use system-level escalation paths (hospital on-call manager, regional bed management, national critical care bed registry where applicable); (6) Document every interaction with timestamp for medico-legal and governance purposes. Option E is incorrect — while receiving hospitals have ethical and often legal obligations to accept appropriate referrals, simply transporting without agreement creates a patient safety risk if no team is prepared to receive them.</w:t>
      </w:r>
    </w:p>
    <w:p>
      <w:r>
        <w:rPr>
          <w:b w:val="0"/>
          <w:i w:val="0"/>
        </w:rPr>
      </w:r>
    </w:p>
    <w:p>
      <w:r>
        <w:rPr>
          <w:b/>
          <w:i w:val="0"/>
        </w:rPr>
        <w:t>Q112 Domain 3.1 | Underpinning Knowledge</w:t>
      </w:r>
    </w:p>
    <w:p>
      <w:r>
        <w:rPr>
          <w:b w:val="0"/>
          <w:i w:val="0"/>
        </w:rPr>
      </w:r>
    </w:p>
    <w:p>
      <w:r>
        <w:rPr>
          <w:b w:val="0"/>
          <w:i/>
        </w:rPr>
        <w:t>Tags: trauma | aviation</w:t>
      </w:r>
    </w:p>
    <w:p>
      <w:r>
        <w:rPr>
          <w:b w:val="0"/>
          <w:i w:val="0"/>
        </w:rPr>
      </w:r>
    </w:p>
    <w:p>
      <w:r>
        <w:rPr>
          <w:b w:val="0"/>
          <w:i w:val="0"/>
        </w:rPr>
        <w:t>Which of the following best defines 'retrieval medicine' in the context of the DipRTM syllabus?</w:t>
      </w:r>
    </w:p>
    <w:p>
      <w:r>
        <w:rPr>
          <w:b w:val="0"/>
          <w:i w:val="0"/>
        </w:rPr>
      </w:r>
    </w:p>
    <w:p>
      <w:r>
        <w:rPr>
          <w:b w:val="0"/>
          <w:i w:val="0"/>
        </w:rPr>
        <w:t>A. The pre-hospital management of trauma patients by paramedics at the roadside</w:t>
      </w:r>
    </w:p>
    <w:p>
      <w:r>
        <w:rPr>
          <w:b w:val="0"/>
          <w:i w:val="0"/>
        </w:rPr>
        <w:t>B. The administrative transfer of non-critical patients between hospitals for elective review</w:t>
      </w:r>
    </w:p>
    <w:p>
      <w:r>
        <w:rPr>
          <w:b w:val="0"/>
          <w:i w:val="0"/>
        </w:rPr>
        <w:t>C. A coordinated process providing specialised assessment and management of critically ill patients before and during transfer to definitive care</w:t>
      </w:r>
    </w:p>
    <w:p>
      <w:r>
        <w:rPr>
          <w:b w:val="0"/>
          <w:i w:val="0"/>
        </w:rPr>
        <w:t>D. The provision of remote clinical advice to referring hospitals without patient movement</w:t>
      </w:r>
    </w:p>
    <w:p>
      <w:r>
        <w:rPr>
          <w:b w:val="0"/>
          <w:i w:val="0"/>
        </w:rPr>
        <w:t>E. The internal movement of patients between departments within a single tertiary facility</w:t>
      </w:r>
    </w:p>
    <w:p>
      <w:r>
        <w:rPr>
          <w:b w:val="0"/>
          <w:i w:val="0"/>
        </w:rPr>
      </w:r>
    </w:p>
    <w:p>
      <w:r>
        <w:rPr>
          <w:b/>
          <w:i w:val="0"/>
        </w:rPr>
        <w:t>Correct Answer: C — A coordinated process providing specialised assessment and management of critically ill patients before and during transfer to definitive care</w:t>
      </w:r>
    </w:p>
    <w:p>
      <w:r>
        <w:rPr>
          <w:b w:val="0"/>
          <w:i w:val="0"/>
        </w:rPr>
      </w:r>
    </w:p>
    <w:p>
      <w:r>
        <w:rPr>
          <w:b w:val="0"/>
          <w:i/>
        </w:rPr>
        <w:t>Explanation:</w:t>
      </w:r>
      <w:r>
        <w:rPr>
          <w:b w:val="0"/>
          <w:i w:val="0"/>
        </w:rPr>
        <w:t xml:space="preserve"> The Oxford Specialist Handbook of Retrieval Medicine defines retrieval as: "a coordinated process that provides specialized assessment and management prior to, and during the transfer of critically ill patients from situations where resources or services are inadequate, to a destination where definitive care can be provided." This definition captures the three essential components: (1) coordination — retrieval is a planned, system-level process, not an isolated act; (2) clinical intervention — the retrieval team actively manages the patient before and during transport, not merely conveying them; (3) the purpose — moving from a resource-limited environment to definitive care. The definition encompasses both primary retrieval (from prehospital locations) and secondary/tertiary retrieval (between facilities). Option D (remote advice without transport) describes a coordination function, which may be part of the retrieval system but is not retrieval itself. Option E describes intra-hospital transfer. Understanding this definition precisely is foundational for the DipRTM, as it underpins all questions about scope of practice, accountability, and the ethical framework of retrieval medicine (subdomain 3.1).</w:t>
      </w:r>
    </w:p>
    <w:p>
      <w:r>
        <w:rPr>
          <w:b w:val="0"/>
          <w:i w:val="0"/>
        </w:rPr>
      </w:r>
    </w:p>
    <w:p>
      <w:r>
        <w:rPr>
          <w:b/>
          <w:i w:val="0"/>
        </w:rPr>
        <w:t>Q113 Domain 3.1 | Underpinning Knowledge</w:t>
      </w:r>
    </w:p>
    <w:p>
      <w:r>
        <w:rPr>
          <w:b w:val="0"/>
          <w:i w:val="0"/>
        </w:rPr>
      </w:r>
    </w:p>
    <w:p>
      <w:r>
        <w:rPr>
          <w:b w:val="0"/>
          <w:i/>
        </w:rPr>
        <w:t>Tags: aviation | ethics_law</w:t>
      </w:r>
    </w:p>
    <w:p>
      <w:r>
        <w:rPr>
          <w:b w:val="0"/>
          <w:i w:val="0"/>
        </w:rPr>
      </w:r>
    </w:p>
    <w:p>
      <w:r>
        <w:rPr>
          <w:b w:val="0"/>
          <w:i w:val="0"/>
        </w:rPr>
        <w:t>Which of the following best describes the ethical and legal concept of 'accountability' during an inter-hospital critical care retrieval?</w:t>
      </w:r>
    </w:p>
    <w:p>
      <w:r>
        <w:rPr>
          <w:b w:val="0"/>
          <w:i w:val="0"/>
        </w:rPr>
      </w:r>
    </w:p>
    <w:p>
      <w:r>
        <w:rPr>
          <w:b w:val="0"/>
          <w:i w:val="0"/>
        </w:rPr>
        <w:t>A. Accountability rests solely with the referring hospital until the patient physically leaves their premises</w:t>
      </w:r>
    </w:p>
    <w:p>
      <w:r>
        <w:rPr>
          <w:b w:val="0"/>
          <w:i w:val="0"/>
        </w:rPr>
        <w:t>B. Accountability transfers entirely to the retrieval team at the moment of departure</w:t>
      </w:r>
    </w:p>
    <w:p>
      <w:r>
        <w:rPr>
          <w:b w:val="0"/>
          <w:i w:val="0"/>
        </w:rPr>
        <w:t>C. Accountability is shared between the referring clinician, the retrieval team, the receiving clinician, and the coordination centre</w:t>
      </w:r>
    </w:p>
    <w:p>
      <w:r>
        <w:rPr>
          <w:b w:val="0"/>
          <w:i w:val="0"/>
        </w:rPr>
        <w:t>D. The patient's GP retains primary accountability throughout any inter-hospital transfer</w:t>
      </w:r>
    </w:p>
    <w:p>
      <w:r>
        <w:rPr>
          <w:b w:val="0"/>
          <w:i w:val="0"/>
        </w:rPr>
        <w:t>E. Accountability is irrelevant during transfer as care decisions are made by the retrieval team in isolation</w:t>
      </w:r>
    </w:p>
    <w:p>
      <w:r>
        <w:rPr>
          <w:b w:val="0"/>
          <w:i w:val="0"/>
        </w:rPr>
      </w:r>
    </w:p>
    <w:p>
      <w:r>
        <w:rPr>
          <w:b/>
          <w:i w:val="0"/>
        </w:rPr>
        <w:t>Correct Answer: C — Accountability is shared between the referring clinician, the retrieval team, the receiving clinician, and the coordination centre</w:t>
      </w:r>
    </w:p>
    <w:p>
      <w:r>
        <w:rPr>
          <w:b w:val="0"/>
          <w:i w:val="0"/>
        </w:rPr>
      </w:r>
    </w:p>
    <w:p>
      <w:r>
        <w:rPr>
          <w:b w:val="0"/>
          <w:i/>
        </w:rPr>
        <w:t>Explanation:</w:t>
      </w:r>
      <w:r>
        <w:rPr>
          <w:b w:val="0"/>
          <w:i w:val="0"/>
        </w:rPr>
        <w:t xml:space="preserve"> The DipRTM syllabus (subdomain 3.1.5) requires understanding of lines of accountability and responsibility in retrieval. No single party bears sole accountability throughout a retrieval. Responsibilities are distributed: the referring clinician retains accountability for the decision to transfer, pre-departure optimisation, and providing accurate information; the retrieval team assumes clinical accountability for management during transfer; the receiving clinician accepts responsibility from the point of handover; the coordination centre maintains oversight of the entire process and has responsibilities for mission planning and safety. The FICM/ICS Guidelines on Transfer of the Critically Ill Adult (2019) and the ABC of Transfer and Retrieval Medicine both emphasise shared accountability as a patient safety principle — gaps in the accountability chain are a known source of adverse events. Option A is legally incorrect — a retrieval team that assumes care mid-transfer has accepted clinical responsibility. Option B is also incorrect — the referring team cannot simply transfer all accountability at departure, particularly regarding the adequacy of pre-transfer preparation. Option D is clinically unrealistic.</w:t>
      </w:r>
    </w:p>
    <w:p>
      <w:r>
        <w:rPr>
          <w:b w:val="0"/>
          <w:i w:val="0"/>
        </w:rPr>
      </w:r>
    </w:p>
    <w:p>
      <w:r>
        <w:rPr>
          <w:b/>
          <w:i w:val="0"/>
        </w:rPr>
        <w:t>Q114 Domain 3.1 | Underpinning Knowledge</w:t>
      </w:r>
    </w:p>
    <w:p>
      <w:r>
        <w:rPr>
          <w:b w:val="0"/>
          <w:i w:val="0"/>
        </w:rPr>
      </w:r>
    </w:p>
    <w:p>
      <w:r>
        <w:rPr>
          <w:b w:val="0"/>
          <w:i/>
        </w:rPr>
        <w:t>Tags: resuscitation | neurology | ethics_law</w:t>
      </w:r>
    </w:p>
    <w:p>
      <w:r>
        <w:rPr>
          <w:b w:val="0"/>
          <w:i w:val="0"/>
        </w:rPr>
      </w:r>
    </w:p>
    <w:p>
      <w:r>
        <w:rPr>
          <w:b w:val="0"/>
          <w:i w:val="0"/>
        </w:rPr>
        <w:t>A retrieval coordinator receives a call for a 91-year-old man with a completed MCA infarct (no salvageable penumbra), background severe dementia, and an in-date DNAR order. The referring team and family both want transfer to the regional stroke unit. The receiving stroke physician is uncertain. Which is the most appropriate primary action for the coordinator?</w:t>
      </w:r>
    </w:p>
    <w:p>
      <w:r>
        <w:rPr>
          <w:b w:val="0"/>
          <w:i w:val="0"/>
        </w:rPr>
      </w:r>
    </w:p>
    <w:p>
      <w:r>
        <w:rPr>
          <w:b w:val="0"/>
          <w:i w:val="0"/>
        </w:rPr>
        <w:t>A. Accept the referral on the basis that the family have requested transfer</w:t>
      </w:r>
    </w:p>
    <w:p>
      <w:r>
        <w:rPr>
          <w:b w:val="0"/>
          <w:i w:val="0"/>
        </w:rPr>
        <w:t>B. Decline the referral on the basis that the existing DNAR order is inconsistent with retrieval</w:t>
      </w:r>
    </w:p>
    <w:p>
      <w:r>
        <w:rPr>
          <w:b w:val="0"/>
          <w:i w:val="0"/>
        </w:rPr>
        <w:t>C. Facilitate a three-way consultant-level call (referring, receiving, retrieval) to agree the goals of care before any decision on transfer</w:t>
      </w:r>
    </w:p>
    <w:p>
      <w:r>
        <w:rPr>
          <w:b w:val="0"/>
          <w:i w:val="0"/>
        </w:rPr>
        <w:t>D. Accept the referral on the basis that the DNAR order applies only to CPR and cannot influence transfer decisions</w:t>
      </w:r>
    </w:p>
    <w:p>
      <w:r>
        <w:rPr>
          <w:b w:val="0"/>
          <w:i w:val="0"/>
        </w:rPr>
        <w:t>E. Defer the decision to the on-call retrieval consultant without giving an opinion, since the family are involved</w:t>
      </w:r>
    </w:p>
    <w:p>
      <w:r>
        <w:rPr>
          <w:b w:val="0"/>
          <w:i w:val="0"/>
        </w:rPr>
      </w:r>
    </w:p>
    <w:p>
      <w:r>
        <w:rPr>
          <w:b/>
          <w:i w:val="0"/>
        </w:rPr>
        <w:t>Correct Answer: C — Facilitate a three-way consultant-level call (referring, receiving, retrieval) to agree the goals of care before any decision on transfer</w:t>
      </w:r>
    </w:p>
    <w:p>
      <w:r>
        <w:rPr>
          <w:b w:val="0"/>
          <w:i w:val="0"/>
        </w:rPr>
      </w:r>
    </w:p>
    <w:p>
      <w:r>
        <w:rPr>
          <w:b w:val="0"/>
          <w:i/>
        </w:rPr>
        <w:t>Explanation:</w:t>
      </w:r>
      <w:r>
        <w:rPr>
          <w:b w:val="0"/>
          <w:i w:val="0"/>
        </w:rPr>
        <w:t xml:space="preserve"> The DipRTM syllabus (subdomain 3.2.9) explicitly states: "Demonstrate the ability to acknowledge futility and avoid inappropriate retrieval." This is one of the most important non-technical skills in retrieval coordination. Inappropriate transfer of a dying patient causes unnecessary suffering, consumes scarce critical care resources, and separates the patient from their family and familiar environment without clinical benefit. The Oxford Specialist Handbook's end-of-life coordination section provides a framework: confirm diagnosis and prognosis; check for existing advance directives; involve family; establish goals of care; question whether the presenting diagnosis is reversible; determine whether movement is necessary to provide palliation. A DNAR order alone does not preclude retrieval (option E) — it applies only to CPR and does not preclude other transfers. Family wishes (option D) must be considered but cannot override clinical and ethical judgement. The decision to decline retrieval must be consultant-led, clearly documented, and communicated to all parties. FICM and NICE guidance on end-of-life care in critical illness both support this approach.</w:t>
      </w:r>
    </w:p>
    <w:p>
      <w:r>
        <w:rPr>
          <w:b w:val="0"/>
          <w:i w:val="0"/>
        </w:rPr>
      </w:r>
    </w:p>
    <w:p>
      <w:r>
        <w:rPr>
          <w:b/>
          <w:i w:val="0"/>
        </w:rPr>
        <w:t>Q115 Domain 3.2 | Underpinning Knowledge</w:t>
      </w:r>
    </w:p>
    <w:p>
      <w:r>
        <w:rPr>
          <w:b w:val="0"/>
          <w:i w:val="0"/>
        </w:rPr>
      </w:r>
    </w:p>
    <w:p>
      <w:r>
        <w:rPr>
          <w:b w:val="0"/>
          <w:i/>
        </w:rPr>
        <w:t>Tags: trauma | aviation</w:t>
      </w:r>
    </w:p>
    <w:p>
      <w:r>
        <w:rPr>
          <w:b w:val="0"/>
          <w:i w:val="0"/>
        </w:rPr>
      </w:r>
    </w:p>
    <w:p>
      <w:r>
        <w:rPr>
          <w:b w:val="0"/>
          <w:i w:val="0"/>
        </w:rPr>
        <w:t>When determining the most appropriate receiving hospital for a critically ill trauma patient, which of the following factors should the retrieval coordinator consider FIRST?</w:t>
      </w:r>
    </w:p>
    <w:p>
      <w:r>
        <w:rPr>
          <w:b w:val="0"/>
          <w:i w:val="0"/>
        </w:rPr>
      </w:r>
    </w:p>
    <w:p>
      <w:r>
        <w:rPr>
          <w:b w:val="0"/>
          <w:i w:val="0"/>
        </w:rPr>
        <w:t>A. Which hospital has the shortest waiting time in the emergency department</w:t>
      </w:r>
    </w:p>
    <w:p>
      <w:r>
        <w:rPr>
          <w:b w:val="0"/>
          <w:i w:val="0"/>
        </w:rPr>
        <w:t>B. The patient's stated hospital preference</w:t>
      </w:r>
    </w:p>
    <w:p>
      <w:r>
        <w:rPr>
          <w:b w:val="0"/>
          <w:i w:val="0"/>
        </w:rPr>
        <w:t>C. The clinical needs of the patient matched to the definitive care capability of the receiving facility</w:t>
      </w:r>
    </w:p>
    <w:p>
      <w:r>
        <w:rPr>
          <w:b w:val="0"/>
          <w:i w:val="0"/>
        </w:rPr>
        <w:t>D. Which hospital is nearest to the patient regardless of clinical capability</w:t>
      </w:r>
    </w:p>
    <w:p>
      <w:r>
        <w:rPr>
          <w:b w:val="0"/>
          <w:i w:val="0"/>
        </w:rPr>
        <w:t>E. Cost to the health system</w:t>
      </w:r>
    </w:p>
    <w:p>
      <w:r>
        <w:rPr>
          <w:b w:val="0"/>
          <w:i w:val="0"/>
        </w:rPr>
      </w:r>
    </w:p>
    <w:p>
      <w:r>
        <w:rPr>
          <w:b/>
          <w:i w:val="0"/>
        </w:rPr>
        <w:t>Correct Answer: C — The clinical needs of the patient matched to the definitive care capability of the receiving facility</w:t>
      </w:r>
    </w:p>
    <w:p>
      <w:r>
        <w:rPr>
          <w:b w:val="0"/>
          <w:i w:val="0"/>
        </w:rPr>
      </w:r>
    </w:p>
    <w:p>
      <w:r>
        <w:rPr>
          <w:b w:val="0"/>
          <w:i/>
        </w:rPr>
        <w:t>Explanation:</w:t>
      </w:r>
      <w:r>
        <w:rPr>
          <w:b w:val="0"/>
          <w:i w:val="0"/>
        </w:rPr>
        <w:t xml:space="preserve"> Destination planning is a core coordination competency (DipRTM subdomain 3.2.2). The Oxford Specialist Handbook dedicates a section to destination planning. The principles: (1) The clinical needs of the patient must be matched to the capability of the receiving centre — a patient with a traumatic aortic injury needs a vascular surgery centre, not merely the nearest emergency department; (2) Time to definitive care — transport time must be incorporated; a slightly further centre that can provide definitive treatment within the time window may produce better outcomes than a nearer centre that cannot; (3) Specialist services — trauma centre designation, neurosurgery, interventional cardiology/radiology, ECMO, specialist burns, spinal injury — the coordinator must know which centres provide which services; (4) ITU/HDU capacity — the receiving centre must have appropriate critical care capacity available; (5) Clinical networks — many conditions have established networks with designated receiving centres (stroke networks, major trauma networks, cardiac networks) that should be followed. Nearest hospital (option D) is the simplest metric but frequently produces suboptimal outcomes when it lacks the required capability. Patient preference (option B) is considered but does not override clinical need. Cost (option E) is never the primary determinant for acute critical care transfer decisions.</w:t>
      </w:r>
    </w:p>
    <w:p>
      <w:r>
        <w:rPr>
          <w:b w:val="0"/>
          <w:i w:val="0"/>
        </w:rPr>
      </w:r>
    </w:p>
    <w:p>
      <w:r>
        <w:rPr>
          <w:b/>
          <w:i w:val="0"/>
        </w:rPr>
        <w:t>Q116 Domain 3.2 | Underpinning Knowledge</w:t>
      </w:r>
    </w:p>
    <w:p>
      <w:r>
        <w:rPr>
          <w:b w:val="0"/>
          <w:i w:val="0"/>
        </w:rPr>
      </w:r>
    </w:p>
    <w:p>
      <w:r>
        <w:rPr>
          <w:b w:val="0"/>
          <w:i/>
        </w:rPr>
        <w:t>Tags: aviation</w:t>
      </w:r>
    </w:p>
    <w:p>
      <w:r>
        <w:rPr>
          <w:b w:val="0"/>
          <w:i w:val="0"/>
        </w:rPr>
      </w:r>
    </w:p>
    <w:p>
      <w:r>
        <w:rPr>
          <w:b w:val="0"/>
          <w:i w:val="0"/>
        </w:rPr>
        <w:t>When planning a retrieval, the coordinator applies a structured triage approach. Which of the following factors is MOST important in determining the urgency of dispatch?</w:t>
      </w:r>
    </w:p>
    <w:p>
      <w:r>
        <w:rPr>
          <w:b w:val="0"/>
          <w:i w:val="0"/>
        </w:rPr>
      </w:r>
    </w:p>
    <w:p>
      <w:r>
        <w:rPr>
          <w:b w:val="0"/>
          <w:i w:val="0"/>
        </w:rPr>
        <w:t>A. The geographical distance between the referring and receiving hospitals</w:t>
      </w:r>
    </w:p>
    <w:p>
      <w:r>
        <w:rPr>
          <w:b w:val="0"/>
          <w:i w:val="0"/>
        </w:rPr>
        <w:t>B. The seniority and confidence of the requesting clinician at the referring facility</w:t>
      </w:r>
    </w:p>
    <w:p>
      <w:r>
        <w:rPr>
          <w:b w:val="0"/>
          <w:i w:val="0"/>
        </w:rPr>
        <w:t>C. The patient's physiological trajectory, the time-sensitivity of the diagnosis, and the referring unit's capability to maintain them safely until arrival</w:t>
      </w:r>
    </w:p>
    <w:p>
      <w:r>
        <w:rPr>
          <w:b w:val="0"/>
          <w:i w:val="0"/>
        </w:rPr>
        <w:t>D. The availability and tasking status of rotary-wing transport at the time of the call</w:t>
      </w:r>
    </w:p>
    <w:p>
      <w:r>
        <w:rPr>
          <w:b w:val="0"/>
          <w:i w:val="0"/>
        </w:rPr>
        <w:t>E. The number of other open retrieval missions and the current crew rest status</w:t>
      </w:r>
    </w:p>
    <w:p>
      <w:r>
        <w:rPr>
          <w:b w:val="0"/>
          <w:i w:val="0"/>
        </w:rPr>
      </w:r>
    </w:p>
    <w:p>
      <w:r>
        <w:rPr>
          <w:b/>
          <w:i w:val="0"/>
        </w:rPr>
        <w:t>Correct Answer: C — The patient's physiological trajectory, the time-sensitivity of the diagnosis, and the referring unit's capability to maintain them safely until arrival</w:t>
      </w:r>
    </w:p>
    <w:p>
      <w:r>
        <w:rPr>
          <w:b w:val="0"/>
          <w:i w:val="0"/>
        </w:rPr>
      </w:r>
    </w:p>
    <w:p>
      <w:r>
        <w:rPr>
          <w:b w:val="0"/>
          <w:i/>
        </w:rPr>
        <w:t>Explanation:</w:t>
      </w:r>
      <w:r>
        <w:rPr>
          <w:b w:val="0"/>
          <w:i w:val="0"/>
        </w:rPr>
        <w:t xml:space="preserve"> Retrieval triage — the process of assigning urgency to a retrieval request — is a complex clinical decision. The Oxford Specialist Handbook (Chapter 3: Coordination) identifies the key determinants: (1) Physiological instability — the most important predictor of adverse events; a deteriorating patient requires urgent dispatch; (2) Time-sensitivity of the condition — some diagnoses have narrow treatment windows (e.g. STEMI requiring primary PCI, ischaemic stroke requiring thrombectomy or thrombectomy, ruptured AAA, testicular torsion) where delay causes irreversible harm; (3) Referring facility capability — a small rural hospital with no ITU and a single nurse on duty cannot maintain a ventilated septic patient safely for 4 hours; a regional hospital with ICU support can. Distance (option A) matters logistically but is secondary to clinical factors — a stable patient can wait; a deteriorating patient cannot. The seniority of the requesting clinician (option B) is a practical communication factor but not a triage determinant. Helicopter availability (option D) affects mission planning but not the urgency assigned. The DipRTM and FICM guidelines both use a structured triage framework incorporating these three factors.</w:t>
      </w:r>
    </w:p>
    <w:p>
      <w:r>
        <w:rPr>
          <w:b w:val="0"/>
          <w:i w:val="0"/>
        </w:rPr>
      </w:r>
    </w:p>
    <w:p>
      <w:r>
        <w:rPr>
          <w:b/>
          <w:i w:val="0"/>
        </w:rPr>
        <w:t>Q117 Domain 1.2 | Underpinning Knowledge</w:t>
      </w:r>
    </w:p>
    <w:p>
      <w:r>
        <w:rPr>
          <w:b w:val="0"/>
          <w:i w:val="0"/>
        </w:rPr>
      </w:r>
    </w:p>
    <w:p>
      <w:r>
        <w:rPr>
          <w:b w:val="0"/>
          <w:i/>
        </w:rPr>
        <w:t>Tags: sepsis_infection | ventilation</w:t>
      </w:r>
    </w:p>
    <w:p>
      <w:r>
        <w:rPr>
          <w:b w:val="0"/>
          <w:i w:val="0"/>
        </w:rPr>
      </w:r>
    </w:p>
    <w:p>
      <w:r>
        <w:rPr>
          <w:b w:val="0"/>
          <w:i w:val="0"/>
        </w:rPr>
        <w:t>A 58-year-old male is referred for retrieval following emergency laparotomy for bowel perforation. He is sedated and ventilated. His arterial blood gas on FiO₂ 0.5 shows: pH 7.18, PaCO₂ 3.1 kPa, PaO₂ 11.2 kPa, HCO₃⁻ 8.6 mmol/L, lactate 6.8 mmol/L. Which of the following best describes this blood gas pattern?</w:t>
      </w:r>
    </w:p>
    <w:p>
      <w:r>
        <w:rPr>
          <w:b w:val="0"/>
          <w:i w:val="0"/>
        </w:rPr>
      </w:r>
    </w:p>
    <w:p>
      <w:r>
        <w:rPr>
          <w:b w:val="0"/>
          <w:i w:val="0"/>
        </w:rPr>
        <w:t xml:space="preserve">A. Respiratory alkalosis with metabolic compensation </w:t>
      </w:r>
    </w:p>
    <w:p>
      <w:r>
        <w:rPr>
          <w:b w:val="0"/>
          <w:i w:val="0"/>
        </w:rPr>
      </w:r>
    </w:p>
    <w:p>
      <w:r>
        <w:rPr>
          <w:b w:val="0"/>
          <w:i w:val="0"/>
        </w:rPr>
        <w:t xml:space="preserve">B. Mixed metabolic and respiratory acidosis </w:t>
      </w:r>
    </w:p>
    <w:p>
      <w:r>
        <w:rPr>
          <w:b w:val="0"/>
          <w:i w:val="0"/>
        </w:rPr>
      </w:r>
    </w:p>
    <w:p>
      <w:r>
        <w:rPr>
          <w:b w:val="0"/>
          <w:i w:val="0"/>
        </w:rPr>
        <w:t xml:space="preserve">C. Metabolic acidosis with partial respiratory compensation </w:t>
      </w:r>
    </w:p>
    <w:p>
      <w:r>
        <w:rPr>
          <w:b w:val="0"/>
          <w:i w:val="0"/>
        </w:rPr>
      </w:r>
    </w:p>
    <w:p>
      <w:r>
        <w:rPr>
          <w:b w:val="0"/>
          <w:i w:val="0"/>
        </w:rPr>
        <w:t xml:space="preserve">D. Compensated metabolic acidosis </w:t>
      </w:r>
    </w:p>
    <w:p>
      <w:r>
        <w:rPr>
          <w:b w:val="0"/>
          <w:i w:val="0"/>
        </w:rPr>
      </w:r>
    </w:p>
    <w:p>
      <w:r>
        <w:rPr>
          <w:b w:val="0"/>
          <w:i w:val="0"/>
        </w:rPr>
        <w:t>E. Respiratory acidosis with metabolic compensation</w:t>
      </w:r>
    </w:p>
    <w:p>
      <w:r>
        <w:rPr>
          <w:b w:val="0"/>
          <w:i w:val="0"/>
        </w:rPr>
      </w:r>
    </w:p>
    <w:p>
      <w:r>
        <w:rPr>
          <w:b/>
          <w:i w:val="0"/>
        </w:rPr>
        <w:t>Correct Answer: C</w:t>
      </w:r>
    </w:p>
    <w:p>
      <w:r>
        <w:rPr>
          <w:b w:val="0"/>
          <w:i w:val="0"/>
        </w:rPr>
      </w:r>
    </w:p>
    <w:p>
      <w:r>
        <w:rPr>
          <w:b w:val="0"/>
          <w:i/>
        </w:rPr>
        <w:t>Explanation:</w:t>
      </w:r>
      <w:r>
        <w:rPr>
          <w:b w:val="0"/>
          <w:i w:val="0"/>
        </w:rPr>
        <w:t xml:space="preserve"> This ABG demonstrates a primary metabolic acidosis (low pH 7.18, low HCO₃⁻ 8.6) with a low PaCO₂ of 3.1 kPa, indicating the patient is hyperventilating in partial respiratory compensation. To assess adequacy of compensation, Winter's formula can be applied: expected PaCO₂ = (1.5 × HCO₃⁻) + 8 ± 2 = (1.5 × 8.6) + 8 = 20.9 mmHg ≈ 2.8 kPa. The measured PaCO₂ of 3.1 kPa is close to this, confirming partial but appropriate respiratory compensation — not a mixed disorder. The markedly elevated lactate of 6.8 mmol/L indicates severe tissue hypoperfusion (Warrillow 2014; Oxford Specialist Handbook of Retrieval Medicine). The ICS/FICM guidelines on ICU data interpretation reinforce that a lactate &gt;4 mmol/L in the context of post-operative sepsis indicates Class III/IV shock requiring urgent resuscitation before and during retrieval.</w:t>
      </w:r>
    </w:p>
    <w:p>
      <w:r>
        <w:rPr>
          <w:b w:val="0"/>
          <w:i w:val="0"/>
        </w:rPr>
      </w:r>
    </w:p>
    <w:p>
      <w:r>
        <w:rPr>
          <w:b/>
          <w:i w:val="0"/>
        </w:rPr>
        <w:t>Q118 Domain 1.2 | Underpinning Knowledge</w:t>
      </w:r>
    </w:p>
    <w:p>
      <w:r>
        <w:rPr>
          <w:b w:val="0"/>
          <w:i w:val="0"/>
        </w:rPr>
      </w:r>
    </w:p>
    <w:p>
      <w:r>
        <w:rPr>
          <w:b w:val="0"/>
          <w:i/>
        </w:rPr>
        <w:t>Tags: neurology | ventilation</w:t>
      </w:r>
    </w:p>
    <w:p>
      <w:r>
        <w:rPr>
          <w:b w:val="0"/>
          <w:i w:val="0"/>
        </w:rPr>
      </w:r>
    </w:p>
    <w:p>
      <w:r>
        <w:rPr>
          <w:b w:val="0"/>
          <w:i w:val="0"/>
        </w:rPr>
        <w:t>A ventilated patient is being retrieved following a severe traumatic brain injury. Current ventilator settings: FiO₂ 0.4, RR 16, Vt 500mL, PEEP 5 cmH₂O. ABG shows: pH 7.52, PaCO₂ 3.0 kPa, PaO₂ 14 kPa. The patient weighs 80kg. What is the most immediately dangerous aspect of this blood gas in the context of this patient's injury?</w:t>
      </w:r>
    </w:p>
    <w:p>
      <w:r>
        <w:rPr>
          <w:b w:val="0"/>
          <w:i w:val="0"/>
        </w:rPr>
      </w:r>
    </w:p>
    <w:p>
      <w:r>
        <w:rPr>
          <w:b w:val="0"/>
          <w:i w:val="0"/>
        </w:rPr>
        <w:t xml:space="preserve">A. Hyperoxia causing oxidative neuronal injury </w:t>
      </w:r>
    </w:p>
    <w:p>
      <w:r>
        <w:rPr>
          <w:b w:val="0"/>
          <w:i w:val="0"/>
        </w:rPr>
      </w:r>
    </w:p>
    <w:p>
      <w:r>
        <w:rPr>
          <w:b w:val="0"/>
          <w:i w:val="0"/>
        </w:rPr>
        <w:t xml:space="preserve">B. Hypocapnia causing cerebral vasoconstriction and secondary ischaemia </w:t>
      </w:r>
    </w:p>
    <w:p>
      <w:r>
        <w:rPr>
          <w:b w:val="0"/>
          <w:i w:val="0"/>
        </w:rPr>
      </w:r>
    </w:p>
    <w:p>
      <w:r>
        <w:rPr>
          <w:b w:val="0"/>
          <w:i w:val="0"/>
        </w:rPr>
        <w:t xml:space="preserve">C. Respiratory alkalosis causing left shift of the oxyhaemoglobin dissociation curve </w:t>
      </w:r>
    </w:p>
    <w:p>
      <w:r>
        <w:rPr>
          <w:b w:val="0"/>
          <w:i w:val="0"/>
        </w:rPr>
      </w:r>
    </w:p>
    <w:p>
      <w:r>
        <w:rPr>
          <w:b w:val="0"/>
          <w:i w:val="0"/>
        </w:rPr>
        <w:t xml:space="preserve">D. Excessive tidal volume causing ventilator-induced lung injury </w:t>
      </w:r>
    </w:p>
    <w:p>
      <w:r>
        <w:rPr>
          <w:b w:val="0"/>
          <w:i w:val="0"/>
        </w:rPr>
      </w:r>
    </w:p>
    <w:p>
      <w:r>
        <w:rPr>
          <w:b w:val="0"/>
          <w:i w:val="0"/>
        </w:rPr>
        <w:t>E. PEEP level causing raised intrathoracic pressure and raised ICP</w:t>
      </w:r>
    </w:p>
    <w:p>
      <w:r>
        <w:rPr>
          <w:b w:val="0"/>
          <w:i w:val="0"/>
        </w:rPr>
      </w:r>
    </w:p>
    <w:p>
      <w:r>
        <w:rPr>
          <w:b/>
          <w:i w:val="0"/>
        </w:rPr>
        <w:t>Correct Answer: B</w:t>
      </w:r>
    </w:p>
    <w:p>
      <w:r>
        <w:rPr>
          <w:b w:val="0"/>
          <w:i w:val="0"/>
        </w:rPr>
      </w:r>
    </w:p>
    <w:p>
      <w:r>
        <w:rPr>
          <w:b w:val="0"/>
          <w:i/>
        </w:rPr>
        <w:t>Explanation:</w:t>
      </w:r>
      <w:r>
        <w:rPr>
          <w:b w:val="0"/>
          <w:i w:val="0"/>
        </w:rPr>
        <w:t xml:space="preserve"> In TBI, hypocapnia (PaCO₂ &lt;4.0 kPa) causes cerebral vasoconstriction via smooth muscle contraction of cerebral arterioles. While this may reduce ICP transiently, sustained hypocapnia causes secondary cerebral ischaemia by reducing cerebral blood flow — paradoxically worsening neurological outcome. The Brain Trauma Foundation guidelines (4th edition) and NICE CG176 (Head Injury) recommend maintaining PaCO₂ between 4.5–5.0 kPa during retrieval of TBI patients unless used as a short-term temporising measure for acute herniation. Prophylactic hyperventilation is explicitly not recommended. The tidal volume of 500 mL in an 80 kg patient equates to 6.25 mL/kg — within the lung-protective range. While hyperoxia and ICP effects of PEEP are valid concerns, the immediate danger here is the degree of hypocapnia and its ischaemic consequences.</w:t>
      </w:r>
    </w:p>
    <w:p>
      <w:r>
        <w:rPr>
          <w:b w:val="0"/>
          <w:i w:val="0"/>
        </w:rPr>
      </w:r>
    </w:p>
    <w:p>
      <w:r>
        <w:rPr>
          <w:b/>
          <w:i w:val="0"/>
        </w:rPr>
        <w:t>Q119 Domain 1.1 | Underpinning Knowledge</w:t>
      </w:r>
    </w:p>
    <w:p>
      <w:r>
        <w:rPr>
          <w:b w:val="0"/>
          <w:i w:val="0"/>
        </w:rPr>
      </w:r>
    </w:p>
    <w:p>
      <w:r>
        <w:rPr>
          <w:b w:val="0"/>
          <w:i/>
        </w:rPr>
        <w:t>Tags: obstetrics | neurology</w:t>
      </w:r>
    </w:p>
    <w:p>
      <w:r>
        <w:rPr>
          <w:b w:val="0"/>
          <w:i w:val="0"/>
        </w:rPr>
      </w:r>
    </w:p>
    <w:p>
      <w:r>
        <w:rPr>
          <w:b w:val="0"/>
          <w:i w:val="0"/>
        </w:rPr>
        <w:t>You are receiving a referral call about a 34-year-old woman, 32 weeks pregnant, admitted to a district general hospital following a witnessed tonic-clonic seizure. BP is 172/110 mmHg. She has no prior history of epilepsy. Which of the following is the most appropriate initial management at the referring centre prior to your arrival?</w:t>
      </w:r>
    </w:p>
    <w:p>
      <w:r>
        <w:rPr>
          <w:b w:val="0"/>
          <w:i w:val="0"/>
        </w:rPr>
      </w:r>
    </w:p>
    <w:p>
      <w:r>
        <w:rPr>
          <w:b w:val="0"/>
          <w:i w:val="0"/>
        </w:rPr>
        <w:t xml:space="preserve">A. Loading dose of phenytoin 15–20 mg/kg IV </w:t>
      </w:r>
    </w:p>
    <w:p>
      <w:r>
        <w:rPr>
          <w:b w:val="0"/>
          <w:i w:val="0"/>
        </w:rPr>
      </w:r>
    </w:p>
    <w:p>
      <w:r>
        <w:rPr>
          <w:b w:val="0"/>
          <w:i w:val="0"/>
        </w:rPr>
        <w:t xml:space="preserve">B. Diazepam 10 mg IV as a one-off dose </w:t>
      </w:r>
    </w:p>
    <w:p>
      <w:r>
        <w:rPr>
          <w:b w:val="0"/>
          <w:i w:val="0"/>
        </w:rPr>
      </w:r>
    </w:p>
    <w:p>
      <w:r>
        <w:rPr>
          <w:b w:val="0"/>
          <w:i w:val="0"/>
        </w:rPr>
        <w:t xml:space="preserve">C. Magnesium sulphate 4g IV loading dose over 5–10 minutes </w:t>
      </w:r>
    </w:p>
    <w:p>
      <w:r>
        <w:rPr>
          <w:b w:val="0"/>
          <w:i w:val="0"/>
        </w:rPr>
      </w:r>
    </w:p>
    <w:p>
      <w:r>
        <w:rPr>
          <w:b w:val="0"/>
          <w:i w:val="0"/>
        </w:rPr>
        <w:t xml:space="preserve">D. Labetalol 200mg orally </w:t>
      </w:r>
    </w:p>
    <w:p>
      <w:r>
        <w:rPr>
          <w:b w:val="0"/>
          <w:i w:val="0"/>
        </w:rPr>
      </w:r>
    </w:p>
    <w:p>
      <w:r>
        <w:rPr>
          <w:b w:val="0"/>
          <w:i w:val="0"/>
        </w:rPr>
        <w:t>E. Urgent CT head prior to any treatment</w:t>
      </w:r>
    </w:p>
    <w:p>
      <w:r>
        <w:rPr>
          <w:b w:val="0"/>
          <w:i w:val="0"/>
        </w:rPr>
      </w:r>
    </w:p>
    <w:p>
      <w:r>
        <w:rPr>
          <w:b/>
          <w:i w:val="0"/>
        </w:rPr>
        <w:t>Correct Answer: C</w:t>
      </w:r>
    </w:p>
    <w:p>
      <w:r>
        <w:rPr>
          <w:b w:val="0"/>
          <w:i w:val="0"/>
        </w:rPr>
      </w:r>
    </w:p>
    <w:p>
      <w:r>
        <w:rPr>
          <w:b w:val="0"/>
          <w:i/>
        </w:rPr>
        <w:t>Explanation:</w:t>
      </w:r>
      <w:r>
        <w:rPr>
          <w:b w:val="0"/>
          <w:i w:val="0"/>
        </w:rPr>
        <w:t xml:space="preserve"> This clinical picture is consistent with eclampsia — new-onset seizure(s) in association with pre-eclampsia (BP ≥140/90 mmHg + proteinuria, or severe features). NICE NG133 (Hypertension in Pregnancy, 2019; last reviewed 2023) and the underlying Collaborative Eclampsia Trial evidence base (RCOG previously issued Green-top Guideline 10A on this topic, archived in 2022 with care now guided by NICE NG133) both recommend magnesium sulphate as first-line treatment for eclampsia — 4g IV loading dose over 5 minutes, followed by infusion of 1g/hour for 24 hours. It is superior to diazepam and phenytoin for seizure recurrence prevention in eclampsia and has a better fetal/neonatal safety profile. Phenytoin is not recommended for eclampsia in UK/Irish practice. CT head may be required to exclude intracranial pathology but should not delay treatment in the context of clear eclamptic presentation. Antihypertensive treatment is also needed but labetalol would typically be given IV for severe hypertension in this context.</w:t>
      </w:r>
    </w:p>
    <w:p>
      <w:r>
        <w:rPr>
          <w:b w:val="0"/>
          <w:i w:val="0"/>
        </w:rPr>
      </w:r>
    </w:p>
    <w:p>
      <w:r>
        <w:rPr>
          <w:b/>
          <w:i w:val="0"/>
        </w:rPr>
        <w:t>Q120 Domain 1.3 | Underpinning Knowledge</w:t>
      </w:r>
    </w:p>
    <w:p>
      <w:r>
        <w:rPr>
          <w:b w:val="0"/>
          <w:i w:val="0"/>
        </w:rPr>
      </w:r>
    </w:p>
    <w:p>
      <w:r>
        <w:rPr>
          <w:b w:val="0"/>
          <w:i/>
        </w:rPr>
        <w:t>Tags: cardiac | pharmacology</w:t>
      </w:r>
    </w:p>
    <w:p>
      <w:r>
        <w:rPr>
          <w:b w:val="0"/>
          <w:i w:val="0"/>
        </w:rPr>
      </w:r>
    </w:p>
    <w:p>
      <w:r>
        <w:rPr>
          <w:b w:val="0"/>
          <w:i w:val="0"/>
        </w:rPr>
        <w:t>You are planning the retrieval of a 67-year-old man with a STEMI-equivalent occlusion on ECG at a hospital 90 minutes by road from the nearest primary PCI centre. He presented 45 minutes ago with ongoing chest pain. The referring hospital has thrombolysis available but no catheter laboratory. What is the most appropriate revascularisation strategy?</w:t>
      </w:r>
    </w:p>
    <w:p>
      <w:r>
        <w:rPr>
          <w:b w:val="0"/>
          <w:i w:val="0"/>
        </w:rPr>
      </w:r>
    </w:p>
    <w:p>
      <w:r>
        <w:rPr>
          <w:b w:val="0"/>
          <w:i w:val="0"/>
        </w:rPr>
        <w:t xml:space="preserve">A. Transfer immediately for primary PCI, accepting the anticipated door-to-balloon time </w:t>
      </w:r>
    </w:p>
    <w:p>
      <w:r>
        <w:rPr>
          <w:b w:val="0"/>
          <w:i w:val="0"/>
        </w:rPr>
      </w:r>
    </w:p>
    <w:p>
      <w:r>
        <w:rPr>
          <w:b w:val="0"/>
          <w:i w:val="0"/>
        </w:rPr>
        <w:t xml:space="preserve">B. Administer thrombolysis at the referring hospital, then transfer for angiography regardless of response </w:t>
      </w:r>
    </w:p>
    <w:p>
      <w:r>
        <w:rPr>
          <w:b w:val="0"/>
          <w:i w:val="0"/>
        </w:rPr>
      </w:r>
    </w:p>
    <w:p>
      <w:r>
        <w:rPr>
          <w:b w:val="0"/>
          <w:i w:val="0"/>
        </w:rPr>
        <w:t xml:space="preserve">C. Administer thrombolysis, reassess at 90 minutes; transfer for rescue PCI if unsuccessful </w:t>
      </w:r>
    </w:p>
    <w:p>
      <w:r>
        <w:rPr>
          <w:b w:val="0"/>
          <w:i w:val="0"/>
        </w:rPr>
      </w:r>
    </w:p>
    <w:p>
      <w:r>
        <w:rPr>
          <w:b w:val="0"/>
          <w:i w:val="0"/>
        </w:rPr>
        <w:t xml:space="preserve">D. Administer thrombolysis only if transfer time exceeds 120 minutes from first medical contact </w:t>
      </w:r>
    </w:p>
    <w:p>
      <w:r>
        <w:rPr>
          <w:b w:val="0"/>
          <w:i w:val="0"/>
        </w:rPr>
      </w:r>
    </w:p>
    <w:p>
      <w:r>
        <w:rPr>
          <w:b w:val="0"/>
          <w:i w:val="0"/>
        </w:rPr>
        <w:t>E. Transfer for primary PCI only if symptom onset is within 3 hours</w:t>
      </w:r>
    </w:p>
    <w:p>
      <w:r>
        <w:rPr>
          <w:b w:val="0"/>
          <w:i w:val="0"/>
        </w:rPr>
      </w:r>
    </w:p>
    <w:p>
      <w:r>
        <w:rPr>
          <w:b/>
          <w:i w:val="0"/>
        </w:rPr>
        <w:t>Correct Answer: D</w:t>
      </w:r>
    </w:p>
    <w:p>
      <w:r>
        <w:rPr>
          <w:b w:val="0"/>
          <w:i w:val="0"/>
        </w:rPr>
      </w:r>
    </w:p>
    <w:p>
      <w:r>
        <w:rPr>
          <w:b w:val="0"/>
          <w:i/>
        </w:rPr>
        <w:t>Explanation:</w:t>
      </w:r>
      <w:r>
        <w:rPr>
          <w:b w:val="0"/>
          <w:i w:val="0"/>
        </w:rPr>
        <w:t xml:space="preserve"> ESC guidelines on STEMI management (2023) recommend that primary PCI is the preferred reperfusion strategy when it can be performed within 120 minutes of first medical contact (FMC). If primary PCI cannot be achieved within this window, pharmacological reperfusion with thrombolysis should be administered, provided there are no contraindications — as is the case here where the patient presented 45 minutes ago and transfer time is 90 minutes, making FMC-to-balloon time likely to exceed 120 minutes. BCIS/NICOR and the British Cardiovascular Society endorse this pathway. If thrombolysis is given, the patient should be transferred to a PCI-capable centre. If thrombolysis is unsuccessful (failure to achieve &gt;50% ST resolution at 60–90 minutes), rescue PCI should be performed as soon as possible. Option B describes routine pharmaco-invasive strategy which differs from rescue PCI and is also acceptable but is a separate planned approach.</w:t>
      </w:r>
    </w:p>
    <w:p>
      <w:r>
        <w:rPr>
          <w:b w:val="0"/>
          <w:i w:val="0"/>
        </w:rPr>
      </w:r>
    </w:p>
    <w:p>
      <w:r>
        <w:rPr>
          <w:b/>
          <w:i w:val="0"/>
        </w:rPr>
        <w:t>Q121 Domain 1.4 | Underpinning Knowledge</w:t>
      </w:r>
    </w:p>
    <w:p>
      <w:r>
        <w:rPr>
          <w:b w:val="0"/>
          <w:i w:val="0"/>
        </w:rPr>
      </w:r>
    </w:p>
    <w:p>
      <w:r>
        <w:rPr>
          <w:b w:val="0"/>
          <w:i/>
        </w:rPr>
        <w:t>Tags: neurology | resuscitation</w:t>
      </w:r>
    </w:p>
    <w:p>
      <w:r>
        <w:rPr>
          <w:b w:val="0"/>
          <w:i w:val="0"/>
        </w:rPr>
      </w:r>
    </w:p>
    <w:p>
      <w:r>
        <w:rPr>
          <w:b w:val="0"/>
          <w:i w:val="0"/>
        </w:rPr>
        <w:t>Which of the following is the most important physiological target to achieve before commencing road retrieval of a patient with severe traumatic brain injury (GCS 7, bilateral fixed dilated pupils following head CT)?</w:t>
      </w:r>
    </w:p>
    <w:p>
      <w:r>
        <w:rPr>
          <w:b w:val="0"/>
          <w:i w:val="0"/>
        </w:rPr>
      </w:r>
    </w:p>
    <w:p>
      <w:r>
        <w:rPr>
          <w:b w:val="0"/>
          <w:i w:val="0"/>
        </w:rPr>
        <w:t xml:space="preserve">A. SpO₂ ≥94%, MAP ≥65 mmHg, PaCO₂ 4.5–5.0 kPa </w:t>
      </w:r>
    </w:p>
    <w:p>
      <w:r>
        <w:rPr>
          <w:b w:val="0"/>
          <w:i w:val="0"/>
        </w:rPr>
      </w:r>
    </w:p>
    <w:p>
      <w:r>
        <w:rPr>
          <w:b w:val="0"/>
          <w:i w:val="0"/>
        </w:rPr>
        <w:t>B. SpO₂ ≥98%, MAP ≥80 mmHg, PaCO₂ 3.5–4.0 kPa</w:t>
      </w:r>
    </w:p>
    <w:p>
      <w:r>
        <w:rPr>
          <w:b w:val="0"/>
          <w:i w:val="0"/>
        </w:rPr>
      </w:r>
    </w:p>
    <w:p>
      <w:r>
        <w:rPr>
          <w:b w:val="0"/>
          <w:i w:val="0"/>
        </w:rPr>
        <w:t xml:space="preserve">C. SpO₂ ≥94%, CPP ≥50 mmHg, PaCO₂ 3.5–4.0 kPa </w:t>
      </w:r>
    </w:p>
    <w:p>
      <w:r>
        <w:rPr>
          <w:b w:val="0"/>
          <w:i w:val="0"/>
        </w:rPr>
      </w:r>
    </w:p>
    <w:p>
      <w:r>
        <w:rPr>
          <w:b w:val="0"/>
          <w:i w:val="0"/>
        </w:rPr>
        <w:t xml:space="preserve">D. SpO₂ ≥94%, MAP ≥80 mmHg, PaCO₂ 4.5–5.0 kPa </w:t>
      </w:r>
    </w:p>
    <w:p>
      <w:r>
        <w:rPr>
          <w:b w:val="0"/>
          <w:i w:val="0"/>
        </w:rPr>
      </w:r>
    </w:p>
    <w:p>
      <w:r>
        <w:rPr>
          <w:b w:val="0"/>
          <w:i w:val="0"/>
        </w:rPr>
        <w:t>E. SpO₂ ≥98%, MAP ≥70 mmHg, PaCO₂ 4.0–4.5 kPa</w:t>
      </w:r>
    </w:p>
    <w:p>
      <w:r>
        <w:rPr>
          <w:b w:val="0"/>
          <w:i w:val="0"/>
        </w:rPr>
      </w:r>
    </w:p>
    <w:p>
      <w:r>
        <w:rPr>
          <w:b/>
          <w:i w:val="0"/>
        </w:rPr>
        <w:t>Correct Answer: D</w:t>
      </w:r>
    </w:p>
    <w:p>
      <w:r>
        <w:rPr>
          <w:b w:val="0"/>
          <w:i w:val="0"/>
        </w:rPr>
      </w:r>
    </w:p>
    <w:p>
      <w:r>
        <w:rPr>
          <w:b w:val="0"/>
          <w:i/>
        </w:rPr>
        <w:t>Explanation:</w:t>
      </w:r>
      <w:r>
        <w:rPr>
          <w:b w:val="0"/>
          <w:i w:val="0"/>
        </w:rPr>
        <w:t xml:space="preserve"> The Brain Trauma Foundation (4th edition) and NICE CG176 define the key physiological targets for severe TBI:</w:t>
      </w:r>
    </w:p>
    <w:p>
      <w:r>
        <w:rPr>
          <w:b w:val="0"/>
          <w:i w:val="0"/>
        </w:rPr>
      </w:r>
    </w:p>
    <w:p>
      <w:r>
        <w:rPr>
          <w:b w:val="0"/>
          <w:i w:val="0"/>
        </w:rPr>
        <w:t>- SpO₂ should be maintained ≥94% — hypoxia (SpO₂ &lt;90% or PaO₂ &lt;8 kPa) is an independent predictor of poor outcome</w:t>
      </w:r>
    </w:p>
    <w:p>
      <w:r>
        <w:rPr>
          <w:b w:val="0"/>
          <w:i w:val="0"/>
        </w:rPr>
      </w:r>
    </w:p>
    <w:p>
      <w:r>
        <w:rPr>
          <w:b w:val="0"/>
          <w:i w:val="0"/>
        </w:rPr>
        <w:t>- MAP ≥80 mmHg is recommended in Oxford Specialist Handbook and FICM Transport Guidelines in severe TBI (higher than standard sepsis targets) as a practical retrieval target when ICP is unknown; this approximates the SBP ≥110 mmHg threshold for adults &lt;50 and ≥70 specified in the BTF 4th edition guidelines. A MAP of ≥65 mmHg is insufficient in the presence of raised ICP</w:t>
      </w:r>
    </w:p>
    <w:p>
      <w:r>
        <w:rPr>
          <w:b w:val="0"/>
          <w:i w:val="0"/>
        </w:rPr>
      </w:r>
    </w:p>
    <w:p>
      <w:r>
        <w:rPr>
          <w:b w:val="0"/>
          <w:i w:val="0"/>
        </w:rPr>
        <w:t>- PaCO₂ 4.5–5.0 kPa prevents harmful cerebral vasoconstriction while avoiding hypercapnia-induced vasodilation and ICP rises The ABC of Transfer and Retrieval Medicine (BMJ Publishing) and Oxford Specialist Handbook of Retrieval Medicine both emphasise the concept of "normalising physiology before departure" — particularly targeting eucarbia, euoxia, and adequate MAP — as the most modifiable factors to reduce secondary brain injury during transport.</w:t>
      </w:r>
    </w:p>
    <w:p>
      <w:r>
        <w:rPr>
          <w:b w:val="0"/>
          <w:i w:val="0"/>
        </w:rPr>
      </w:r>
    </w:p>
    <w:p>
      <w:r>
        <w:rPr>
          <w:b/>
          <w:i w:val="0"/>
        </w:rPr>
        <w:t>Q122 Domain 1.1 | Underpinning Knowledge</w:t>
      </w:r>
    </w:p>
    <w:p>
      <w:r>
        <w:rPr>
          <w:b w:val="0"/>
          <w:i w:val="0"/>
        </w:rPr>
      </w:r>
    </w:p>
    <w:p>
      <w:r>
        <w:rPr>
          <w:b w:val="0"/>
          <w:i/>
        </w:rPr>
        <w:t>Tags: toxicology | pharmacology</w:t>
      </w:r>
    </w:p>
    <w:p>
      <w:r>
        <w:rPr>
          <w:b w:val="0"/>
          <w:i w:val="0"/>
        </w:rPr>
      </w:r>
    </w:p>
    <w:p>
      <w:r>
        <w:rPr>
          <w:b w:val="0"/>
          <w:i w:val="0"/>
        </w:rPr>
        <w:t>You receive a referral for a 22-year-old male with no past medical history who was found unresponsive at home. On examination at the referring hospital: GCS 7 (E2V2M3), pinpoint pupils, RR 6, SpO₂ 84% on air. Which diagnosis best accounts for this clinical picture and what is the most appropriate immediate intervention?</w:t>
      </w:r>
    </w:p>
    <w:p>
      <w:r>
        <w:rPr>
          <w:b w:val="0"/>
          <w:i w:val="0"/>
        </w:rPr>
      </w:r>
    </w:p>
    <w:p>
      <w:r>
        <w:rPr>
          <w:b w:val="0"/>
          <w:i w:val="0"/>
        </w:rPr>
        <w:t xml:space="preserve">A. Benzodiazepine overdose; flumazenil 200 mcg IV </w:t>
      </w:r>
    </w:p>
    <w:p>
      <w:r>
        <w:rPr>
          <w:b w:val="0"/>
          <w:i w:val="0"/>
        </w:rPr>
      </w:r>
    </w:p>
    <w:p>
      <w:r>
        <w:rPr>
          <w:b w:val="0"/>
          <w:i w:val="0"/>
        </w:rPr>
        <w:t xml:space="preserve">B. Opioid toxidrome; naloxone 400 mcg IV/IM titrated to response </w:t>
      </w:r>
    </w:p>
    <w:p>
      <w:r>
        <w:rPr>
          <w:b w:val="0"/>
          <w:i w:val="0"/>
        </w:rPr>
      </w:r>
    </w:p>
    <w:p>
      <w:r>
        <w:rPr>
          <w:b w:val="0"/>
          <w:i w:val="0"/>
        </w:rPr>
        <w:t xml:space="preserve">C. Tricyclic antidepressant overdose; sodium bicarbonate 1–2 mmol/kg IV </w:t>
      </w:r>
    </w:p>
    <w:p>
      <w:r>
        <w:rPr>
          <w:b w:val="0"/>
          <w:i w:val="0"/>
        </w:rPr>
      </w:r>
    </w:p>
    <w:p>
      <w:r>
        <w:rPr>
          <w:b w:val="0"/>
          <w:i w:val="0"/>
        </w:rPr>
        <w:t xml:space="preserve">D. Hypoglycaemia; 50 mL 50% glucose IV </w:t>
      </w:r>
    </w:p>
    <w:p>
      <w:r>
        <w:rPr>
          <w:b w:val="0"/>
          <w:i w:val="0"/>
        </w:rPr>
      </w:r>
    </w:p>
    <w:p>
      <w:r>
        <w:rPr>
          <w:b w:val="0"/>
          <w:i w:val="0"/>
        </w:rPr>
        <w:t>E. Carbon monoxide poisoning; high-flow oxygen via non-rebreathe mask</w:t>
      </w:r>
    </w:p>
    <w:p>
      <w:r>
        <w:rPr>
          <w:b w:val="0"/>
          <w:i w:val="0"/>
        </w:rPr>
      </w:r>
    </w:p>
    <w:p>
      <w:r>
        <w:rPr>
          <w:b/>
          <w:i w:val="0"/>
        </w:rPr>
        <w:t>Correct Answer: B</w:t>
      </w:r>
    </w:p>
    <w:p>
      <w:r>
        <w:rPr>
          <w:b w:val="0"/>
          <w:i w:val="0"/>
        </w:rPr>
      </w:r>
    </w:p>
    <w:p>
      <w:r>
        <w:rPr>
          <w:b w:val="0"/>
          <w:i/>
        </w:rPr>
        <w:t>Explanation:</w:t>
      </w:r>
      <w:r>
        <w:rPr>
          <w:b w:val="0"/>
          <w:i w:val="0"/>
        </w:rPr>
        <w:t xml:space="preserve"> The triad of reduced conscious level, pinpoint (miotic) pupils, and respiratory depression is the classic opioid toxidrome. In the UK/Ireland, opioid toxicity is increasingly encountered in the retrieval setting — both prescription opioids and illicit substances (including fentanyl analogues). JRCALC guidelines (2022) and TOXBASE (National Poisons Information Service) recommend naloxone as the specific antidote — initial dose of 400 mcg IV/IM, titrated to restore adequate respiration. Care should be taken to avoid precipitating acute withdrawal in opioid-dependent individuals; smaller titrated doses (100–200 mcg) may be appropriate. Given the severity of respiratory depression here (RR 6, SpO₂ 84%), airway adjuncts and assisted ventilation may be required before or alongside naloxone. Flumazenil is not first-line even in suspected benzodiazepine overdose due to seizure risk and short duration of action.</w:t>
      </w:r>
    </w:p>
    <w:p>
      <w:r>
        <w:rPr>
          <w:b w:val="0"/>
          <w:i w:val="0"/>
        </w:rPr>
      </w:r>
    </w:p>
    <w:p>
      <w:r>
        <w:rPr>
          <w:b/>
          <w:i w:val="0"/>
        </w:rPr>
        <w:t>Q123 Domain 1.2 | Underpinning Knowledge</w:t>
      </w:r>
    </w:p>
    <w:p>
      <w:r>
        <w:rPr>
          <w:b w:val="0"/>
          <w:i w:val="0"/>
        </w:rPr>
      </w:r>
    </w:p>
    <w:p>
      <w:r>
        <w:rPr>
          <w:b w:val="0"/>
          <w:i/>
        </w:rPr>
        <w:t>Tags: ventilation</w:t>
      </w:r>
    </w:p>
    <w:p>
      <w:r>
        <w:rPr>
          <w:b w:val="0"/>
          <w:i w:val="0"/>
        </w:rPr>
      </w:r>
    </w:p>
    <w:p>
      <w:r>
        <w:rPr>
          <w:b w:val="0"/>
          <w:i w:val="0"/>
        </w:rPr>
        <w:t>A ventilated patient with ARDS (P/F ratio 120) is being retrieved. Current settings: PC-CMV, FiO₂ 0.8, RR 22, PC above PEEP 14 cmH₂O, PEEP 12 cmH₂O, I:E 1:2. Measured exhaled Vt is 7.8 mL/kg predicted body weight. Plateau pressure is 34 cmH₂O. What is the single most important ventilator adjustment before departure?</w:t>
      </w:r>
    </w:p>
    <w:p>
      <w:r>
        <w:rPr>
          <w:b w:val="0"/>
          <w:i w:val="0"/>
        </w:rPr>
      </w:r>
    </w:p>
    <w:p>
      <w:r>
        <w:rPr>
          <w:b w:val="0"/>
          <w:i w:val="0"/>
        </w:rPr>
        <w:t xml:space="preserve">A. Increase PEEP to 16 cmH₂O </w:t>
      </w:r>
    </w:p>
    <w:p>
      <w:r>
        <w:rPr>
          <w:b w:val="0"/>
          <w:i w:val="0"/>
        </w:rPr>
      </w:r>
    </w:p>
    <w:p>
      <w:r>
        <w:rPr>
          <w:b w:val="0"/>
          <w:i w:val="0"/>
        </w:rPr>
        <w:t xml:space="preserve">B. Reduce FiO₂ to 0.6 </w:t>
      </w:r>
    </w:p>
    <w:p>
      <w:r>
        <w:rPr>
          <w:b w:val="0"/>
          <w:i w:val="0"/>
        </w:rPr>
      </w:r>
    </w:p>
    <w:p>
      <w:r>
        <w:rPr>
          <w:b w:val="0"/>
          <w:i w:val="0"/>
        </w:rPr>
        <w:t xml:space="preserve">C. Reduce tidal volume to achieve 4–6 mL/kg PBW </w:t>
      </w:r>
    </w:p>
    <w:p>
      <w:r>
        <w:rPr>
          <w:b w:val="0"/>
          <w:i w:val="0"/>
        </w:rPr>
      </w:r>
    </w:p>
    <w:p>
      <w:r>
        <w:rPr>
          <w:b w:val="0"/>
          <w:i w:val="0"/>
        </w:rPr>
        <w:t xml:space="preserve">D. Change I:E ratio to 1:1 to improve oxygenation </w:t>
      </w:r>
    </w:p>
    <w:p>
      <w:r>
        <w:rPr>
          <w:b w:val="0"/>
          <w:i w:val="0"/>
        </w:rPr>
      </w:r>
    </w:p>
    <w:p>
      <w:r>
        <w:rPr>
          <w:b w:val="0"/>
          <w:i w:val="0"/>
        </w:rPr>
        <w:t>E. Increase RR to 28 to compensate for reduced tidal volume</w:t>
      </w:r>
    </w:p>
    <w:p>
      <w:r>
        <w:rPr>
          <w:b w:val="0"/>
          <w:i w:val="0"/>
        </w:rPr>
      </w:r>
    </w:p>
    <w:p>
      <w:r>
        <w:rPr>
          <w:b/>
          <w:i w:val="0"/>
        </w:rPr>
        <w:t>Correct Answer: C</w:t>
      </w:r>
    </w:p>
    <w:p>
      <w:r>
        <w:rPr>
          <w:b w:val="0"/>
          <w:i w:val="0"/>
        </w:rPr>
      </w:r>
    </w:p>
    <w:p>
      <w:r>
        <w:rPr>
          <w:b w:val="0"/>
          <w:i/>
        </w:rPr>
        <w:t>Explanation:</w:t>
      </w:r>
      <w:r>
        <w:rPr>
          <w:b w:val="0"/>
          <w:i w:val="0"/>
        </w:rPr>
        <w:t xml:space="preserve"> The ARDSNet protocol (NEJM 2000) and the ICS/FICM ARDS guidelines recommend lung-protective ventilation with tidal volumes of 4–6 mL/kg predicted body weight (PBW) and plateau pressure &lt;30 cmH₂O. This patient has a Vt of 7.8 mL/kg — above the safe threshold — and a plateau pressure of 34 cmH₂O, which exceeds the target. Volutrauma and barotrauma are the primary drivers of ventilator-induced lung injury (VILI) in ARDS. Reducing Vt is the priority. PEEP optimisation is also important in ARDS but secondary to Vt reduction. FiO₂ reduction is appropriate when oxygenation allows but should not be the primary intervention here. In the retrieval setting, the Oxford Specialist Handbook of Retrieval Medicine specifically highlights that pre-departure optimisation of ventilator settings to lung-protective targets is a patient safety priority, particularly as access to the ventilator during transport is limited.</w:t>
      </w:r>
    </w:p>
    <w:p>
      <w:r>
        <w:rPr>
          <w:b w:val="0"/>
          <w:i w:val="0"/>
        </w:rPr>
      </w:r>
    </w:p>
    <w:p>
      <w:r>
        <w:rPr>
          <w:b/>
          <w:i w:val="0"/>
        </w:rPr>
        <w:t>Q124 Domain 1.4 | Underpinning Knowledge</w:t>
      </w:r>
    </w:p>
    <w:p>
      <w:r>
        <w:rPr>
          <w:b w:val="0"/>
          <w:i w:val="0"/>
        </w:rPr>
      </w:r>
    </w:p>
    <w:p>
      <w:r>
        <w:rPr>
          <w:b w:val="0"/>
          <w:i/>
        </w:rPr>
        <w:t>Tags: airway | neurology</w:t>
      </w:r>
    </w:p>
    <w:p>
      <w:r>
        <w:rPr>
          <w:b w:val="0"/>
          <w:i w:val="0"/>
        </w:rPr>
      </w:r>
    </w:p>
    <w:p>
      <w:r>
        <w:rPr>
          <w:b w:val="0"/>
          <w:i w:val="0"/>
        </w:rPr>
        <w:t>A 75-year-old patient with a GCS of 12 and suspected aspiration pneumonia is being prepared for inter-hospital transfer. She has a nasogastric tube in situ for medication administration. She is not intubated. Which of the following most accurately reflects the RCoA/AAGBI guidance regarding the threshold for intubation prior to transfer?</w:t>
      </w:r>
    </w:p>
    <w:p>
      <w:r>
        <w:rPr>
          <w:b w:val="0"/>
          <w:i w:val="0"/>
        </w:rPr>
      </w:r>
    </w:p>
    <w:p>
      <w:r>
        <w:rPr>
          <w:b w:val="0"/>
          <w:i w:val="0"/>
        </w:rPr>
        <w:t xml:space="preserve">A. GCS ≤8 mandates intubation prior to any transfer </w:t>
      </w:r>
    </w:p>
    <w:p>
      <w:r>
        <w:rPr>
          <w:b w:val="0"/>
          <w:i w:val="0"/>
        </w:rPr>
      </w:r>
    </w:p>
    <w:p>
      <w:r>
        <w:rPr>
          <w:b w:val="0"/>
          <w:i w:val="0"/>
        </w:rPr>
        <w:t xml:space="preserve">B. GCS ≤10 mandates intubation prior to any transfer </w:t>
      </w:r>
    </w:p>
    <w:p>
      <w:r>
        <w:rPr>
          <w:b w:val="0"/>
          <w:i w:val="0"/>
        </w:rPr>
      </w:r>
    </w:p>
    <w:p>
      <w:r>
        <w:rPr>
          <w:b w:val="0"/>
          <w:i w:val="0"/>
        </w:rPr>
        <w:t xml:space="preserve">C. GCS alone is insufficient to mandate intubation; clinical trajectory and airway assessment are required </w:t>
      </w:r>
    </w:p>
    <w:p>
      <w:r>
        <w:rPr>
          <w:b w:val="0"/>
          <w:i w:val="0"/>
        </w:rPr>
      </w:r>
    </w:p>
    <w:p>
      <w:r>
        <w:rPr>
          <w:b w:val="0"/>
          <w:i w:val="0"/>
        </w:rPr>
        <w:t xml:space="preserve">D. Intubation should be deferred to the receiving centre to avoid pre-hospital risk </w:t>
      </w:r>
    </w:p>
    <w:p>
      <w:r>
        <w:rPr>
          <w:b w:val="0"/>
          <w:i w:val="0"/>
        </w:rPr>
      </w:r>
    </w:p>
    <w:p>
      <w:r>
        <w:rPr>
          <w:b w:val="0"/>
          <w:i w:val="0"/>
        </w:rPr>
        <w:t>E. An NG tube provides adequate airway protection during transfer</w:t>
      </w:r>
    </w:p>
    <w:p>
      <w:r>
        <w:rPr>
          <w:b w:val="0"/>
          <w:i w:val="0"/>
        </w:rPr>
      </w:r>
    </w:p>
    <w:p>
      <w:r>
        <w:rPr>
          <w:b/>
          <w:i w:val="0"/>
        </w:rPr>
        <w:t>Correct Answer: C</w:t>
      </w:r>
    </w:p>
    <w:p>
      <w:r>
        <w:rPr>
          <w:b w:val="0"/>
          <w:i w:val="0"/>
        </w:rPr>
      </w:r>
    </w:p>
    <w:p>
      <w:r>
        <w:rPr>
          <w:b w:val="0"/>
          <w:i/>
        </w:rPr>
        <w:t>Explanation:</w:t>
      </w:r>
      <w:r>
        <w:rPr>
          <w:b w:val="0"/>
          <w:i w:val="0"/>
        </w:rPr>
        <w:t xml:space="preserve"> While GCS ≤8 is often quoted as a threshold for airway intervention, the RCoA (formerly AAGBI) Guidelines for the Provision of Anaesthetic Services for Transfer Medicine, and the FICM/ICS Guidelines for the Transport of the Critically Ill Adult (3rd edition, 2019) are clear that GCS alone is not a mandate for intubation. Clinical trajectory is critical — a patient with GCS 12 but rapidly deteriorating and with impaired airway reflexes may need intubation, while a patient with a stable GCS of 7 due to postictal state with intact airway reflexes may not. Key considerations include: ability to maintain own airway, presence of intact gag/cough reflex, likelihood of deterioration en route, duration and nature of transfer, and available interventional capability during transport. An NG tube does not protect the airway. The decision to intubate should be made by a senior clinician accounting for all these factors, not a single GCS threshold.</w:t>
      </w:r>
    </w:p>
    <w:p>
      <w:r>
        <w:rPr>
          <w:b w:val="0"/>
          <w:i w:val="0"/>
        </w:rPr>
      </w:r>
    </w:p>
    <w:p>
      <w:r>
        <w:rPr>
          <w:b/>
          <w:i w:val="0"/>
        </w:rPr>
        <w:t>Q125 Domain 1.3 | Underpinning Knowledge</w:t>
      </w:r>
    </w:p>
    <w:p>
      <w:r>
        <w:rPr>
          <w:b w:val="0"/>
          <w:i w:val="0"/>
        </w:rPr>
      </w:r>
    </w:p>
    <w:p>
      <w:r>
        <w:rPr>
          <w:b w:val="0"/>
          <w:i/>
        </w:rPr>
        <w:t>Tags: sepsis_infection | pharmacology</w:t>
      </w:r>
    </w:p>
    <w:p>
      <w:r>
        <w:rPr>
          <w:b w:val="0"/>
          <w:i w:val="0"/>
        </w:rPr>
      </w:r>
    </w:p>
    <w:p>
      <w:r>
        <w:rPr>
          <w:b w:val="0"/>
          <w:i w:val="0"/>
        </w:rPr>
        <w:t>You are coordinating the retrieval of a 44-year-old woman with community-acquired septic shock (BP 78/45, HR 128, lactate 5.2 mmol/L, temp 39.8°C) from a district general hospital with a 90-minute transfer time to the regional ICU. She has not yet received antibiotics. In terms of antibiotic timing, which statement most accurately reflects current guidance?</w:t>
      </w:r>
    </w:p>
    <w:p>
      <w:r>
        <w:rPr>
          <w:b w:val="0"/>
          <w:i w:val="0"/>
        </w:rPr>
      </w:r>
    </w:p>
    <w:p>
      <w:r>
        <w:rPr>
          <w:b w:val="0"/>
          <w:i w:val="0"/>
        </w:rPr>
        <w:t xml:space="preserve">A. Antibiotics should be withheld until blood cultures are confirmed positive to enable source identification </w:t>
      </w:r>
    </w:p>
    <w:p>
      <w:r>
        <w:rPr>
          <w:b w:val="0"/>
          <w:i w:val="0"/>
        </w:rPr>
      </w:r>
    </w:p>
    <w:p>
      <w:r>
        <w:rPr>
          <w:b w:val="0"/>
          <w:i w:val="0"/>
        </w:rPr>
        <w:t xml:space="preserve">B. Antibiotics should be given within 1 hour of sepsis recognition regardless of transport planning </w:t>
      </w:r>
    </w:p>
    <w:p>
      <w:r>
        <w:rPr>
          <w:b w:val="0"/>
          <w:i w:val="0"/>
        </w:rPr>
      </w:r>
    </w:p>
    <w:p>
      <w:r>
        <w:rPr>
          <w:b w:val="0"/>
          <w:i w:val="0"/>
        </w:rPr>
        <w:t xml:space="preserve">C. Antibiotics can be delayed until arrival at the receiving ICU if transfer is within 90 minutes </w:t>
      </w:r>
    </w:p>
    <w:p>
      <w:r>
        <w:rPr>
          <w:b w:val="0"/>
          <w:i w:val="0"/>
        </w:rPr>
      </w:r>
    </w:p>
    <w:p>
      <w:r>
        <w:rPr>
          <w:b w:val="0"/>
          <w:i w:val="0"/>
        </w:rPr>
        <w:t xml:space="preserve">D. Antibiotics should be given only after imaging confirms the source of infection </w:t>
      </w:r>
    </w:p>
    <w:p>
      <w:r>
        <w:rPr>
          <w:b w:val="0"/>
          <w:i w:val="0"/>
        </w:rPr>
      </w:r>
    </w:p>
    <w:p>
      <w:r>
        <w:rPr>
          <w:b w:val="0"/>
          <w:i w:val="0"/>
        </w:rPr>
        <w:t>E. Two sets of blood cultures must be obtained before any antibiotic administration</w:t>
      </w:r>
    </w:p>
    <w:p>
      <w:r>
        <w:rPr>
          <w:b w:val="0"/>
          <w:i w:val="0"/>
        </w:rPr>
      </w:r>
    </w:p>
    <w:p>
      <w:r>
        <w:rPr>
          <w:b/>
          <w:i w:val="0"/>
        </w:rPr>
        <w:t>Correct Answer: B</w:t>
      </w:r>
    </w:p>
    <w:p>
      <w:r>
        <w:rPr>
          <w:b w:val="0"/>
          <w:i w:val="0"/>
        </w:rPr>
      </w:r>
    </w:p>
    <w:p>
      <w:r>
        <w:rPr>
          <w:b w:val="0"/>
          <w:i/>
        </w:rPr>
        <w:t>Explanation:</w:t>
      </w:r>
      <w:r>
        <w:rPr>
          <w:b w:val="0"/>
          <w:i w:val="0"/>
        </w:rPr>
        <w:t xml:space="preserve"> The Surviving Sepsis Campaign (SSC) 2021 guidelines and NICE NG51 (Sepsis: Recognition, Diagnosis and Early Management, updated 2023) both recommend antibiotic administration within 1 hour of recognition of sepsis, and within 3 hours for suspected sepsis. In septic shock — defined as vasopressor-requiring hypotension and lactate &gt;2 mmol/L — the evidence is strongest for early antibiotic administration; each hour of delay is associated with increased mortality. Blood cultures should be obtained before antibiotics if this can be done without delay (&lt;45 minutes), but should not delay antibiotic administration. A 90-minute transfer without antibiotics would be clinically unacceptable in this scenario. The retrieval team and referring clinician should ensure empirical broad-spectrum antibiotics are administered at the referring hospital, ideally before or immediately at the time of the retrieval team's arrival. HSCP guidance in Ireland (HSE Sepsis Programme) mirrors SSC guidance in this regard.</w:t>
      </w:r>
    </w:p>
    <w:p>
      <w:r>
        <w:rPr>
          <w:b w:val="0"/>
          <w:i w:val="0"/>
        </w:rPr>
      </w:r>
    </w:p>
    <w:p>
      <w:r>
        <w:rPr>
          <w:b/>
          <w:i w:val="0"/>
        </w:rPr>
        <w:t>Q126 Domain 1.4 | Underpinning Knowledge</w:t>
      </w:r>
    </w:p>
    <w:p>
      <w:r>
        <w:rPr>
          <w:b w:val="0"/>
          <w:i w:val="0"/>
        </w:rPr>
      </w:r>
    </w:p>
    <w:p>
      <w:r>
        <w:rPr>
          <w:b w:val="0"/>
          <w:i/>
        </w:rPr>
        <w:t>Tags: calculation | equipment</w:t>
      </w:r>
    </w:p>
    <w:p>
      <w:r>
        <w:rPr>
          <w:b w:val="0"/>
          <w:i w:val="0"/>
        </w:rPr>
      </w:r>
    </w:p>
    <w:p>
      <w:r>
        <w:rPr>
          <w:b w:val="0"/>
          <w:i w:val="0"/>
        </w:rPr>
        <w:t>When calculating oxygen requirements for a road retrieval expected to take 90 minutes, which formula correctly estimates the minimum oxygen volume required?</w:t>
      </w:r>
    </w:p>
    <w:p>
      <w:r>
        <w:rPr>
          <w:b w:val="0"/>
          <w:i w:val="0"/>
        </w:rPr>
      </w:r>
    </w:p>
    <w:p>
      <w:r>
        <w:rPr>
          <w:b w:val="0"/>
          <w:i w:val="0"/>
        </w:rPr>
        <w:t xml:space="preserve">A. Minute volume × FiO₂ × transfer time only </w:t>
      </w:r>
    </w:p>
    <w:p>
      <w:r>
        <w:rPr>
          <w:b w:val="0"/>
          <w:i w:val="0"/>
        </w:rPr>
      </w:r>
    </w:p>
    <w:p>
      <w:r>
        <w:rPr>
          <w:b w:val="0"/>
          <w:i w:val="0"/>
        </w:rPr>
        <w:t xml:space="preserve">B. (Minute volume × FiO₂ × transfer time) + 30–50% safety reserve </w:t>
      </w:r>
    </w:p>
    <w:p>
      <w:r>
        <w:rPr>
          <w:b w:val="0"/>
          <w:i w:val="0"/>
        </w:rPr>
      </w:r>
    </w:p>
    <w:p>
      <w:r>
        <w:rPr>
          <w:b w:val="0"/>
          <w:i w:val="0"/>
        </w:rPr>
        <w:t xml:space="preserve">C. (Minute volume × FiO₂ × transfer time) × 2 </w:t>
      </w:r>
    </w:p>
    <w:p>
      <w:r>
        <w:rPr>
          <w:b w:val="0"/>
          <w:i w:val="0"/>
        </w:rPr>
      </w:r>
    </w:p>
    <w:p>
      <w:r>
        <w:rPr>
          <w:b w:val="0"/>
          <w:i w:val="0"/>
        </w:rPr>
        <w:t xml:space="preserve">D. Total oxygen flow rate in L/min × transfer time in minutes, without safety reserve </w:t>
      </w:r>
    </w:p>
    <w:p>
      <w:r>
        <w:rPr>
          <w:b w:val="0"/>
          <w:i w:val="0"/>
        </w:rPr>
      </w:r>
    </w:p>
    <w:p>
      <w:r>
        <w:rPr>
          <w:b w:val="0"/>
          <w:i w:val="0"/>
        </w:rPr>
        <w:t>E. Cylinder size divided by estimated flow rate, with no additional calculation required</w:t>
      </w:r>
    </w:p>
    <w:p>
      <w:r>
        <w:rPr>
          <w:b w:val="0"/>
          <w:i w:val="0"/>
        </w:rPr>
      </w:r>
    </w:p>
    <w:p>
      <w:r>
        <w:rPr>
          <w:b/>
          <w:i w:val="0"/>
        </w:rPr>
        <w:t>Correct Answer: B</w:t>
      </w:r>
    </w:p>
    <w:p>
      <w:r>
        <w:rPr>
          <w:b w:val="0"/>
          <w:i w:val="0"/>
        </w:rPr>
      </w:r>
    </w:p>
    <w:p>
      <w:r>
        <w:rPr>
          <w:b w:val="0"/>
          <w:i/>
        </w:rPr>
        <w:t>Explanation:</w:t>
      </w:r>
      <w:r>
        <w:rPr>
          <w:b w:val="0"/>
          <w:i w:val="0"/>
        </w:rPr>
        <w:t xml:space="preserve"> The FICM/ICS Guidelines for the Transport of the Critically Ill Adult (3rd edition, 2019) and the ABC of Transfer and Retrieval Medicine (BMJ, 2015) both specify that oxygen requirements must be calculated to include the estimated consumption during transfer plus a safety reserve of at least 30–50% to account for delays, unexpected clinical events, and equipment issues. For a ventilated patient the calculation is: MV (L/min) × FiO₂ × transfer time (min). For a patient with MV of 8 L/min, FiO₂ 0.5, 90-minute transfer: 8 × 0.5 × 90 = 360 L minimum + 30–50% reserve = 468–540 L. A size D cylinder holds approximately 340 L, a size E approximately 680 L. Underestimating oxygen requirements is a well-documented cause of critical incidents during retrieval and is specifically addressed in the FICM/ICS guidelines. The safety reserve is essential and non-negotiable.</w:t>
      </w:r>
    </w:p>
    <w:p>
      <w:r>
        <w:rPr>
          <w:b w:val="0"/>
          <w:i w:val="0"/>
        </w:rPr>
      </w:r>
    </w:p>
    <w:p>
      <w:r>
        <w:rPr>
          <w:b/>
          <w:i w:val="0"/>
        </w:rPr>
        <w:t>Q127 Domain 1.1 | Underpinning Knowledge</w:t>
      </w:r>
    </w:p>
    <w:p>
      <w:r>
        <w:rPr>
          <w:b w:val="0"/>
          <w:i w:val="0"/>
        </w:rPr>
      </w:r>
    </w:p>
    <w:p>
      <w:r>
        <w:rPr>
          <w:b w:val="0"/>
          <w:i/>
        </w:rPr>
        <w:t>Tags: neurology</w:t>
      </w:r>
    </w:p>
    <w:p>
      <w:r>
        <w:rPr>
          <w:b w:val="0"/>
          <w:i w:val="0"/>
        </w:rPr>
      </w:r>
    </w:p>
    <w:p>
      <w:r>
        <w:rPr>
          <w:b w:val="0"/>
          <w:i w:val="0"/>
        </w:rPr>
        <w:t>A 50-year-old man is referred with sudden-onset severe headache ("worst of my life"), onset at rest, 8/10 severity, with neck stiffness. CT head 3 hours after onset is reported normal. Which is the most appropriate next investigation?</w:t>
      </w:r>
    </w:p>
    <w:p>
      <w:r>
        <w:rPr>
          <w:b w:val="0"/>
          <w:i w:val="0"/>
        </w:rPr>
      </w:r>
    </w:p>
    <w:p>
      <w:r>
        <w:rPr>
          <w:b w:val="0"/>
          <w:i w:val="0"/>
        </w:rPr>
        <w:t>A. MRI brain with gadolinium-enhanced sequences within 24 hours</w:t>
      </w:r>
    </w:p>
    <w:p>
      <w:r>
        <w:rPr>
          <w:b w:val="0"/>
          <w:i w:val="0"/>
        </w:rPr>
        <w:t>B. CT cerebral angiography of the circle of Willis to identify a culprit aneurysm</w:t>
      </w:r>
    </w:p>
    <w:p>
      <w:r>
        <w:rPr>
          <w:b w:val="0"/>
          <w:i w:val="0"/>
        </w:rPr>
        <w:t>C. Lumbar puncture performed at least 12 hours after headache onset to look for xanthochromia</w:t>
      </w:r>
    </w:p>
    <w:p>
      <w:r>
        <w:rPr>
          <w:b w:val="0"/>
          <w:i w:val="0"/>
        </w:rPr>
        <w:t>D. Repeat plain CT head in 6 hours to allow for evolving blood</w:t>
      </w:r>
    </w:p>
    <w:p>
      <w:r>
        <w:rPr>
          <w:b w:val="0"/>
          <w:i w:val="0"/>
        </w:rPr>
        <w:t>E. Discharge with safety-netting and primary-care follow-up given the negative CT</w:t>
      </w:r>
    </w:p>
    <w:p>
      <w:r>
        <w:rPr>
          <w:b w:val="0"/>
          <w:i w:val="0"/>
        </w:rPr>
      </w:r>
    </w:p>
    <w:p>
      <w:r>
        <w:rPr>
          <w:b/>
          <w:i w:val="0"/>
        </w:rPr>
        <w:t>Correct Answer: C — Lumbar puncture performed at least 12 hours after headache onset to look for xanthochromia</w:t>
      </w:r>
    </w:p>
    <w:p>
      <w:r>
        <w:rPr>
          <w:b w:val="0"/>
          <w:i w:val="0"/>
        </w:rPr>
      </w:r>
    </w:p>
    <w:p>
      <w:r>
        <w:rPr>
          <w:b w:val="0"/>
          <w:i/>
        </w:rPr>
        <w:t>Explanation:</w:t>
      </w:r>
      <w:r>
        <w:rPr>
          <w:b w:val="0"/>
          <w:i w:val="0"/>
        </w:rPr>
        <w:t xml:space="preserve"> The clinical presentation is consistent with subarachnoid haemorrhage (SAH) until proven otherwise. While CT head is highly sensitive for SAH within 6 hours of onset (sensitivity approximately 98% within 6 hours — Perry et al., JAMA 2011), sensitivity drops significantly after this window. NICE CG176 and the RCEM Best Practice Guideline on SAH recommend lumbar puncture (LP) if CT is negative and the headache onset was more than 6 hours ago, to look for xanthochromia — the gold-standard test. LP should ideally be performed at least 12 hours after headache onset to allow adequate time for xanthochromia to develop (bilirubin from haemolysis of red cells). In the retrieval context, a patient with suspected SAH and a negative CT should not be transferred before LP has been performed and reviewed unless there is another compelling clinical reason. CT angiography is appropriate after confirming SAH but not before LP in this scenario.</w:t>
      </w:r>
    </w:p>
    <w:p>
      <w:r>
        <w:rPr>
          <w:b w:val="0"/>
          <w:i w:val="0"/>
        </w:rPr>
      </w:r>
    </w:p>
    <w:p>
      <w:r>
        <w:rPr>
          <w:b/>
          <w:i w:val="0"/>
        </w:rPr>
        <w:t>Q128 Domain 1.2 | Underpinning Knowledge</w:t>
      </w:r>
    </w:p>
    <w:p>
      <w:r>
        <w:rPr>
          <w:b w:val="0"/>
          <w:i w:val="0"/>
        </w:rPr>
      </w:r>
    </w:p>
    <w:p>
      <w:r>
        <w:rPr>
          <w:b w:val="0"/>
          <w:i/>
        </w:rPr>
        <w:t>Tags: airway | ventilation</w:t>
      </w:r>
    </w:p>
    <w:p>
      <w:r>
        <w:rPr>
          <w:b w:val="0"/>
          <w:i w:val="0"/>
        </w:rPr>
      </w:r>
    </w:p>
    <w:p>
      <w:r>
        <w:rPr>
          <w:b w:val="0"/>
          <w:i w:val="0"/>
        </w:rPr>
        <w:t>A ventilated patient has the following chest X-ray findings on pre-retrieval review: endotracheal tube tip at 3 cm above the carina, right-sided opacification with air bronchograms, tracheal deviation to the right, and a right-sided pleural effusion. The patient's SpO₂ is 91% on FiO₂ 0.6. What is the most likely diagnosis and immediate management priority?</w:t>
      </w:r>
    </w:p>
    <w:p>
      <w:r>
        <w:rPr>
          <w:b w:val="0"/>
          <w:i w:val="0"/>
        </w:rPr>
      </w:r>
    </w:p>
    <w:p>
      <w:r>
        <w:rPr>
          <w:b w:val="0"/>
          <w:i w:val="0"/>
        </w:rPr>
        <w:t xml:space="preserve">A. Left-sided tension pneumothorax; immediate needle decompression on the left </w:t>
      </w:r>
    </w:p>
    <w:p>
      <w:r>
        <w:rPr>
          <w:b w:val="0"/>
          <w:i w:val="0"/>
        </w:rPr>
      </w:r>
    </w:p>
    <w:p>
      <w:r>
        <w:rPr>
          <w:b w:val="0"/>
          <w:i w:val="0"/>
        </w:rPr>
        <w:t xml:space="preserve">B. Right-sided consolidation with pleural effusion; increase FiO₂ and continue transfer </w:t>
      </w:r>
    </w:p>
    <w:p>
      <w:r>
        <w:rPr>
          <w:b w:val="0"/>
          <w:i w:val="0"/>
        </w:rPr>
      </w:r>
    </w:p>
    <w:p>
      <w:r>
        <w:rPr>
          <w:b w:val="0"/>
          <w:i w:val="0"/>
        </w:rPr>
        <w:t xml:space="preserve">C. Right main bronchus intubation with left lung atelectasis; withdraw ETT 2–3 cm </w:t>
      </w:r>
    </w:p>
    <w:p>
      <w:r>
        <w:rPr>
          <w:b w:val="0"/>
          <w:i w:val="0"/>
        </w:rPr>
      </w:r>
    </w:p>
    <w:p>
      <w:r>
        <w:rPr>
          <w:b w:val="0"/>
          <w:i w:val="0"/>
        </w:rPr>
        <w:t xml:space="preserve">D. Left lower lobe collapse; physiotherapy and transfer </w:t>
      </w:r>
    </w:p>
    <w:p>
      <w:r>
        <w:rPr>
          <w:b w:val="0"/>
          <w:i w:val="0"/>
        </w:rPr>
      </w:r>
    </w:p>
    <w:p>
      <w:r>
        <w:rPr>
          <w:b w:val="0"/>
          <w:i w:val="0"/>
        </w:rPr>
        <w:t>E. Right-sided haemothorax; insert chest drain before transfer</w:t>
      </w:r>
    </w:p>
    <w:p>
      <w:r>
        <w:rPr>
          <w:b w:val="0"/>
          <w:i w:val="0"/>
        </w:rPr>
      </w:r>
    </w:p>
    <w:p>
      <w:r>
        <w:rPr>
          <w:b/>
          <w:i w:val="0"/>
        </w:rPr>
        <w:t>Correct Answer: C</w:t>
      </w:r>
    </w:p>
    <w:p>
      <w:r>
        <w:rPr>
          <w:b w:val="0"/>
          <w:i w:val="0"/>
        </w:rPr>
      </w:r>
    </w:p>
    <w:p>
      <w:r>
        <w:rPr>
          <w:b w:val="0"/>
          <w:i/>
        </w:rPr>
        <w:t>Explanation:</w:t>
      </w:r>
      <w:r>
        <w:rPr>
          <w:b w:val="0"/>
          <w:i w:val="0"/>
        </w:rPr>
        <w:t xml:space="preserve"> Right main bronchus (RMB) intubation is the most common intubation complication due to the more acute angle of the right main bronchus relative to the trachea. It produces left lung atelectasis with the following features: tracheal deviation toward the right (toward the affected side in collapse/atelectasis, away from the affected side in tension pneumothorax). The ETT tip position of 3 cm above the carina combined with right-sided opacification suggests right-sided pathology. If tracheal deviation is to the right, this is consistent with right-sided volume loss (atelectasis) — pulling the trachea toward the pathology. If deviation were to the left, it would suggest a space-occupying process (tension pneumothorax, large effusion) pushing the trachea away. Distinguishing these patterns is essential for correct management. The pre-retrieval CXR review is a core safety check; the FICM/ICS guidance and the Oxford Specialist Handbook of Retrieval Medicine both identify ETT position verification as mandatory prior to transfer. In the context of right opacification with rightward tracheal deviation, RMB intubation of the right bronchus causing left lung atelectasis with compensatory rightward shift is more anatomically consistent; withdrawing the ETT by 2–3 cm and reassessing is the safest immediate step.</w:t>
      </w:r>
    </w:p>
    <w:p>
      <w:r>
        <w:rPr>
          <w:b w:val="0"/>
          <w:i w:val="0"/>
        </w:rPr>
      </w:r>
    </w:p>
    <w:p>
      <w:r>
        <w:rPr>
          <w:b/>
          <w:i w:val="0"/>
        </w:rPr>
        <w:t>Q129 Domain 1.3 | Underpinning Knowledge</w:t>
      </w:r>
    </w:p>
    <w:p>
      <w:r>
        <w:rPr>
          <w:b w:val="0"/>
          <w:i w:val="0"/>
        </w:rPr>
      </w:r>
    </w:p>
    <w:p>
      <w:r>
        <w:rPr>
          <w:b w:val="0"/>
          <w:i/>
        </w:rPr>
        <w:t>Tags: pharmacology</w:t>
      </w:r>
    </w:p>
    <w:p>
      <w:r>
        <w:rPr>
          <w:b w:val="0"/>
          <w:i w:val="0"/>
        </w:rPr>
      </w:r>
    </w:p>
    <w:p>
      <w:r>
        <w:rPr>
          <w:b w:val="0"/>
          <w:i w:val="0"/>
        </w:rPr>
        <w:t>A 38-year-old woman with known Type 1 diabetes is retrieved in diabetic ketoacidosis (DKA). ABG: pH 7.09, bicarbonate 8 mmol/L, glucose 34 mmol/L, ketones 4.8 mmol/L, potassium 3.1 mmol/L. She is drowsy but maintaining her airway. According to JBDS-IP guidelines, what is the most critical electrolyte management issue during her transfer?</w:t>
      </w:r>
    </w:p>
    <w:p>
      <w:r>
        <w:rPr>
          <w:b w:val="0"/>
          <w:i w:val="0"/>
        </w:rPr>
      </w:r>
    </w:p>
    <w:p>
      <w:r>
        <w:rPr>
          <w:b w:val="0"/>
          <w:i w:val="0"/>
        </w:rPr>
        <w:t xml:space="preserve">A. Administer sodium bicarbonate to correct the acidosis </w:t>
      </w:r>
    </w:p>
    <w:p>
      <w:r>
        <w:rPr>
          <w:b w:val="0"/>
          <w:i w:val="0"/>
        </w:rPr>
      </w:r>
    </w:p>
    <w:p>
      <w:r>
        <w:rPr>
          <w:b w:val="0"/>
          <w:i w:val="0"/>
        </w:rPr>
        <w:t xml:space="preserve">B. Ensure potassium replacement is ongoing before and during insulin infusion </w:t>
      </w:r>
    </w:p>
    <w:p>
      <w:r>
        <w:rPr>
          <w:b w:val="0"/>
          <w:i w:val="0"/>
        </w:rPr>
      </w:r>
    </w:p>
    <w:p>
      <w:r>
        <w:rPr>
          <w:b w:val="0"/>
          <w:i w:val="0"/>
        </w:rPr>
        <w:t xml:space="preserve">C. Administer hypertonic saline for the hyponatraemia </w:t>
      </w:r>
    </w:p>
    <w:p>
      <w:r>
        <w:rPr>
          <w:b w:val="0"/>
          <w:i w:val="0"/>
        </w:rPr>
      </w:r>
    </w:p>
    <w:p>
      <w:r>
        <w:rPr>
          <w:b w:val="0"/>
          <w:i w:val="0"/>
        </w:rPr>
        <w:t xml:space="preserve">D. Withhold insulin until potassium is above 5.0 mmol/L </w:t>
      </w:r>
    </w:p>
    <w:p>
      <w:r>
        <w:rPr>
          <w:b w:val="0"/>
          <w:i w:val="0"/>
        </w:rPr>
      </w:r>
    </w:p>
    <w:p>
      <w:r>
        <w:rPr>
          <w:b w:val="0"/>
          <w:i w:val="0"/>
        </w:rPr>
        <w:t>E. Administer dextrose immediately to prevent hypoglycaemia during insulin infusion</w:t>
      </w:r>
    </w:p>
    <w:p>
      <w:r>
        <w:rPr>
          <w:b w:val="0"/>
          <w:i w:val="0"/>
        </w:rPr>
      </w:r>
    </w:p>
    <w:p>
      <w:r>
        <w:rPr>
          <w:b/>
          <w:i w:val="0"/>
        </w:rPr>
        <w:t>Correct Answer: B</w:t>
      </w:r>
    </w:p>
    <w:p>
      <w:r>
        <w:rPr>
          <w:b w:val="0"/>
          <w:i w:val="0"/>
        </w:rPr>
      </w:r>
    </w:p>
    <w:p>
      <w:r>
        <w:rPr>
          <w:b w:val="0"/>
          <w:i/>
        </w:rPr>
        <w:t>Explanation:</w:t>
      </w:r>
      <w:r>
        <w:rPr>
          <w:b w:val="0"/>
          <w:i w:val="0"/>
        </w:rPr>
        <w:t xml:space="preserve"> The Joint British Diabetes Societies (JBDS) Inpatient Care Group guideline on DKA management (2021 update) is explicit: insulin infusion drives potassium into cells, worsening hypokalaemia, which can cause fatal arrhythmias. Potassium replacement must be initiated before or concurrent with insulin if serum K⁺ &lt;3.5 mmol/L — in this case K⁺ is 3.1 mmol/L. The JBDS protocol states: do not start fixed rate insulin infusion (FRIII) if K⁺ &lt;3.5 mmol/L; replace potassium first and recheck. Sodium bicarbonate is not recommended in DKA unless pH &lt;6.9 and is specifically advised against in standard DKA management due to risks of paradoxical CSF acidosis, hypokalaemia, and delayed recovery. Dextrose-containing fluids are introduced later when glucose &lt;14 mmol/L to allow continued insulin administration. In the retrieval context, ensuring ongoing potassium replacement and frequent monitoring during transfer is critical.</w:t>
      </w:r>
    </w:p>
    <w:p>
      <w:r>
        <w:rPr>
          <w:b w:val="0"/>
          <w:i w:val="0"/>
        </w:rPr>
      </w:r>
    </w:p>
    <w:p>
      <w:r>
        <w:rPr>
          <w:b/>
          <w:i w:val="0"/>
        </w:rPr>
        <w:t>Q130 Domain 1.4 | Underpinning Knowledge</w:t>
      </w:r>
    </w:p>
    <w:p>
      <w:r>
        <w:rPr>
          <w:b w:val="0"/>
          <w:i w:val="0"/>
        </w:rPr>
      </w:r>
    </w:p>
    <w:p>
      <w:r>
        <w:rPr>
          <w:b w:val="0"/>
          <w:i/>
        </w:rPr>
        <w:t>Tags: equipment | safety</w:t>
      </w:r>
    </w:p>
    <w:p>
      <w:r>
        <w:rPr>
          <w:b w:val="0"/>
          <w:i w:val="0"/>
        </w:rPr>
      </w:r>
    </w:p>
    <w:p>
      <w:r>
        <w:rPr>
          <w:b w:val="0"/>
          <w:i w:val="0"/>
        </w:rPr>
        <w:t>Which of the following statements most accurately describes appropriate vascular access requirements prior to inter-hospital retrieval of a critically ill adult patient?</w:t>
      </w:r>
    </w:p>
    <w:p>
      <w:r>
        <w:rPr>
          <w:b w:val="0"/>
          <w:i w:val="0"/>
        </w:rPr>
      </w:r>
    </w:p>
    <w:p>
      <w:r>
        <w:rPr>
          <w:b w:val="0"/>
          <w:i w:val="0"/>
        </w:rPr>
        <w:t xml:space="preserve">A. A single peripheral IV cannula is adequate for most retrievals if patent and large-bore </w:t>
      </w:r>
    </w:p>
    <w:p>
      <w:r>
        <w:rPr>
          <w:b w:val="0"/>
          <w:i w:val="0"/>
        </w:rPr>
      </w:r>
    </w:p>
    <w:p>
      <w:r>
        <w:rPr>
          <w:b w:val="0"/>
          <w:i w:val="0"/>
        </w:rPr>
        <w:t xml:space="preserve">B. At least two large-bore peripheral IVs or one central venous catheter should be secured and confirmed patent before departure </w:t>
      </w:r>
    </w:p>
    <w:p>
      <w:r>
        <w:rPr>
          <w:b w:val="0"/>
          <w:i w:val="0"/>
        </w:rPr>
      </w:r>
    </w:p>
    <w:p>
      <w:r>
        <w:rPr>
          <w:b w:val="0"/>
          <w:i w:val="0"/>
        </w:rPr>
        <w:t xml:space="preserve">C. An arterial line is mandatory for all retrievals </w:t>
      </w:r>
    </w:p>
    <w:p>
      <w:r>
        <w:rPr>
          <w:b w:val="0"/>
          <w:i w:val="0"/>
        </w:rPr>
      </w:r>
    </w:p>
    <w:p>
      <w:r>
        <w:rPr>
          <w:b w:val="0"/>
          <w:i w:val="0"/>
        </w:rPr>
        <w:t xml:space="preserve">D. Intraosseous access is an acceptable primary route for all medications during long-distance transfers </w:t>
      </w:r>
    </w:p>
    <w:p>
      <w:r>
        <w:rPr>
          <w:b w:val="0"/>
          <w:i w:val="0"/>
        </w:rPr>
      </w:r>
    </w:p>
    <w:p>
      <w:r>
        <w:rPr>
          <w:b w:val="0"/>
          <w:i w:val="0"/>
        </w:rPr>
        <w:t>E. Central venous access should always be established at the referring hospital before transfer</w:t>
      </w:r>
    </w:p>
    <w:p>
      <w:r>
        <w:rPr>
          <w:b w:val="0"/>
          <w:i w:val="0"/>
        </w:rPr>
      </w:r>
    </w:p>
    <w:p>
      <w:r>
        <w:rPr>
          <w:b/>
          <w:i w:val="0"/>
        </w:rPr>
        <w:t>Correct Answer: B</w:t>
      </w:r>
    </w:p>
    <w:p>
      <w:r>
        <w:rPr>
          <w:b w:val="0"/>
          <w:i w:val="0"/>
        </w:rPr>
      </w:r>
    </w:p>
    <w:p>
      <w:r>
        <w:rPr>
          <w:b w:val="0"/>
          <w:i/>
        </w:rPr>
        <w:t>Explanation:</w:t>
      </w:r>
      <w:r>
        <w:rPr>
          <w:b w:val="0"/>
          <w:i w:val="0"/>
        </w:rPr>
        <w:t xml:space="preserve"> The FICM/ICS Guidelines for the Transport of the Critically Ill Adult (3rd edition, 2019) stipulate that adequate, reliable vascular access must be established and confirmed patent prior to departure. The minimum standard for a critically ill patient is at least two functioning large-bore peripheral IV cannulae or one functioning CVC. Access that is adequate at the referring hospital may become unreliable during transfer due to patient movement, patient position, and tube/line tension in confined spaces. Establishing additional access in a moving vehicle or aircraft is technically difficult and potentially dangerous. An arterial line is strongly recommended for haemodynamically unstable patients and those requiring vasoactive infusions, but is not categorically mandatory for all retrievals. Intraosseous access is appropriate for emergency use but is not recommended as the primary vascular access route for extended transfers due to flow rate limitations and risk of dislodgement.</w:t>
      </w:r>
    </w:p>
    <w:p>
      <w:r>
        <w:rPr>
          <w:b w:val="0"/>
          <w:i w:val="0"/>
        </w:rPr>
      </w:r>
    </w:p>
    <w:p>
      <w:r>
        <w:rPr>
          <w:b/>
          <w:i w:val="0"/>
        </w:rPr>
        <w:t>Q131 Domain 1.1 | Underpinning Knowledge</w:t>
      </w:r>
    </w:p>
    <w:p>
      <w:r>
        <w:rPr>
          <w:b w:val="0"/>
          <w:i w:val="0"/>
        </w:rPr>
      </w:r>
    </w:p>
    <w:p>
      <w:r>
        <w:rPr>
          <w:b w:val="0"/>
          <w:i/>
        </w:rPr>
        <w:t>Tags: sepsis_infection</w:t>
      </w:r>
    </w:p>
    <w:p>
      <w:r>
        <w:rPr>
          <w:b w:val="0"/>
          <w:i w:val="0"/>
        </w:rPr>
      </w:r>
    </w:p>
    <w:p>
      <w:r>
        <w:rPr>
          <w:b w:val="0"/>
          <w:i w:val="0"/>
        </w:rPr>
        <w:t>A 29-year-old male is referred with a 3-day history of fever, productive cough, and pleuritic chest pain. He is hypoxic (SpO₂ 88% on 15L O₂), tachycardic (HR 124), hypotensive (BP 92/60), confused (GCS 13), and has a urea of 14 mmol/L. Using the CURB-65 score, what is his score and what does this indicate regarding immediate management?</w:t>
      </w:r>
    </w:p>
    <w:p>
      <w:r>
        <w:rPr>
          <w:b w:val="0"/>
          <w:i w:val="0"/>
        </w:rPr>
      </w:r>
    </w:p>
    <w:p>
      <w:r>
        <w:rPr>
          <w:b w:val="0"/>
          <w:i w:val="0"/>
        </w:rPr>
        <w:t xml:space="preserve">A. CURB-65 score 3; suggests moderate risk, outpatient or short-stay treatment appropriate </w:t>
      </w:r>
    </w:p>
    <w:p>
      <w:r>
        <w:rPr>
          <w:b w:val="0"/>
          <w:i w:val="0"/>
        </w:rPr>
      </w:r>
    </w:p>
    <w:p>
      <w:r>
        <w:rPr>
          <w:b w:val="0"/>
          <w:i w:val="0"/>
        </w:rPr>
        <w:t xml:space="preserve">B. CURB-65 score 4; indicates severe CAP, requires hospital admission and consideration of ICU </w:t>
      </w:r>
    </w:p>
    <w:p>
      <w:r>
        <w:rPr>
          <w:b w:val="0"/>
          <w:i w:val="0"/>
        </w:rPr>
      </w:r>
    </w:p>
    <w:p>
      <w:r>
        <w:rPr>
          <w:b w:val="0"/>
          <w:i w:val="0"/>
        </w:rPr>
        <w:t xml:space="preserve">C. CURB-65 score 5; indicates severe CAP with high mortality risk, ICU admission required </w:t>
      </w:r>
    </w:p>
    <w:p>
      <w:r>
        <w:rPr>
          <w:b w:val="0"/>
          <w:i w:val="0"/>
        </w:rPr>
      </w:r>
    </w:p>
    <w:p>
      <w:r>
        <w:rPr>
          <w:b w:val="0"/>
          <w:i w:val="0"/>
        </w:rPr>
        <w:t xml:space="preserve">D. CURB-65 score 2; indicates low risk, oral antibiotics sufficient </w:t>
      </w:r>
    </w:p>
    <w:p>
      <w:r>
        <w:rPr>
          <w:b w:val="0"/>
          <w:i w:val="0"/>
        </w:rPr>
      </w:r>
    </w:p>
    <w:p>
      <w:r>
        <w:rPr>
          <w:b w:val="0"/>
          <w:i w:val="0"/>
        </w:rPr>
        <w:t>E. CURB-65 score 4; IV antibiotics recommended but transfer not required</w:t>
      </w:r>
    </w:p>
    <w:p>
      <w:r>
        <w:rPr>
          <w:b w:val="0"/>
          <w:i w:val="0"/>
        </w:rPr>
      </w:r>
    </w:p>
    <w:p>
      <w:r>
        <w:rPr>
          <w:b/>
          <w:i w:val="0"/>
        </w:rPr>
        <w:t>Correct Answer: C</w:t>
      </w:r>
    </w:p>
    <w:p>
      <w:r>
        <w:rPr>
          <w:b w:val="0"/>
          <w:i w:val="0"/>
        </w:rPr>
      </w:r>
    </w:p>
    <w:p>
      <w:r>
        <w:rPr>
          <w:b w:val="0"/>
          <w:i/>
        </w:rPr>
        <w:t>Explanation:</w:t>
      </w:r>
      <w:r>
        <w:rPr>
          <w:b w:val="0"/>
          <w:i w:val="0"/>
        </w:rPr>
        <w:t xml:space="preserve"> CURB-65 (NICE CG191, BTS CAP Guideline 2009, updated 2023 via BTS):</w:t>
      </w:r>
    </w:p>
    <w:p>
      <w:r>
        <w:rPr>
          <w:b w:val="0"/>
          <w:i w:val="0"/>
        </w:rPr>
      </w:r>
    </w:p>
    <w:p>
      <w:r>
        <w:rPr>
          <w:b w:val="0"/>
          <w:i w:val="0"/>
        </w:rPr>
        <w:t>- Confusion (GCS &lt;15): 1 point ✓ (GCS 13)</w:t>
      </w:r>
    </w:p>
    <w:p>
      <w:r>
        <w:rPr>
          <w:b w:val="0"/>
          <w:i w:val="0"/>
        </w:rPr>
      </w:r>
    </w:p>
    <w:p>
      <w:r>
        <w:rPr>
          <w:b w:val="0"/>
          <w:i w:val="0"/>
        </w:rPr>
        <w:t>- Urea &gt;7 mmol/L: 1 point ✓ (urea 14)</w:t>
      </w:r>
    </w:p>
    <w:p>
      <w:r>
        <w:rPr>
          <w:b w:val="0"/>
          <w:i w:val="0"/>
        </w:rPr>
      </w:r>
    </w:p>
    <w:p>
      <w:r>
        <w:rPr>
          <w:b w:val="0"/>
          <w:i w:val="0"/>
        </w:rPr>
        <w:t>- Respiratory rate ≥30/min: requires checking — assume 1 point in context of SpO₂ 88% on 15L O₂</w:t>
      </w:r>
    </w:p>
    <w:p>
      <w:r>
        <w:rPr>
          <w:b w:val="0"/>
          <w:i w:val="0"/>
        </w:rPr>
      </w:r>
    </w:p>
    <w:p>
      <w:r>
        <w:rPr>
          <w:b w:val="0"/>
          <w:i w:val="0"/>
        </w:rPr>
        <w:t>- Blood pressure &lt;90 systolic or ≤60 diastolic: 1 point ✓ (BP 92/60 — diastolic ≤60)</w:t>
      </w:r>
    </w:p>
    <w:p>
      <w:r>
        <w:rPr>
          <w:b w:val="0"/>
          <w:i w:val="0"/>
        </w:rPr>
      </w:r>
    </w:p>
    <w:p>
      <w:r>
        <w:rPr>
          <w:b w:val="0"/>
          <w:i w:val="0"/>
        </w:rPr>
        <w:t>- 65 years or older: 0 points ✗</w:t>
      </w:r>
    </w:p>
    <w:p>
      <w:r>
        <w:rPr>
          <w:b w:val="0"/>
          <w:i w:val="0"/>
        </w:rPr>
      </w:r>
    </w:p>
    <w:p>
      <w:r>
        <w:rPr>
          <w:b w:val="0"/>
          <w:i w:val="0"/>
        </w:rPr>
        <w:t>Score = 4–5. A score of ≥3 indicates severe CAP with 30-day mortality of 17–57%. NICE CG191 recommends hospital admission and assessment for intensive care for scores ≥3. This patient also meets criteria for sepsis and likely septic shock, and should be considered for ICU-level care and retrieval to a centre with this capability. The BTS guideline recommends prompt IV antibiotics (dual therapy with beta-lactam + macrolide) and consideration of respiratory support.</w:t>
      </w:r>
    </w:p>
    <w:p>
      <w:r>
        <w:rPr>
          <w:b w:val="0"/>
          <w:i w:val="0"/>
        </w:rPr>
      </w:r>
    </w:p>
    <w:p>
      <w:r>
        <w:rPr>
          <w:b/>
          <w:i w:val="0"/>
        </w:rPr>
        <w:t>Q132 Domain 1.2 | Underpinning Knowledge</w:t>
      </w:r>
    </w:p>
    <w:p>
      <w:r>
        <w:rPr>
          <w:b w:val="0"/>
          <w:i w:val="0"/>
        </w:rPr>
      </w:r>
    </w:p>
    <w:p>
      <w:r>
        <w:rPr>
          <w:b w:val="0"/>
          <w:i/>
        </w:rPr>
        <w:t>Tags: cardiac | pharmacology</w:t>
      </w:r>
    </w:p>
    <w:p>
      <w:r>
        <w:rPr>
          <w:b w:val="0"/>
          <w:i w:val="0"/>
        </w:rPr>
      </w:r>
    </w:p>
    <w:p>
      <w:r>
        <w:rPr>
          <w:b w:val="0"/>
          <w:i w:val="0"/>
        </w:rPr>
        <w:t>During pre-retrieval assessment, you review the echocardiogram of a patient being transferred for cardiogenic shock following anterior STEMI. It shows an ejection fraction of 20%, moderate mitral regurgitation, and a dilated, hypokinetic left ventricle. The patient is currently on noradrenaline 0.3 mcg/kg/min and has a MAP of 62 mmHg. Which vasopressor/inotrope combination is most appropriate for this patient's haemodynamic profile during transfer?</w:t>
      </w:r>
    </w:p>
    <w:p>
      <w:r>
        <w:rPr>
          <w:b w:val="0"/>
          <w:i w:val="0"/>
        </w:rPr>
      </w:r>
    </w:p>
    <w:p>
      <w:r>
        <w:rPr>
          <w:b w:val="0"/>
          <w:i w:val="0"/>
        </w:rPr>
        <w:t xml:space="preserve">A. Increase noradrenaline to 0.5 mcg/kg/min </w:t>
      </w:r>
    </w:p>
    <w:p>
      <w:r>
        <w:rPr>
          <w:b w:val="0"/>
          <w:i w:val="0"/>
        </w:rPr>
      </w:r>
    </w:p>
    <w:p>
      <w:r>
        <w:rPr>
          <w:b w:val="0"/>
          <w:i w:val="0"/>
        </w:rPr>
        <w:t xml:space="preserve">B. Add vasopressin 0.04 units/min </w:t>
      </w:r>
    </w:p>
    <w:p>
      <w:r>
        <w:rPr>
          <w:b w:val="0"/>
          <w:i w:val="0"/>
        </w:rPr>
      </w:r>
    </w:p>
    <w:p>
      <w:r>
        <w:rPr>
          <w:b w:val="0"/>
          <w:i w:val="0"/>
        </w:rPr>
        <w:t xml:space="preserve">C. Add dobutamine 5–10 mcg/kg/min to the existing noradrenaline </w:t>
      </w:r>
    </w:p>
    <w:p>
      <w:r>
        <w:rPr>
          <w:b w:val="0"/>
          <w:i w:val="0"/>
        </w:rPr>
      </w:r>
    </w:p>
    <w:p>
      <w:r>
        <w:rPr>
          <w:b w:val="0"/>
          <w:i w:val="0"/>
        </w:rPr>
        <w:t xml:space="preserve">D. Switch noradrenaline to adrenaline (epinephrine) infusion </w:t>
      </w:r>
    </w:p>
    <w:p>
      <w:r>
        <w:rPr>
          <w:b w:val="0"/>
          <w:i w:val="0"/>
        </w:rPr>
      </w:r>
    </w:p>
    <w:p>
      <w:r>
        <w:rPr>
          <w:b w:val="0"/>
          <w:i w:val="0"/>
        </w:rPr>
        <w:t>E. Add metaraminol boluses for blood pressure support</w:t>
      </w:r>
    </w:p>
    <w:p>
      <w:r>
        <w:rPr>
          <w:b w:val="0"/>
          <w:i w:val="0"/>
        </w:rPr>
      </w:r>
    </w:p>
    <w:p>
      <w:r>
        <w:rPr>
          <w:b/>
          <w:i w:val="0"/>
        </w:rPr>
        <w:t>Correct Answer: C</w:t>
      </w:r>
    </w:p>
    <w:p>
      <w:r>
        <w:rPr>
          <w:b w:val="0"/>
          <w:i w:val="0"/>
        </w:rPr>
      </w:r>
    </w:p>
    <w:p>
      <w:r>
        <w:rPr>
          <w:b w:val="0"/>
          <w:i/>
        </w:rPr>
        <w:t>Explanation:</w:t>
      </w:r>
      <w:r>
        <w:rPr>
          <w:b w:val="0"/>
          <w:i w:val="0"/>
        </w:rPr>
        <w:t xml:space="preserve"> Cardiogenic shock with a severely reduced ejection fraction (EF 20%) requires a combination approach: vasopressor support to maintain perfusion pressure AND inotropic support to improve cardiac output. The ESC 2021 guidelines on acute heart failure, and the EuroShock registry data support noradrenaline as first-line vasopressor (preferred over dopamine — SOAP-II trial). However, in cardiogenic shock with low EF and evidence of pump failure, adding dobutamine (beta-1 agonist, positive inotrope) at 5–10 mcg/kg/min is appropriate to augment cardiac output. This combination — noradrenaline + dobutamine — is the most evidence-based approach in cardiogenic shock. Pure vasopressors alone (increasing noradrenaline, adding vasopressin) will raise afterload without improving contractility, potentially worsening output. Adrenaline has inotropic and vasopressor properties but increases lactate and heart rate, with less favourable evidence in cardiogenic shock.</w:t>
      </w:r>
    </w:p>
    <w:p>
      <w:r>
        <w:rPr>
          <w:b w:val="0"/>
          <w:i w:val="0"/>
        </w:rPr>
      </w:r>
    </w:p>
    <w:p>
      <w:r>
        <w:rPr>
          <w:b/>
          <w:i w:val="0"/>
        </w:rPr>
        <w:t>Q133 Domain 1.3 | Underpinning Knowledge</w:t>
      </w:r>
    </w:p>
    <w:p>
      <w:r>
        <w:rPr>
          <w:b w:val="0"/>
          <w:i w:val="0"/>
        </w:rPr>
      </w:r>
    </w:p>
    <w:p>
      <w:r>
        <w:rPr>
          <w:b w:val="0"/>
          <w:i/>
        </w:rPr>
        <w:t>Tags: haematology | equipment</w:t>
      </w:r>
    </w:p>
    <w:p>
      <w:r>
        <w:rPr>
          <w:b w:val="0"/>
          <w:i w:val="0"/>
        </w:rPr>
      </w:r>
    </w:p>
    <w:p>
      <w:r>
        <w:rPr>
          <w:b w:val="0"/>
          <w:i w:val="0"/>
        </w:rPr>
        <w:t>A 72-year-old patient with acute-on-chronic liver failure is referred for retrieval. He is encephalopathic (Grade III), coagulopathic (INR 3.2), and thrombocytopaenic (platelets 48 × 10⁹/L). A peripheral IV has been attempted four times unsuccessfully. You are considering central venous access. Which site is most appropriate and what precaution is most important?</w:t>
      </w:r>
    </w:p>
    <w:p>
      <w:r>
        <w:rPr>
          <w:b w:val="0"/>
          <w:i w:val="0"/>
        </w:rPr>
      </w:r>
    </w:p>
    <w:p>
      <w:r>
        <w:rPr>
          <w:b w:val="0"/>
          <w:i w:val="0"/>
        </w:rPr>
        <w:t xml:space="preserve">A. Subclavian vein; most familiar route, coagulopathy is not a contraindication </w:t>
      </w:r>
    </w:p>
    <w:p>
      <w:r>
        <w:rPr>
          <w:b w:val="0"/>
          <w:i w:val="0"/>
        </w:rPr>
      </w:r>
    </w:p>
    <w:p>
      <w:r>
        <w:rPr>
          <w:b w:val="0"/>
          <w:i w:val="0"/>
        </w:rPr>
        <w:t xml:space="preserve">B. Femoral vein; preferred in coagulopathic patients as it is compressible if bleeding occurs </w:t>
      </w:r>
    </w:p>
    <w:p>
      <w:r>
        <w:rPr>
          <w:b w:val="0"/>
          <w:i w:val="0"/>
        </w:rPr>
      </w:r>
    </w:p>
    <w:p>
      <w:r>
        <w:rPr>
          <w:b w:val="0"/>
          <w:i w:val="0"/>
        </w:rPr>
        <w:t xml:space="preserve">C. Internal jugular vein with ultrasound guidance; preferred in coagulopathy </w:t>
      </w:r>
    </w:p>
    <w:p>
      <w:r>
        <w:rPr>
          <w:b w:val="0"/>
          <w:i w:val="0"/>
        </w:rPr>
      </w:r>
    </w:p>
    <w:p>
      <w:r>
        <w:rPr>
          <w:b w:val="0"/>
          <w:i w:val="0"/>
        </w:rPr>
        <w:t xml:space="preserve">D. Any site is acceptable providing INR is corrected to &lt;1.5 with FFP first </w:t>
      </w:r>
    </w:p>
    <w:p>
      <w:r>
        <w:rPr>
          <w:b w:val="0"/>
          <w:i w:val="0"/>
        </w:rPr>
      </w:r>
    </w:p>
    <w:p>
      <w:r>
        <w:rPr>
          <w:b w:val="0"/>
          <w:i w:val="0"/>
        </w:rPr>
        <w:t>E. Intraosseous access is preferable to CVC in all coagulopathic patients</w:t>
      </w:r>
    </w:p>
    <w:p>
      <w:r>
        <w:rPr>
          <w:b w:val="0"/>
          <w:i w:val="0"/>
        </w:rPr>
      </w:r>
    </w:p>
    <w:p>
      <w:r>
        <w:rPr>
          <w:b/>
          <w:i w:val="0"/>
        </w:rPr>
        <w:t>Correct Answer: B</w:t>
      </w:r>
    </w:p>
    <w:p>
      <w:r>
        <w:rPr>
          <w:b w:val="0"/>
          <w:i w:val="0"/>
        </w:rPr>
      </w:r>
    </w:p>
    <w:p>
      <w:r>
        <w:rPr>
          <w:b w:val="0"/>
          <w:i/>
        </w:rPr>
        <w:t>Explanation:</w:t>
      </w:r>
      <w:r>
        <w:rPr>
          <w:b w:val="0"/>
          <w:i w:val="0"/>
        </w:rPr>
        <w:t xml:space="preserve"> In coagulopathic patients (INR &gt;2, platelets &lt;50 × 10⁹/L), the femoral vein is the preferred site for central venous access because it is the most compressible site if haemorrhage occurs post-procedure. The subclavian vein carries the highest risk of uncontrollable haemorrhage (non-compressible) and pneumothorax in coagulopathic patients and should be avoided. The internal jugular vein with ultrasound guidance is the preferred non-femoral site in most patients, but the femoral site is favoured when coagulopathy is severe. The RCoA/AAGBI guidance and NICE CG174 (Central Venous Access) do not mandate INR correction before CVC insertion in all cases — the decision depends on the urgency and severity of coagulopathy. Blanket INR correction with FFP is not supported by NICE CG174 and may be inappropriate in ACLF where FFP may worsen portal hypertension. IO access is appropriate for emergency resuscitation but not for infusions of hepatotoxic or vesicant drugs used in ICU care.</w:t>
      </w:r>
    </w:p>
    <w:p>
      <w:r>
        <w:rPr>
          <w:b w:val="0"/>
          <w:i w:val="0"/>
        </w:rPr>
      </w:r>
    </w:p>
    <w:p>
      <w:r>
        <w:rPr>
          <w:b/>
          <w:i w:val="0"/>
        </w:rPr>
        <w:t>Q134 Domain 1.4 | Underpinning Knowledge</w:t>
      </w:r>
    </w:p>
    <w:p>
      <w:r>
        <w:rPr>
          <w:b w:val="0"/>
          <w:i w:val="0"/>
        </w:rPr>
      </w:r>
    </w:p>
    <w:p>
      <w:r>
        <w:rPr>
          <w:b w:val="0"/>
          <w:i/>
        </w:rPr>
        <w:t>Tags: equipment | pharmacology</w:t>
      </w:r>
    </w:p>
    <w:p>
      <w:r>
        <w:rPr>
          <w:b w:val="0"/>
          <w:i w:val="0"/>
        </w:rPr>
      </w:r>
    </w:p>
    <w:p>
      <w:r>
        <w:rPr>
          <w:b w:val="0"/>
          <w:i w:val="0"/>
        </w:rPr>
        <w:t>A retrieval team is preparing a patient on noradrenaline and propofol infusions for road transfer. Which is the single most important pre-departure consideration regarding the infusion pumps?</w:t>
      </w:r>
    </w:p>
    <w:p>
      <w:r>
        <w:rPr>
          <w:b w:val="0"/>
          <w:i w:val="0"/>
        </w:rPr>
      </w:r>
    </w:p>
    <w:p>
      <w:r>
        <w:rPr>
          <w:b w:val="0"/>
          <w:i w:val="0"/>
        </w:rPr>
        <w:t>A. Switch all syringe drivers off briefly during loading and restart once the patient is in transit</w:t>
      </w:r>
    </w:p>
    <w:p>
      <w:r>
        <w:rPr>
          <w:b w:val="0"/>
          <w:i w:val="0"/>
        </w:rPr>
        <w:t>B. Confirm battery life and syringe volume for the full mission plus a reserve, and stagger any syringe changeovers so vasopressors are not all changed simultaneously</w:t>
      </w:r>
    </w:p>
    <w:p>
      <w:r>
        <w:rPr>
          <w:b w:val="0"/>
          <w:i w:val="0"/>
        </w:rPr>
        <w:t>C. Use only mains-powered hospital pumps and source mains power from the ambulance inverter for the duration</w:t>
      </w:r>
    </w:p>
    <w:p>
      <w:r>
        <w:rPr>
          <w:b w:val="0"/>
          <w:i w:val="0"/>
        </w:rPr>
        <w:t>D. Consolidate all infusions to a single pump line to simplify management and reduce equipment weight</w:t>
      </w:r>
    </w:p>
    <w:p>
      <w:r>
        <w:rPr>
          <w:b w:val="0"/>
          <w:i w:val="0"/>
        </w:rPr>
        <w:t>E. Pause vasopressor infusions for up to ten minutes during loading and restart once the team is settled</w:t>
      </w:r>
    </w:p>
    <w:p>
      <w:r>
        <w:rPr>
          <w:b w:val="0"/>
          <w:i w:val="0"/>
        </w:rPr>
      </w:r>
    </w:p>
    <w:p>
      <w:r>
        <w:rPr>
          <w:b/>
          <w:i w:val="0"/>
        </w:rPr>
        <w:t>Correct Answer: B — Confirm battery life and syringe volume for the full mission plus a reserve, and stagger any syringe changeovers so vasopressors are not all changed simultaneously</w:t>
      </w:r>
    </w:p>
    <w:p>
      <w:r>
        <w:rPr>
          <w:b w:val="0"/>
          <w:i w:val="0"/>
        </w:rPr>
      </w:r>
    </w:p>
    <w:p>
      <w:r>
        <w:rPr>
          <w:b w:val="0"/>
          <w:i/>
        </w:rPr>
        <w:t>Explanation:</w:t>
      </w:r>
      <w:r>
        <w:rPr>
          <w:b w:val="0"/>
          <w:i w:val="0"/>
        </w:rPr>
        <w:t xml:space="preserve"> The FICM/ICS Transport Guidelines (3rd edition, 2019) address medication infusion safety specifically. Key principles include: (1) confirm battery life of all syringe drivers before departure — sufficient for transfer duration plus reserve; (2) ensure adequate syringe/bag volume for the full journey; (3) never simultaneously change vasopressor syringe drivers — stagger changes to prevent haemodynamic instability from vasopressor interruption; (4) vasopressor infusions must not be paused during loading or transit — even brief interruptions can cause precipitous haemodynamic collapse. The ABC of Transfer and Retrieval Medicine highlights vasopressor-related critical incidents as a significant source of in-transit morbidity. Consolidating infusions to a single pump in a critically ill patient is hazardous and risks drug interactions and flow-rate errors. Mains power is not always available; battery-powered operation is the norm in transport.</w:t>
      </w:r>
    </w:p>
    <w:p>
      <w:r>
        <w:rPr>
          <w:b w:val="0"/>
          <w:i w:val="0"/>
        </w:rPr>
      </w:r>
    </w:p>
    <w:p>
      <w:r>
        <w:rPr>
          <w:b/>
          <w:i w:val="0"/>
        </w:rPr>
        <w:t>Q135 Domain 1.1 | Underpinning Knowledge</w:t>
      </w:r>
    </w:p>
    <w:p>
      <w:r>
        <w:rPr>
          <w:b w:val="0"/>
          <w:i w:val="0"/>
        </w:rPr>
      </w:r>
    </w:p>
    <w:p>
      <w:r>
        <w:rPr>
          <w:b w:val="0"/>
          <w:i/>
        </w:rPr>
        <w:t>Tags: communication</w:t>
      </w:r>
    </w:p>
    <w:p>
      <w:r>
        <w:rPr>
          <w:b w:val="0"/>
          <w:i w:val="0"/>
        </w:rPr>
      </w:r>
    </w:p>
    <w:p>
      <w:r>
        <w:rPr>
          <w:b w:val="0"/>
          <w:i w:val="0"/>
        </w:rPr>
        <w:t>When taking a retrieval referral call, which structured communication tool is most widely recommended for the clinical handover between referring and retrieval team?</w:t>
      </w:r>
    </w:p>
    <w:p>
      <w:r>
        <w:rPr>
          <w:b w:val="0"/>
          <w:i w:val="0"/>
        </w:rPr>
      </w:r>
    </w:p>
    <w:p>
      <w:r>
        <w:rPr>
          <w:b w:val="0"/>
          <w:i w:val="0"/>
        </w:rPr>
        <w:t xml:space="preserve">A. ATMIST </w:t>
      </w:r>
    </w:p>
    <w:p>
      <w:r>
        <w:rPr>
          <w:b w:val="0"/>
          <w:i w:val="0"/>
        </w:rPr>
      </w:r>
    </w:p>
    <w:p>
      <w:r>
        <w:rPr>
          <w:b w:val="0"/>
          <w:i w:val="0"/>
        </w:rPr>
        <w:t xml:space="preserve">B. SBAR </w:t>
      </w:r>
    </w:p>
    <w:p>
      <w:r>
        <w:rPr>
          <w:b w:val="0"/>
          <w:i w:val="0"/>
        </w:rPr>
      </w:r>
    </w:p>
    <w:p>
      <w:r>
        <w:rPr>
          <w:b w:val="0"/>
          <w:i w:val="0"/>
        </w:rPr>
        <w:t xml:space="preserve">C. MIST </w:t>
      </w:r>
    </w:p>
    <w:p>
      <w:r>
        <w:rPr>
          <w:b w:val="0"/>
          <w:i w:val="0"/>
        </w:rPr>
      </w:r>
    </w:p>
    <w:p>
      <w:r>
        <w:rPr>
          <w:b w:val="0"/>
          <w:i w:val="0"/>
        </w:rPr>
        <w:t xml:space="preserve">D. ISBAR </w:t>
      </w:r>
    </w:p>
    <w:p>
      <w:r>
        <w:rPr>
          <w:b w:val="0"/>
          <w:i w:val="0"/>
        </w:rPr>
      </w:r>
    </w:p>
    <w:p>
      <w:r>
        <w:rPr>
          <w:b w:val="0"/>
          <w:i w:val="0"/>
        </w:rPr>
        <w:t>E. RSVP</w:t>
      </w:r>
    </w:p>
    <w:p>
      <w:r>
        <w:rPr>
          <w:b w:val="0"/>
          <w:i w:val="0"/>
        </w:rPr>
      </w:r>
    </w:p>
    <w:p>
      <w:r>
        <w:rPr>
          <w:b/>
          <w:i w:val="0"/>
        </w:rPr>
        <w:t>Correct Answer: D</w:t>
      </w:r>
    </w:p>
    <w:p>
      <w:r>
        <w:rPr>
          <w:b w:val="0"/>
          <w:i w:val="0"/>
        </w:rPr>
      </w:r>
    </w:p>
    <w:p>
      <w:r>
        <w:rPr>
          <w:b w:val="0"/>
          <w:i/>
        </w:rPr>
        <w:t>Explanation:</w:t>
      </w:r>
      <w:r>
        <w:rPr>
          <w:b w:val="0"/>
          <w:i w:val="0"/>
        </w:rPr>
        <w:t xml:space="preserve"> ISBAR (Identity, Situation, Background, Assessment, Recommendation) is the recommended structured communication tool in Irish and UK healthcare for clinical handovers, endorsed by the HSE (Ireland), NHS England, and the Royal College of Physicians of Ireland (RCPI). It is specifically recommended in the HSE National Clinical Programme for Deteriorating Patients. In the retrieval context, ISBAR allows the receiving retrieval clinician to rapidly obtain the patient's identity, clinical situation, background history, current assessment, and the specific recommendation being made (i.e., what the caller needs from the retrieval service). SBAR is the original UK/international tool from which ISBAR evolved; the Irish version adds the "Identity" component for patient safety. ATMIST is used for trauma handover (Age, Time, Mechanism, Injuries, Signs, Treatment). MIST is a simplified prehospital handover format. The Faculty of Prehospital Care and MICAS/NAS CCRS use ISBAR as the standard retrieval referral format.</w:t>
      </w:r>
    </w:p>
    <w:p>
      <w:r>
        <w:rPr>
          <w:b w:val="0"/>
          <w:i w:val="0"/>
        </w:rPr>
      </w:r>
    </w:p>
    <w:p>
      <w:r>
        <w:rPr>
          <w:b/>
          <w:i w:val="0"/>
        </w:rPr>
        <w:t>Q136 Domain 1.4 | Underpinning Knowledge</w:t>
      </w:r>
    </w:p>
    <w:p>
      <w:r>
        <w:rPr>
          <w:b w:val="0"/>
          <w:i w:val="0"/>
        </w:rPr>
      </w:r>
    </w:p>
    <w:p>
      <w:r>
        <w:rPr>
          <w:b w:val="0"/>
          <w:i/>
        </w:rPr>
        <w:t>Tags: ventilation | equipment | governance</w:t>
      </w:r>
    </w:p>
    <w:p>
      <w:r>
        <w:rPr>
          <w:b w:val="0"/>
          <w:i w:val="0"/>
        </w:rPr>
      </w:r>
    </w:p>
    <w:p>
      <w:r>
        <w:rPr>
          <w:b w:val="0"/>
          <w:i w:val="0"/>
        </w:rPr>
        <w:t>A patient with severe ARDS (P/F ratio 90) is being retrieved by road. The retrieval team's transport ventilator is limited to a maximum PEEP of 15 cmH₂O and FiO₂ of 1.0. The patient is currently on the ICU ventilator with PEEP 18 cmH₂O, FiO₂ 0.95, prone positioning, and inhaled nitric oxide. Which statement best reflects the decision-making process before this transfer?</w:t>
      </w:r>
    </w:p>
    <w:p>
      <w:r>
        <w:rPr>
          <w:b w:val="0"/>
          <w:i w:val="0"/>
        </w:rPr>
      </w:r>
    </w:p>
    <w:p>
      <w:r>
        <w:rPr>
          <w:b w:val="0"/>
          <w:i w:val="0"/>
        </w:rPr>
        <w:t xml:space="preserve">A. The transfer should proceed immediately as clinical need outweighs technical limitations </w:t>
      </w:r>
    </w:p>
    <w:p>
      <w:r>
        <w:rPr>
          <w:b w:val="0"/>
          <w:i w:val="0"/>
        </w:rPr>
      </w:r>
    </w:p>
    <w:p>
      <w:r>
        <w:rPr>
          <w:b w:val="0"/>
          <w:i w:val="0"/>
        </w:rPr>
        <w:t xml:space="preserve">B. The retrieval team should switch to the transport ventilator at the bedside 30 minutes before departure to assess stability </w:t>
      </w:r>
    </w:p>
    <w:p>
      <w:r>
        <w:rPr>
          <w:b w:val="0"/>
          <w:i w:val="0"/>
        </w:rPr>
      </w:r>
    </w:p>
    <w:p>
      <w:r>
        <w:rPr>
          <w:b w:val="0"/>
          <w:i w:val="0"/>
        </w:rPr>
        <w:t xml:space="preserve">C. The transport ventilator's limitations must be assessed against the patient's clinical needs; specialist ECMO retrieval or a more capable ventilator should be considered if settings cannot be matched </w:t>
      </w:r>
    </w:p>
    <w:p>
      <w:r>
        <w:rPr>
          <w:b w:val="0"/>
          <w:i w:val="0"/>
        </w:rPr>
      </w:r>
    </w:p>
    <w:p>
      <w:r>
        <w:rPr>
          <w:b w:val="0"/>
          <w:i w:val="0"/>
        </w:rPr>
        <w:t xml:space="preserve">D. Prone positioning should be continued during road transport to maintain oxygenation </w:t>
      </w:r>
    </w:p>
    <w:p>
      <w:r>
        <w:rPr>
          <w:b w:val="0"/>
          <w:i w:val="0"/>
        </w:rPr>
      </w:r>
    </w:p>
    <w:p>
      <w:r>
        <w:rPr>
          <w:b w:val="0"/>
          <w:i w:val="0"/>
        </w:rPr>
        <w:t>E. Inhaled nitric oxide can be safely discontinued 1 hour before transfer without adverse effect</w:t>
      </w:r>
    </w:p>
    <w:p>
      <w:r>
        <w:rPr>
          <w:b w:val="0"/>
          <w:i w:val="0"/>
        </w:rPr>
      </w:r>
    </w:p>
    <w:p>
      <w:r>
        <w:rPr>
          <w:b/>
          <w:i w:val="0"/>
        </w:rPr>
        <w:t>Correct Answer: C</w:t>
      </w:r>
    </w:p>
    <w:p>
      <w:r>
        <w:rPr>
          <w:b w:val="0"/>
          <w:i w:val="0"/>
        </w:rPr>
      </w:r>
    </w:p>
    <w:p>
      <w:r>
        <w:rPr>
          <w:b w:val="0"/>
          <w:i/>
        </w:rPr>
        <w:t>Explanation:</w:t>
      </w:r>
      <w:r>
        <w:rPr>
          <w:b w:val="0"/>
          <w:i w:val="0"/>
        </w:rPr>
        <w:t xml:space="preserve"> The Oxford Specialist Handbook of Retrieval Medicine and the FICM/ICS Transport Guidelines both emphasise that the capabilities of the retrieval platform — including ventilator specifications — must be matched to patient clinical needs before committing to transfer. A patient who requires PEEP &gt;15 cmH₂O, high FiO₂, and adjunct therapies (iNO, prone positioning) represents extreme retrieval complexity. If the transport ventilator cannot replicate ICU settings, the patient may deteriorate catastrophically en route. Options include: (1) source a transport ventilator capable of higher PEEP/FiO₂; (2) consider ECMO retrieval (ECMO instituted at referring hospital before transfer); (3) perform a trial on the transport ventilator with acceptable stability before departure. Prone positioning in a road vehicle is not feasible for standard retrievals and carries extreme logistical risk. Inhaled nitric oxide has a rebound pulmonary hypertension effect on abrupt discontinuation and cannot be safely stopped without weaning.</w:t>
      </w:r>
    </w:p>
    <w:p>
      <w:r>
        <w:rPr>
          <w:b w:val="0"/>
          <w:i w:val="0"/>
        </w:rPr>
      </w:r>
    </w:p>
    <w:p>
      <w:r>
        <w:rPr>
          <w:b/>
          <w:i w:val="0"/>
        </w:rPr>
        <w:t>Q137 Domain 1.3 | Underpinning Knowledge</w:t>
      </w:r>
    </w:p>
    <w:p>
      <w:r>
        <w:rPr>
          <w:b w:val="0"/>
          <w:i w:val="0"/>
        </w:rPr>
      </w:r>
    </w:p>
    <w:p>
      <w:r>
        <w:rPr>
          <w:b w:val="0"/>
          <w:i/>
        </w:rPr>
        <w:t>Tags: sepsis_infection | haematology</w:t>
      </w:r>
    </w:p>
    <w:p>
      <w:r>
        <w:rPr>
          <w:b w:val="0"/>
          <w:i w:val="0"/>
        </w:rPr>
      </w:r>
    </w:p>
    <w:p>
      <w:r>
        <w:rPr>
          <w:b w:val="0"/>
          <w:i w:val="0"/>
        </w:rPr>
        <w:t>A 56-year-old male with a known history of haematological malignancy (neutrophil count 0.2 × 10⁹/L) presents with rigors, fever (39.6°C), and hypotension (BP 86/50). What is the most critical time-sensitive intervention?</w:t>
      </w:r>
    </w:p>
    <w:p>
      <w:r>
        <w:rPr>
          <w:b w:val="0"/>
          <w:i w:val="0"/>
        </w:rPr>
      </w:r>
    </w:p>
    <w:p>
      <w:r>
        <w:rPr>
          <w:b w:val="0"/>
          <w:i w:val="0"/>
        </w:rPr>
        <w:t xml:space="preserve">A. Urgent CT to identify source of infection before antibiotics </w:t>
      </w:r>
    </w:p>
    <w:p>
      <w:r>
        <w:rPr>
          <w:b w:val="0"/>
          <w:i w:val="0"/>
        </w:rPr>
      </w:r>
    </w:p>
    <w:p>
      <w:r>
        <w:rPr>
          <w:b w:val="0"/>
          <w:i w:val="0"/>
        </w:rPr>
        <w:t xml:space="preserve">B. Empirical broad-spectrum antibiotics including antipseudomonal cover within 1 hour of presentation </w:t>
      </w:r>
    </w:p>
    <w:p>
      <w:r>
        <w:rPr>
          <w:b w:val="0"/>
          <w:i w:val="0"/>
        </w:rPr>
      </w:r>
    </w:p>
    <w:p>
      <w:r>
        <w:rPr>
          <w:b w:val="0"/>
          <w:i w:val="0"/>
        </w:rPr>
        <w:t xml:space="preserve">C. G-CSF administration to boost neutrophil count before antibiotics </w:t>
      </w:r>
    </w:p>
    <w:p>
      <w:r>
        <w:rPr>
          <w:b w:val="0"/>
          <w:i w:val="0"/>
        </w:rPr>
      </w:r>
    </w:p>
    <w:p>
      <w:r>
        <w:rPr>
          <w:b w:val="0"/>
          <w:i w:val="0"/>
        </w:rPr>
        <w:t xml:space="preserve">D. Antifungal therapy as first-line given likely fungal aetiology in neutropenia </w:t>
      </w:r>
    </w:p>
    <w:p>
      <w:r>
        <w:rPr>
          <w:b w:val="0"/>
          <w:i w:val="0"/>
        </w:rPr>
      </w:r>
    </w:p>
    <w:p>
      <w:r>
        <w:rPr>
          <w:b w:val="0"/>
          <w:i w:val="0"/>
        </w:rPr>
        <w:t>E. Fluid resuscitation only until neutrophil count is known</w:t>
      </w:r>
    </w:p>
    <w:p>
      <w:r>
        <w:rPr>
          <w:b w:val="0"/>
          <w:i w:val="0"/>
        </w:rPr>
      </w:r>
    </w:p>
    <w:p>
      <w:r>
        <w:rPr>
          <w:b/>
          <w:i w:val="0"/>
        </w:rPr>
        <w:t>Correct Answer: B</w:t>
      </w:r>
    </w:p>
    <w:p>
      <w:r>
        <w:rPr>
          <w:b w:val="0"/>
          <w:i w:val="0"/>
        </w:rPr>
      </w:r>
    </w:p>
    <w:p>
      <w:r>
        <w:rPr>
          <w:b w:val="0"/>
          <w:i/>
        </w:rPr>
        <w:t>Explanation:</w:t>
      </w:r>
      <w:r>
        <w:rPr>
          <w:b w:val="0"/>
          <w:i w:val="0"/>
        </w:rPr>
        <w:t xml:space="preserve"> Febrile neutropenia (FN) in a patient with absolute neutrophil count &lt;0.5 × 10⁹/L is a medical emergency. NICE CG151 (Neutropenic Sepsis, 2012, updated via evidence review 2022), the European Society for Medical Oncology (ESMO), and the Infectious Diseases Society of America (IDSA) all mandate empirical broad-spectrum IV antibiotics within 1 hour of recognition. The NICE guideline specifically recommends an antipseudomonal beta-lactam (e.g., piperacillin-tazobactam or meropenem in high-risk patients) as first-line. Delaying for CT or microbiological results is not acceptable. Antifungals (e.g., micafungin or liposomal amphotericin B) are added empirically in patients with FN who do not respond to 4–7 days of antibiotics, or in high-risk patients per local protocol. In the retrieval context, if antibiotics have not been given at the referring hospital, they must be given before or at the time of departure.</w:t>
      </w:r>
    </w:p>
    <w:p>
      <w:r>
        <w:rPr>
          <w:b w:val="0"/>
          <w:i w:val="0"/>
        </w:rPr>
      </w:r>
    </w:p>
    <w:p>
      <w:r>
        <w:rPr>
          <w:b/>
          <w:i w:val="0"/>
        </w:rPr>
        <w:t>Q138 Domain 1.2 | Underpinning Knowledge</w:t>
      </w:r>
    </w:p>
    <w:p>
      <w:r>
        <w:rPr>
          <w:b w:val="0"/>
          <w:i w:val="0"/>
        </w:rPr>
      </w:r>
    </w:p>
    <w:p>
      <w:r>
        <w:rPr>
          <w:b w:val="0"/>
          <w:i/>
        </w:rPr>
        <w:t>Tags: cardiac | pharmacology</w:t>
      </w:r>
    </w:p>
    <w:p>
      <w:r>
        <w:rPr>
          <w:b w:val="0"/>
          <w:i w:val="0"/>
        </w:rPr>
      </w:r>
    </w:p>
    <w:p>
      <w:r>
        <w:rPr>
          <w:b w:val="0"/>
          <w:i w:val="0"/>
        </w:rPr>
        <w:t>You review a 12-lead ECG of a 48-year-old female referred with central chest pain and dyspnoea. The ECG shows: sinus tachycardia, S1Q3T3 pattern, right bundle branch block, and T-wave inversion in V1–V4. What is the most likely diagnosis and most time-critical intervention?</w:t>
      </w:r>
    </w:p>
    <w:p>
      <w:r>
        <w:rPr>
          <w:b w:val="0"/>
          <w:i w:val="0"/>
        </w:rPr>
      </w:r>
    </w:p>
    <w:p>
      <w:r>
        <w:rPr>
          <w:b w:val="0"/>
          <w:i w:val="0"/>
        </w:rPr>
        <w:t xml:space="preserve">A. Anterior STEMI; primary PCI within 90 minutes </w:t>
      </w:r>
    </w:p>
    <w:p>
      <w:r>
        <w:rPr>
          <w:b w:val="0"/>
          <w:i w:val="0"/>
        </w:rPr>
      </w:r>
    </w:p>
    <w:p>
      <w:r>
        <w:rPr>
          <w:b w:val="0"/>
          <w:i w:val="0"/>
        </w:rPr>
        <w:t xml:space="preserve">B. Massive pulmonary embolism; systemic thrombolysis if haemodynamically compromised </w:t>
      </w:r>
    </w:p>
    <w:p>
      <w:r>
        <w:rPr>
          <w:b w:val="0"/>
          <w:i w:val="0"/>
        </w:rPr>
      </w:r>
    </w:p>
    <w:p>
      <w:r>
        <w:rPr>
          <w:b w:val="0"/>
          <w:i w:val="0"/>
        </w:rPr>
        <w:t xml:space="preserve">C. Right ventricular infarction; IV fluids and avoid nitrates </w:t>
      </w:r>
    </w:p>
    <w:p>
      <w:r>
        <w:rPr>
          <w:b w:val="0"/>
          <w:i w:val="0"/>
        </w:rPr>
      </w:r>
    </w:p>
    <w:p>
      <w:r>
        <w:rPr>
          <w:b w:val="0"/>
          <w:i w:val="0"/>
        </w:rPr>
        <w:t xml:space="preserve">D. Hypertrophic cardiomyopathy; beta-blockade </w:t>
      </w:r>
    </w:p>
    <w:p>
      <w:r>
        <w:rPr>
          <w:b w:val="0"/>
          <w:i w:val="0"/>
        </w:rPr>
      </w:r>
    </w:p>
    <w:p>
      <w:r>
        <w:rPr>
          <w:b w:val="0"/>
          <w:i w:val="0"/>
        </w:rPr>
        <w:t>E. Pericarditis; NSAIDs and colchicine</w:t>
      </w:r>
    </w:p>
    <w:p>
      <w:r>
        <w:rPr>
          <w:b w:val="0"/>
          <w:i w:val="0"/>
        </w:rPr>
      </w:r>
    </w:p>
    <w:p>
      <w:r>
        <w:rPr>
          <w:b/>
          <w:i w:val="0"/>
        </w:rPr>
        <w:t>Correct Answer: B</w:t>
      </w:r>
    </w:p>
    <w:p>
      <w:r>
        <w:rPr>
          <w:b w:val="0"/>
          <w:i w:val="0"/>
        </w:rPr>
      </w:r>
    </w:p>
    <w:p>
      <w:r>
        <w:rPr>
          <w:b w:val="0"/>
          <w:i/>
        </w:rPr>
        <w:t>Explanation:</w:t>
      </w:r>
      <w:r>
        <w:rPr>
          <w:b w:val="0"/>
          <w:i w:val="0"/>
        </w:rPr>
        <w:t xml:space="preserve"> The combination of S1Q3T3, RBBB, and right heart strain pattern (T-wave inversion V1–V4) is the classic ECG presentation of massive or submassive pulmonary embolism. While this ECG pattern is present in only ~20% of PE cases, its presence alongside haemodynamic instability (tachycardia, dyspnoea) is strongly suggestive. ESC 2019 PE guidelines and NICE NG158 (Venous Thromboembolic Diseases) recommend risk stratification using the Pulmonary Embolism Severity Index (PESI), haemodynamic status, and right heart strain markers. For massive PE (haemodynamic compromise — hypotension, shock), systemic thrombolysis (alteplase 100mg over 2 hours) is indicated unless there are major contraindications. Surgical embolectomy or catheter-directed thrombolysis are alternatives. In the retrieval context, a patient with massive PE being transferred to a centre with CTPA and echocardiography capability may deteriorate in transit — the retrieval team must have thrombolysis available and a clear threshold for its use.</w:t>
      </w:r>
    </w:p>
    <w:p>
      <w:r>
        <w:rPr>
          <w:b w:val="0"/>
          <w:i w:val="0"/>
        </w:rPr>
      </w:r>
    </w:p>
    <w:p>
      <w:r>
        <w:rPr>
          <w:b/>
          <w:i w:val="0"/>
        </w:rPr>
        <w:t>Q139 Domain 1.1 | Underpinning Knowledge</w:t>
      </w:r>
    </w:p>
    <w:p>
      <w:r>
        <w:rPr>
          <w:b w:val="0"/>
          <w:i w:val="0"/>
        </w:rPr>
      </w:r>
    </w:p>
    <w:p>
      <w:r>
        <w:rPr>
          <w:b w:val="0"/>
          <w:i/>
        </w:rPr>
        <w:t>Tags: neurology | toxicology</w:t>
      </w:r>
    </w:p>
    <w:p>
      <w:r>
        <w:rPr>
          <w:b w:val="0"/>
          <w:i w:val="0"/>
        </w:rPr>
      </w:r>
    </w:p>
    <w:p>
      <w:r>
        <w:rPr>
          <w:b w:val="0"/>
          <w:i w:val="0"/>
        </w:rPr>
        <w:t>A 40-year-old male is referred from a peripheral hospital. He has a history of heavy alcohol use. He presents with confusion, ophthalmoplegia, and ataxia. Temperature 37.2°C, GCS 12. Blood glucose is 5.4 mmol/L. Which is the most important immediate intervention?</w:t>
      </w:r>
    </w:p>
    <w:p>
      <w:r>
        <w:rPr>
          <w:b w:val="0"/>
          <w:i w:val="0"/>
        </w:rPr>
      </w:r>
    </w:p>
    <w:p>
      <w:r>
        <w:rPr>
          <w:b w:val="0"/>
          <w:i w:val="0"/>
        </w:rPr>
        <w:t xml:space="preserve">A. Intravenous dextrose 5% infusion </w:t>
      </w:r>
    </w:p>
    <w:p>
      <w:r>
        <w:rPr>
          <w:b w:val="0"/>
          <w:i w:val="0"/>
        </w:rPr>
      </w:r>
    </w:p>
    <w:p>
      <w:r>
        <w:rPr>
          <w:b w:val="0"/>
          <w:i w:val="0"/>
        </w:rPr>
        <w:t xml:space="preserve">B. CT head to exclude intracranial haemorrhage before any treatment </w:t>
      </w:r>
    </w:p>
    <w:p>
      <w:r>
        <w:rPr>
          <w:b w:val="0"/>
          <w:i w:val="0"/>
        </w:rPr>
      </w:r>
    </w:p>
    <w:p>
      <w:r>
        <w:rPr>
          <w:b w:val="0"/>
          <w:i w:val="0"/>
        </w:rPr>
        <w:t xml:space="preserve">C. IV thiamine (Pabrinex) 500 mg three times daily for 3 days before any glucose-containing fluids </w:t>
      </w:r>
    </w:p>
    <w:p>
      <w:r>
        <w:rPr>
          <w:b w:val="0"/>
          <w:i w:val="0"/>
        </w:rPr>
      </w:r>
    </w:p>
    <w:p>
      <w:r>
        <w:rPr>
          <w:b w:val="0"/>
          <w:i w:val="0"/>
        </w:rPr>
        <w:t xml:space="preserve">D. Haloperidol for presumed alcohol withdrawal delirium </w:t>
      </w:r>
    </w:p>
    <w:p>
      <w:r>
        <w:rPr>
          <w:b w:val="0"/>
          <w:i w:val="0"/>
        </w:rPr>
      </w:r>
    </w:p>
    <w:p>
      <w:r>
        <w:rPr>
          <w:b w:val="0"/>
          <w:i w:val="0"/>
        </w:rPr>
        <w:t>E. Lorazepam for presumed alcohol-related seizure</w:t>
      </w:r>
    </w:p>
    <w:p>
      <w:r>
        <w:rPr>
          <w:b w:val="0"/>
          <w:i w:val="0"/>
        </w:rPr>
      </w:r>
    </w:p>
    <w:p>
      <w:r>
        <w:rPr>
          <w:b/>
          <w:i w:val="0"/>
        </w:rPr>
        <w:t>Correct Answer: C</w:t>
      </w:r>
    </w:p>
    <w:p>
      <w:r>
        <w:rPr>
          <w:b w:val="0"/>
          <w:i w:val="0"/>
        </w:rPr>
      </w:r>
    </w:p>
    <w:p>
      <w:r>
        <w:rPr>
          <w:b w:val="0"/>
          <w:i/>
        </w:rPr>
        <w:t>Explanation:</w:t>
      </w:r>
      <w:r>
        <w:rPr>
          <w:b w:val="0"/>
          <w:i w:val="0"/>
        </w:rPr>
        <w:t xml:space="preserve"> The triad of confusion, ophthalmoplegia, and ataxia constitutes Wernicke's Encephalopathy (WE) until proven otherwise in a patient with alcohol use disorder. WE is caused by thiamine (vitamin B1) deficiency and is a neurological emergency. The Royal College of Physicians (RCP) guideline on Alcohol-related Brain Damage (2014), NICE CG100 (Alcohol-use disorders: physical complications, updated 2017), and the British National Formulary (BNF) all recommend high-dose IV thiamine (Pabrinex — 2 pairs of ampoules three times daily, each pair containing 500 mg thiamine) before any glucose-containing fluids, as administering glucose in a thiamine-deficient patient can precipitate or worsen Wernicke's by consuming residual thiamine stores. CT head may be required to exclude other pathology but should not delay thiamine administration. Wernicke's may progress to Korsakoff's psychosis — an irreversible amnestic syndrome — if untreated. In the retrieval setting, Pabrinex must be available and administered before transfer.</w:t>
      </w:r>
    </w:p>
    <w:p>
      <w:r>
        <w:rPr>
          <w:b w:val="0"/>
          <w:i w:val="0"/>
        </w:rPr>
      </w:r>
    </w:p>
    <w:p>
      <w:r>
        <w:rPr>
          <w:b/>
          <w:i w:val="0"/>
        </w:rPr>
        <w:t>Q140 Domain 1.3 | Underpinning Knowledge</w:t>
      </w:r>
    </w:p>
    <w:p>
      <w:r>
        <w:rPr>
          <w:b w:val="0"/>
          <w:i w:val="0"/>
        </w:rPr>
      </w:r>
    </w:p>
    <w:p>
      <w:r>
        <w:rPr>
          <w:b w:val="0"/>
          <w:i/>
        </w:rPr>
        <w:t>Tags: cardiac | pharmacology</w:t>
      </w:r>
    </w:p>
    <w:p>
      <w:r>
        <w:rPr>
          <w:b w:val="0"/>
          <w:i w:val="0"/>
        </w:rPr>
      </w:r>
    </w:p>
    <w:p>
      <w:r>
        <w:rPr>
          <w:b w:val="0"/>
          <w:i w:val="0"/>
        </w:rPr>
        <w:t>A 54-year-old man with hypertension is referred with a sudden-onset tearing interscapular pain radiating to the jaw. BP is 195/105 mmHg in the right arm and 150/90 mmHg in the left arm. CXR shows a widened mediastinum. ECG shows normal sinus rhythm with no ischaemic changes. What is the most appropriate management plan?</w:t>
      </w:r>
    </w:p>
    <w:p>
      <w:r>
        <w:rPr>
          <w:b w:val="0"/>
          <w:i w:val="0"/>
        </w:rPr>
      </w:r>
    </w:p>
    <w:p>
      <w:r>
        <w:rPr>
          <w:b w:val="0"/>
          <w:i w:val="0"/>
        </w:rPr>
        <w:t xml:space="preserve">A. Activate primary PCI pathway for presumed posterior STEMI </w:t>
      </w:r>
    </w:p>
    <w:p>
      <w:r>
        <w:rPr>
          <w:b w:val="0"/>
          <w:i w:val="0"/>
        </w:rPr>
      </w:r>
    </w:p>
    <w:p>
      <w:r>
        <w:rPr>
          <w:b w:val="0"/>
          <w:i w:val="0"/>
        </w:rPr>
        <w:t xml:space="preserve">B. Administer systemic thrombolysis for presumed aortic dissection with distal ischaemia </w:t>
      </w:r>
    </w:p>
    <w:p>
      <w:r>
        <w:rPr>
          <w:b w:val="0"/>
          <w:i w:val="0"/>
        </w:rPr>
      </w:r>
    </w:p>
    <w:p>
      <w:r>
        <w:rPr>
          <w:b w:val="0"/>
          <w:i w:val="0"/>
        </w:rPr>
        <w:t xml:space="preserve">C. Control heart rate and blood pressure with IV labetalol; urgent CT aortography; transfer to cardiothoracic surgical centre </w:t>
      </w:r>
    </w:p>
    <w:p>
      <w:r>
        <w:rPr>
          <w:b w:val="0"/>
          <w:i w:val="0"/>
        </w:rPr>
      </w:r>
    </w:p>
    <w:p>
      <w:r>
        <w:rPr>
          <w:b w:val="0"/>
          <w:i w:val="0"/>
        </w:rPr>
        <w:t xml:space="preserve">D. Administer heparin anticoagulation and arrange urgent echocardiography </w:t>
      </w:r>
    </w:p>
    <w:p>
      <w:r>
        <w:rPr>
          <w:b w:val="0"/>
          <w:i w:val="0"/>
        </w:rPr>
      </w:r>
    </w:p>
    <w:p>
      <w:r>
        <w:rPr>
          <w:b w:val="0"/>
          <w:i w:val="0"/>
        </w:rPr>
        <w:t>E. Aggressive IV fluid resuscitation for presumed neurogenic shock</w:t>
      </w:r>
    </w:p>
    <w:p>
      <w:r>
        <w:rPr>
          <w:b w:val="0"/>
          <w:i w:val="0"/>
        </w:rPr>
      </w:r>
    </w:p>
    <w:p>
      <w:r>
        <w:rPr>
          <w:b/>
          <w:i w:val="0"/>
        </w:rPr>
        <w:t>Correct Answer: C</w:t>
      </w:r>
    </w:p>
    <w:p>
      <w:r>
        <w:rPr>
          <w:b w:val="0"/>
          <w:i w:val="0"/>
        </w:rPr>
      </w:r>
    </w:p>
    <w:p>
      <w:r>
        <w:rPr>
          <w:b w:val="0"/>
          <w:i/>
        </w:rPr>
        <w:t>Explanation:</w:t>
      </w:r>
      <w:r>
        <w:rPr>
          <w:b w:val="0"/>
          <w:i w:val="0"/>
        </w:rPr>
        <w:t xml:space="preserve"> This presentation is highly consistent with acute Type A aortic dissection (Stanford): tearing/ripping chest/back pain, hypertension, BP differential between arms (&gt;20 mmHg in &gt;30% of Type A dissections), and widened mediastinum on CXR. ESC 2014 guidelines on Aortic Diseases and the EACTS/ESVS joint guidelines recommend immediate heart rate and blood pressure control to reduce aortic wall stress (target HR &lt;60 bpm, systolic BP 100–120 mmHg using IV labetalol or esmolol), followed by urgent CT aortography for definitive diagnosis. Type A dissection (involving ascending aorta) requires emergency surgical repair — mortality increases ~1–2% per hour without surgery. Thrombolysis and heparin are absolutely contraindicated (risk of catastrophic haemorrhage into the pericardium or along the false lumen). Fluid resuscitation is not indicated unless there is evidence of haemodynamic compromise from tamponade or free rupture. The retrievalist must prioritise transfer to the nearest cardiothoracic surgical centre without delay.</w:t>
      </w:r>
    </w:p>
    <w:p>
      <w:r>
        <w:rPr>
          <w:b w:val="0"/>
          <w:i w:val="0"/>
        </w:rPr>
      </w:r>
    </w:p>
    <w:p>
      <w:r>
        <w:rPr>
          <w:b/>
          <w:i w:val="0"/>
        </w:rPr>
        <w:t>Q141 Domain 1.4 | Underpinning Knowledge</w:t>
      </w:r>
    </w:p>
    <w:p>
      <w:r>
        <w:rPr>
          <w:b w:val="0"/>
          <w:i w:val="0"/>
        </w:rPr>
      </w:r>
    </w:p>
    <w:p>
      <w:r>
        <w:rPr>
          <w:b w:val="0"/>
          <w:i/>
        </w:rPr>
        <w:t>Tags: pharmacology | aviation</w:t>
      </w:r>
    </w:p>
    <w:p>
      <w:r>
        <w:rPr>
          <w:b w:val="0"/>
          <w:i w:val="0"/>
        </w:rPr>
      </w:r>
    </w:p>
    <w:p>
      <w:r>
        <w:rPr>
          <w:b w:val="0"/>
          <w:i w:val="0"/>
        </w:rPr>
        <w:t>Which of the following is an absolute contraindication to Entonox (50:50 N₂O:O₂) use during a rotary-wing retrieval?</w:t>
      </w:r>
    </w:p>
    <w:p>
      <w:r>
        <w:rPr>
          <w:b w:val="0"/>
          <w:i w:val="0"/>
        </w:rPr>
      </w:r>
    </w:p>
    <w:p>
      <w:r>
        <w:rPr>
          <w:b w:val="0"/>
          <w:i w:val="0"/>
        </w:rPr>
        <w:t>A. Age over 70 years with mild dementia, where cooperative use cannot be assured</w:t>
      </w:r>
    </w:p>
    <w:p>
      <w:r>
        <w:rPr>
          <w:b w:val="0"/>
          <w:i w:val="0"/>
        </w:rPr>
        <w:t>B. Confirmed pneumothorax, bowel obstruction, middle-ear pathology or recent intra-ocular surgery</w:t>
      </w:r>
    </w:p>
    <w:p>
      <w:r>
        <w:rPr>
          <w:b w:val="0"/>
          <w:i w:val="0"/>
        </w:rPr>
        <w:t>C. Concurrent IV opioid analgesia, given the risk of additive respiratory depression</w:t>
      </w:r>
    </w:p>
    <w:p>
      <w:r>
        <w:rPr>
          <w:b w:val="0"/>
          <w:i w:val="0"/>
        </w:rPr>
        <w:t>D. Anticipated transfer duration greater than 60 minutes, given megaloblastic risk</w:t>
      </w:r>
    </w:p>
    <w:p>
      <w:r>
        <w:rPr>
          <w:b w:val="0"/>
          <w:i w:val="0"/>
        </w:rPr>
        <w:t>E. Cabin altitude above 3,000 feet, where alveolar oxygenation falls</w:t>
      </w:r>
    </w:p>
    <w:p>
      <w:r>
        <w:rPr>
          <w:b w:val="0"/>
          <w:i w:val="0"/>
        </w:rPr>
      </w:r>
    </w:p>
    <w:p>
      <w:r>
        <w:rPr>
          <w:b/>
          <w:i w:val="0"/>
        </w:rPr>
        <w:t>Correct Answer: B — Confirmed pneumothorax, bowel obstruction, middle-ear pathology or recent intra-ocular surgery</w:t>
      </w:r>
    </w:p>
    <w:p>
      <w:r>
        <w:rPr>
          <w:b w:val="0"/>
          <w:i w:val="0"/>
        </w:rPr>
      </w:r>
    </w:p>
    <w:p>
      <w:r>
        <w:rPr>
          <w:b w:val="0"/>
          <w:i/>
        </w:rPr>
        <w:t>Explanation:</w:t>
      </w:r>
      <w:r>
        <w:rPr>
          <w:b w:val="0"/>
          <w:i w:val="0"/>
        </w:rPr>
        <w:t xml:space="preserve"> Nitrous oxide (N₂O, Entonox) diffuses into gas-containing body cavities far more rapidly than nitrogen diffuses out, causing cavity expansion. Boyle's Law states that at altitude, gas volumes expand as atmospheric pressure falls. The combination of these two effects makes Entonox absolutely contraindicated in the presence of: pneumothorax or pneumomediastinum, bowel obstruction or ileus, air embolism, middle ear pathology (including otitis media), recent intraocular surgery or gas tamponade, recent intracranial surgery, and diving-related decompression illness. This is addressed in the Oxford Handbook of Pre-Hospital Care (Greaves/Porter) and the Oxford Specialist Handbook of Retrieval Medicine, as well as by the British Oxygen Company/BOC Entonox product guidance. Altitude alone at 3,000 feet does not contraindicate use, though considerations apply at higher cabin altitudes. Duration of use is relevant due to megaloblastic effects with prolonged exposure but does not constitute an absolute contraindication. Co-administration with opioids is common in pain management and is not contraindicated.</w:t>
      </w:r>
    </w:p>
    <w:p>
      <w:r>
        <w:rPr>
          <w:b w:val="0"/>
          <w:i w:val="0"/>
        </w:rPr>
      </w:r>
    </w:p>
    <w:p>
      <w:r>
        <w:rPr>
          <w:b/>
          <w:i w:val="0"/>
        </w:rPr>
        <w:t>Q142 Domain 1.3 | Underpinning Knowledge</w:t>
      </w:r>
    </w:p>
    <w:p>
      <w:r>
        <w:rPr>
          <w:b w:val="0"/>
          <w:i w:val="0"/>
        </w:rPr>
      </w:r>
    </w:p>
    <w:p>
      <w:r>
        <w:rPr>
          <w:b w:val="0"/>
          <w:i/>
        </w:rPr>
        <w:t>Tags: obstetrics | trauma</w:t>
      </w:r>
    </w:p>
    <w:p>
      <w:r>
        <w:rPr>
          <w:b w:val="0"/>
          <w:i w:val="0"/>
        </w:rPr>
      </w:r>
    </w:p>
    <w:p>
      <w:r>
        <w:rPr>
          <w:b w:val="0"/>
          <w:i w:val="0"/>
        </w:rPr>
        <w:t>A 31-year-old female, 28 weeks pregnant, is referred following a high-speed road traffic collision. She is haemodynamically unstable (BP 88/54, HR 132). FAST scan shows free fluid in the abdomen. The patient is conscious and has a CTG showing foetal heart decelerations. What is the most appropriate immediate management priority?</w:t>
      </w:r>
    </w:p>
    <w:p>
      <w:r>
        <w:rPr>
          <w:b w:val="0"/>
          <w:i w:val="0"/>
        </w:rPr>
      </w:r>
    </w:p>
    <w:p>
      <w:r>
        <w:rPr>
          <w:b w:val="0"/>
          <w:i w:val="0"/>
        </w:rPr>
        <w:t xml:space="preserve">A. Urgent caesarean section to deliver the foetus and improve maternal haemodynamics </w:t>
      </w:r>
    </w:p>
    <w:p>
      <w:r>
        <w:rPr>
          <w:b w:val="0"/>
          <w:i w:val="0"/>
        </w:rPr>
      </w:r>
    </w:p>
    <w:p>
      <w:r>
        <w:rPr>
          <w:b w:val="0"/>
          <w:i w:val="0"/>
        </w:rPr>
        <w:t xml:space="preserve">B. Immediate maternal haemorrhage control and resuscitation as the priority; foetal wellbeing is dependent on maternal survival </w:t>
      </w:r>
    </w:p>
    <w:p>
      <w:r>
        <w:rPr>
          <w:b w:val="0"/>
          <w:i w:val="0"/>
        </w:rPr>
      </w:r>
    </w:p>
    <w:p>
      <w:r>
        <w:rPr>
          <w:b w:val="0"/>
          <w:i w:val="0"/>
        </w:rPr>
        <w:t xml:space="preserve">C. Transfer the patient immediately to the nearest obstetric unit without intervention </w:t>
      </w:r>
    </w:p>
    <w:p>
      <w:r>
        <w:rPr>
          <w:b w:val="0"/>
          <w:i w:val="0"/>
        </w:rPr>
      </w:r>
    </w:p>
    <w:p>
      <w:r>
        <w:rPr>
          <w:b w:val="0"/>
          <w:i w:val="0"/>
        </w:rPr>
        <w:t xml:space="preserve">D. Administer tocolytics to stop preterm labour </w:t>
      </w:r>
    </w:p>
    <w:p>
      <w:r>
        <w:rPr>
          <w:b w:val="0"/>
          <w:i w:val="0"/>
        </w:rPr>
      </w:r>
    </w:p>
    <w:p>
      <w:r>
        <w:rPr>
          <w:b w:val="0"/>
          <w:i w:val="0"/>
        </w:rPr>
        <w:t>E. Commence fresh frozen plasma only, withholding packed red cells until cross-match is available</w:t>
      </w:r>
    </w:p>
    <w:p>
      <w:r>
        <w:rPr>
          <w:b w:val="0"/>
          <w:i w:val="0"/>
        </w:rPr>
      </w:r>
    </w:p>
    <w:p>
      <w:r>
        <w:rPr>
          <w:b/>
          <w:i w:val="0"/>
        </w:rPr>
        <w:t>Correct Answer: B</w:t>
      </w:r>
    </w:p>
    <w:p>
      <w:r>
        <w:rPr>
          <w:b w:val="0"/>
          <w:i w:val="0"/>
        </w:rPr>
      </w:r>
    </w:p>
    <w:p>
      <w:r>
        <w:rPr>
          <w:b w:val="0"/>
          <w:i/>
        </w:rPr>
        <w:t>Explanation:</w:t>
      </w:r>
      <w:r>
        <w:rPr>
          <w:b w:val="0"/>
          <w:i w:val="0"/>
        </w:rPr>
        <w:t xml:space="preserve"> In maternal trauma with haemodynamic instability, the guiding principle endorsed by ATLS (11th edition, 2025), RCOG Green-top Guideline No. 56 (Maternal Collapse in Pregnancy), and Irish Institute of Obstetricians and Gynaecologists guidance is: resuscitate the mother first. Foetal wellbeing is primarily dependent on maternal haemodynamic stability — a well-perfused mother is the best foetal resuscitator. Management priorities follow standard ABCDE trauma principles, with modifications for pregnancy (left lateral tilt to relieve aortocaval compression, anticipate difficult airway, higher blood volume). Massive haemorrhage protocol should be activated with 1:1:1 ratio of red cells, FFP, and platelets. Perimortem caesarean section (at 4 minutes in cardiac arrest) has specific indications but is not appropriate here while the mother remains conscious and haemodynamic resuscitation is ongoing. Tocolytics are contraindicated in the setting of haemorrhagic shock.</w:t>
      </w:r>
    </w:p>
    <w:p>
      <w:r>
        <w:rPr>
          <w:b w:val="0"/>
          <w:i w:val="0"/>
        </w:rPr>
      </w:r>
    </w:p>
    <w:p>
      <w:r>
        <w:rPr>
          <w:b/>
          <w:i w:val="0"/>
        </w:rPr>
        <w:t xml:space="preserve">Q143 Domain 1.2 | Underpinning Knowledge </w:t>
      </w:r>
    </w:p>
    <w:p>
      <w:r>
        <w:rPr>
          <w:b w:val="0"/>
          <w:i w:val="0"/>
        </w:rPr>
      </w:r>
    </w:p>
    <w:p>
      <w:r>
        <w:rPr>
          <w:b w:val="0"/>
          <w:i/>
        </w:rPr>
        <w:t>Tags: sepsis_infection | pharmacology</w:t>
      </w:r>
    </w:p>
    <w:p>
      <w:r>
        <w:rPr>
          <w:b w:val="0"/>
          <w:i w:val="0"/>
        </w:rPr>
      </w:r>
    </w:p>
    <w:p>
      <w:r>
        <w:rPr>
          <w:b w:val="0"/>
          <w:i w:val="0"/>
        </w:rPr>
        <w:t>A patient with septic shock is on a noradrenaline infusion of 0.4 mcg/kg/min. Despite adequate fluid resuscitation and antibiotics, his MAP remains 58 mmHg and his lactate is 4.6 mmol/L at 6 hours. ScvO₂ is 58%. What does the ScvO₂ indicate and what additional intervention should be considered?</w:t>
      </w:r>
    </w:p>
    <w:p>
      <w:r>
        <w:rPr>
          <w:b w:val="0"/>
          <w:i w:val="0"/>
        </w:rPr>
      </w:r>
    </w:p>
    <w:p>
      <w:r>
        <w:rPr>
          <w:b w:val="0"/>
          <w:i w:val="0"/>
        </w:rPr>
        <w:t xml:space="preserve">A. ScvO₂ 58% indicates adequate oxygen delivery; no additional intervention required </w:t>
      </w:r>
    </w:p>
    <w:p>
      <w:r>
        <w:rPr>
          <w:b w:val="0"/>
          <w:i w:val="0"/>
        </w:rPr>
      </w:r>
    </w:p>
    <w:p>
      <w:r>
        <w:rPr>
          <w:b w:val="0"/>
          <w:i w:val="0"/>
        </w:rPr>
        <w:t xml:space="preserve">B. ScvO₂ 58% indicates excessive sedation; reduce propofol infusion </w:t>
      </w:r>
    </w:p>
    <w:p>
      <w:r>
        <w:rPr>
          <w:b w:val="0"/>
          <w:i w:val="0"/>
        </w:rPr>
      </w:r>
    </w:p>
    <w:p>
      <w:r>
        <w:rPr>
          <w:b w:val="0"/>
          <w:i w:val="0"/>
        </w:rPr>
        <w:t xml:space="preserve">C. ScvO₂ 58% indicates inadequate oxygen delivery relative to demand; consider dobutamine and/or red cell transfusion if Hb &lt;70 g/L </w:t>
      </w:r>
    </w:p>
    <w:p>
      <w:r>
        <w:rPr>
          <w:b w:val="0"/>
          <w:i w:val="0"/>
        </w:rPr>
      </w:r>
    </w:p>
    <w:p>
      <w:r>
        <w:rPr>
          <w:b w:val="0"/>
          <w:i w:val="0"/>
        </w:rPr>
        <w:t xml:space="preserve">D. ScvO₂ 58% is a normal value in septic shock; continue current management </w:t>
      </w:r>
    </w:p>
    <w:p>
      <w:r>
        <w:rPr>
          <w:b w:val="0"/>
          <w:i w:val="0"/>
        </w:rPr>
      </w:r>
    </w:p>
    <w:p>
      <w:r>
        <w:rPr>
          <w:b w:val="0"/>
          <w:i w:val="0"/>
        </w:rPr>
        <w:t>E. ScvO₂ 58% indicates venous hypertension; reduce IV fluid rate</w:t>
      </w:r>
    </w:p>
    <w:p>
      <w:r>
        <w:rPr>
          <w:b w:val="0"/>
          <w:i w:val="0"/>
        </w:rPr>
      </w:r>
    </w:p>
    <w:p>
      <w:r>
        <w:rPr>
          <w:b/>
          <w:i w:val="0"/>
        </w:rPr>
        <w:t>Correct Answer: C</w:t>
      </w:r>
    </w:p>
    <w:p>
      <w:r>
        <w:rPr>
          <w:b w:val="0"/>
          <w:i w:val="0"/>
        </w:rPr>
      </w:r>
    </w:p>
    <w:p>
      <w:r>
        <w:rPr>
          <w:b w:val="0"/>
          <w:i/>
        </w:rPr>
        <w:t>Explanation:</w:t>
      </w:r>
      <w:r>
        <w:rPr>
          <w:b w:val="0"/>
          <w:i w:val="0"/>
        </w:rPr>
        <w:t xml:space="preserve"> Central venous oxygen saturation (ScvO₂) &lt;70% indicates that tissue oxygen extraction is exceeding delivery — the tissues are extracting more oxygen than normal because supply is inadequate. Dellinger's original EGDT work (NEJM 2001) targeted ScvO₂ ≥70% as a marker of adequate oxygen delivery. The subsequent PROCESS, ARISE and PROMISE trials (2014–2015) found that protocolised use of ScvO₂ as a resuscitation target did not improve outcomes compared with usual care; the current Surviving Sepsis Campaign (2021) therefore does not mandate ScvO₂-guided resuscitation, but a persistently low ScvO₂ remains a useful clinical marker prompting evaluation of cardiac output, haemoglobin and oxygen delivery. Persistent ScvO₂ &lt;70% despite adequate MAP and fluid resuscitation suggests either: (a) low cardiac output requiring inotropic support (dobutamine is the agent of choice — positive inotrope without the renal/splanchnic vasoconstriction of dopamine); or (b) inadequate oxygen-carrying capacity (anaemia) — transfusion to Hb ≥70 g/L (or ≥90 g/L in active cardiac ischaemia) is recommended. SSC 2021 guidelines continue to recommend addressing persistent tissue hypoperfusion markers despite initial resuscitation, with dobutamine as the inotrope of choice in septic shock with cardiac dysfunction.</w:t>
      </w:r>
    </w:p>
    <w:p>
      <w:r>
        <w:rPr>
          <w:b w:val="0"/>
          <w:i w:val="0"/>
        </w:rPr>
      </w:r>
    </w:p>
    <w:p>
      <w:r>
        <w:rPr>
          <w:b/>
          <w:i w:val="0"/>
        </w:rPr>
        <w:t xml:space="preserve">Q144 Domain 1.3 | Underpinning Knowledge </w:t>
      </w:r>
    </w:p>
    <w:p>
      <w:r>
        <w:rPr>
          <w:b w:val="0"/>
          <w:i w:val="0"/>
        </w:rPr>
      </w:r>
    </w:p>
    <w:p>
      <w:r>
        <w:rPr>
          <w:b w:val="0"/>
          <w:i/>
        </w:rPr>
        <w:t>Tags: toxicology | pharmacology</w:t>
      </w:r>
    </w:p>
    <w:p>
      <w:r>
        <w:rPr>
          <w:b w:val="0"/>
          <w:i w:val="0"/>
        </w:rPr>
      </w:r>
    </w:p>
    <w:p>
      <w:r>
        <w:rPr>
          <w:b w:val="0"/>
          <w:i w:val="0"/>
        </w:rPr>
        <w:t>A patient has been intubated for airway protection following a paracetamol overdose. INR is 6.8, creatinine is 380 µmol/L, bilirubin is 145 µmol/L, pH is 7.26, and lactate is 5.1 mmol/L. Grade III hepatic encephalopathy is documented. What is the most critical intervention and the most important reason to transfer urgently?</w:t>
      </w:r>
    </w:p>
    <w:p>
      <w:r>
        <w:rPr>
          <w:b w:val="0"/>
          <w:i w:val="0"/>
        </w:rPr>
      </w:r>
    </w:p>
    <w:p>
      <w:r>
        <w:rPr>
          <w:b w:val="0"/>
          <w:i w:val="0"/>
        </w:rPr>
        <w:t xml:space="preserve">A. Initiate N-acetylcysteine (NAC) infusion, transfer to liver transplant centre </w:t>
      </w:r>
    </w:p>
    <w:p>
      <w:r>
        <w:rPr>
          <w:b w:val="0"/>
          <w:i w:val="0"/>
        </w:rPr>
      </w:r>
    </w:p>
    <w:p>
      <w:r>
        <w:rPr>
          <w:b w:val="0"/>
          <w:i w:val="0"/>
        </w:rPr>
        <w:t xml:space="preserve">B. Administer activated charcoal; transfer is not urgently required </w:t>
      </w:r>
    </w:p>
    <w:p>
      <w:r>
        <w:rPr>
          <w:b w:val="0"/>
          <w:i w:val="0"/>
        </w:rPr>
      </w:r>
    </w:p>
    <w:p>
      <w:r>
        <w:rPr>
          <w:b w:val="0"/>
          <w:i w:val="0"/>
        </w:rPr>
        <w:t xml:space="preserve">C. Fresh frozen plasma to correct coagulopathy before transfer </w:t>
      </w:r>
    </w:p>
    <w:p>
      <w:r>
        <w:rPr>
          <w:b w:val="0"/>
          <w:i w:val="0"/>
        </w:rPr>
      </w:r>
    </w:p>
    <w:p>
      <w:r>
        <w:rPr>
          <w:b w:val="0"/>
          <w:i w:val="0"/>
        </w:rPr>
        <w:t xml:space="preserve">D. Haemodialysis at the referring hospital for renal failure before transfer </w:t>
      </w:r>
    </w:p>
    <w:p>
      <w:r>
        <w:rPr>
          <w:b w:val="0"/>
          <w:i w:val="0"/>
        </w:rPr>
      </w:r>
    </w:p>
    <w:p>
      <w:r>
        <w:rPr>
          <w:b w:val="0"/>
          <w:i w:val="0"/>
        </w:rPr>
        <w:t>E. IV glucose and lactulose; reassess in 24 hours before transfer decision</w:t>
      </w:r>
    </w:p>
    <w:p>
      <w:r>
        <w:rPr>
          <w:b w:val="0"/>
          <w:i w:val="0"/>
        </w:rPr>
      </w:r>
    </w:p>
    <w:p>
      <w:r>
        <w:rPr>
          <w:b/>
          <w:i w:val="0"/>
        </w:rPr>
        <w:t>Correct Answer: A</w:t>
      </w:r>
    </w:p>
    <w:p>
      <w:r>
        <w:rPr>
          <w:b w:val="0"/>
          <w:i w:val="0"/>
        </w:rPr>
      </w:r>
    </w:p>
    <w:p>
      <w:r>
        <w:rPr>
          <w:b w:val="0"/>
          <w:i/>
        </w:rPr>
        <w:t>Explanation:</w:t>
      </w:r>
      <w:r>
        <w:rPr>
          <w:b w:val="0"/>
          <w:i w:val="0"/>
        </w:rPr>
        <w:t xml:space="preserve"> This patient meets King's College Criteria for acute liver failure (ALF) with features strongly indicating poor prognosis without transplantation:</w:t>
      </w:r>
    </w:p>
    <w:p>
      <w:r>
        <w:rPr>
          <w:b w:val="0"/>
          <w:i w:val="0"/>
        </w:rPr>
      </w:r>
    </w:p>
    <w:p>
      <w:r>
        <w:rPr>
          <w:b w:val="0"/>
          <w:i w:val="0"/>
        </w:rPr>
        <w:t>- pH &lt;7.30 (pH 7.26)</w:t>
      </w:r>
    </w:p>
    <w:p>
      <w:r>
        <w:rPr>
          <w:b w:val="0"/>
          <w:i w:val="0"/>
        </w:rPr>
      </w:r>
    </w:p>
    <w:p>
      <w:r>
        <w:rPr>
          <w:b w:val="0"/>
          <w:i w:val="0"/>
        </w:rPr>
        <w:t>- INR &gt;6.5 (INR 6.8)</w:t>
      </w:r>
    </w:p>
    <w:p>
      <w:r>
        <w:rPr>
          <w:b w:val="0"/>
          <w:i w:val="0"/>
        </w:rPr>
      </w:r>
    </w:p>
    <w:p>
      <w:r>
        <w:rPr>
          <w:b w:val="0"/>
          <w:i w:val="0"/>
        </w:rPr>
        <w:t>- Creatinine &gt;300 µmol/L (creatinine 380)</w:t>
      </w:r>
    </w:p>
    <w:p>
      <w:r>
        <w:rPr>
          <w:b w:val="0"/>
          <w:i w:val="0"/>
        </w:rPr>
      </w:r>
    </w:p>
    <w:p>
      <w:r>
        <w:rPr>
          <w:b w:val="0"/>
          <w:i w:val="0"/>
        </w:rPr>
        <w:t>- Grade III–IV hepatic encephalopathy</w:t>
      </w:r>
    </w:p>
    <w:p>
      <w:r>
        <w:rPr>
          <w:b w:val="0"/>
          <w:i w:val="0"/>
        </w:rPr>
      </w:r>
    </w:p>
    <w:p>
      <w:r>
        <w:rPr>
          <w:b w:val="0"/>
          <w:i w:val="0"/>
        </w:rPr>
        <w:t>NICE CG183 (Liver conditions), the British Society of Gastroenterology (BSG), and the European Association for the Study of the Liver (EASL) Clinical Practice Guidelines on Acute Liver Failure mandate urgent transfer to a specialist liver unit / transplant centre when King's College Criteria are met. N-acetylcysteine should be continued or initiated at any stage of paracetamol-induced ALF (SNAP trial, Lee et al.) and continued during transfer. Correcting the coagulopathy with FFP before transfer is not indicated unless there is active bleeding — the INR is the most sensitive marker of liver synthetic function and correction masks clinical progression. Charcoal is only useful within 1–2 hours of ingestion. Transfer without delay is the priority; specialist units have the ability to list for transplant and provide organ support (MARS, haemodiafiltration).</w:t>
      </w:r>
    </w:p>
    <w:p>
      <w:r>
        <w:rPr>
          <w:b w:val="0"/>
          <w:i w:val="0"/>
        </w:rPr>
      </w:r>
    </w:p>
    <w:p>
      <w:r>
        <w:rPr>
          <w:b/>
          <w:i w:val="0"/>
        </w:rPr>
        <w:t>Q145 Domain 1.4 | Underpinning Knowledge</w:t>
      </w:r>
    </w:p>
    <w:p>
      <w:r>
        <w:rPr>
          <w:b w:val="0"/>
          <w:i w:val="0"/>
        </w:rPr>
      </w:r>
    </w:p>
    <w:p>
      <w:r>
        <w:rPr>
          <w:b w:val="0"/>
          <w:i/>
        </w:rPr>
        <w:t>Tags: governance | safety</w:t>
      </w:r>
    </w:p>
    <w:p>
      <w:r>
        <w:rPr>
          <w:b w:val="0"/>
          <w:i w:val="0"/>
        </w:rPr>
      </w:r>
    </w:p>
    <w:p>
      <w:r>
        <w:rPr>
          <w:b w:val="0"/>
          <w:i w:val="0"/>
        </w:rPr>
        <w:t>During an inter-hospital ICU transfer the receiving team query the ventilator settings used in transit because the patient is now markedly acidotic on arrival. The retrieval team's handover was verbal only, with no contemporaneous record left in the patient's chart. Which is the most defensible position regarding transfer documentation?</w:t>
      </w:r>
    </w:p>
    <w:p>
      <w:r>
        <w:rPr>
          <w:b w:val="0"/>
          <w:i w:val="0"/>
        </w:rPr>
      </w:r>
    </w:p>
    <w:p>
      <w:r>
        <w:rPr>
          <w:b w:val="0"/>
          <w:i w:val="0"/>
        </w:rPr>
        <w:t>A. Verbal handover is acceptable provided the receiving consultant is present and signs the receiving notes after the handover</w:t>
      </w:r>
    </w:p>
    <w:p>
      <w:r>
        <w:rPr>
          <w:b w:val="0"/>
          <w:i w:val="0"/>
        </w:rPr>
        <w:t>B. A printed copy of the referring hospital's observation chart satisfies documentation requirements for the transit period</w:t>
      </w:r>
    </w:p>
    <w:p>
      <w:r>
        <w:rPr>
          <w:b w:val="0"/>
          <w:i w:val="0"/>
        </w:rPr>
        <w:t>C. The retrieval team should leave a time-stamped record of vital signs, ventilator parameters and drugs administered, even when verbal handover is also given</w:t>
      </w:r>
    </w:p>
    <w:p>
      <w:r>
        <w:rPr>
          <w:b w:val="0"/>
          <w:i w:val="0"/>
        </w:rPr>
        <w:t>D. Documentation should be completed by the retrieval team within 24 hours of the mission and uploaded to the governance system afterwards</w:t>
      </w:r>
    </w:p>
    <w:p>
      <w:r>
        <w:rPr>
          <w:b w:val="0"/>
          <w:i w:val="0"/>
        </w:rPr>
        <w:t>E. The retrieval physician's contemporaneous notes are personal CPD records and need not be shared with the receiving team</w:t>
      </w:r>
    </w:p>
    <w:p>
      <w:r>
        <w:rPr>
          <w:b w:val="0"/>
          <w:i w:val="0"/>
        </w:rPr>
      </w:r>
    </w:p>
    <w:p>
      <w:r>
        <w:rPr>
          <w:b/>
          <w:i w:val="0"/>
        </w:rPr>
        <w:t>Correct Answer: C — The retrieval team should leave a time-stamped record of vital signs, ventilator parameters and drugs administered, even when verbal handover is also given</w:t>
      </w:r>
    </w:p>
    <w:p>
      <w:r>
        <w:rPr>
          <w:b w:val="0"/>
          <w:i w:val="0"/>
        </w:rPr>
      </w:r>
    </w:p>
    <w:p>
      <w:r>
        <w:rPr>
          <w:b w:val="0"/>
          <w:i/>
        </w:rPr>
        <w:t>Explanation:</w:t>
      </w:r>
      <w:r>
        <w:rPr>
          <w:b w:val="0"/>
          <w:i w:val="0"/>
        </w:rPr>
        <w:t xml:space="preserve"> The FICM/ICS Transport Guidelines (3rd edition, 2019) and the HSE Patient Safety frameworks specify that every critically ill transfer must be accompanied by contemporaneous written documentation. This should include: patient identity details, current diagnoses, vital signs and clinical status at time of departure, medications being administered, investigations and results performed at the referring centre, relevant past medical history, advance care plans or DNAR orders, and the contact details of the retrieval team and referring clinician. This documentation is a medico-legal requirement and is essential for continuity of care. The retrieval record serves as the medical notes for the transfer period and should be incorporated into the patient's hospital record at the receiving centre. Sub-optimal documentation during transfers has been identified in multiple critical incident reviews, including the NCEPOD report on Emergency Surgery (2011) and the FICM/ICS audit data.</w:t>
      </w:r>
    </w:p>
    <w:p>
      <w:r>
        <w:rPr>
          <w:b w:val="0"/>
          <w:i w:val="0"/>
        </w:rPr>
      </w:r>
    </w:p>
    <w:p>
      <w:r>
        <w:rPr>
          <w:b/>
          <w:i w:val="0"/>
        </w:rPr>
        <w:t>Q146 Domain 1.3 | Underpinning Knowledge</w:t>
      </w:r>
    </w:p>
    <w:p>
      <w:r>
        <w:rPr>
          <w:b w:val="0"/>
          <w:i w:val="0"/>
        </w:rPr>
      </w:r>
    </w:p>
    <w:p>
      <w:r>
        <w:rPr>
          <w:b w:val="0"/>
          <w:i/>
        </w:rPr>
        <w:t>Tags: ventilation</w:t>
      </w:r>
    </w:p>
    <w:p>
      <w:r>
        <w:rPr>
          <w:b w:val="0"/>
          <w:i w:val="0"/>
        </w:rPr>
      </w:r>
    </w:p>
    <w:p>
      <w:r>
        <w:rPr>
          <w:b w:val="0"/>
          <w:i w:val="0"/>
        </w:rPr>
        <w:t>A 66-year-old man with COPD (FEV1 42% predicted) is referred with an acute exacerbation. ABG on 28% Venturi mask: pH 7.29, PaCO₂ 8.9 kPa, PaO₂ 7.8 kPa, HCO₃⁻ 30 mmol/L. He is drowsy (GCS 13), RR 28, SpO₂ 88%. NIV has not yet been attempted. What is the most appropriate immediate management?</w:t>
      </w:r>
    </w:p>
    <w:p>
      <w:r>
        <w:rPr>
          <w:b w:val="0"/>
          <w:i w:val="0"/>
        </w:rPr>
      </w:r>
    </w:p>
    <w:p>
      <w:r>
        <w:rPr>
          <w:b w:val="0"/>
          <w:i w:val="0"/>
        </w:rPr>
        <w:t xml:space="preserve">A. Increase oxygen to 60% face mask to improve SpO₂ </w:t>
      </w:r>
    </w:p>
    <w:p>
      <w:r>
        <w:rPr>
          <w:b w:val="0"/>
          <w:i w:val="0"/>
        </w:rPr>
      </w:r>
    </w:p>
    <w:p>
      <w:r>
        <w:rPr>
          <w:b w:val="0"/>
          <w:i w:val="0"/>
        </w:rPr>
        <w:t xml:space="preserve">B. Intubate immediately given GCS 13 and respiratory failure </w:t>
      </w:r>
    </w:p>
    <w:p>
      <w:r>
        <w:rPr>
          <w:b w:val="0"/>
          <w:i w:val="0"/>
        </w:rPr>
      </w:r>
    </w:p>
    <w:p>
      <w:r>
        <w:rPr>
          <w:b w:val="0"/>
          <w:i w:val="0"/>
        </w:rPr>
        <w:t xml:space="preserve">C. Initiate non-invasive ventilation (NIV) with IPAP 12–16 cmH₂O, EPAP 4–5 cmH₂O, FiO₂ titrated to SpO₂ 88–92% </w:t>
      </w:r>
    </w:p>
    <w:p>
      <w:r>
        <w:rPr>
          <w:b w:val="0"/>
          <w:i w:val="0"/>
        </w:rPr>
      </w:r>
    </w:p>
    <w:p>
      <w:r>
        <w:rPr>
          <w:b w:val="0"/>
          <w:i w:val="0"/>
        </w:rPr>
        <w:t xml:space="preserve">D. Nebulised bronchodilators only; reassess in 30 minutes </w:t>
      </w:r>
    </w:p>
    <w:p>
      <w:r>
        <w:rPr>
          <w:b w:val="0"/>
          <w:i w:val="0"/>
        </w:rPr>
      </w:r>
    </w:p>
    <w:p>
      <w:r>
        <w:rPr>
          <w:b w:val="0"/>
          <w:i w:val="0"/>
        </w:rPr>
        <w:t>E. Palliative care referral given severity of underlying disease</w:t>
      </w:r>
    </w:p>
    <w:p>
      <w:r>
        <w:rPr>
          <w:b w:val="0"/>
          <w:i w:val="0"/>
        </w:rPr>
      </w:r>
    </w:p>
    <w:p>
      <w:r>
        <w:rPr>
          <w:b/>
          <w:i w:val="0"/>
        </w:rPr>
        <w:t>Correct Answer: C</w:t>
      </w:r>
    </w:p>
    <w:p>
      <w:r>
        <w:rPr>
          <w:b w:val="0"/>
          <w:i w:val="0"/>
        </w:rPr>
      </w:r>
    </w:p>
    <w:p>
      <w:r>
        <w:rPr>
          <w:b w:val="0"/>
          <w:i/>
        </w:rPr>
        <w:t>Explanation:</w:t>
      </w:r>
      <w:r>
        <w:rPr>
          <w:b w:val="0"/>
          <w:i w:val="0"/>
        </w:rPr>
        <w:t xml:space="preserve"> This patient has acute hypercapnic respiratory failure (Type 2) secondary to AECOPD with decompensated respiratory acidosis (pH 7.29, PaCO₂ 8.9). NICE NG115 (COPD, 2019) and the BTS/ICS NIV guideline (2016) recommend NIV as the first-line treatment for hypercapnic respiratory acidosis in AECOPD — superior to invasive ventilation in this population and associated with reduced intubation rates, ICU length of stay, and mortality. Starting IPAP 12–16 and EPAP 4–5 is appropriate initial NIV titration, increasing IPAP gradually as tolerated. Target SpO₂ in COPD is 88–92% — not higher, as excessive oxygen can suppress hypoxic ventilatory drive and worsen hypercapnia. Increasing FiO₂ without respiratory support would worsen CO₂ retention. Immediate intubation is not indicated while NIV is an option and the patient is cooperative. NIV should be initiated at the referring hospital and may be continued during transfer if the retrieval platform has NIV capability.</w:t>
      </w:r>
    </w:p>
    <w:p>
      <w:r>
        <w:rPr>
          <w:b w:val="0"/>
          <w:i w:val="0"/>
        </w:rPr>
      </w:r>
    </w:p>
    <w:p>
      <w:r>
        <w:rPr>
          <w:b/>
          <w:i w:val="0"/>
        </w:rPr>
        <w:t>Q147 Domain 1.7 | Underpinning Knowledge</w:t>
      </w:r>
    </w:p>
    <w:p>
      <w:r>
        <w:rPr>
          <w:b w:val="0"/>
          <w:i w:val="0"/>
        </w:rPr>
      </w:r>
    </w:p>
    <w:p>
      <w:r>
        <w:rPr>
          <w:b w:val="0"/>
          <w:i/>
        </w:rPr>
        <w:t>Tags: obstetrics | logistics</w:t>
      </w:r>
    </w:p>
    <w:p>
      <w:r>
        <w:rPr>
          <w:b w:val="0"/>
          <w:i w:val="0"/>
        </w:rPr>
      </w:r>
    </w:p>
    <w:p>
      <w:r>
        <w:rPr>
          <w:b w:val="0"/>
          <w:i w:val="0"/>
        </w:rPr>
        <w:t>A 34-year-old woman at 28 weeks gestation requires inter-hospital retrieval for severe pre-eclampsia with HELLP syndrome. She is conscious and haemodynamically stable. Which patient positioning is essential during road transport?</w:t>
      </w:r>
    </w:p>
    <w:p>
      <w:r>
        <w:rPr>
          <w:b w:val="0"/>
          <w:i w:val="0"/>
        </w:rPr>
      </w:r>
    </w:p>
    <w:p>
      <w:r>
        <w:rPr>
          <w:b w:val="0"/>
          <w:i w:val="0"/>
        </w:rPr>
        <w:t>A. Supine with legs elevated 15° to improve venous return</w:t>
      </w:r>
    </w:p>
    <w:p>
      <w:r>
        <w:rPr>
          <w:b w:val="0"/>
          <w:i w:val="0"/>
        </w:rPr>
        <w:t>B. Left lateral tilt of 15–30° with right side elevated</w:t>
      </w:r>
    </w:p>
    <w:p>
      <w:r>
        <w:rPr>
          <w:b w:val="0"/>
          <w:i w:val="0"/>
        </w:rPr>
        <w:t>C. Right lateral tilt of 15–30° with left side elevated</w:t>
      </w:r>
    </w:p>
    <w:p>
      <w:r>
        <w:rPr>
          <w:b w:val="0"/>
          <w:i w:val="0"/>
        </w:rPr>
        <w:t>D. Sitting upright at 45° to reduce aspiration risk</w:t>
      </w:r>
    </w:p>
    <w:p>
      <w:r>
        <w:rPr>
          <w:b w:val="0"/>
          <w:i w:val="0"/>
        </w:rPr>
        <w:t>E. Supine flat — positioning does not affect haemodynamics after 20 weeks</w:t>
      </w:r>
    </w:p>
    <w:p>
      <w:r>
        <w:rPr>
          <w:b w:val="0"/>
          <w:i w:val="0"/>
        </w:rPr>
      </w:r>
    </w:p>
    <w:p>
      <w:r>
        <w:rPr>
          <w:b/>
          <w:i w:val="0"/>
        </w:rPr>
        <w:t>Correct Answer: B — Left lateral tilt of 15–30°, right side elevated</w:t>
      </w:r>
    </w:p>
    <w:p>
      <w:r>
        <w:rPr>
          <w:b w:val="0"/>
          <w:i w:val="0"/>
        </w:rPr>
      </w:r>
    </w:p>
    <w:p>
      <w:r>
        <w:rPr>
          <w:b w:val="0"/>
          <w:i/>
        </w:rPr>
        <w:t>Explanation:</w:t>
      </w:r>
      <w:r>
        <w:rPr>
          <w:b w:val="0"/>
          <w:i w:val="0"/>
        </w:rPr>
        <w:t xml:space="preserve"> From 20 weeks gestation, the gravid uterus exerts significant pressure on the inferior vena cava (IVC) and descending aorta when the patient is supine — a phenomenon known as aortocaval compression. This can reduce venous return by up to 30%, causing supine hypotensive syndrome, which can precipitate maternal and foetal compromise. Left lateral tilt (right side up, right side elevated) displaces the uterus to the left, relieving IVC compression. This is consistently recommended in RCOG Green-top Guideline No. 10A (Management of Severe Pre-eclampsia), NICE NG133 (Hypertension in Pregnancy 2019), and the Oxford Specialist Handbook of Retrieval Medicine. Right lateral tilt (option C) would worsen aortocaval compression. Supine positioning (options A and E) are unsafe beyond 20 weeks. Sitting at 45° (option D) may be tolerated but does not consistently relieve aortocaval compression and reduces the ability to monitor and intervene rapidly in an emergency.</w:t>
      </w:r>
    </w:p>
    <w:p>
      <w:r>
        <w:rPr>
          <w:b w:val="0"/>
          <w:i w:val="0"/>
        </w:rPr>
      </w:r>
    </w:p>
    <w:p>
      <w:r>
        <w:rPr>
          <w:b/>
          <w:i w:val="0"/>
        </w:rPr>
        <w:t>Q148 Domain 1.7 | Underpinning Knowledge</w:t>
      </w:r>
    </w:p>
    <w:p>
      <w:r>
        <w:rPr>
          <w:b w:val="0"/>
          <w:i w:val="0"/>
        </w:rPr>
      </w:r>
    </w:p>
    <w:p>
      <w:r>
        <w:rPr>
          <w:b w:val="0"/>
          <w:i/>
        </w:rPr>
        <w:t>Tags: obstetrics</w:t>
      </w:r>
    </w:p>
    <w:p>
      <w:r>
        <w:rPr>
          <w:b w:val="0"/>
          <w:i w:val="0"/>
        </w:rPr>
      </w:r>
    </w:p>
    <w:p>
      <w:r>
        <w:rPr>
          <w:b w:val="0"/>
          <w:i w:val="0"/>
        </w:rPr>
        <w:t>A 29-year-old primigravida at 38 weeks presents with a concealed antepartum haemorrhage and suspected placental abruption. Her BP is 90/60 mmHg, HR 128 bpm. She is pallid and anxious. Foetal heart rate trace shows late decelerations. The retrieval team is requested for inter-hospital transfer to a consultant-led obstetric unit. What is the most important clinical principle specific to haemorrhage assessment in late pregnancy?</w:t>
      </w:r>
    </w:p>
    <w:p>
      <w:r>
        <w:rPr>
          <w:b w:val="0"/>
          <w:i w:val="0"/>
        </w:rPr>
      </w:r>
    </w:p>
    <w:p>
      <w:r>
        <w:rPr>
          <w:b w:val="0"/>
          <w:i w:val="0"/>
        </w:rPr>
        <w:t>A. Blood loss in abruption is always visible and can be accurately estimated from observed bleeding</w:t>
      </w:r>
    </w:p>
    <w:p>
      <w:r>
        <w:rPr>
          <w:b w:val="0"/>
          <w:i w:val="0"/>
        </w:rPr>
        <w:t>B. A normal maternal BP effectively excludes significant haemorrhage in pregnancy</w:t>
      </w:r>
    </w:p>
    <w:p>
      <w:r>
        <w:rPr>
          <w:b w:val="0"/>
          <w:i w:val="0"/>
        </w:rPr>
        <w:t>C. Maternal physiological reserve in pregnancy means blood pressure is often maintained until blood loss approaches 1,500–2,000 ml; tachycardia is therefore the earliest haemodynamic sign of major haemorrhage, and a normal BP does not exclude it</w:t>
      </w:r>
    </w:p>
    <w:p>
      <w:r>
        <w:rPr>
          <w:b w:val="0"/>
          <w:i w:val="0"/>
        </w:rPr>
        <w:t>D. Haemorrhage in pregnancy is best managed with colloid resuscitation to avoid dilutional coagulopathy</w:t>
      </w:r>
    </w:p>
    <w:p>
      <w:r>
        <w:rPr>
          <w:b w:val="0"/>
          <w:i w:val="0"/>
        </w:rPr>
        <w:t>E. Foetal heart rate is not a reliable indicator of maternal blood loss</w:t>
      </w:r>
    </w:p>
    <w:p>
      <w:r>
        <w:rPr>
          <w:b w:val="0"/>
          <w:i w:val="0"/>
        </w:rPr>
      </w:r>
    </w:p>
    <w:p>
      <w:r>
        <w:rPr>
          <w:b/>
          <w:i w:val="0"/>
        </w:rPr>
        <w:t>Correct Answer: C — Maternal physiological reserve in pregnancy means blood pressure is often maintained until blood loss approaches 1,500–2,000 ml; tachycardia is therefore the earliest haemodynamic sign of major haemorrhage, and a normal BP does not exclude it</w:t>
      </w:r>
    </w:p>
    <w:p>
      <w:r>
        <w:rPr>
          <w:b w:val="0"/>
          <w:i w:val="0"/>
        </w:rPr>
      </w:r>
    </w:p>
    <w:p>
      <w:r>
        <w:rPr>
          <w:b w:val="0"/>
          <w:i/>
        </w:rPr>
        <w:t>Explanation:</w:t>
      </w:r>
      <w:r>
        <w:rPr>
          <w:b w:val="0"/>
          <w:i w:val="0"/>
        </w:rPr>
        <w:t xml:space="preserve"> Pregnant women have a physiologically increased circulating blood volume (approximately 40–50% above baseline by term) and significant cardiovascular reserve. As a result, hypotension is a late and ominous sign — it may not manifest until 30–35% of circulating volume has been lost. Tachycardia, therefore, is often the earliest and most sensitive haemodynamic indicator of significant haemorrhage in pregnancy. The Oxford Specialist Handbook of Retrieval Medicine explicitly states: "many pregnant women will maintain their BP until blood loss approaches 2,000 ml; the development of tachycardia is a very significant sign." Option A is incorrect — in placental abruption particularly, blood can be entirely concealed between the placenta and uterine wall, and the degree of concealed haemorrhage is frequently underestimated. Option B incorrectly relies on BP as an early indicator. Option D — crystalloid (Hartmann's or normal saline) remains the initial resuscitation fluid of choice alongside blood products; there is no evidence favouring colloid in obstetric haemorrhage. RCOG Guideline No. 52 (Prevention and Management of Postpartum Haemorrhage) and the Confidential Enquiry into Maternal Deaths (MBRRACE-UK) both highlight the dangers of underestimating concealed haemorrhage.</w:t>
      </w:r>
    </w:p>
    <w:p>
      <w:r>
        <w:rPr>
          <w:b w:val="0"/>
          <w:i w:val="0"/>
        </w:rPr>
      </w:r>
    </w:p>
    <w:p>
      <w:r>
        <w:rPr>
          <w:b/>
          <w:i w:val="0"/>
        </w:rPr>
        <w:t>Q149 Domain 1.7 | Underpinning Knowledge</w:t>
      </w:r>
    </w:p>
    <w:p>
      <w:r>
        <w:rPr>
          <w:b w:val="0"/>
          <w:i w:val="0"/>
        </w:rPr>
      </w:r>
    </w:p>
    <w:p>
      <w:r>
        <w:rPr>
          <w:b w:val="0"/>
          <w:i/>
        </w:rPr>
        <w:t>Tags: obstetrics | cardiac | resuscitation</w:t>
      </w:r>
    </w:p>
    <w:p>
      <w:r>
        <w:rPr>
          <w:b w:val="0"/>
          <w:i w:val="0"/>
        </w:rPr>
      </w:r>
    </w:p>
    <w:p>
      <w:r>
        <w:rPr>
          <w:b w:val="0"/>
          <w:i w:val="0"/>
        </w:rPr>
        <w:t>A peri-arrest Caesarean section (perimortem Caesarean delivery) is being considered during a retrieval. A 33-year-old woman at 34 weeks gestation has suffered a witnessed cardiac arrest due to massive pulmonary embolism. CPR is in progress. Which of the following statements most accurately reflects the evidence and guidelines for perimortem Caesarean delivery?</w:t>
      </w:r>
    </w:p>
    <w:p>
      <w:r>
        <w:rPr>
          <w:b w:val="0"/>
          <w:i w:val="0"/>
        </w:rPr>
      </w:r>
    </w:p>
    <w:p>
      <w:r>
        <w:rPr>
          <w:b w:val="0"/>
          <w:i w:val="0"/>
        </w:rPr>
        <w:t>A. Perimortem Caesarean should only be performed in a fully equipped operating theatre</w:t>
      </w:r>
    </w:p>
    <w:p>
      <w:r>
        <w:rPr>
          <w:b w:val="0"/>
          <w:i w:val="0"/>
        </w:rPr>
        <w:t>B. The procedure should be initiated at 4 minutes of cardiac arrest and delivery completed by 5 minutes ("4-minute rule"), primarily to save the foetus</w:t>
      </w:r>
    </w:p>
    <w:p>
      <w:r>
        <w:rPr>
          <w:b w:val="0"/>
          <w:i w:val="0"/>
        </w:rPr>
        <w:t>C. The primary aim is maternal resuscitation — delivery relieves aortocaval compression and improves effectiveness of CPR; foetal survival is a secondary benefit</w:t>
      </w:r>
    </w:p>
    <w:p>
      <w:r>
        <w:rPr>
          <w:b w:val="0"/>
          <w:i w:val="0"/>
        </w:rPr>
        <w:t>D. The procedure is contraindicated before 28 weeks gestation as foetal viability is uncertain</w:t>
      </w:r>
    </w:p>
    <w:p>
      <w:r>
        <w:rPr>
          <w:b w:val="0"/>
          <w:i w:val="0"/>
        </w:rPr>
        <w:t>E. Perimortem Caesarean should be deferred until ROSC is achieved to minimise surgical risk</w:t>
      </w:r>
    </w:p>
    <w:p>
      <w:r>
        <w:rPr>
          <w:b w:val="0"/>
          <w:i w:val="0"/>
        </w:rPr>
      </w:r>
    </w:p>
    <w:p>
      <w:r>
        <w:rPr>
          <w:b/>
          <w:i w:val="0"/>
        </w:rPr>
        <w:t>Correct Answer: C — The primary aim is maternal resuscitation; delivery improves CPR effectiveness</w:t>
      </w:r>
    </w:p>
    <w:p>
      <w:r>
        <w:rPr>
          <w:b w:val="0"/>
          <w:i w:val="0"/>
        </w:rPr>
      </w:r>
    </w:p>
    <w:p>
      <w:r>
        <w:rPr>
          <w:b w:val="0"/>
          <w:i/>
        </w:rPr>
        <w:t>Explanation:</w:t>
      </w:r>
      <w:r>
        <w:rPr>
          <w:b w:val="0"/>
          <w:i w:val="0"/>
        </w:rPr>
        <w:t xml:space="preserve"> The indication for perimortem Caesarean delivery (PMCD) is cardiac arrest in a pregnant woman at ≥20 weeks gestation. The primary rationale is maternal — at ≥20 weeks, the uterus significantly compresses the IVC regardless of positioning, reducing the effectiveness of CPR by impairing venous return and cardiac output. Delivering the foetus by Caesarean relieves this compression and dramatically improves CPR effectiveness, increasing the chance of maternal ROSC. The European Resuscitation Council (ERC) 2021 guidelines and RCOG guidance both emphasise this: "the procedure is primarily for maternal benefit, with foetal survival as an additional potential benefit." The "4-minute rule" (option B) — which historically suggested delivery within 4 minutes of arrest — remains a useful guide as a target, but current ERC 2021 guidance recommends not delaying PMCD: the decision should be made immediately when cardiac arrest is confirmed in a woman at ≥20 weeks. In the retrieval setting, PMCD may need to be performed at scene if transport would cause unacceptable delay. Option A is incorrect — it can be performed wherever the arrest occurs. Option D is incorrect — ≥20 weeks is the threshold.</w:t>
      </w:r>
    </w:p>
    <w:p>
      <w:r>
        <w:rPr>
          <w:b w:val="0"/>
          <w:i w:val="0"/>
        </w:rPr>
      </w:r>
    </w:p>
    <w:p>
      <w:r>
        <w:rPr>
          <w:b/>
          <w:i w:val="0"/>
        </w:rPr>
        <w:t>Q150 Domain 1.7 | Underpinning Knowledge</w:t>
      </w:r>
    </w:p>
    <w:p>
      <w:r>
        <w:rPr>
          <w:b w:val="0"/>
          <w:i w:val="0"/>
        </w:rPr>
      </w:r>
    </w:p>
    <w:p>
      <w:r>
        <w:rPr>
          <w:b w:val="0"/>
          <w:i/>
        </w:rPr>
        <w:t>Tags: obstetrics | neurology | sepsis_infection | pharmacology | safety</w:t>
      </w:r>
    </w:p>
    <w:p>
      <w:r>
        <w:rPr>
          <w:b w:val="0"/>
          <w:i w:val="0"/>
        </w:rPr>
      </w:r>
    </w:p>
    <w:p>
      <w:r>
        <w:rPr>
          <w:b w:val="0"/>
          <w:i w:val="0"/>
        </w:rPr>
        <w:t>A 26-year-old woman at 32 weeks gestation is being retrieved following a tonic-clonic seizure consistent with eclampsia. She has received magnesium sulphate 4g IV loading dose and is now on a 1g/hour maintenance infusion. During transport, the retrieval nurse notes the patient appears drowsy and her respiratory rate has fallen to 8 breaths/min. What is the most appropriate immediate management?</w:t>
      </w:r>
    </w:p>
    <w:p>
      <w:r>
        <w:rPr>
          <w:b w:val="0"/>
          <w:i w:val="0"/>
        </w:rPr>
      </w:r>
    </w:p>
    <w:p>
      <w:r>
        <w:rPr>
          <w:b w:val="0"/>
          <w:i w:val="0"/>
        </w:rPr>
        <w:t>A. Reduce the magnesium infusion rate to 0.5g/hour and monitor</w:t>
      </w:r>
    </w:p>
    <w:p>
      <w:r>
        <w:rPr>
          <w:b w:val="0"/>
          <w:i w:val="0"/>
        </w:rPr>
        <w:t>B. Stop the magnesium infusion, administer 10 ml of 10% calcium gluconate IV, and support ventilation</w:t>
      </w:r>
    </w:p>
    <w:p>
      <w:r>
        <w:rPr>
          <w:b w:val="0"/>
          <w:i w:val="0"/>
        </w:rPr>
        <w:t>C. Administer IV flumazenil as concurrent benzodiazepine toxicity is the likely cause</w:t>
      </w:r>
    </w:p>
    <w:p>
      <w:r>
        <w:rPr>
          <w:b w:val="0"/>
          <w:i w:val="0"/>
        </w:rPr>
        <w:t>D. Intubate immediately as magnesium toxicity is irreversible</w:t>
      </w:r>
    </w:p>
    <w:p>
      <w:r>
        <w:rPr>
          <w:b w:val="0"/>
          <w:i w:val="0"/>
        </w:rPr>
        <w:t>E. Increase the IV fluid rate to improve renal magnesium excretion</w:t>
      </w:r>
    </w:p>
    <w:p>
      <w:r>
        <w:rPr>
          <w:b w:val="0"/>
          <w:i w:val="0"/>
        </w:rPr>
      </w:r>
    </w:p>
    <w:p>
      <w:r>
        <w:rPr>
          <w:b/>
          <w:i w:val="0"/>
        </w:rPr>
        <w:t>Correct Answer: B — Stop magnesium, administer calcium gluconate 10 ml of 10% IV, support ventilation</w:t>
      </w:r>
    </w:p>
    <w:p>
      <w:r>
        <w:rPr>
          <w:b w:val="0"/>
          <w:i w:val="0"/>
        </w:rPr>
      </w:r>
    </w:p>
    <w:p>
      <w:r>
        <w:rPr>
          <w:b w:val="0"/>
          <w:i/>
        </w:rPr>
        <w:t>Explanation:</w:t>
      </w:r>
      <w:r>
        <w:rPr>
          <w:b w:val="0"/>
          <w:i w:val="0"/>
        </w:rPr>
        <w:t xml:space="preserve"> This presentation is consistent with magnesium toxicity. Therapeutic magnesium levels for eclampsia are 2–3.5 mmol/L; toxicity begins to manifest at progressively higher levels: loss of patellar reflexes at ~4–5 mmol/L; respiratory depression at ~5–6.5 mmol/L; cardiac arrest at &gt;7.5 mmol/L. The sequence of toxicity signs — loss of deep tendon reflexes → respiratory depression → cardiac arrest — means respiratory rate of 8/min is an urgent emergency. Management: (1) Stop the magnesium infusion immediately; (2) 10 ml of 10% calcium gluconate IV over 10 minutes — calcium is the specific antidote to magnesium toxicity; (3) Support ventilation (BVM or intubation if required). NICE NG133, RCOG GTG No. 10A and the UK Obstetric Surveillance System guidance all mandate monitoring of reflexes (patellar), respiratory rate (&gt;16/min before each dose), and urine output (&gt;25ml/hr) during magnesium therapy. Flumazenil (option C) reverses benzodiazepines, not magnesium. Reducing (not stopping) the infusion (option A) is insufficient for established respiratory depression. Improving renal excretion (option E) is too slow for an acute emergency.</w:t>
      </w:r>
    </w:p>
    <w:p>
      <w:r>
        <w:rPr>
          <w:b w:val="0"/>
          <w:i w:val="0"/>
        </w:rPr>
      </w:r>
    </w:p>
    <w:p>
      <w:r>
        <w:rPr>
          <w:b/>
          <w:i w:val="0"/>
        </w:rPr>
        <w:t>Q151 Domain 1.8 | Underpinning Knowledge</w:t>
      </w:r>
    </w:p>
    <w:p>
      <w:r>
        <w:rPr>
          <w:b w:val="0"/>
          <w:i w:val="0"/>
        </w:rPr>
      </w:r>
    </w:p>
    <w:p>
      <w:r>
        <w:rPr>
          <w:b w:val="0"/>
          <w:i/>
        </w:rPr>
        <w:t>Tags: paediatrics | airway | resuscitation | neurology</w:t>
      </w:r>
    </w:p>
    <w:p>
      <w:r>
        <w:rPr>
          <w:b w:val="0"/>
          <w:i w:val="0"/>
        </w:rPr>
      </w:r>
    </w:p>
    <w:p>
      <w:r>
        <w:rPr>
          <w:b w:val="0"/>
          <w:i w:val="0"/>
        </w:rPr>
        <w:t>A 4-year-old, 16 kg child is referred for retrieval with suspected meningococcal septicaemia. He is tachycardic (HR 168), with prolonged capillary refill time of 4 seconds, cold peripheries, and mottled skin. He is maintaining his airway with a GCS of 13. What is the correct initial resuscitation fluid bolus and route?</w:t>
      </w:r>
    </w:p>
    <w:p>
      <w:r>
        <w:rPr>
          <w:b w:val="0"/>
          <w:i w:val="0"/>
        </w:rPr>
      </w:r>
    </w:p>
    <w:p>
      <w:r>
        <w:rPr>
          <w:b w:val="0"/>
          <w:i w:val="0"/>
        </w:rPr>
        <w:t>A. 10 ml/kg 0.9% normal saline over 5 minutes via peripheral IV</w:t>
      </w:r>
    </w:p>
    <w:p>
      <w:r>
        <w:rPr>
          <w:b w:val="0"/>
          <w:i w:val="0"/>
        </w:rPr>
        <w:t>B. 20 ml/kg 0.9% normal saline as rapidly as possible via peripheral IV or IO</w:t>
      </w:r>
    </w:p>
    <w:p>
      <w:r>
        <w:rPr>
          <w:b w:val="0"/>
          <w:i w:val="0"/>
        </w:rPr>
        <w:t>C. 10 ml/kg 4.5% human albumin solution over 30 minutes via peripheral IV</w:t>
      </w:r>
    </w:p>
    <w:p>
      <w:r>
        <w:rPr>
          <w:b w:val="0"/>
          <w:i w:val="0"/>
        </w:rPr>
        <w:t>D. 20 ml/kg Hartmann's solution over 10 minutes via IO access only</w:t>
      </w:r>
    </w:p>
    <w:p>
      <w:r>
        <w:rPr>
          <w:b w:val="0"/>
          <w:i w:val="0"/>
        </w:rPr>
        <w:t>E. 5 ml/kg 0.9% normal saline, reassess, then 5 ml/kg, repeat to maximum 20 ml/kg</w:t>
      </w:r>
    </w:p>
    <w:p>
      <w:r>
        <w:rPr>
          <w:b w:val="0"/>
          <w:i w:val="0"/>
        </w:rPr>
      </w:r>
    </w:p>
    <w:p>
      <w:r>
        <w:rPr>
          <w:b/>
          <w:i w:val="0"/>
        </w:rPr>
        <w:t>Correct Answer: B — 20 ml/kg 0.9% normal saline as rapidly as possible via peripheral IV or IO</w:t>
      </w:r>
    </w:p>
    <w:p>
      <w:r>
        <w:rPr>
          <w:b w:val="0"/>
          <w:i w:val="0"/>
        </w:rPr>
      </w:r>
    </w:p>
    <w:p>
      <w:r>
        <w:rPr>
          <w:b w:val="0"/>
          <w:i/>
        </w:rPr>
        <w:t>Explanation:</w:t>
      </w:r>
      <w:r>
        <w:rPr>
          <w:b w:val="0"/>
          <w:i w:val="0"/>
        </w:rPr>
        <w:t xml:space="preserve"> This child has signs of decompensated septic shock — cold peripheries, prolonged CRT, mottling, and tachycardia are hallmarks of the compensated-to-decompensated shock continuum. Current APLS (Advanced Paediatric Life Support, 7th edition), NICE sepsis guideline (NG51), and UK Sepsis Trust paediatric guidance recommend an initial bolus of 20 ml/kg isotonic crystalloid (0.9% normal saline or Hartmann's solution) as rapidly as possible (over 5–10 minutes), via peripheral IV or IO access. IO access is entirely appropriate if IV cannot be rapidly obtained in a shocked child — the APLS guideline supports immediate IO insertion after 2 failed peripheral attempts within 1–2 minutes in acute life-threatening illness. Importantly, the FEAST trial raised concerns about bolus fluid resuscitation in sub-Saharan African children with severe febrile illness, but its findings are not generalised to European/Irish paediatric practice where the infrastructure, monitoring, and intensive care capability exist to manage fluid overload. The 5 ml/kg incremental approach (option E) lacks evidence and delays resuscitation. Albumin (option C) is not first-line. The key message: give 20 ml/kg rapidly and reassess.</w:t>
      </w:r>
    </w:p>
    <w:p>
      <w:r>
        <w:rPr>
          <w:b w:val="0"/>
          <w:i w:val="0"/>
        </w:rPr>
      </w:r>
    </w:p>
    <w:p>
      <w:r>
        <w:rPr>
          <w:b/>
          <w:i w:val="0"/>
        </w:rPr>
        <w:t>Q152 Domain 1.8 | Underpinning Knowledge</w:t>
      </w:r>
    </w:p>
    <w:p>
      <w:r>
        <w:rPr>
          <w:b w:val="0"/>
          <w:i w:val="0"/>
        </w:rPr>
      </w:r>
    </w:p>
    <w:p>
      <w:r>
        <w:rPr>
          <w:b w:val="0"/>
          <w:i/>
        </w:rPr>
        <w:t>Tags: paediatrics | airway | calculation</w:t>
      </w:r>
    </w:p>
    <w:p>
      <w:r>
        <w:rPr>
          <w:b w:val="0"/>
          <w:i w:val="0"/>
        </w:rPr>
      </w:r>
    </w:p>
    <w:p>
      <w:r>
        <w:rPr>
          <w:b w:val="0"/>
          <w:i w:val="0"/>
        </w:rPr>
        <w:t>When calculating an endotracheal tube size for a 7-year-old child for retrieval, which formula should be applied, and which ETT characteristics should be considered specific to the retrieval environment?</w:t>
      </w:r>
    </w:p>
    <w:p>
      <w:r>
        <w:rPr>
          <w:b w:val="0"/>
          <w:i w:val="0"/>
        </w:rPr>
      </w:r>
    </w:p>
    <w:p>
      <w:r>
        <w:rPr>
          <w:b w:val="0"/>
          <w:i w:val="0"/>
        </w:rPr>
        <w:t>A. ETT internal diameter (mm) = Age/4 + 4; use cuffed ETT; inflate cuff to &lt;20 cmH₂O</w:t>
      </w:r>
    </w:p>
    <w:p>
      <w:r>
        <w:rPr>
          <w:b w:val="0"/>
          <w:i w:val="0"/>
        </w:rPr>
        <w:t>B. ETT internal diameter (mm) = Age/4 + 4; cuffed ETT preferred; inflate cuff to achieve seal and monitor cuff pressure at &lt;25 cmH₂O</w:t>
      </w:r>
    </w:p>
    <w:p>
      <w:r>
        <w:rPr>
          <w:b w:val="0"/>
          <w:i w:val="0"/>
        </w:rPr>
        <w:t>C. ETT internal diameter (mm) = Age/4 + 3.5; uncuffed only in children under 8 years</w:t>
      </w:r>
    </w:p>
    <w:p>
      <w:r>
        <w:rPr>
          <w:b w:val="0"/>
          <w:i w:val="0"/>
        </w:rPr>
        <w:t>D. ETT diameter is weight-based; use uncuffed ETT at all ages in pre-hospital setting to minimise airway trauma</w:t>
      </w:r>
    </w:p>
    <w:p>
      <w:r>
        <w:rPr>
          <w:b w:val="0"/>
          <w:i w:val="0"/>
        </w:rPr>
        <w:t>E. ETT internal diameter (mm) = (Age + 16)/4; cuffed ETTs are contraindicated under age 10</w:t>
      </w:r>
    </w:p>
    <w:p>
      <w:r>
        <w:rPr>
          <w:b w:val="0"/>
          <w:i w:val="0"/>
        </w:rPr>
      </w:r>
    </w:p>
    <w:p>
      <w:r>
        <w:rPr>
          <w:b/>
          <w:i w:val="0"/>
        </w:rPr>
        <w:t>Correct Answer: B — ETT internal diameter (mm) = Age/4 + 4; cuffed ETT preferred; inflate cuff to achieve seal and monitor cuff pressure at &lt;25 cmH₂O</w:t>
      </w:r>
    </w:p>
    <w:p>
      <w:r>
        <w:rPr>
          <w:b w:val="0"/>
          <w:i w:val="0"/>
        </w:rPr>
      </w:r>
    </w:p>
    <w:p>
      <w:r>
        <w:rPr>
          <w:b w:val="0"/>
          <w:i/>
        </w:rPr>
        <w:t>Explanation:</w:t>
      </w:r>
      <w:r>
        <w:rPr>
          <w:b w:val="0"/>
          <w:i w:val="0"/>
        </w:rPr>
        <w:t xml:space="preserve"> The standard formula for paediatric ETT sizing is: internal diameter (mm) = age/4 + 4 (or age/4 + 3.5 for cuffed ETTs). Historical teaching that cuffed ETTs should be avoided in children under 8 has been revised — modern evidence and APLS (7th edition 2021) support the use of cuffed ETTs in all age groups including infants, provided an appropriate size is chosen and cuff pressure is monitored and maintained &lt;25 cmH₂O (to avoid tracheal mucosal ischaemia). Cuffed ETTs offer important advantages in retrieval: they prevent aspiration, reduce gas leakage (improving ventilation accuracy), and reduce the need for tube changes. A critical retrieval-specific consideration is altitude physiology: as per Boyle's Law, gas in the ETT cuff expands at altitude (as atmospheric pressure falls), potentially increasing cuff pressure to dangerous levels and causing tracheal mucosal injury. Cuff pressure must be checked and adjusted before and during air transport. The Oxford Specialist Handbook explicitly notes this. Using water instead of air to inflate the cuff eliminates this problem, as liquids are not compressible. Option C and D reflect outdated guidance. Option A lacks the altitude consideration. Option E uses an incorrect formula.</w:t>
      </w:r>
    </w:p>
    <w:p>
      <w:r>
        <w:rPr>
          <w:b w:val="0"/>
          <w:i w:val="0"/>
        </w:rPr>
      </w:r>
    </w:p>
    <w:p>
      <w:r>
        <w:rPr>
          <w:b/>
          <w:i w:val="0"/>
        </w:rPr>
        <w:t>Q153 Domain 1.8 | Underpinning Knowledge</w:t>
      </w:r>
    </w:p>
    <w:p>
      <w:r>
        <w:rPr>
          <w:b w:val="0"/>
          <w:i w:val="0"/>
        </w:rPr>
      </w:r>
    </w:p>
    <w:p>
      <w:r>
        <w:rPr>
          <w:b w:val="0"/>
          <w:i/>
        </w:rPr>
        <w:t>Tags: paediatrics | airway | ventilation</w:t>
      </w:r>
    </w:p>
    <w:p>
      <w:r>
        <w:rPr>
          <w:b w:val="0"/>
          <w:i w:val="0"/>
        </w:rPr>
      </w:r>
    </w:p>
    <w:p>
      <w:r>
        <w:rPr>
          <w:b w:val="0"/>
          <w:i w:val="0"/>
        </w:rPr>
        <w:t>A 6-month-old infant weighing 7 kg is retrieved for viral bronchiolitis with increasing work of breathing, SpO₂ 88% on 2L nasal oxygen, and a respiratory rate of 72 breaths/min. The referring team asks whether to intubate before transfer. What is the most appropriate recommendation?</w:t>
      </w:r>
    </w:p>
    <w:p>
      <w:r>
        <w:rPr>
          <w:b w:val="0"/>
          <w:i w:val="0"/>
        </w:rPr>
      </w:r>
    </w:p>
    <w:p>
      <w:r>
        <w:rPr>
          <w:b w:val="0"/>
          <w:i w:val="0"/>
        </w:rPr>
        <w:t>A. Intubate immediately — all SpO₂ &lt;92% in infants requires intubation</w:t>
      </w:r>
    </w:p>
    <w:p>
      <w:r>
        <w:rPr>
          <w:b w:val="0"/>
          <w:i w:val="0"/>
        </w:rPr>
        <w:t>B. Trial of high-flow nasal prong therapy (HFNP) at 2 ml/kg/min (14 L/min), targeting SpO₂ &gt;92–93%; reassess work of breathing and respiratory rate</w:t>
      </w:r>
    </w:p>
    <w:p>
      <w:r>
        <w:rPr>
          <w:b w:val="0"/>
          <w:i w:val="0"/>
        </w:rPr>
        <w:t>C. CPAP via nasal mask 5–8 cmH₂O, with intubation only if apnoea occurs</w:t>
      </w:r>
    </w:p>
    <w:p>
      <w:r>
        <w:rPr>
          <w:b w:val="0"/>
          <w:i w:val="0"/>
        </w:rPr>
        <w:t>D. Intubate — bronchiolitis with HR &gt;160 and SpO₂ &lt;90% mandates intubation regardless of response to non-invasive therapy</w:t>
      </w:r>
    </w:p>
    <w:p>
      <w:r>
        <w:rPr>
          <w:b w:val="0"/>
          <w:i w:val="0"/>
        </w:rPr>
        <w:t>E. Increase nasal oxygen to 4L/min and reassess over 30 minutes before deciding</w:t>
      </w:r>
    </w:p>
    <w:p>
      <w:r>
        <w:rPr>
          <w:b w:val="0"/>
          <w:i w:val="0"/>
        </w:rPr>
      </w:r>
    </w:p>
    <w:p>
      <w:r>
        <w:rPr>
          <w:b/>
          <w:i w:val="0"/>
        </w:rPr>
        <w:t>Correct Answer: B — Trial of high-flow nasal prong therapy (HFNP) at 2 ml/kg/min (14 L/min), targeting SpO₂ &gt;92–93%; reassess work of breathing and respiratory rate</w:t>
      </w:r>
    </w:p>
    <w:p>
      <w:r>
        <w:rPr>
          <w:b w:val="0"/>
          <w:i w:val="0"/>
        </w:rPr>
      </w:r>
    </w:p>
    <w:p>
      <w:r>
        <w:rPr>
          <w:b w:val="0"/>
          <w:i/>
        </w:rPr>
        <w:t>Explanation:</w:t>
      </w:r>
      <w:r>
        <w:rPr>
          <w:b w:val="0"/>
          <w:i w:val="0"/>
        </w:rPr>
        <w:t xml:space="preserve"> High-flow nasal prong therapy (HFNP, also called high-flow humidified oxygen therapy) has become the primary escalation step for moderate-severe bronchiolitis in infants prior to intubation, supported by NICE guideline NG9 (Bronchiolitis 2015), the PICU network guidelines across UK and Ireland, and the PARIS and TRAMONTANE trials. The recommended flow rate in children is 2 ml/kg/min (so 2 × 7 = 14 L/min for this infant). HFNP provides: (1) reduction of nasopharyngeal dead space; (2) warmed, humidified gas improving mucociliary clearance; (3) a variable degree of CPAP. In bronchiolitis, HFNP has been shown to reduce the rate of intubation and ICU admission in several RCTs. Important retrieval considerations: HFNP consumes significant oxygen volumes; oxygen supply for transfer must be calculated carefully. Signs mandating intubation regardless of HFNP response: apnoea, worsening consciousness, exhaustion, progressive hypercapnia. CPAP (option C) is an appropriate alternative but HFNP is more standard first-line in bronchiolitis. Intubating without a trial of HFNP (option A/D) is not evidence-based in a child who is maintaining consciousness and has not yet had escalation therapy.</w:t>
      </w:r>
    </w:p>
    <w:p>
      <w:r>
        <w:rPr>
          <w:b w:val="0"/>
          <w:i w:val="0"/>
        </w:rPr>
      </w:r>
    </w:p>
    <w:p>
      <w:r>
        <w:rPr>
          <w:b/>
          <w:i w:val="0"/>
        </w:rPr>
        <w:t>Q154 Domain 1.8 | Underpinning Knowledge</w:t>
      </w:r>
    </w:p>
    <w:p>
      <w:r>
        <w:rPr>
          <w:b w:val="0"/>
          <w:i w:val="0"/>
        </w:rPr>
      </w:r>
    </w:p>
    <w:p>
      <w:r>
        <w:rPr>
          <w:b w:val="0"/>
          <w:i/>
        </w:rPr>
        <w:t>Tags: paediatrics</w:t>
      </w:r>
    </w:p>
    <w:p>
      <w:r>
        <w:rPr>
          <w:b w:val="0"/>
          <w:i w:val="0"/>
        </w:rPr>
      </w:r>
    </w:p>
    <w:p>
      <w:r>
        <w:rPr>
          <w:b w:val="0"/>
          <w:i w:val="0"/>
        </w:rPr>
        <w:t>A 3-year-old child requires emergency IO access during retrieval. The EZIO drill system is used and the IO is placed in the proximal tibia. Which of the following is the MOST important check to confirm correct placement before use?</w:t>
      </w:r>
    </w:p>
    <w:p>
      <w:r>
        <w:rPr>
          <w:b w:val="0"/>
          <w:i w:val="0"/>
        </w:rPr>
      </w:r>
    </w:p>
    <w:p>
      <w:r>
        <w:rPr>
          <w:b w:val="0"/>
          <w:i w:val="0"/>
        </w:rPr>
        <w:t>A. X-ray confirmation of IO needle position</w:t>
      </w:r>
    </w:p>
    <w:p>
      <w:r>
        <w:rPr>
          <w:b w:val="0"/>
          <w:i w:val="0"/>
        </w:rPr>
        <w:t>B. Aspiration of blood/marrow, absence of extravasation, and free flow of 5–10 ml flush with no swelling</w:t>
      </w:r>
    </w:p>
    <w:p>
      <w:r>
        <w:rPr>
          <w:b w:val="0"/>
          <w:i w:val="0"/>
        </w:rPr>
        <w:t>C. Fluoroscopy to exclude cortex penetration</w:t>
      </w:r>
    </w:p>
    <w:p>
      <w:r>
        <w:rPr>
          <w:b w:val="0"/>
          <w:i w:val="0"/>
        </w:rPr>
        <w:t>D. Measurement of IO pressure to confirm intramedullary positioning</w:t>
      </w:r>
    </w:p>
    <w:p>
      <w:r>
        <w:rPr>
          <w:b w:val="0"/>
          <w:i w:val="0"/>
        </w:rPr>
        <w:t>E. The IO can be used immediately after insertion regardless of confirmation steps</w:t>
      </w:r>
    </w:p>
    <w:p>
      <w:r>
        <w:rPr>
          <w:b w:val="0"/>
          <w:i w:val="0"/>
        </w:rPr>
      </w:r>
    </w:p>
    <w:p>
      <w:r>
        <w:rPr>
          <w:b/>
          <w:i w:val="0"/>
        </w:rPr>
        <w:t>Correct Answer: B — Aspiration of marrow, absence of extravasation, free flow with 5–10 ml flush and no swelling</w:t>
      </w:r>
    </w:p>
    <w:p>
      <w:r>
        <w:rPr>
          <w:b w:val="0"/>
          <w:i w:val="0"/>
        </w:rPr>
      </w:r>
    </w:p>
    <w:p>
      <w:r>
        <w:rPr>
          <w:b w:val="0"/>
          <w:i/>
        </w:rPr>
        <w:t>Explanation:</w:t>
      </w:r>
      <w:r>
        <w:rPr>
          <w:b w:val="0"/>
          <w:i w:val="0"/>
        </w:rPr>
        <w:t xml:space="preserve"> Intraosseous access confirmation in the retrieval setting does not routinely require imaging. The clinical confirmation criteria are: (1) Needle is firmly placed and does not wobble; (2) Blood or marrow can be aspirated (note: marrow aspiration is not always achieved, particularly with small paediatric bones, but its presence confirms placement); (3) Flush of 5–10 ml normal saline flows freely without resistance; (4) No extravasation or soft tissue swelling at the insertion site; (5) The patient appears comfortable with infusion (awake patients experience significant pain with IO infusion into marrow — use lignocaine 0.5 mg/kg IO bolus before flushing if the patient is conscious). X-ray (option A) and fluoroscopy (option C) are not available or practical in the retrieval environment and would delay treatment. IO pressure measurement (option D) is not standard clinical practice. Option E is dangerous — undetected malposition risks compartment syndrome or medication extravasation. APLS (7th edition) and RCPCH paediatric emergency guidelines confirm these bedside confirmation criteria.</w:t>
      </w:r>
    </w:p>
    <w:p>
      <w:r>
        <w:rPr>
          <w:b w:val="0"/>
          <w:i w:val="0"/>
        </w:rPr>
      </w:r>
    </w:p>
    <w:p>
      <w:r>
        <w:rPr>
          <w:b/>
          <w:i w:val="0"/>
        </w:rPr>
        <w:t>Q155 Domain 1.9 | Underpinning Knowledge</w:t>
      </w:r>
    </w:p>
    <w:p>
      <w:r>
        <w:rPr>
          <w:b w:val="0"/>
          <w:i w:val="0"/>
        </w:rPr>
      </w:r>
    </w:p>
    <w:p>
      <w:r>
        <w:rPr>
          <w:b w:val="0"/>
          <w:i/>
        </w:rPr>
        <w:t>Tags: cardiac | neurology</w:t>
      </w:r>
    </w:p>
    <w:p>
      <w:r>
        <w:rPr>
          <w:b w:val="0"/>
          <w:i w:val="0"/>
        </w:rPr>
      </w:r>
    </w:p>
    <w:p>
      <w:r>
        <w:rPr>
          <w:b w:val="0"/>
          <w:i w:val="0"/>
        </w:rPr>
        <w:t>A 19-year-old male is retrieved following a road traffic collision with a GCS of 8 (E2V2M4), bilateral fixed dilated pupils, and a CT showing diffuse axonal injury with no haematoma requiring surgery. BP is 90/65 mmHg, HR 118 bpm. What is the correct blood pressure management target during retrieval, and why?</w:t>
      </w:r>
    </w:p>
    <w:p>
      <w:r>
        <w:rPr>
          <w:b w:val="0"/>
          <w:i w:val="0"/>
        </w:rPr>
      </w:r>
    </w:p>
    <w:p>
      <w:r>
        <w:rPr>
          <w:b w:val="0"/>
          <w:i w:val="0"/>
        </w:rPr>
        <w:t>A. Systolic BP &gt;90 mmHg — hypotension defined as &lt;90 mmHg is the threshold for secondary brain injury</w:t>
      </w:r>
    </w:p>
    <w:p>
      <w:r>
        <w:rPr>
          <w:b w:val="0"/>
          <w:i w:val="0"/>
        </w:rPr>
        <w:t>B. MAP ≥80 mmHg — recommended target in severe TBI to maintain cerebral perfusion pressure ≥60 mmHg assuming ICP of approximately 20 mmHg</w:t>
      </w:r>
    </w:p>
    <w:p>
      <w:r>
        <w:rPr>
          <w:b w:val="0"/>
          <w:i w:val="0"/>
        </w:rPr>
        <w:t>C. SBP should be maintained between 100–110 mmHg — higher targets worsen cerebral oedema</w:t>
      </w:r>
    </w:p>
    <w:p>
      <w:r>
        <w:rPr>
          <w:b w:val="0"/>
          <w:i w:val="0"/>
        </w:rPr>
        <w:t>D. BP does not need active management unless MAP &lt;55 mmHg in diffuse injury</w:t>
      </w:r>
    </w:p>
    <w:p>
      <w:r>
        <w:rPr>
          <w:b w:val="0"/>
          <w:i w:val="0"/>
        </w:rPr>
        <w:t>E. Systolic BP should be maintained &gt;110 mmHg in patients aged &lt;50 years per BTF guidelines</w:t>
      </w:r>
    </w:p>
    <w:p>
      <w:r>
        <w:rPr>
          <w:b w:val="0"/>
          <w:i w:val="0"/>
        </w:rPr>
      </w:r>
    </w:p>
    <w:p>
      <w:r>
        <w:rPr>
          <w:b/>
          <w:i w:val="0"/>
        </w:rPr>
        <w:t>Correct Answer: E — SBP &gt;110 mmHg in patients aged &lt;50 per BTF guidelines</w:t>
      </w:r>
    </w:p>
    <w:p>
      <w:r>
        <w:rPr>
          <w:b w:val="0"/>
          <w:i w:val="0"/>
        </w:rPr>
      </w:r>
    </w:p>
    <w:p>
      <w:r>
        <w:rPr>
          <w:b w:val="0"/>
          <w:i/>
        </w:rPr>
        <w:t>Explanation:</w:t>
      </w:r>
      <w:r>
        <w:rPr>
          <w:b w:val="0"/>
          <w:i w:val="0"/>
        </w:rPr>
        <w:t xml:space="preserve"> The Brain Trauma Foundation (BTF) 4th edition guidelines (2016), which represent the international standard referenced in UK and Irish TBI management protocols including NICE CG176, provide age-stratified thresholds for minimum systolic blood pressure in TBI: SBP ≥110 mmHg for patients aged 15–49 years and ≥70 years; SBP ≥100 mmHg for patients aged 50–69 years. These thresholds represent the minimum below which secondary brain injury risk is substantially increased. The previous threshold of SBP &gt;90 mmHg (option A) has been superseded — evidence shows that even brief episodes below 110 mmHg in young adults with severe TBI independently worsen outcomes. This patient at 90/65 mmHg requires urgent fluid resuscitation and vasopressor support to achieve SBP ≥110 mmHg. MAP ≥80 mmHg (option B) is reasonable but the BTF specifies SBP thresholds rather than MAP for their published evidence-based recommendations. Option C is incorrect — higher BP targets are appropriate to maintain cerebral perfusion. Option D massively underestimates the safe threshold.</w:t>
      </w:r>
    </w:p>
    <w:p>
      <w:r>
        <w:rPr>
          <w:b w:val="0"/>
          <w:i w:val="0"/>
        </w:rPr>
      </w:r>
    </w:p>
    <w:p>
      <w:r>
        <w:rPr>
          <w:b/>
          <w:i w:val="0"/>
        </w:rPr>
        <w:t>Q156 Domain 1.9 | Underpinning Knowledge</w:t>
      </w:r>
    </w:p>
    <w:p>
      <w:r>
        <w:rPr>
          <w:b w:val="0"/>
          <w:i w:val="0"/>
        </w:rPr>
      </w:r>
    </w:p>
    <w:p>
      <w:r>
        <w:rPr>
          <w:b w:val="0"/>
          <w:i/>
        </w:rPr>
        <w:t>Tags: ventilation | cardiac | neurology | equipment</w:t>
      </w:r>
    </w:p>
    <w:p>
      <w:r>
        <w:rPr>
          <w:b w:val="0"/>
          <w:i w:val="0"/>
        </w:rPr>
      </w:r>
    </w:p>
    <w:p>
      <w:r>
        <w:rPr>
          <w:b w:val="0"/>
          <w:i w:val="0"/>
        </w:rPr>
        <w:t>During a TBI retrieval, the transport ventilator ETCO₂ monitor shows a rising ETCO₂ reading from 4.5 kPa to 6.8 kPa. The patient simultaneously develops flexor posturing. What is the most appropriate immediate response, and what is the likely underlying cause?</w:t>
      </w:r>
    </w:p>
    <w:p>
      <w:r>
        <w:rPr>
          <w:b w:val="0"/>
          <w:i w:val="0"/>
        </w:rPr>
      </w:r>
    </w:p>
    <w:p>
      <w:r>
        <w:rPr>
          <w:b w:val="0"/>
          <w:i w:val="0"/>
        </w:rPr>
        <w:t>A. Increase respiratory rate from 14 to 20 to reduce PaCO₂; posturing is due to pain</w:t>
      </w:r>
    </w:p>
    <w:p>
      <w:r>
        <w:rPr>
          <w:b w:val="0"/>
          <w:i w:val="0"/>
        </w:rPr>
        <w:t>B. Check ETT position and patency, increase respiratory rate to target ETCO₂ 4.0–4.5 kPa, treat suspected acute rise in ICP</w:t>
      </w:r>
    </w:p>
    <w:p>
      <w:r>
        <w:rPr>
          <w:b w:val="0"/>
          <w:i w:val="0"/>
        </w:rPr>
        <w:t>C. Administer IV diazepam 5 mg for seizure activity</w:t>
      </w:r>
    </w:p>
    <w:p>
      <w:r>
        <w:rPr>
          <w:b w:val="0"/>
          <w:i w:val="0"/>
        </w:rPr>
        <w:t>D. Reduce PEEP to decrease intrathoracic pressure and improve cerebral venous drainage</w:t>
      </w:r>
    </w:p>
    <w:p>
      <w:r>
        <w:rPr>
          <w:b w:val="0"/>
          <w:i w:val="0"/>
        </w:rPr>
        <w:t>E. Stop the vehicle and arrange emergency CT scan before any treatment</w:t>
      </w:r>
    </w:p>
    <w:p>
      <w:r>
        <w:rPr>
          <w:b w:val="0"/>
          <w:i w:val="0"/>
        </w:rPr>
      </w:r>
    </w:p>
    <w:p>
      <w:r>
        <w:rPr>
          <w:b/>
          <w:i w:val="0"/>
        </w:rPr>
        <w:t>Correct Answer: B — Check ETT position and patency, increase respiratory rate to target ETCO₂ 4.0–4.5 kPa, treat suspected acute rise in ICP</w:t>
      </w:r>
    </w:p>
    <w:p>
      <w:r>
        <w:rPr>
          <w:b w:val="0"/>
          <w:i w:val="0"/>
        </w:rPr>
      </w:r>
    </w:p>
    <w:p>
      <w:r>
        <w:rPr>
          <w:b w:val="0"/>
          <w:i/>
        </w:rPr>
        <w:t>Explanation:</w:t>
      </w:r>
      <w:r>
        <w:rPr>
          <w:b w:val="0"/>
          <w:i w:val="0"/>
        </w:rPr>
        <w:t xml:space="preserve"> Rising ETCO₂ with flexor posturing in a severe TBI patient represents acute neurological deterioration likely due to rising ICP — the classic Cushing response (hypertension, bradycardia, abnormal posturing) may follow. Management priorities: (1) Confirm ETT position and patency — ETT displacement or obstruction could cause hypercapnia; (2) Increase respiratory rate to target normocapnia/mild hypocapnia (ETCO₂ 4.0–4.5 kPa, PaCO₂ 4.5–5.0 kPa) — brief mild hyperventilation (ETCO₂ 3.5–4.0 kPa) is acceptable as a temporising measure for impending herniation only; (3) Osmotherapy: mannitol 0.25–0.5 g/kg IV bolus or hypertonic saline (3% NaCl, 2–3 ml/kg) is the first-line pharmacological intervention for acute ICP crisis; (4) Position: 30° head elevation, midline positioning; (5) Ensure adequate sedation/NMB. NICE CG176, BTF guidelines (4th edition), and FICM TBI transfer guidance all recommend these interventions for acute ICP crisis. Diazepam (option C) — posturing is not seizure activity. Reducing PEEP (option D) may help cerebral venous drainage but is not the primary intervention. Option E — CT cannot be performed en route and delay is dangerous.</w:t>
      </w:r>
    </w:p>
    <w:p>
      <w:r>
        <w:rPr>
          <w:b w:val="0"/>
          <w:i w:val="0"/>
        </w:rPr>
      </w:r>
    </w:p>
    <w:p>
      <w:r>
        <w:rPr>
          <w:b/>
          <w:i w:val="0"/>
        </w:rPr>
        <w:t>Q157 Domain 1.10 | Underpinning Knowledge</w:t>
      </w:r>
    </w:p>
    <w:p>
      <w:r>
        <w:rPr>
          <w:b w:val="0"/>
          <w:i w:val="0"/>
        </w:rPr>
      </w:r>
    </w:p>
    <w:p>
      <w:r>
        <w:rPr>
          <w:b w:val="0"/>
          <w:i/>
        </w:rPr>
        <w:t>Tags: neurology | trauma | sepsis_infection | safety</w:t>
      </w:r>
    </w:p>
    <w:p>
      <w:r>
        <w:rPr>
          <w:b w:val="0"/>
          <w:i w:val="0"/>
        </w:rPr>
      </w:r>
    </w:p>
    <w:p>
      <w:r>
        <w:rPr>
          <w:b w:val="0"/>
          <w:i w:val="0"/>
        </w:rPr>
        <w:t>A 24-year-old female is retrieved following a high-speed horse-riding fall with suspected cervical spine injury (CXR shows widening of C5/6 disc space). She is conscious, GCS 15, with paraesthesia in both upper limbs. She is currently in a cervical hard collar. What additional spinal immobilisation strategy is most appropriate for road transfer?</w:t>
      </w:r>
    </w:p>
    <w:p>
      <w:r>
        <w:rPr>
          <w:b w:val="0"/>
          <w:i w:val="0"/>
        </w:rPr>
      </w:r>
    </w:p>
    <w:p>
      <w:r>
        <w:rPr>
          <w:b w:val="0"/>
          <w:i w:val="0"/>
        </w:rPr>
        <w:t>A. Hard collar alone is sufficient — full spinal board immobilisation is no longer recommended</w:t>
      </w:r>
    </w:p>
    <w:p>
      <w:r>
        <w:rPr>
          <w:b w:val="0"/>
          <w:i w:val="0"/>
        </w:rPr>
        <w:t>B. Hard collar plus head blocks and straps, full spinal board, with log roll technique for any position changes</w:t>
      </w:r>
    </w:p>
    <w:p>
      <w:r>
        <w:rPr>
          <w:b w:val="0"/>
          <w:i w:val="0"/>
        </w:rPr>
        <w:t>C. Hard collar plus vacuum mattress conforming to body contours, with straps across chest and legs; no rigid board required</w:t>
      </w:r>
    </w:p>
    <w:p>
      <w:r>
        <w:rPr>
          <w:b w:val="0"/>
          <w:i w:val="0"/>
        </w:rPr>
        <w:t>D. Hard collar and manual in-line stabilisation throughout transfer by a dedicated team member</w:t>
      </w:r>
    </w:p>
    <w:p>
      <w:r>
        <w:rPr>
          <w:b w:val="0"/>
          <w:i w:val="0"/>
        </w:rPr>
        <w:t>E. Remove the hard collar as it restricts venous drainage and increases ICP — use a vacuum mattress only</w:t>
      </w:r>
    </w:p>
    <w:p>
      <w:r>
        <w:rPr>
          <w:b w:val="0"/>
          <w:i w:val="0"/>
        </w:rPr>
      </w:r>
    </w:p>
    <w:p>
      <w:r>
        <w:rPr>
          <w:b/>
          <w:i w:val="0"/>
        </w:rPr>
        <w:t>Correct Answer: C — Hard collar plus vacuum mattress, straps, no rigid board required</w:t>
      </w:r>
    </w:p>
    <w:p>
      <w:r>
        <w:rPr>
          <w:b w:val="0"/>
          <w:i w:val="0"/>
        </w:rPr>
      </w:r>
    </w:p>
    <w:p>
      <w:r>
        <w:rPr>
          <w:b w:val="0"/>
          <w:i/>
        </w:rPr>
        <w:t>Explanation:</w:t>
      </w:r>
      <w:r>
        <w:rPr>
          <w:b w:val="0"/>
          <w:i w:val="0"/>
        </w:rPr>
        <w:t xml:space="preserve"> Current spinal immobilisation guidance has evolved significantly. JRCALC (2021 edition), the Faculty of Pre-Hospital Care, and RCEM guidance now recommend that vacuum mattresses are preferred over rigid spinal boards for inter-hospital and retrieval transfers because they: (1) conform to the patient's body, distributing pressure more evenly and reducing risk of pressure sores; (2) provide superior immobilisation of the spine compared to long boards; (3) are more comfortable for conscious patients. Full spinal board immobilisation for extended transfers (option B) is no longer best practice and is associated with pressure injury, pain, and respiratory embarrassment. The combination of hard collar + vacuum mattress + straps (option C) represents current UK and Irish prehospital and retrieval standard. Hard collar alone (option A) is insufficient. Manual in-line stabilisation throughout transfer (option D) is impractical for a road journey and not sustainable. Removing the hard collar (option E) may eventually be appropriate after imaging confirmation, but not during active transport with suspected injury. This reflects both the NICE CG176 guidance and the JRCALC clinical practice guidelines.</w:t>
      </w:r>
    </w:p>
    <w:p>
      <w:r>
        <w:rPr>
          <w:b w:val="0"/>
          <w:i w:val="0"/>
        </w:rPr>
      </w:r>
    </w:p>
    <w:p>
      <w:r>
        <w:rPr>
          <w:b/>
          <w:i w:val="0"/>
        </w:rPr>
        <w:t>Q158 Domain 1.10 | Underpinning Knowledge</w:t>
      </w:r>
    </w:p>
    <w:p>
      <w:r>
        <w:rPr>
          <w:b w:val="0"/>
          <w:i w:val="0"/>
        </w:rPr>
      </w:r>
    </w:p>
    <w:p>
      <w:r>
        <w:rPr>
          <w:b w:val="0"/>
          <w:i/>
        </w:rPr>
        <w:t>Tags: neurology | trauma</w:t>
      </w:r>
    </w:p>
    <w:p>
      <w:r>
        <w:rPr>
          <w:b w:val="0"/>
          <w:i w:val="0"/>
        </w:rPr>
      </w:r>
    </w:p>
    <w:p>
      <w:r>
        <w:rPr>
          <w:b w:val="0"/>
          <w:i w:val="0"/>
        </w:rPr>
        <w:t>A 55-year-old male cyclist is retrieved following a high-velocity impact with an unstable pelvic fracture confirmed on plain X-ray. He is haemodynamically compromised: BP 88/55 mmHg, HR 135 bpm. A pelvic binder has been applied by the referring team. Which of the following is the most important additional intervention before transfer?</w:t>
      </w:r>
    </w:p>
    <w:p>
      <w:r>
        <w:rPr>
          <w:b w:val="0"/>
          <w:i w:val="0"/>
        </w:rPr>
      </w:r>
    </w:p>
    <w:p>
      <w:r>
        <w:rPr>
          <w:b w:val="0"/>
          <w:i w:val="0"/>
        </w:rPr>
        <w:t>A. Remove the pelvic binder as it may worsen bleeding by increasing intraperitoneal pressure</w:t>
      </w:r>
    </w:p>
    <w:p>
      <w:r>
        <w:rPr>
          <w:b w:val="0"/>
          <w:i w:val="0"/>
        </w:rPr>
        <w:t>B. Aggressive IV crystalloid resuscitation — 2L normal saline bolus before departure</w:t>
      </w:r>
    </w:p>
    <w:p>
      <w:r>
        <w:rPr>
          <w:b w:val="0"/>
          <w:i w:val="0"/>
        </w:rPr>
        <w:t>C. Activate the major haemorrhage protocol, prepare blood products for transfer, maintain pelvic binder, and pursue</w:t>
      </w:r>
    </w:p>
    <w:p>
      <w:r>
        <w:rPr>
          <w:b w:val="0"/>
          <w:i w:val="0"/>
        </w:rPr>
        <w:t>D. Insert a urinary catheter to monitor fluid balance before transfer</w:t>
      </w:r>
    </w:p>
    <w:p>
      <w:r>
        <w:rPr>
          <w:b w:val="0"/>
          <w:i w:val="0"/>
        </w:rPr>
        <w:t>E. Arrange CT pelvis before transfer to characterise the fracture pattern</w:t>
      </w:r>
    </w:p>
    <w:p>
      <w:r>
        <w:rPr>
          <w:b w:val="0"/>
          <w:i w:val="0"/>
        </w:rPr>
      </w:r>
    </w:p>
    <w:p>
      <w:r>
        <w:rPr>
          <w:b/>
          <w:i w:val="0"/>
        </w:rPr>
        <w:t>Correct Answer: C — Activate the major haemorrhage protocol, prepare blood products for transfer, maintain pelvic binder, and pursue</w:t>
      </w:r>
    </w:p>
    <w:p>
      <w:r>
        <w:rPr>
          <w:b w:val="0"/>
          <w:i w:val="0"/>
        </w:rPr>
      </w:r>
    </w:p>
    <w:p>
      <w:r>
        <w:rPr>
          <w:b w:val="0"/>
          <w:i/>
        </w:rPr>
        <w:t>Explanation:</w:t>
      </w:r>
      <w:r>
        <w:rPr>
          <w:b w:val="0"/>
          <w:i w:val="0"/>
        </w:rPr>
        <w:t xml:space="preserve"> Unstable pelvic fractures are a leading cause of haemorrhagic shock-related death in trauma. The pelvis can accommodate 3–4+ litres of blood. The pelvic binder (or sheet wrapped tightly around the greater trochanters) reduces pelvic volume, tamponades venous bleeding, and should remain in place throughout transfer — it must NOT be removed until the patient is in a facility capable of definitive haemorrhage control (angioembolisation or surgical packing). Damage control resuscitation (1:1:1 blood product ratio, tranexamic acid within 3 hours of injury) is essential. Major haemorrhage protocol activation ensures blood products are available for transfer. Excessive crystalloid (option B) dilutes coagulation factors and worsens the lethal triad — NICE NG39 (Major Trauma 2023) specifically advises against large crystalloid boluses in haemorrhagic shock, recommending a target SBP of 80–90 mmHg (permissive hypotension) in penetrating trauma; the evidence also supports permissive hypotension in blunt trauma with haemorrhagic shock pending definitive haemorrhage control. Inserting a catheter (option D) is a valid monitoring step but requires care with urethral injury — it is not the priority. CT (option E) should not delay transfer of a haemodynamically unstable patient.</w:t>
      </w:r>
    </w:p>
    <w:p>
      <w:r>
        <w:rPr>
          <w:b w:val="0"/>
          <w:i w:val="0"/>
        </w:rPr>
      </w:r>
    </w:p>
    <w:p>
      <w:r>
        <w:rPr>
          <w:b/>
          <w:i w:val="0"/>
        </w:rPr>
        <w:t>Q159 Domain 1.11 | Underpinning Knowledge</w:t>
      </w:r>
    </w:p>
    <w:p>
      <w:r>
        <w:rPr>
          <w:b w:val="0"/>
          <w:i w:val="0"/>
        </w:rPr>
      </w:r>
    </w:p>
    <w:p>
      <w:r>
        <w:rPr>
          <w:b w:val="0"/>
          <w:i/>
        </w:rPr>
        <w:t>Tags: cardiac | sepsis_infection | equipment | safety</w:t>
      </w:r>
    </w:p>
    <w:p>
      <w:r>
        <w:rPr>
          <w:b w:val="0"/>
          <w:i w:val="0"/>
        </w:rPr>
      </w:r>
    </w:p>
    <w:p>
      <w:r>
        <w:rPr>
          <w:b w:val="0"/>
          <w:i w:val="0"/>
        </w:rPr>
        <w:t>A 42-year-old male requires retrieval from an island facility. He has fever, lymphadenopathy, and a rash consistent with suspected monkeypox (mpox). The retrieval team is asked to transport him to an infectious disease unit. What is the correct personal protective equipment (PPE) for this retrieval?</w:t>
      </w:r>
    </w:p>
    <w:p>
      <w:r>
        <w:rPr>
          <w:b w:val="0"/>
          <w:i w:val="0"/>
        </w:rPr>
      </w:r>
    </w:p>
    <w:p>
      <w:r>
        <w:rPr>
          <w:b w:val="0"/>
          <w:i w:val="0"/>
        </w:rPr>
        <w:t>A. Standard universal precautions (gloves and apron) — mpox is not transmissible during transport</w:t>
      </w:r>
    </w:p>
    <w:p>
      <w:r>
        <w:rPr>
          <w:b w:val="0"/>
          <w:i w:val="0"/>
        </w:rPr>
        <w:t>B. FFP3 respirator, fluid-resistant gown, double gloves, eye protection, and apron</w:t>
      </w:r>
    </w:p>
    <w:p>
      <w:r>
        <w:rPr>
          <w:b w:val="0"/>
          <w:i w:val="0"/>
        </w:rPr>
        <w:t>C. Surgical face mask, single gloves, and apron — droplet and contact precautions</w:t>
      </w:r>
    </w:p>
    <w:p>
      <w:r>
        <w:rPr>
          <w:b w:val="0"/>
          <w:i w:val="0"/>
        </w:rPr>
        <w:t>D. Full CBRN suit with self-contained breathing apparatus</w:t>
      </w:r>
    </w:p>
    <w:p>
      <w:r>
        <w:rPr>
          <w:b w:val="0"/>
          <w:i w:val="0"/>
        </w:rPr>
        <w:t>E. PPE is not required if the patient has no active skin lesions</w:t>
      </w:r>
    </w:p>
    <w:p>
      <w:r>
        <w:rPr>
          <w:b w:val="0"/>
          <w:i w:val="0"/>
        </w:rPr>
      </w:r>
    </w:p>
    <w:p>
      <w:r>
        <w:rPr>
          <w:b/>
          <w:i w:val="0"/>
        </w:rPr>
        <w:t>Correct Answer: B — FFP3 respirator, fluid-resistant gown, double gloves, eye protection, and apron</w:t>
      </w:r>
    </w:p>
    <w:p>
      <w:r>
        <w:rPr>
          <w:b w:val="0"/>
          <w:i w:val="0"/>
        </w:rPr>
      </w:r>
    </w:p>
    <w:p>
      <w:r>
        <w:rPr>
          <w:b w:val="0"/>
          <w:i/>
        </w:rPr>
        <w:t>Explanation:</w:t>
      </w:r>
      <w:r>
        <w:rPr>
          <w:b w:val="0"/>
          <w:i w:val="0"/>
        </w:rPr>
        <w:t xml:space="preserve"> Mpox (formerly monkeypox) is a viral zoonosis with human-to-human transmission via: (1) direct contact with skin lesions, bodily fluids, respiratory secretions; (2) contaminated materials; (3) potentially short-range respiratory droplets/aerosols during close contact. The UK Health Security Agency (UKHSA) and Health Protection Surveillance Centre (HPSC) Ireland guidance for healthcare workers managing suspected or confirmed mpox cases recommends: FFP3 respirator (due to potential aerosol generation during coughing/procedures); fluid-resistant long-sleeved gown; double gloves; eye protection (goggles or face shield); and apron. This is categorised as enhanced contact and respiratory precautions. Standard precautions (option A) are grossly inadequate. Option C (surgical mask) provides insufficient respiratory protection for close-contact aerosol-generating situations. CBRN suits (option D) are not indicated for mpox. Option E is incorrect — transmission can occur even before overt lesions develop, and respiratory secretions are infectious. This question tests DipRTM subdomain 1.11 (management of patients with contagious disease).</w:t>
      </w:r>
    </w:p>
    <w:p>
      <w:r>
        <w:rPr>
          <w:b w:val="0"/>
          <w:i w:val="0"/>
        </w:rPr>
      </w:r>
    </w:p>
    <w:p>
      <w:r>
        <w:rPr>
          <w:b/>
          <w:i w:val="0"/>
        </w:rPr>
        <w:t>Q160 Domain 1.11 | Underpinning Knowledge</w:t>
      </w:r>
    </w:p>
    <w:p>
      <w:r>
        <w:rPr>
          <w:b w:val="0"/>
          <w:i w:val="0"/>
        </w:rPr>
      </w:r>
    </w:p>
    <w:p>
      <w:r>
        <w:rPr>
          <w:b w:val="0"/>
          <w:i/>
        </w:rPr>
        <w:t>Tags: cardiac | sepsis_infection | equipment</w:t>
      </w:r>
    </w:p>
    <w:p>
      <w:r>
        <w:rPr>
          <w:b w:val="0"/>
          <w:i w:val="0"/>
        </w:rPr>
      </w:r>
    </w:p>
    <w:p>
      <w:r>
        <w:rPr>
          <w:b w:val="0"/>
          <w:i w:val="0"/>
        </w:rPr>
        <w:t>During a retrieval for a patient with suspected pulmonary tuberculosis (TB) who requires transfer to an infectious disease unit, which of the following represents the safest transport arrangement?</w:t>
      </w:r>
    </w:p>
    <w:p>
      <w:r>
        <w:rPr>
          <w:b w:val="0"/>
          <w:i w:val="0"/>
        </w:rPr>
      </w:r>
    </w:p>
    <w:p>
      <w:r>
        <w:rPr>
          <w:b w:val="0"/>
          <w:i w:val="0"/>
        </w:rPr>
        <w:t>A. Transport in a standard road ambulance with the windows closed to prevent exposure to other vehicles</w:t>
      </w:r>
    </w:p>
    <w:p>
      <w:r>
        <w:rPr>
          <w:b w:val="0"/>
          <w:i w:val="0"/>
        </w:rPr>
        <w:t>B. Transport in a road ambulance with negative pressure capability if available</w:t>
      </w:r>
    </w:p>
    <w:p>
      <w:r>
        <w:rPr>
          <w:b w:val="0"/>
          <w:i w:val="0"/>
        </w:rPr>
        <w:t>C. Air transport is preferred as altitude reduces airborne pathogen transmission</w:t>
      </w:r>
    </w:p>
    <w:p>
      <w:r>
        <w:rPr>
          <w:b w:val="0"/>
          <w:i w:val="0"/>
        </w:rPr>
        <w:t>D. Surgical face mask on the patient is sufficient — no additional PPE needed for the crew</w:t>
      </w:r>
    </w:p>
    <w:p>
      <w:r>
        <w:rPr>
          <w:b w:val="0"/>
          <w:i w:val="0"/>
        </w:rPr>
        <w:t>E. Delay transport until three successive sputum smears are confirmed negative</w:t>
      </w:r>
    </w:p>
    <w:p>
      <w:r>
        <w:rPr>
          <w:b w:val="0"/>
          <w:i w:val="0"/>
        </w:rPr>
      </w:r>
    </w:p>
    <w:p>
      <w:r>
        <w:rPr>
          <w:b/>
          <w:i w:val="0"/>
        </w:rPr>
        <w:t>Correct Answer: B — Transport in a road ambulance with negative pressure capability if available</w:t>
      </w:r>
    </w:p>
    <w:p>
      <w:r>
        <w:rPr>
          <w:b w:val="0"/>
          <w:i w:val="0"/>
        </w:rPr>
      </w:r>
    </w:p>
    <w:p>
      <w:r>
        <w:rPr>
          <w:b w:val="0"/>
          <w:i/>
        </w:rPr>
        <w:t>Explanation:</w:t>
      </w:r>
      <w:r>
        <w:rPr>
          <w:b w:val="0"/>
          <w:i w:val="0"/>
        </w:rPr>
        <w:t xml:space="preserve"> Pulmonary tuberculosis (TB) is an airborne infection — infectious particles (droplet nuclei &lt;5µm) remain suspended in air for hours. Safe transport guidance from UKHSA, HPSC Ireland, WHO, and the ABC of Transfer and Retrieval Medicine recommends: (1) Place a surgical mask on the patient (source control); (2) Transport in a vehicle with negative pressure capability if available (rare in most services); if unavailable, maximise vehicle ventilation by opening windows and ensuring airflow moves from the crew compartment forward (not from patient towards crew); (3) Crew wear FFP3 particulate respirators throughout; (4) Minimise the number of personnel in the vehicle. Air transport at altitude (option C) — pressurised aircraft cabins recirculate air, creating a higher risk environment; low-altitude unpressurised aircraft have better throughput but are not preferred for infectious patients. Surgical mask on patient alone (option D) reduces but does not eliminate transmission risk and crew protection is still required. Delaying transfer (option E) is often not clinically appropriate and would be impractical — untreated TB patients often require immediate specialist management.</w:t>
      </w:r>
    </w:p>
    <w:p>
      <w:r>
        <w:rPr>
          <w:b w:val="0"/>
          <w:i w:val="0"/>
        </w:rPr>
      </w:r>
    </w:p>
    <w:p>
      <w:r>
        <w:rPr>
          <w:b/>
          <w:i w:val="0"/>
        </w:rPr>
        <w:t>Q161 Domain 1.12 | Underpinning Knowledge</w:t>
      </w:r>
    </w:p>
    <w:p>
      <w:r>
        <w:rPr>
          <w:b w:val="0"/>
          <w:i w:val="0"/>
        </w:rPr>
      </w:r>
    </w:p>
    <w:p>
      <w:r>
        <w:rPr>
          <w:b w:val="0"/>
          <w:i/>
        </w:rPr>
        <w:t>Tags: burns</w:t>
      </w:r>
    </w:p>
    <w:p>
      <w:r>
        <w:rPr>
          <w:b w:val="0"/>
          <w:i w:val="0"/>
        </w:rPr>
      </w:r>
    </w:p>
    <w:p>
      <w:r>
        <w:rPr>
          <w:b w:val="0"/>
          <w:i w:val="0"/>
        </w:rPr>
        <w:t>A 35-year-old kitchen worker sustains 20% TBSA full-thickness burns to the face, neck, and anterior chest in a chip pan fire. He has singeing of nasal hair, carbonaceous sputum, and a hoarse voice. His SpO₂ is 97% on room air. What is the MOST urgent clinical priority before transfer?</w:t>
      </w:r>
    </w:p>
    <w:p>
      <w:r>
        <w:rPr>
          <w:b w:val="0"/>
          <w:i w:val="0"/>
        </w:rPr>
      </w:r>
    </w:p>
    <w:p>
      <w:r>
        <w:rPr>
          <w:b w:val="0"/>
          <w:i w:val="0"/>
        </w:rPr>
        <w:t>A. Initiate the Parkland Formula fluid resuscitation and confirm adequate IV access</w:t>
      </w:r>
    </w:p>
    <w:p>
      <w:r>
        <w:rPr>
          <w:b w:val="0"/>
          <w:i w:val="0"/>
        </w:rPr>
        <w:t>B. Apply cling film to burned surfaces and administer IV morphine for analgesia</w:t>
      </w:r>
    </w:p>
    <w:p>
      <w:r>
        <w:rPr>
          <w:b w:val="0"/>
          <w:i w:val="0"/>
        </w:rPr>
        <w:t>C. Secure the airway with RSI before any oedema progresses</w:t>
      </w:r>
    </w:p>
    <w:p>
      <w:r>
        <w:rPr>
          <w:b w:val="0"/>
          <w:i w:val="0"/>
        </w:rPr>
        <w:t>D. Apply a non-rebreathe mask at 15L/min oxygen and transfer urgently</w:t>
      </w:r>
    </w:p>
    <w:p>
      <w:r>
        <w:rPr>
          <w:b w:val="0"/>
          <w:i w:val="0"/>
        </w:rPr>
        <w:t>E. Obtain a chest X-ray to quantify inhalation injury before intubating</w:t>
      </w:r>
    </w:p>
    <w:p>
      <w:r>
        <w:rPr>
          <w:b w:val="0"/>
          <w:i w:val="0"/>
        </w:rPr>
      </w:r>
    </w:p>
    <w:p>
      <w:r>
        <w:rPr>
          <w:b/>
          <w:i w:val="0"/>
        </w:rPr>
        <w:t>Correct Answer: C — Secure the airway with RSI before any oedema progresses</w:t>
      </w:r>
    </w:p>
    <w:p>
      <w:r>
        <w:rPr>
          <w:b w:val="0"/>
          <w:i w:val="0"/>
        </w:rPr>
      </w:r>
    </w:p>
    <w:p>
      <w:r>
        <w:rPr>
          <w:b w:val="0"/>
          <w:i/>
        </w:rPr>
        <w:t>Explanation:</w:t>
      </w:r>
      <w:r>
        <w:rPr>
          <w:b w:val="0"/>
          <w:i w:val="0"/>
        </w:rPr>
        <w:t xml:space="preserve"> This patient has multiple features of inhalation injury and early supraglottic airway compromise: facial and neck burns, singed nasal hair, carbonaceous sputum, and hoarse voice. Hoarseness indicates supraglottic oedema is already occurring. Burns to the face and anterior neck cause progressive oedema that can convert an initially patent airway into a complete obstruction within hours — often faster than expected. The DAS guidelines, British Burn Association (BBA) standards, ABC of Transfer and Retrieval Medicine, and the Oxford Specialist Handbook all emphasise: early definitive airway securement by RSI in the presence of any signs of airway involvement. A current SpO₂ of 97% provides false reassurance — the airway will not improve, only worsen. Delaying intubation risks a CICO scenario where neither intubation nor ventilation may be achievable without surgical airway. The window for safe RSI closes as oedema progresses. Cling film and analgesia (option B) are important wound care steps but not the priority here. CXR (option E) would delay definitive airway management and does not assess supraglottic oedema. NICE burns guidance and BBA both state: "if there is any concern about the airway, intubate early."</w:t>
      </w:r>
    </w:p>
    <w:p>
      <w:r>
        <w:rPr>
          <w:b w:val="0"/>
          <w:i w:val="0"/>
        </w:rPr>
      </w:r>
    </w:p>
    <w:p>
      <w:r>
        <w:rPr>
          <w:b/>
          <w:i w:val="0"/>
        </w:rPr>
        <w:t>Q162 Domain 1.12 | Underpinning Knowledge</w:t>
      </w:r>
    </w:p>
    <w:p>
      <w:r>
        <w:rPr>
          <w:b w:val="0"/>
          <w:i w:val="0"/>
        </w:rPr>
      </w:r>
    </w:p>
    <w:p>
      <w:r>
        <w:rPr>
          <w:b w:val="0"/>
          <w:i/>
        </w:rPr>
        <w:t>Tags: paediatrics | burns</w:t>
      </w:r>
    </w:p>
    <w:p>
      <w:r>
        <w:rPr>
          <w:b w:val="0"/>
          <w:i w:val="0"/>
        </w:rPr>
      </w:r>
    </w:p>
    <w:p>
      <w:r>
        <w:rPr>
          <w:b w:val="0"/>
          <w:i w:val="0"/>
        </w:rPr>
        <w:t>When applying the Lund and Browder chart for TBSA estimation in a burns patient, why is it preferred over the Wallace Rule of Nines, particularly in paediatric burns?</w:t>
      </w:r>
    </w:p>
    <w:p>
      <w:r>
        <w:rPr>
          <w:b w:val="0"/>
          <w:i w:val="0"/>
        </w:rPr>
      </w:r>
    </w:p>
    <w:p>
      <w:r>
        <w:rPr>
          <w:b w:val="0"/>
          <w:i w:val="0"/>
        </w:rPr>
        <w:t>A. The Lund and Browder chart is easier to apply in the field and requires no measurements</w:t>
      </w:r>
    </w:p>
    <w:p>
      <w:r>
        <w:rPr>
          <w:b w:val="0"/>
          <w:i w:val="0"/>
        </w:rPr>
        <w:t>B. The Lund and Browder chart adjusts for age-related proportional differences in body surface area</w:t>
      </w:r>
    </w:p>
    <w:p>
      <w:r>
        <w:rPr>
          <w:b w:val="0"/>
          <w:i w:val="0"/>
        </w:rPr>
        <w:t>C. The Rule of Nines is validated only for adult males and cannot be used in females</w:t>
      </w:r>
    </w:p>
    <w:p>
      <w:r>
        <w:rPr>
          <w:b w:val="0"/>
          <w:i w:val="0"/>
        </w:rPr>
        <w:t>D. The Lund and Browder chart includes depth assessment alongside TBSA, providing a combined severity score</w:t>
      </w:r>
    </w:p>
    <w:p>
      <w:r>
        <w:rPr>
          <w:b w:val="0"/>
          <w:i w:val="0"/>
        </w:rPr>
        <w:t>E. There is no clinically significant difference between the two tools — choice is based on clinician familiarity</w:t>
      </w:r>
    </w:p>
    <w:p>
      <w:r>
        <w:rPr>
          <w:b w:val="0"/>
          <w:i w:val="0"/>
        </w:rPr>
      </w:r>
    </w:p>
    <w:p>
      <w:r>
        <w:rPr>
          <w:b/>
          <w:i w:val="0"/>
        </w:rPr>
        <w:t>Correct Answer: B — The Lund and Browder chart adjusts for age-related proportional differences in body surface area</w:t>
      </w:r>
    </w:p>
    <w:p>
      <w:r>
        <w:rPr>
          <w:b w:val="0"/>
          <w:i w:val="0"/>
        </w:rPr>
      </w:r>
    </w:p>
    <w:p>
      <w:r>
        <w:rPr>
          <w:b w:val="0"/>
          <w:i/>
        </w:rPr>
        <w:t>Explanation:</w:t>
      </w:r>
      <w:r>
        <w:rPr>
          <w:b w:val="0"/>
          <w:i w:val="0"/>
        </w:rPr>
        <w:t xml:space="preserve"> The Wallace Rule of Nines assigns fixed surface area percentages: head and neck 9%, each arm 9%, each leg 18%, anterior trunk 18%, posterior trunk 18%, perineum 1%. This is accurate for adults but systematically overestimates TBSA in children because an infant's head represents approximately 18–19% of BSA (compared to 9% in adults), while the legs are proportionally smaller. Using the Rule of Nines in children would over-calculate TBSA from head burns and under-calculate from leg burns. The Lund and Browder chart provides age-adjusted percentages for each body area, corrected for age — it is the recommended tool in BBA standards, NICE, and APLS for accurate paediatric burns TBSA assessment. Both tools should not count erythema (superficial burns) as part of the TBSA calculation. The palm of the patient's hand (including fingers) represents approximately 1% of that individual's TBSA — useful for estimating small or scattered burns. The patient's own palm (not the clinician's) should be used.</w:t>
      </w:r>
    </w:p>
    <w:p>
      <w:r>
        <w:rPr>
          <w:b w:val="0"/>
          <w:i w:val="0"/>
        </w:rPr>
      </w:r>
    </w:p>
    <w:p>
      <w:r>
        <w:rPr>
          <w:b/>
          <w:i w:val="0"/>
        </w:rPr>
        <w:t>Q163 Domain 1.13 | Underpinning Knowledge</w:t>
      </w:r>
    </w:p>
    <w:p>
      <w:r>
        <w:rPr>
          <w:b w:val="0"/>
          <w:i w:val="0"/>
        </w:rPr>
      </w:r>
    </w:p>
    <w:p>
      <w:r>
        <w:rPr>
          <w:b w:val="0"/>
          <w:i/>
        </w:rPr>
        <w:t>Tags: pharmacology | ethics_law</w:t>
      </w:r>
    </w:p>
    <w:p>
      <w:r>
        <w:rPr>
          <w:b w:val="0"/>
          <w:i w:val="0"/>
        </w:rPr>
      </w:r>
    </w:p>
    <w:p>
      <w:r>
        <w:rPr>
          <w:b w:val="0"/>
          <w:i w:val="0"/>
        </w:rPr>
        <w:t>A 28-year-old man with no known psychiatric history is brought in by police following a suspected drug-induced psychotic episode. He has been intermittently violent and was partially sedated with IM haloperidol 5 mg 30 minutes ago. He is still agitated. HR 148, temperature 38.9°C, SpO₂ 95%, with marked diaphoresis. Which finding on examination would most strongly support a diagnosis of serotonin syndrome over neuroleptic malignant syndrome (NMS) before transfer?</w:t>
      </w:r>
    </w:p>
    <w:p>
      <w:r>
        <w:rPr>
          <w:b w:val="0"/>
          <w:i w:val="0"/>
        </w:rPr>
      </w:r>
    </w:p>
    <w:p>
      <w:r>
        <w:rPr>
          <w:b w:val="0"/>
          <w:i w:val="0"/>
        </w:rPr>
        <w:t>A. Lead-pipe rigidity affecting all four limbs</w:t>
      </w:r>
    </w:p>
    <w:p>
      <w:r>
        <w:rPr>
          <w:b w:val="0"/>
          <w:i w:val="0"/>
        </w:rPr>
        <w:t>B. Markedly elevated creatine kinase on point-of-care testing</w:t>
      </w:r>
    </w:p>
    <w:p>
      <w:r>
        <w:rPr>
          <w:b w:val="0"/>
          <w:i w:val="0"/>
        </w:rPr>
        <w:t>C. Spontaneous and inducible clonus, hyperreflexia, and ocular clonus</w:t>
      </w:r>
    </w:p>
    <w:p>
      <w:r>
        <w:rPr>
          <w:b w:val="0"/>
          <w:i w:val="0"/>
        </w:rPr>
        <w:t>D. Onset over 24–72 hours after antipsychotic exposure</w:t>
      </w:r>
    </w:p>
    <w:p>
      <w:r>
        <w:rPr>
          <w:b w:val="0"/>
          <w:i w:val="0"/>
        </w:rPr>
        <w:t>E. Absent bowel sounds with autonomic instability</w:t>
      </w:r>
    </w:p>
    <w:p>
      <w:r>
        <w:rPr>
          <w:b w:val="0"/>
          <w:i w:val="0"/>
        </w:rPr>
      </w:r>
    </w:p>
    <w:p>
      <w:r>
        <w:rPr>
          <w:b/>
          <w:i w:val="0"/>
        </w:rPr>
        <w:t>Correct Answer: C — Spontaneous and inducible clonus, hyperreflexia, and ocular clonus</w:t>
      </w:r>
    </w:p>
    <w:p>
      <w:r>
        <w:rPr>
          <w:b w:val="0"/>
          <w:i w:val="0"/>
        </w:rPr>
      </w:r>
    </w:p>
    <w:p>
      <w:r>
        <w:rPr>
          <w:b w:val="0"/>
          <w:i/>
        </w:rPr>
        <w:t>Explanation:</w:t>
      </w:r>
      <w:r>
        <w:rPr>
          <w:b w:val="0"/>
          <w:i w:val="0"/>
        </w:rPr>
        <w:t xml:space="preserve"> Both NMS and serotonin syndrome cause hyperthermia, autonomic instability and altered mental state, and both can be precipitated in patients who have recently received psychotropic drugs. The neuromuscular examination is the most useful discriminator at the bedside. Serotonin syndrome (Hunter criteria, Boyer &amp; Shannon NEJM 2005): spontaneous or inducible clonus, ocular clonus, hyperreflexia, hyperthermia, agitation, and tremor — typically lower-limb-predominant clonus and brisk reflexes (option C). NMS: lead-pipe rigidity affecting all four limbs (option A), hyporeflexia, normal pupils, very high CK (option B is present in NMS but not specific — rhabdomyolysis from agitation also raises CK), and a slower onset over 24–72 hours after dopamine antagonist exposure (option D — typical of NMS not serotonin syndrome). Bowel sounds are typically present and even hyperactive in serotonin syndrome and decreased in NMS (option E favours NMS). Clinical relevance for retrieval: management diverges — serotonin syndrome benefits from cyproheptadine and removal of serotonergic agents; NMS is managed by removing the dopamine antagonist (avoid further haloperidol), aggressive cooling, supportive care, and consideration of dantrolene or bromocriptine. Either diagnosis is a critical-care problem warranting active cooling, benzodiazepines for agitation, and avoidance of restraints that worsen hyperthermia. DipRTM subdomain 1.13 addresses acute behavioural disturbance and its life-threatening differentials.</w:t>
      </w:r>
    </w:p>
    <w:p>
      <w:r>
        <w:rPr>
          <w:b w:val="0"/>
          <w:i w:val="0"/>
        </w:rPr>
      </w:r>
    </w:p>
    <w:p>
      <w:r>
        <w:rPr>
          <w:b/>
          <w:i w:val="0"/>
        </w:rPr>
        <w:t>Q164 Domain 1.13 | Underpinning Knowledge</w:t>
      </w:r>
    </w:p>
    <w:p>
      <w:r>
        <w:rPr>
          <w:b w:val="0"/>
          <w:i w:val="0"/>
        </w:rPr>
      </w:r>
    </w:p>
    <w:p>
      <w:r>
        <w:rPr>
          <w:b w:val="0"/>
          <w:i/>
        </w:rPr>
        <w:t>Tags: pharmacology | ethics_law</w:t>
      </w:r>
    </w:p>
    <w:p>
      <w:r>
        <w:rPr>
          <w:b w:val="0"/>
          <w:i w:val="0"/>
        </w:rPr>
      </w:r>
    </w:p>
    <w:p>
      <w:r>
        <w:rPr>
          <w:b w:val="0"/>
          <w:i w:val="0"/>
        </w:rPr>
        <w:t>A patient with acute behavioural disturbance is sedated for retrieval using IM ketamine 5 mg/kg. Twenty minutes into a road transfer, the crew notes the patient is increasingly bradycardic (HR 44 bpm) and hypotensive (BP 80/40 mmHg). Which diagnosis should be at the top of the differential list in this context?</w:t>
      </w:r>
    </w:p>
    <w:p>
      <w:r>
        <w:rPr>
          <w:b w:val="0"/>
          <w:i w:val="0"/>
        </w:rPr>
      </w:r>
    </w:p>
    <w:p>
      <w:r>
        <w:rPr>
          <w:b w:val="0"/>
          <w:i w:val="0"/>
        </w:rPr>
        <w:t>A. Ketamine-induced cardiovascular depression at the dose given</w:t>
      </w:r>
    </w:p>
    <w:p>
      <w:r>
        <w:rPr>
          <w:b w:val="0"/>
          <w:i w:val="0"/>
        </w:rPr>
        <w:t>B. Acute pulmonary embolism precipitated by recent immobility</w:t>
      </w:r>
    </w:p>
    <w:p>
      <w:r>
        <w:rPr>
          <w:b w:val="0"/>
          <w:i w:val="0"/>
        </w:rPr>
        <w:t>C. Serotonin syndrome from an unrecognised SSRI co-ingestion</w:t>
      </w:r>
    </w:p>
    <w:p>
      <w:r>
        <w:rPr>
          <w:b w:val="0"/>
          <w:i w:val="0"/>
        </w:rPr>
        <w:t>D. Vasovagal collapse from physical exhaustion during the agitated phase</w:t>
      </w:r>
    </w:p>
    <w:p>
      <w:r>
        <w:rPr>
          <w:b w:val="0"/>
          <w:i w:val="0"/>
        </w:rPr>
        <w:t>E. Unrecognised co-ingestion of an opioid, beta-blocker or calcium-channel blocker now unmasked as the stimulant effect wanes</w:t>
      </w:r>
    </w:p>
    <w:p>
      <w:r>
        <w:rPr>
          <w:b w:val="0"/>
          <w:i w:val="0"/>
        </w:rPr>
      </w:r>
    </w:p>
    <w:p>
      <w:r>
        <w:rPr>
          <w:b/>
          <w:i w:val="0"/>
        </w:rPr>
        <w:t>Correct Answer: E — Unrecognised co-ingestion of an opioid, beta-blocker or calcium-channel blocker now unmasked as the stimulant effect wanes</w:t>
      </w:r>
    </w:p>
    <w:p>
      <w:r>
        <w:rPr>
          <w:b w:val="0"/>
          <w:i w:val="0"/>
        </w:rPr>
      </w:r>
    </w:p>
    <w:p>
      <w:r>
        <w:rPr>
          <w:b w:val="0"/>
          <w:i/>
        </w:rPr>
        <w:t>Explanation:</w:t>
      </w:r>
      <w:r>
        <w:rPr>
          <w:b w:val="0"/>
          <w:i w:val="0"/>
        </w:rPr>
        <w:t xml:space="preserve"> Ketamine at standard dissociative or sedative doses (4–6 mg/kg IM) characteristically maintains or increases heart rate and blood pressure through sympathomimetic effects (inhibition of catecholamine reuptake). Ketamine-induced cardiovascular depression (option A) is extremely rare at these doses and typically occurs only at very high doses or in catecholamine-depleted states. The combination of profound bradycardia AND hypotension in this context strongly suggests unrecognised co-ingestion of cardio-depressant agents — opioids, benzodiazepines, beta-blockers, calcium channel blockers, alpha-2 agonists, or alcohol — which may have been masked by the agitation during the excitatory phase of stimulant drug use but are now clinically apparent as the stimulant effect wanes. This is a well-recognised and potentially fatal pitfall in managing drug-induced acute behavioural disturbance. Management: ABCDE approach, IV fluids, naloxone if opioid suspected, consider calcium gluconate for CCB toxicity, vasopressors if hypotension refractory. Always request a toxicology screen. This principle is emphasised in TOXBASE guidance and the RCEM management of acute behavioural disturbance guideline.</w:t>
      </w:r>
    </w:p>
    <w:p>
      <w:r>
        <w:rPr>
          <w:b w:val="0"/>
          <w:i w:val="0"/>
        </w:rPr>
      </w:r>
    </w:p>
    <w:p>
      <w:r>
        <w:rPr>
          <w:b/>
          <w:i w:val="0"/>
        </w:rPr>
        <w:t>Q165 Domain 1.14 | Underpinning Knowledge</w:t>
      </w:r>
    </w:p>
    <w:p>
      <w:r>
        <w:rPr>
          <w:b w:val="0"/>
          <w:i w:val="0"/>
        </w:rPr>
      </w:r>
    </w:p>
    <w:p>
      <w:r>
        <w:rPr>
          <w:b w:val="0"/>
          <w:i/>
        </w:rPr>
        <w:t>Tags: cardiac | sepsis_infection | equipment | safety</w:t>
      </w:r>
    </w:p>
    <w:p>
      <w:r>
        <w:rPr>
          <w:b w:val="0"/>
          <w:i w:val="0"/>
        </w:rPr>
      </w:r>
    </w:p>
    <w:p>
      <w:r>
        <w:rPr>
          <w:b w:val="0"/>
          <w:i w:val="0"/>
        </w:rPr>
        <w:t>A 71-year-old male with cardiogenic shock post-STEMI requires retrieval on an intra-aortic balloon pump (IABP) from a district cardiac unit to a tertiary cardiac centre. The IABP is currently set to 1:1 augmentation and appears to be functioning correctly on a 3-lead ECG trigger. During road transfer, the IABP begins alarming "poor triggering." What is the most likely cause and how should it be managed?</w:t>
      </w:r>
    </w:p>
    <w:p>
      <w:r>
        <w:rPr>
          <w:b w:val="0"/>
          <w:i w:val="0"/>
        </w:rPr>
      </w:r>
    </w:p>
    <w:p>
      <w:r>
        <w:rPr>
          <w:b w:val="0"/>
          <w:i w:val="0"/>
        </w:rPr>
        <w:t>A. The IABP battery is depleted — switch to mains power immediately</w:t>
      </w:r>
    </w:p>
    <w:p>
      <w:r>
        <w:rPr>
          <w:b w:val="0"/>
          <w:i w:val="0"/>
        </w:rPr>
        <w:t>B. Motion artefact from vehicle vibration is disrupting the ECG trigger signal</w:t>
      </w:r>
    </w:p>
    <w:p>
      <w:r>
        <w:rPr>
          <w:b w:val="0"/>
          <w:i w:val="0"/>
        </w:rPr>
        <w:t>C. The IABP catheter has migrated — perform immediate portable fluoroscopy</w:t>
      </w:r>
    </w:p>
    <w:p>
      <w:r>
        <w:rPr>
          <w:b w:val="0"/>
          <w:i w:val="0"/>
        </w:rPr>
        <w:t>D. The helium reservoir is empty — the pump cannot function without helium</w:t>
      </w:r>
    </w:p>
    <w:p>
      <w:r>
        <w:rPr>
          <w:b w:val="0"/>
          <w:i w:val="0"/>
        </w:rPr>
        <w:t>E. The patient has developed complete heart block requiring the IABP to be turned off</w:t>
      </w:r>
    </w:p>
    <w:p>
      <w:r>
        <w:rPr>
          <w:b w:val="0"/>
          <w:i w:val="0"/>
        </w:rPr>
      </w:r>
    </w:p>
    <w:p>
      <w:r>
        <w:rPr>
          <w:b/>
          <w:i w:val="0"/>
        </w:rPr>
        <w:t>Correct Answer: B — Motion artefact from vehicle vibration is disrupting the ECG trigger signal</w:t>
      </w:r>
    </w:p>
    <w:p>
      <w:r>
        <w:rPr>
          <w:b w:val="0"/>
          <w:i w:val="0"/>
        </w:rPr>
      </w:r>
    </w:p>
    <w:p>
      <w:r>
        <w:rPr>
          <w:b w:val="0"/>
          <w:i/>
        </w:rPr>
        <w:t>Explanation:</w:t>
      </w:r>
      <w:r>
        <w:rPr>
          <w:b w:val="0"/>
          <w:i w:val="0"/>
        </w:rPr>
        <w:t xml:space="preserve"> IABP triggering relies on a reliable cardiac cycle signal. In the transport environment, vibration from road vehicles commonly generates motion artefact on ECG leads, leading to poor or erratic triggering (the pump cannot accurately identify the R-wave for inflation timing). The correct response is: (1) Check all ECG lead connections and reapply if loose; (2) Switch triggering mode from ECG to arterial pressure waveform trigger — the pressure trigger uses the arterial pulse waveform (from the IABP catheter arterial line) rather than ECG, which is less susceptible to motion artefact; (3) Ensure the trigger mode is appropriate for the patient's rhythm. IABPs in transport should routinely carry spare ECG electrodes and have all leads secured to prevent this. Helium (option D) — IABPs use helium as the inflation gas because its low molecular weight allows rapid movement; it would not suddenly empty without warning alarms preceding complete failure. Migration (option C) cannot be assessed by fluoroscopy in transit. Complete heart block (option E) would require IABP triggering adjustment (e.g., atrial triggering or pressure mode) but not turning off. The Oxford Specialist Handbook and IABP manufacturer guidance specifically address vibration as a transport-specific triggering issue.</w:t>
      </w:r>
    </w:p>
    <w:p>
      <w:r>
        <w:rPr>
          <w:b w:val="0"/>
          <w:i w:val="0"/>
        </w:rPr>
      </w:r>
    </w:p>
    <w:p>
      <w:r>
        <w:rPr>
          <w:b/>
          <w:i w:val="0"/>
        </w:rPr>
        <w:t>Q166 Domain 1.14 | Underpinning Knowledge</w:t>
      </w:r>
    </w:p>
    <w:p>
      <w:r>
        <w:rPr>
          <w:b w:val="0"/>
          <w:i w:val="0"/>
        </w:rPr>
      </w:r>
    </w:p>
    <w:p>
      <w:r>
        <w:rPr>
          <w:b w:val="0"/>
          <w:i/>
        </w:rPr>
        <w:t>Tags: cardiac | sepsis_infection | aviation | equipment | safety</w:t>
      </w:r>
    </w:p>
    <w:p>
      <w:r>
        <w:rPr>
          <w:b w:val="0"/>
          <w:i w:val="0"/>
        </w:rPr>
      </w:r>
    </w:p>
    <w:p>
      <w:r>
        <w:rPr>
          <w:b w:val="0"/>
          <w:i w:val="0"/>
        </w:rPr>
        <w:t>Which of the following statements about intra-aortic balloon pump (IABP) therapy and altitude is MOST accurate?</w:t>
      </w:r>
    </w:p>
    <w:p>
      <w:r>
        <w:rPr>
          <w:b w:val="0"/>
          <w:i w:val="0"/>
        </w:rPr>
      </w:r>
    </w:p>
    <w:p>
      <w:r>
        <w:rPr>
          <w:b w:val="0"/>
          <w:i w:val="0"/>
        </w:rPr>
        <w:t>A. IABP function is not affected by altitude as it is a closed pressurised system</w:t>
      </w:r>
    </w:p>
    <w:p>
      <w:r>
        <w:rPr>
          <w:b w:val="0"/>
          <w:i w:val="0"/>
        </w:rPr>
        <w:t>B. At altitude, the reduction in atmospheric pressure causes the helium gas used for balloon inflation to expand, potentially affecting</w:t>
      </w:r>
    </w:p>
    <w:p>
      <w:r>
        <w:rPr>
          <w:b w:val="0"/>
          <w:i w:val="0"/>
        </w:rPr>
        <w:t>C. IABPs should be turned off for air transport as the risk of malfunction exceeds the clinical benefit</w:t>
      </w:r>
    </w:p>
    <w:p>
      <w:r>
        <w:rPr>
          <w:b w:val="0"/>
          <w:i w:val="0"/>
        </w:rPr>
        <w:t>D. Only rotary-wing transport affects IABP function — fixed-wing aircraft are pressurised and therefore safe</w:t>
      </w:r>
    </w:p>
    <w:p>
      <w:r>
        <w:rPr>
          <w:b w:val="0"/>
          <w:i w:val="0"/>
        </w:rPr>
        <w:t>E. The IABP balloon volume must be reduced by 50% for any air transport above 5,000 feet</w:t>
      </w:r>
    </w:p>
    <w:p>
      <w:r>
        <w:rPr>
          <w:b w:val="0"/>
          <w:i w:val="0"/>
        </w:rPr>
      </w:r>
    </w:p>
    <w:p>
      <w:r>
        <w:rPr>
          <w:b/>
          <w:i w:val="0"/>
        </w:rPr>
        <w:t>Correct Answer: B — At altitude, the reduction in atmospheric pressure causes the helium gas used for balloon inflation to expand, potentially affecting</w:t>
      </w:r>
    </w:p>
    <w:p>
      <w:r>
        <w:rPr>
          <w:b w:val="0"/>
          <w:i w:val="0"/>
        </w:rPr>
      </w:r>
    </w:p>
    <w:p>
      <w:r>
        <w:rPr>
          <w:b w:val="0"/>
          <w:i/>
        </w:rPr>
        <w:t>Explanation:</w:t>
      </w:r>
      <w:r>
        <w:rPr>
          <w:b w:val="0"/>
          <w:i w:val="0"/>
        </w:rPr>
        <w:t xml:space="preserve"> The IABP balloon is inflated with helium gas. At altitude, as atmospheric pressure decreases (Boyle's Law: PV = constant at constant temperature), the volume of a fixed mass of gas increases. In an unpressurised aircraft, at significant altitude, the helium in the IABP balloon would expand beyond the calibrated volume, potentially causing: (1) increased balloon inflation volume risking aortic trauma; (2) timing inaccuracy. Most modern IABP consoles automatically compensate for altitude and have altitude-correction algorithms, but this varies by manufacturer and model. The transport team must: (1) Know the capabilities of their specific IABP model; (2) If flying in an unpressurised aircraft at significant altitude, consider requesting a low-altitude flight or sea-level cabin pressure if using a fixed-wing aircraft; (3) Monitor IABP waveform carefully during ascent and descent. Option A is incorrect — the balloon is inflated from an internal helium reservoir that is not sealed from ambient pressure in the same way as a pressurised system. Option C is overly conservative — the benefit of IABP during transport often outweighs risks when properly managed. Option E — a 50% reduction is not a standardised guideline; adjustments depend on the specific device and altitude profile.</w:t>
      </w:r>
    </w:p>
    <w:p>
      <w:r>
        <w:rPr>
          <w:b w:val="0"/>
          <w:i w:val="0"/>
        </w:rPr>
      </w:r>
    </w:p>
    <w:p>
      <w:r>
        <w:rPr>
          <w:b/>
          <w:i w:val="0"/>
        </w:rPr>
        <w:t>Q167 Domain 1.15 | Underpinning Knowledge</w:t>
      </w:r>
    </w:p>
    <w:p>
      <w:r>
        <w:rPr>
          <w:b w:val="0"/>
          <w:i w:val="0"/>
        </w:rPr>
      </w:r>
    </w:p>
    <w:p>
      <w:r>
        <w:rPr>
          <w:b w:val="0"/>
          <w:i/>
        </w:rPr>
        <w:t>Tags: cardiac | logistics</w:t>
      </w:r>
    </w:p>
    <w:p>
      <w:r>
        <w:rPr>
          <w:b w:val="0"/>
          <w:i w:val="0"/>
        </w:rPr>
      </w:r>
    </w:p>
    <w:p>
      <w:r>
        <w:rPr>
          <w:b w:val="0"/>
          <w:i w:val="0"/>
        </w:rPr>
        <w:t>A patient on veno-arterial ECMO (VA-ECMO) for refractory cardiogenic shock requires transfer from a cardiac surgical centre to a rehabilitation facility 4 hours away. Which statement most accurately reflects the principles of ECLS retrieval?</w:t>
      </w:r>
    </w:p>
    <w:p>
      <w:r>
        <w:rPr>
          <w:b w:val="0"/>
          <w:i w:val="0"/>
        </w:rPr>
      </w:r>
    </w:p>
    <w:p>
      <w:r>
        <w:rPr>
          <w:b w:val="0"/>
          <w:i w:val="0"/>
        </w:rPr>
        <w:t>A. VA-ECMO retrieval is a routine inter-hospital transfer that can be performed by any critical care team</w:t>
      </w:r>
    </w:p>
    <w:p>
      <w:r>
        <w:rPr>
          <w:b w:val="0"/>
          <w:i w:val="0"/>
        </w:rPr>
        <w:t>B. VA-ECMO retrieval requires a highly specialised team with ECMO-specific training, and the transfer should be considered high-risk</w:t>
      </w:r>
    </w:p>
    <w:p>
      <w:r>
        <w:rPr>
          <w:b w:val="0"/>
          <w:i w:val="0"/>
        </w:rPr>
        <w:t>C. VA-ECMO should be discontinued before transfer and the patient stabilised on maximum vasopressor support</w:t>
      </w:r>
    </w:p>
    <w:p>
      <w:r>
        <w:rPr>
          <w:b w:val="0"/>
          <w:i w:val="0"/>
        </w:rPr>
        <w:t>D. The primary risk during VA-ECMO transport is oxygenator membrane failure, which can be managed with a spare membrane</w:t>
      </w:r>
    </w:p>
    <w:p>
      <w:r>
        <w:rPr>
          <w:b w:val="0"/>
          <w:i w:val="0"/>
        </w:rPr>
        <w:t>E. Air transport is contraindicated for all patients on VA-ECMO due to altitude effects on the circuit</w:t>
      </w:r>
    </w:p>
    <w:p>
      <w:r>
        <w:rPr>
          <w:b w:val="0"/>
          <w:i w:val="0"/>
        </w:rPr>
      </w:r>
    </w:p>
    <w:p>
      <w:r>
        <w:rPr>
          <w:b/>
          <w:i w:val="0"/>
        </w:rPr>
        <w:t>Correct Answer: B — VA-ECMO retrieval requires a highly specialised team with ECMO-specific training, and the transfer should be considered high-risk</w:t>
      </w:r>
    </w:p>
    <w:p>
      <w:r>
        <w:rPr>
          <w:b w:val="0"/>
          <w:i w:val="0"/>
        </w:rPr>
      </w:r>
    </w:p>
    <w:p>
      <w:r>
        <w:rPr>
          <w:b w:val="0"/>
          <w:i/>
        </w:rPr>
        <w:t>Explanation:</w:t>
      </w:r>
      <w:r>
        <w:rPr>
          <w:b w:val="0"/>
          <w:i w:val="0"/>
        </w:rPr>
        <w:t xml:space="preserve"> Extracorporeal Life Support (ECLS) retrieval, including VA-ECMO, is classified as one of the most complex and high-risk retrievals in retrieval medicine. The Oxford Specialist Handbook, Extracorporeal Life Support Organization (ELSO) guidelines, and FICM ECMO guidance all state that transport of ECMO patients requires: (1) An ECMO-trained physician and perfusionist (or equivalent trained clinician); (2) Specialist ECMO transport equipment including battery-powered centrifugal pump, portable oxygenator, ACT monitoring, and emergency hand-crank capability; (3) Full critical care capability with backup plans for all conceivable circuit complications; (4) Pre-transport checklist completion by the ECMO team. Transfer of a VA-ECMO patient by a non-specialist team (option A) is unsafe. Discontinuing ECMO before transfer (option C) is likely to result in death in a patient who was refractory to other treatments. Option D — oxygenator failure is a risk, but it is not the "primary" risk (air emboli, accidental decannulation, pump failure, and haemodynamic deterioration are equally or more immediate threats); changing an oxygenator during transport is not feasible. Air transport is not absolutely contraindicated (option E) but requires specific expertise and consideration of gas expansion at altitude.</w:t>
      </w:r>
    </w:p>
    <w:p>
      <w:r>
        <w:rPr>
          <w:b w:val="0"/>
          <w:i w:val="0"/>
        </w:rPr>
      </w:r>
    </w:p>
    <w:p>
      <w:r>
        <w:rPr>
          <w:b/>
          <w:i w:val="0"/>
        </w:rPr>
        <w:t>Q168 Domain 1.15 | Underpinning Knowledge</w:t>
      </w:r>
    </w:p>
    <w:p>
      <w:r>
        <w:rPr>
          <w:b w:val="0"/>
          <w:i w:val="0"/>
        </w:rPr>
      </w:r>
    </w:p>
    <w:p>
      <w:r>
        <w:rPr>
          <w:b w:val="0"/>
          <w:i/>
        </w:rPr>
        <w:t>Tags: ventilation | cardiac | logistics</w:t>
      </w:r>
    </w:p>
    <w:p>
      <w:r>
        <w:rPr>
          <w:b w:val="0"/>
          <w:i w:val="0"/>
        </w:rPr>
      </w:r>
    </w:p>
    <w:p>
      <w:r>
        <w:rPr>
          <w:b w:val="0"/>
          <w:i w:val="0"/>
        </w:rPr>
        <w:t>What is the primary physiological rationale for veno-venous ECMO (VV-ECMO) in severe ARDS, and how does this differ from the indication for VA-ECMO?</w:t>
      </w:r>
    </w:p>
    <w:p>
      <w:r>
        <w:rPr>
          <w:b w:val="0"/>
          <w:i w:val="0"/>
        </w:rPr>
      </w:r>
    </w:p>
    <w:p>
      <w:r>
        <w:rPr>
          <w:b w:val="0"/>
          <w:i w:val="0"/>
        </w:rPr>
        <w:t>A. VV-ECMO provides both respiratory and cardiac support; VA-ECMO provides only cardiac support</w:t>
      </w:r>
    </w:p>
    <w:p>
      <w:r>
        <w:rPr>
          <w:b w:val="0"/>
          <w:i w:val="0"/>
        </w:rPr>
        <w:t>B. VV-ECMO provides respiratory support (gas exchange) while preserving native cardiac function</w:t>
      </w:r>
    </w:p>
    <w:p>
      <w:r>
        <w:rPr>
          <w:b w:val="0"/>
          <w:i w:val="0"/>
        </w:rPr>
        <w:t>C. VV-ECMO is used exclusively for paediatric patients; VA-ECMO is the adult form</w:t>
      </w:r>
    </w:p>
    <w:p>
      <w:r>
        <w:rPr>
          <w:b w:val="0"/>
          <w:i w:val="0"/>
        </w:rPr>
        <w:t>D. VV-ECMO supports oxygenation only; VA-ECMO supports CO₂ removal only</w:t>
      </w:r>
    </w:p>
    <w:p>
      <w:r>
        <w:rPr>
          <w:b w:val="0"/>
          <w:i w:val="0"/>
        </w:rPr>
        <w:t>E. The distinction is operational only — VV and VA ECMO have identical physiological effects</w:t>
      </w:r>
    </w:p>
    <w:p>
      <w:r>
        <w:rPr>
          <w:b w:val="0"/>
          <w:i w:val="0"/>
        </w:rPr>
      </w:r>
    </w:p>
    <w:p>
      <w:r>
        <w:rPr>
          <w:b/>
          <w:i w:val="0"/>
        </w:rPr>
        <w:t>Correct Answer: B — VV-ECMO provides respiratory support (gas exchange) while preserving native cardiac function</w:t>
      </w:r>
    </w:p>
    <w:p>
      <w:r>
        <w:rPr>
          <w:b w:val="0"/>
          <w:i w:val="0"/>
        </w:rPr>
      </w:r>
    </w:p>
    <w:p>
      <w:r>
        <w:rPr>
          <w:b w:val="0"/>
          <w:i/>
        </w:rPr>
        <w:t>Explanation:</w:t>
      </w:r>
      <w:r>
        <w:rPr>
          <w:b w:val="0"/>
          <w:i w:val="0"/>
        </w:rPr>
        <w:t xml:space="preserve"> This is a fundamental distinction in ECLS: Veno-venous ECMO (VV-ECMO): Blood is drained from the venous system (typically femoral or internal jugular vein), oxygenated and CO₂ removed by the membrane oxygenator, and returned to the venous circulation (typically internal jugular or femoral vein). It provides complete respiratory support — oxygenation AND CO₂ removal — but provides no haemodynamic support. The patient's own heart continues to circulate the oxygenated blood. Indication: refractory respiratory failure (severe ARDS) with preserved cardiac function. Landmark trial: CESAR (Lancet 2009), EOLIA (NEJM 2018). Veno-arterial ECMO (VA-ECMO): Blood is drained from the venous system and returned directly to the arterial system, completely or partially bypassing the heart. It provides both cardiac support (maintains systemic perfusion pressure independent of cardiac function) and respiratory support. Indication: refractory cardiogenic shock, cardiac arrest (ECPR), post-cardiotomy failure. Both modes are covered in DipRTM syllabus 1.15. Option A incorrectly reverses the capabilities. Option C is incorrect, as are option D and option E.</w:t>
      </w:r>
    </w:p>
    <w:p>
      <w:r>
        <w:rPr>
          <w:b w:val="0"/>
          <w:i w:val="0"/>
        </w:rPr>
      </w:r>
    </w:p>
    <w:p>
      <w:r>
        <w:rPr>
          <w:b/>
          <w:i w:val="0"/>
        </w:rPr>
        <w:t>Q169 Domain 1.15 | Underpinning Knowledge</w:t>
      </w:r>
    </w:p>
    <w:p>
      <w:r>
        <w:rPr>
          <w:b w:val="0"/>
          <w:i w:val="0"/>
        </w:rPr>
      </w:r>
    </w:p>
    <w:p>
      <w:r>
        <w:rPr>
          <w:b w:val="0"/>
          <w:i/>
        </w:rPr>
        <w:t>Tags: ventilation | cardiac | logistics</w:t>
      </w:r>
    </w:p>
    <w:p>
      <w:r>
        <w:rPr>
          <w:b w:val="0"/>
          <w:i w:val="0"/>
        </w:rPr>
      </w:r>
    </w:p>
    <w:p>
      <w:r>
        <w:rPr>
          <w:b w:val="0"/>
          <w:i w:val="0"/>
        </w:rPr>
        <w:t>A 44-year-old male is being retrieved for consideration of VV-ECMO at a tertiary cardiac-respiratory centre. He has severe ARDS following viral pneumonitis, with a P/F ratio of 68 on FiO₂ 1.0 and prone ventilation. During the pre-retrieval assessment call, the ECMO centre advises you to initiate ECMO at the referring hospital before transport ("ECMO-run retrieval") rather than transfer on conventional ventilation. What is the most important reason for this decision?</w:t>
      </w:r>
    </w:p>
    <w:p>
      <w:r>
        <w:rPr>
          <w:b w:val="0"/>
          <w:i w:val="0"/>
        </w:rPr>
      </w:r>
    </w:p>
    <w:p>
      <w:r>
        <w:rPr>
          <w:b w:val="0"/>
          <w:i w:val="0"/>
        </w:rPr>
        <w:t>A. The patient is too unstable for transport on conventional ventilation</w:t>
      </w:r>
    </w:p>
    <w:p>
      <w:r>
        <w:rPr>
          <w:b w:val="0"/>
          <w:i w:val="0"/>
        </w:rPr>
        <w:t>B. VV-ECMO is easier to initiate than VA-ECMO and can be done by any experienced intensivist</w:t>
      </w:r>
    </w:p>
    <w:p>
      <w:r>
        <w:rPr>
          <w:b w:val="0"/>
          <w:i w:val="0"/>
        </w:rPr>
        <w:t>C. The transport time would be less than 30 minutes — ECMO retrieval is always preferred for short distances</w:t>
      </w:r>
    </w:p>
    <w:p>
      <w:r>
        <w:rPr>
          <w:b w:val="0"/>
          <w:i w:val="0"/>
        </w:rPr>
        <w:t>D. The ECMO team does not have transport capability and therefore cannot transfer the patient</w:t>
      </w:r>
    </w:p>
    <w:p>
      <w:r>
        <w:rPr>
          <w:b w:val="0"/>
          <w:i w:val="0"/>
        </w:rPr>
        <w:t>E. Once VV-ECMO is initiated, oxygenation immediately normalises and transport risk is eliminated</w:t>
      </w:r>
    </w:p>
    <w:p>
      <w:r>
        <w:rPr>
          <w:b w:val="0"/>
          <w:i w:val="0"/>
        </w:rPr>
      </w:r>
    </w:p>
    <w:p>
      <w:r>
        <w:rPr>
          <w:b/>
          <w:i w:val="0"/>
        </w:rPr>
        <w:t>Correct Answer: A — The patient is too unstable for transport on conventional ventilation</w:t>
      </w:r>
    </w:p>
    <w:p>
      <w:r>
        <w:rPr>
          <w:b w:val="0"/>
          <w:i w:val="0"/>
        </w:rPr>
      </w:r>
    </w:p>
    <w:p>
      <w:r>
        <w:rPr>
          <w:b w:val="0"/>
          <w:i/>
        </w:rPr>
        <w:t>Explanation:</w:t>
      </w:r>
      <w:r>
        <w:rPr>
          <w:b w:val="0"/>
          <w:i w:val="0"/>
        </w:rPr>
        <w:t xml:space="preserve"> The decision to initiate ECMO at the referring site before transport (a "retrieval ECMO" or "ECMO run") versus transfer on conventional ventilation is one of the most important and difficult decisions in ECLS retrieval. The ELSO guidelines, NHS ECMO specification, and Oxford Specialist Handbook of Retrieval Medicine identify the key determinant as: can the patient safely tolerate the transport on conventional ventilation? A P/F ratio of 68 on FiO₂ 1.0 with prone ventilation indicates profoundly severe ARDS with minimal reserve — this patient is at high risk of fatal hypoxia during even a short transfer. Placing the patient on VV-ECMO before transport provides a stable bridge: oxygenation and ventilation are maintained by the circuit throughout the journey regardless of position changes or clinical deterioration. The risks of ECMO cannulation at the referring site must be weighed against the risks of hypoxia-related death during transport — in this case, the P/F ratio of &lt;80 despite maximum conventional therapy makes transport without ECMO extremely high risk. Option B is incorrect — ECMO cannulation requires specific expertise regardless of modality. Option E is partially correct but incomplete and misleading as a standalone rationale. This is a pivotal decision-making scenario directly examined in DipRTM 1.15 and represents the most complex tier of retrieval medicine.</w:t>
      </w:r>
    </w:p>
    <w:p>
      <w:r>
        <w:rPr>
          <w:b w:val="0"/>
          <w:i w:val="0"/>
        </w:rPr>
      </w:r>
    </w:p>
    <w:p>
      <w:r>
        <w:rPr>
          <w:b/>
          <w:i w:val="0"/>
        </w:rPr>
        <w:t>Q170 Domain 1.8 | Underpinning Knowledge</w:t>
      </w:r>
    </w:p>
    <w:p>
      <w:r>
        <w:rPr>
          <w:b w:val="0"/>
          <w:i w:val="0"/>
        </w:rPr>
      </w:r>
    </w:p>
    <w:p>
      <w:r>
        <w:rPr>
          <w:b w:val="0"/>
          <w:i/>
        </w:rPr>
        <w:t>Tags: paediatrics | neurology | sepsis_infection | pharmacology</w:t>
      </w:r>
    </w:p>
    <w:p>
      <w:r>
        <w:rPr>
          <w:b w:val="0"/>
          <w:i w:val="0"/>
        </w:rPr>
      </w:r>
    </w:p>
    <w:p>
      <w:r>
        <w:rPr>
          <w:b w:val="0"/>
          <w:i w:val="0"/>
        </w:rPr>
        <w:t>A 2-year-old, 12 kg child requires retrieval for suspected bacterial meningitis. The referring team ask what dose of ceftriaxone should be administered before transport. Which is correct?</w:t>
      </w:r>
    </w:p>
    <w:p>
      <w:r>
        <w:rPr>
          <w:b w:val="0"/>
          <w:i w:val="0"/>
        </w:rPr>
      </w:r>
    </w:p>
    <w:p>
      <w:r>
        <w:rPr>
          <w:b w:val="0"/>
          <w:i w:val="0"/>
        </w:rPr>
        <w:t>A. Ceftriaxone 80 mg/kg IV = 960 mg — should be given immediately without waiting for LP</w:t>
      </w:r>
    </w:p>
    <w:p>
      <w:r>
        <w:rPr>
          <w:b w:val="0"/>
          <w:i w:val="0"/>
        </w:rPr>
        <w:t>B. Ceftriaxone 80 mg/kg IV = 960 mg — should be deferred until LP is performed</w:t>
      </w:r>
    </w:p>
    <w:p>
      <w:r>
        <w:rPr>
          <w:b w:val="0"/>
          <w:i w:val="0"/>
        </w:rPr>
        <w:t>C. Ceftriaxone 50 mg/kg IV = 600 mg — only if LP is contraindicated</w:t>
      </w:r>
    </w:p>
    <w:p>
      <w:r>
        <w:rPr>
          <w:b w:val="0"/>
          <w:i w:val="0"/>
        </w:rPr>
        <w:t>D. Ceftriaxone 50 mg/kg IV = 600 mg — should be given immediately without waiting for LP</w:t>
      </w:r>
    </w:p>
    <w:p>
      <w:r>
        <w:rPr>
          <w:b w:val="0"/>
          <w:i w:val="0"/>
        </w:rPr>
        <w:t>E. Ceftriaxone 25 mg/kg IV = 300 mg with dexamethasone 0.15 mg/kg</w:t>
      </w:r>
    </w:p>
    <w:p>
      <w:r>
        <w:rPr>
          <w:b w:val="0"/>
          <w:i w:val="0"/>
        </w:rPr>
      </w:r>
    </w:p>
    <w:p>
      <w:r>
        <w:rPr>
          <w:b/>
          <w:i w:val="0"/>
        </w:rPr>
        <w:t>Correct Answer: A — Ceftriaxone 80 mg/kg = 960 mg immediately, without waiting for LP</w:t>
      </w:r>
    </w:p>
    <w:p>
      <w:r>
        <w:rPr>
          <w:b w:val="0"/>
          <w:i w:val="0"/>
        </w:rPr>
      </w:r>
    </w:p>
    <w:p>
      <w:r>
        <w:rPr>
          <w:b w:val="0"/>
          <w:i/>
        </w:rPr>
        <w:t>Explanation:</w:t>
      </w:r>
      <w:r>
        <w:rPr>
          <w:b w:val="0"/>
          <w:i w:val="0"/>
        </w:rPr>
        <w:t xml:space="preserve"> Bacterial meningitis in children is a time-critical emergency where outcome is directly related to time to antibiotics. NICE guideline NG240 (2023) (Bacterial Meningitis and Meningococcal Septicaemia, superseding CG102) and the UK Meningitis Research Foundation guidance are unequivocal: IV antibiotics must not be delayed for any reason, including lumbar puncture. The recommended dose of ceftriaxone in children (≥3 months) is 50-80 mg/kg/day — for meningitis, this is often given as a single daily dose of 80 mg/kg or divided as 50 mg/kg every 12 hours. Importantly, NICE NG240 specifies the “highest doses recommended by the BNF” (80 mg/kg) IV as a single dose (maximum 4g) for children. For 12 kg: 80 × 12 = 960 mg. The critical message is: do not delay for LP. Dexamethasone (option E) may be given in bacterial meningitis to reduce hearing loss — dose 0.15 mg/kg QDS for 4 days, ideally with or shortly before first antibiotic dose — but it is an adjunct, not the priority.</w:t>
      </w:r>
    </w:p>
    <w:p>
      <w:r>
        <w:rPr>
          <w:b w:val="0"/>
          <w:i w:val="0"/>
        </w:rPr>
      </w:r>
    </w:p>
    <w:p>
      <w:r>
        <w:rPr>
          <w:b/>
          <w:i w:val="0"/>
        </w:rPr>
        <w:t>Q171 Domain 1.7 | Underpinning Knowledge</w:t>
      </w:r>
    </w:p>
    <w:p>
      <w:r>
        <w:rPr>
          <w:b w:val="0"/>
          <w:i w:val="0"/>
        </w:rPr>
      </w:r>
    </w:p>
    <w:p>
      <w:r>
        <w:rPr>
          <w:b w:val="0"/>
          <w:i/>
        </w:rPr>
        <w:t>Tags: obstetrics</w:t>
      </w:r>
    </w:p>
    <w:p>
      <w:r>
        <w:rPr>
          <w:b w:val="0"/>
          <w:i w:val="0"/>
        </w:rPr>
      </w:r>
    </w:p>
    <w:p>
      <w:r>
        <w:rPr>
          <w:b w:val="0"/>
          <w:i w:val="0"/>
        </w:rPr>
        <w:t>A 30-year-old woman at 24 weeks gestation requires urgent retrieval for preterm labour with suspected cord prolapse. On arrival, the retrieval team confirms a visible loop of umbilical cord at the introitus. What is the most important immediate intervention before and during transfer?</w:t>
      </w:r>
    </w:p>
    <w:p>
      <w:r>
        <w:rPr>
          <w:b w:val="0"/>
          <w:i w:val="0"/>
        </w:rPr>
      </w:r>
    </w:p>
    <w:p>
      <w:r>
        <w:rPr>
          <w:b w:val="0"/>
          <w:i w:val="0"/>
        </w:rPr>
        <w:t>A. Commence IV oxytocin infusion to stimulate uterine contractions and deliver the foetus</w:t>
      </w:r>
    </w:p>
    <w:p>
      <w:r>
        <w:rPr>
          <w:b w:val="0"/>
          <w:i w:val="0"/>
        </w:rPr>
        <w:t>B. Manually elevate the presenting part off the cord, position in knee-chest position, and expedite immediate transfer to obstetric theatre</w:t>
      </w:r>
    </w:p>
    <w:p>
      <w:r>
        <w:rPr>
          <w:b w:val="0"/>
          <w:i w:val="0"/>
        </w:rPr>
        <w:t>C. Wrap the cord in warm saline-soaked gauze and clamp to prevent further descent</w:t>
      </w:r>
    </w:p>
    <w:p>
      <w:r>
        <w:rPr>
          <w:b w:val="0"/>
          <w:i w:val="0"/>
        </w:rPr>
        <w:t>D. Attempt immediate vaginal delivery at the referring site using forceps</w:t>
      </w:r>
    </w:p>
    <w:p>
      <w:r>
        <w:rPr>
          <w:b w:val="0"/>
          <w:i w:val="0"/>
        </w:rPr>
        <w:t>E. Administer IM terbutaline to temporarily halt contractions and transfer in lateral decubitus position</w:t>
      </w:r>
    </w:p>
    <w:p>
      <w:r>
        <w:rPr>
          <w:b w:val="0"/>
          <w:i w:val="0"/>
        </w:rPr>
      </w:r>
    </w:p>
    <w:p>
      <w:r>
        <w:rPr>
          <w:b/>
          <w:i w:val="0"/>
        </w:rPr>
        <w:t>Correct Answer: B — Manually elevate the presenting part off the cord, position in knee-chest position, and expedite immediate transfer to obstetric theatre</w:t>
      </w:r>
    </w:p>
    <w:p>
      <w:r>
        <w:rPr>
          <w:b w:val="0"/>
          <w:i w:val="0"/>
        </w:rPr>
      </w:r>
    </w:p>
    <w:p>
      <w:r>
        <w:rPr>
          <w:b w:val="0"/>
          <w:i/>
        </w:rPr>
        <w:t>Explanation:</w:t>
      </w:r>
      <w:r>
        <w:rPr>
          <w:b w:val="0"/>
          <w:i w:val="0"/>
        </w:rPr>
        <w:t xml:space="preserve"> Umbilical cord prolapse is an obstetric emergency with foetal mortality approaching 100% without immediate intervention. The prolapsed cord is compressed between the presenting part and the maternal pelvis, causing foetal hypoxia. The key intervention is relieving cord compression: a gloved hand is placed in the vagina to manually elevate the presenting part (foetal head or other presenting part) away from the cord — this hand remains in place throughout transport. Positioning: knee-chest position (on all fours) or steep Trendelenburg (head down) further relieves pressure. The bladder can be filled with 500–700 ml saline via Foley catheter to elevate the presenting part if manual elevation is difficult to maintain. CTG monitoring should continue en route. Immediate Caesarean section is the definitive treatment. RCOG Green-top Guideline No. 50 (Umbilical Cord Prolapse) provides these recommendations. Oxytocin (option A) would accelerate delivery but risks further cord compression. Clamping the cord (option C) would be fatal. Attempting vaginal delivery at scene (option D) with cord prolapse is inappropriate without theatre resources. Terbutaline (option E) — tocolytics may have a role in reducing contractions to allow stabilisation, but the manual elevation and expedited transfer remain the priority; terbutaline alone without manual elevation is insufficient.</w:t>
      </w:r>
    </w:p>
    <w:p>
      <w:r>
        <w:rPr>
          <w:b w:val="0"/>
          <w:i w:val="0"/>
        </w:rPr>
      </w:r>
    </w:p>
    <w:p>
      <w:r>
        <w:rPr>
          <w:b/>
          <w:i w:val="0"/>
        </w:rPr>
        <w:t>Q172 Domain 1.9 | Underpinning Knowledge</w:t>
      </w:r>
    </w:p>
    <w:p>
      <w:r>
        <w:rPr>
          <w:b w:val="0"/>
          <w:i w:val="0"/>
        </w:rPr>
      </w:r>
    </w:p>
    <w:p>
      <w:r>
        <w:rPr>
          <w:b w:val="0"/>
          <w:i/>
        </w:rPr>
        <w:t>Tags: paediatrics | cardiac | neurology</w:t>
      </w:r>
    </w:p>
    <w:p>
      <w:r>
        <w:rPr>
          <w:b w:val="0"/>
          <w:i w:val="0"/>
        </w:rPr>
      </w:r>
    </w:p>
    <w:p>
      <w:r>
        <w:rPr>
          <w:b w:val="0"/>
          <w:i w:val="0"/>
        </w:rPr>
        <w:t>A 16-year-old involved in a high-speed motorbike crash has a confirmed extradural haematoma (EDH) on CT with a 22mm thickness and 12mm midline shift. He has a GCS of 9 on arrival and is now declining (GCS 7). The neurosurgical centre is 75 minutes away. The referring team asks if a burr hole should be performed at the district hospital. What is the correct guidance?</w:t>
      </w:r>
    </w:p>
    <w:p>
      <w:r>
        <w:rPr>
          <w:b w:val="0"/>
          <w:i w:val="0"/>
        </w:rPr>
      </w:r>
    </w:p>
    <w:p>
      <w:r>
        <w:rPr>
          <w:b w:val="0"/>
          <w:i w:val="0"/>
        </w:rPr>
        <w:t>A. Emergency burr hole at the district hospital is the standard of care for all EDH with GCS &lt;8</w:t>
      </w:r>
    </w:p>
    <w:p>
      <w:r>
        <w:rPr>
          <w:b w:val="0"/>
          <w:i w:val="0"/>
        </w:rPr>
        <w:t>B. Emergency burr hole at the district hospital should only be considered if transfer time exceeds 2 hours AND the patient is showing signs of uncal</w:t>
      </w:r>
    </w:p>
    <w:p>
      <w:r>
        <w:rPr>
          <w:b w:val="0"/>
          <w:i w:val="0"/>
        </w:rPr>
        <w:t>C. The GCS of 7 is not low enough to warrant emergency surgical intervention — transfer immediately</w:t>
      </w:r>
    </w:p>
    <w:p>
      <w:r>
        <w:rPr>
          <w:b w:val="0"/>
          <w:i w:val="0"/>
        </w:rPr>
        <w:t>D. Medical management with mannitol, sedation, and intubation is always sufficient for EDH pending neurosurgical transfer</w:t>
      </w:r>
    </w:p>
    <w:p>
      <w:r>
        <w:rPr>
          <w:b w:val="0"/>
          <w:i w:val="0"/>
        </w:rPr>
        <w:t>E. Burr holes should never be performed outside a neurosurgical unit under any circumstances</w:t>
      </w:r>
    </w:p>
    <w:p>
      <w:r>
        <w:rPr>
          <w:b w:val="0"/>
          <w:i w:val="0"/>
        </w:rPr>
      </w:r>
    </w:p>
    <w:p>
      <w:r>
        <w:rPr>
          <w:b/>
          <w:i w:val="0"/>
        </w:rPr>
        <w:t>Correct Answer: B — Emergency burr hole at the district hospital should only be considered if transfer time exceeds 2 hours AND the patient is showing signs of uncal</w:t>
      </w:r>
    </w:p>
    <w:p>
      <w:r>
        <w:rPr>
          <w:b w:val="0"/>
          <w:i w:val="0"/>
        </w:rPr>
      </w:r>
    </w:p>
    <w:p>
      <w:r>
        <w:rPr>
          <w:b w:val="0"/>
          <w:i/>
        </w:rPr>
        <w:t>Explanation:</w:t>
      </w:r>
      <w:r>
        <w:rPr>
          <w:b w:val="0"/>
          <w:i w:val="0"/>
        </w:rPr>
        <w:t xml:space="preserve"> Extradural haematoma (EDH) is a true neurosurgical emergency — an estimated 20–35 ml of haemorrhage in the extradural space causes rapidly progressive transtentorial herniation. The British Society of Neurological Surgeons (BSNS), NICE CG176, and the Brain Trauma Foundation all recommend: (1) Immediate transfer to neurosurgery for EDH requiring surgery (haematoma &gt;30 ml volume, thickness &gt;15mm, midline shift &gt;5mm, or clinical deterioration); (2) Medical bridge: RSI, normocapnic ventilation, osmotherapy (mannitol 0.25–0.5 g/kg or hypertonic saline), head elevation, normotension; (3) Emergency burr hole at the referring site: only considered as a last resort when transfer time is prohibitive (&gt;2 hours) AND the patient is in extremis with signs of uncal herniation (unilateral blown pupil) despite maximum medical management. Emergency burr holes performed by non-neurosurgeons carry high risk of haemorrhage and incomplete evacuation. This patient, with 75 minutes to transfer, should receive medical bridging therapy and immediate transfer — this will nearly always be faster and safer than attempting burr hole surgery at a district hospital.</w:t>
      </w:r>
    </w:p>
    <w:p>
      <w:r>
        <w:rPr>
          <w:b w:val="0"/>
          <w:i w:val="0"/>
        </w:rPr>
      </w:r>
    </w:p>
    <w:p>
      <w:r>
        <w:rPr>
          <w:b/>
          <w:i w:val="0"/>
        </w:rPr>
        <w:t>Q173 Domain 1.11 | Underpinning Knowledge</w:t>
      </w:r>
    </w:p>
    <w:p>
      <w:r>
        <w:rPr>
          <w:b w:val="0"/>
          <w:i w:val="0"/>
        </w:rPr>
      </w:r>
    </w:p>
    <w:p>
      <w:r>
        <w:rPr>
          <w:b w:val="0"/>
          <w:i/>
        </w:rPr>
        <w:t>Tags: cardiac | aviation | equipment | logistics</w:t>
      </w:r>
    </w:p>
    <w:p>
      <w:r>
        <w:rPr>
          <w:b w:val="0"/>
          <w:i w:val="0"/>
        </w:rPr>
      </w:r>
    </w:p>
    <w:p>
      <w:r>
        <w:rPr>
          <w:b w:val="0"/>
          <w:i w:val="0"/>
        </w:rPr>
        <w:t>A retrieval team is tasked to transfer a patient from a rural hospital who is known to have active pulmonary tuberculosis and is SARS-CoV-2 positive. The transfer is by helicopter. What is the most important additional consideration specific to the air environment compared with road transport?</w:t>
      </w:r>
    </w:p>
    <w:p>
      <w:r>
        <w:rPr>
          <w:b w:val="0"/>
          <w:i w:val="0"/>
        </w:rPr>
      </w:r>
    </w:p>
    <w:p>
      <w:r>
        <w:rPr>
          <w:b w:val="0"/>
          <w:i w:val="0"/>
        </w:rPr>
        <w:t>A. There is no difference — the same PPE applies regardless of transport modality</w:t>
      </w:r>
    </w:p>
    <w:p>
      <w:r>
        <w:rPr>
          <w:b w:val="0"/>
          <w:i w:val="0"/>
        </w:rPr>
        <w:t>B. Helicopter cabins have limited air changes and minimal separation between crew and patient</w:t>
      </w:r>
    </w:p>
    <w:p>
      <w:r>
        <w:rPr>
          <w:b w:val="0"/>
          <w:i w:val="0"/>
        </w:rPr>
        <w:t>C. Helicopter transport is contraindicated for patients with dual respiratory infection</w:t>
      </w:r>
    </w:p>
    <w:p>
      <w:r>
        <w:rPr>
          <w:b w:val="0"/>
          <w:i w:val="0"/>
        </w:rPr>
        <w:t>D. The patient should receive pre-flight nebulised bronchodilators to prevent decompensation at altitude</w:t>
      </w:r>
    </w:p>
    <w:p>
      <w:r>
        <w:rPr>
          <w:b w:val="0"/>
          <w:i w:val="0"/>
        </w:rPr>
        <w:t>E. Positive pressure isolation chambers are mandatory for all dual-respiratory-infection retrievals by air</w:t>
      </w:r>
    </w:p>
    <w:p>
      <w:r>
        <w:rPr>
          <w:b w:val="0"/>
          <w:i w:val="0"/>
        </w:rPr>
      </w:r>
    </w:p>
    <w:p>
      <w:r>
        <w:rPr>
          <w:b/>
          <w:i w:val="0"/>
        </w:rPr>
        <w:t>Correct Answer: B — Helicopter cabins have limited air changes and minimal separation between crew and patient</w:t>
      </w:r>
    </w:p>
    <w:p>
      <w:r>
        <w:rPr>
          <w:b w:val="0"/>
          <w:i w:val="0"/>
        </w:rPr>
      </w:r>
    </w:p>
    <w:p>
      <w:r>
        <w:rPr>
          <w:b w:val="0"/>
          <w:i/>
        </w:rPr>
        <w:t>Explanation:</w:t>
      </w:r>
      <w:r>
        <w:rPr>
          <w:b w:val="0"/>
          <w:i w:val="0"/>
        </w:rPr>
        <w:t xml:space="preserve"> Aircraft — particularly helicopters — present unique infection control challenges compared to road vehicles. The helicopter cabin: (1) is small and confined; (2) typically has limited air exchange rates compared to modern ambulances; (3) places crew in close proximity (often within 1–2 metres) to the patient for the entire flight; (4) noise makes communication difficult, which may affect correct donning/doffing of PPE. For a dual respiratory infection patient (TB + SARS-CoV-2), both airborne and droplet precautions apply. Measures: FFP3 respirators for ALL crew including flight crew if proximity allows; patient wears a surgical mask for source control; cabin ventilation should be maximised (fresh air inflow); crew numbers minimised to essential personnel; post-flight decontamination of the aircraft. UKHSA infection control in transport guidance, UK flight operations guidance (CAA), and the Oxford Specialist Handbook all address this. A positive pressure isolation chamber (option E) may be ideal but is not mandatory and is not widely available in routine retrieval practice. Option D — nebulisers generate significant aerosols and should generally be avoided when possible during infectious disease retrievals; alternatively, a spacer device may be used.</w:t>
      </w:r>
    </w:p>
    <w:p>
      <w:r>
        <w:rPr>
          <w:b w:val="0"/>
          <w:i w:val="0"/>
        </w:rPr>
      </w:r>
    </w:p>
    <w:p>
      <w:r>
        <w:rPr>
          <w:b/>
          <w:i w:val="0"/>
        </w:rPr>
        <w:t>Q174 Domain 1.12 | Underpinning Knowledge</w:t>
      </w:r>
    </w:p>
    <w:p>
      <w:r>
        <w:rPr>
          <w:b w:val="0"/>
          <w:i w:val="0"/>
        </w:rPr>
      </w:r>
    </w:p>
    <w:p>
      <w:r>
        <w:rPr>
          <w:b w:val="0"/>
          <w:i/>
        </w:rPr>
        <w:t>Tags: burns</w:t>
      </w:r>
    </w:p>
    <w:p>
      <w:r>
        <w:rPr>
          <w:b w:val="0"/>
          <w:i w:val="0"/>
        </w:rPr>
      </w:r>
    </w:p>
    <w:p>
      <w:r>
        <w:rPr>
          <w:b w:val="0"/>
          <w:i w:val="0"/>
        </w:rPr>
        <w:t>A 22-year-old male sustains 35% TBSA burns to both arms and hands, chest, and abdomen, predominantly full thickness. During retrieval, which of the following wound care measures is most appropriate?</w:t>
      </w:r>
    </w:p>
    <w:p>
      <w:r>
        <w:rPr>
          <w:b w:val="0"/>
          <w:i w:val="0"/>
        </w:rPr>
      </w:r>
    </w:p>
    <w:p>
      <w:r>
        <w:rPr>
          <w:b w:val="0"/>
          <w:i w:val="0"/>
        </w:rPr>
        <w:t>A. Apply silver sulfadiazine cream to all burns before transfer</w:t>
      </w:r>
    </w:p>
    <w:p>
      <w:r>
        <w:rPr>
          <w:b w:val="0"/>
          <w:i w:val="0"/>
        </w:rPr>
        <w:t>B. Apply moist saline gauze dressings over all burns and cover with warm blankets</w:t>
      </w:r>
    </w:p>
    <w:p>
      <w:r>
        <w:rPr>
          <w:b w:val="0"/>
          <w:i w:val="0"/>
        </w:rPr>
        <w:t>C. Apply cling film (PVC film) loosely over the burns as a temporary wound covering; avoid wet dressings</w:t>
      </w:r>
    </w:p>
    <w:p>
      <w:r>
        <w:rPr>
          <w:b w:val="0"/>
          <w:i w:val="0"/>
        </w:rPr>
        <w:t>D. Leave all wounds uncovered to allow assessment during transfer</w:t>
      </w:r>
    </w:p>
    <w:p>
      <w:r>
        <w:rPr>
          <w:b w:val="0"/>
          <w:i w:val="0"/>
        </w:rPr>
        <w:t>E. Apply adherent non-medicated paraffin gauze to full-thickness burns</w:t>
      </w:r>
    </w:p>
    <w:p>
      <w:r>
        <w:rPr>
          <w:b w:val="0"/>
          <w:i w:val="0"/>
        </w:rPr>
      </w:r>
    </w:p>
    <w:p>
      <w:r>
        <w:rPr>
          <w:b/>
          <w:i w:val="0"/>
        </w:rPr>
        <w:t>Correct Answer: C — Apply cling film (PVC film) loosely over the burns as a temporary wound covering; avoid wet dressings</w:t>
      </w:r>
    </w:p>
    <w:p>
      <w:r>
        <w:rPr>
          <w:b w:val="0"/>
          <w:i w:val="0"/>
        </w:rPr>
      </w:r>
    </w:p>
    <w:p>
      <w:r>
        <w:rPr>
          <w:b w:val="0"/>
          <w:i/>
        </w:rPr>
        <w:t>Explanation:</w:t>
      </w:r>
      <w:r>
        <w:rPr>
          <w:b w:val="0"/>
          <w:i w:val="0"/>
        </w:rPr>
        <w:t xml:space="preserve"> The British Burn Association (BBA) first aid and pre-hospital burns management guidance, and the NICE burns assessment guideline, recommend: (1) Cling film (PVC food wrap) as the first-line wound covering for burns — it is non-adherent, transparent (allowing wound assessment), does not shed fibres, and reduces evaporative heat and fluid loss. It should be applied loosely in strips (not wrapped circumferentially around limbs as this may restrict as oedema develops). (2) Wet dressings must be avoided — they cause significant hypothermia in burns patients, who are already at extreme risk of hypothermia due to loss of skin thermoregulation and massive evaporative losses. Hypothermia worsens coagulopathy (in major burns this is a significant risk) and impairs immune function. (3) Active warming is essential: warm blankets over the cling film, warm IV fluids, warm ambulance environment. Silver sulfadiazine (option A) is a secondary wound dressing used in definitive care — it is not appropriate for initial retrieval wound management. Moist saline gauze (option B) causes hypothermia. Leaving wounds uncovered (option D) risks contamination, pain, and heat loss. Paraffin gauze (option E) is appropriate for superficial burns in definitive care, not for retrieval transport.</w:t>
      </w:r>
    </w:p>
    <w:p>
      <w:r>
        <w:rPr>
          <w:b w:val="0"/>
          <w:i w:val="0"/>
        </w:rPr>
      </w:r>
    </w:p>
    <w:p>
      <w:r>
        <w:rPr>
          <w:b/>
          <w:i w:val="0"/>
        </w:rPr>
        <w:t>Q175 Domain 1.14 | Underpinning Knowledge</w:t>
      </w:r>
    </w:p>
    <w:p>
      <w:r>
        <w:rPr>
          <w:b w:val="0"/>
          <w:i w:val="0"/>
        </w:rPr>
      </w:r>
    </w:p>
    <w:p>
      <w:r>
        <w:rPr>
          <w:b w:val="0"/>
          <w:i/>
        </w:rPr>
        <w:t>Tags: cardiac | sepsis_infection | equipment | safety</w:t>
      </w:r>
    </w:p>
    <w:p>
      <w:r>
        <w:rPr>
          <w:b w:val="0"/>
          <w:i w:val="0"/>
        </w:rPr>
      </w:r>
    </w:p>
    <w:p>
      <w:r>
        <w:rPr>
          <w:b w:val="0"/>
          <w:i w:val="0"/>
        </w:rPr>
        <w:t>A 66-year-old patient on an IABP is being transferred by road. The IABP alarm sounds "catheter position — check patient" and the waveform shows an augmented diastolic pressure less than the systolic pressure. What does this most likely indicate and what action is required?</w:t>
      </w:r>
    </w:p>
    <w:p>
      <w:r>
        <w:rPr>
          <w:b w:val="0"/>
          <w:i w:val="0"/>
        </w:rPr>
      </w:r>
    </w:p>
    <w:p>
      <w:r>
        <w:rPr>
          <w:b w:val="0"/>
          <w:i w:val="0"/>
        </w:rPr>
        <w:t>A. The patient has developed significant aortic regurgitation — stop the IABP</w:t>
      </w:r>
    </w:p>
    <w:p>
      <w:r>
        <w:rPr>
          <w:b w:val="0"/>
          <w:i w:val="0"/>
        </w:rPr>
        <w:t>B. The IABP balloon may have migrated proximally (toward the aortic valve)</w:t>
      </w:r>
    </w:p>
    <w:p>
      <w:r>
        <w:rPr>
          <w:b w:val="0"/>
          <w:i w:val="0"/>
        </w:rPr>
        <w:t>C. Diastolic augmentation less than systolic pressure is a normal waveform pattern indicating appropriate IABP timing</w:t>
      </w:r>
    </w:p>
    <w:p>
      <w:r>
        <w:rPr>
          <w:b w:val="0"/>
          <w:i w:val="0"/>
        </w:rPr>
        <w:t>D. The IABP is over-inflating — reduce balloon volume by 10%</w:t>
      </w:r>
    </w:p>
    <w:p>
      <w:r>
        <w:rPr>
          <w:b w:val="0"/>
          <w:i w:val="0"/>
        </w:rPr>
        <w:t>E. The ECG trigger is failing — switch to pressure trigger mode</w:t>
      </w:r>
    </w:p>
    <w:p>
      <w:r>
        <w:rPr>
          <w:b w:val="0"/>
          <w:i w:val="0"/>
        </w:rPr>
      </w:r>
    </w:p>
    <w:p>
      <w:r>
        <w:rPr>
          <w:b/>
          <w:i w:val="0"/>
        </w:rPr>
        <w:t>Correct Answer: B — The IABP balloon may have migrated proximally (toward the aortic valve)</w:t>
      </w:r>
    </w:p>
    <w:p>
      <w:r>
        <w:rPr>
          <w:b w:val="0"/>
          <w:i w:val="0"/>
        </w:rPr>
      </w:r>
    </w:p>
    <w:p>
      <w:r>
        <w:rPr>
          <w:b w:val="0"/>
          <w:i/>
        </w:rPr>
        <w:t>Explanation:</w:t>
      </w:r>
      <w:r>
        <w:rPr>
          <w:b w:val="0"/>
          <w:i w:val="0"/>
        </w:rPr>
        <w:t xml:space="preserve"> The purpose of IABP counterpulsation is to augment diastolic pressure (improving coronary perfusion) and reduce systolic afterload. A correctly functioning IABP should produce a diastolic augmented pressure that equals or exceeds the patient's unassisted systolic pressure. If the diastolic augmented peak is less than the systolic peak, this may indicate: (1) Balloon migration toward the aortic valve — if too proximal, the balloon inflates across the renal/subclavian artery origins, reduces effective stroke volume, and may obstruct the left subclavian; (2) Incorrect timing — early deflation reducing augmentation duration; (3) Balloon leak — helium leak reduces effective augmentation volume. In the retrieval setting, the most clinically dangerous cause is proximal migration — this can cause stroke, limb ischaemia, or coronary compression. Immediate actions: reduce augmentation to 1:2 (less frequent), reduce volume by 10–20% as a temporising measure, arrange imaging to confirm balloon tip position (ideally CXR showing tip 2–3 cm below the carina). Significant proximal migration may require stopping the IABP and removing it. IABP manufacturers' guidelines and the Oxford Specialist Handbook both describe this alarm pattern and recommended response.</w:t>
      </w:r>
    </w:p>
    <w:p>
      <w:r>
        <w:rPr>
          <w:b w:val="0"/>
          <w:i w:val="0"/>
        </w:rPr>
      </w:r>
    </w:p>
    <w:p>
      <w:r>
        <w:rPr>
          <w:b/>
          <w:i w:val="0"/>
        </w:rPr>
        <w:t>Q176 Domain 1.15 | Underpinning Knowledge</w:t>
      </w:r>
    </w:p>
    <w:p>
      <w:r>
        <w:rPr>
          <w:b w:val="0"/>
          <w:i w:val="0"/>
        </w:rPr>
      </w:r>
    </w:p>
    <w:p>
      <w:r>
        <w:rPr>
          <w:b w:val="0"/>
          <w:i/>
        </w:rPr>
        <w:t>Tags: cardiac | resuscitation | logistics</w:t>
      </w:r>
    </w:p>
    <w:p>
      <w:r>
        <w:rPr>
          <w:b w:val="0"/>
          <w:i w:val="0"/>
        </w:rPr>
      </w:r>
    </w:p>
    <w:p>
      <w:r>
        <w:rPr>
          <w:b w:val="0"/>
          <w:i w:val="0"/>
        </w:rPr>
        <w:t>Which of the following most accurately describes the concept of "ECPR" (extracorporeal CPR) and its relevance to retrieval medicine?</w:t>
      </w:r>
    </w:p>
    <w:p>
      <w:r>
        <w:rPr>
          <w:b w:val="0"/>
          <w:i w:val="0"/>
        </w:rPr>
      </w:r>
    </w:p>
    <w:p>
      <w:r>
        <w:rPr>
          <w:b w:val="0"/>
          <w:i w:val="0"/>
        </w:rPr>
        <w:t>A. ECPR refers to CPR performed by a trained ECMO perfusionist — it is only relevant to ECMO centres</w:t>
      </w:r>
    </w:p>
    <w:p>
      <w:r>
        <w:rPr>
          <w:b w:val="0"/>
          <w:i w:val="0"/>
        </w:rPr>
        <w:t>B. ECPR involves the initiation of VA-ECMO during refractory cardiac arrest to restore circulation while the underlying cause is treated</w:t>
      </w:r>
    </w:p>
    <w:p>
      <w:r>
        <w:rPr>
          <w:b w:val="0"/>
          <w:i w:val="0"/>
        </w:rPr>
        <w:t>C. ECPR is only indicated for shockable rhythms in patients under 40 years</w:t>
      </w:r>
    </w:p>
    <w:p>
      <w:r>
        <w:rPr>
          <w:b w:val="0"/>
          <w:i w:val="0"/>
        </w:rPr>
        <w:t>D. ECPR is not currently available in the UK or Ireland and is purely experimental</w:t>
      </w:r>
    </w:p>
    <w:p>
      <w:r>
        <w:rPr>
          <w:b w:val="0"/>
          <w:i w:val="0"/>
        </w:rPr>
        <w:t>E. ECPR refers to enhanced CPR techniques (compression depth and rate optimisation) rather than extracorporeal support</w:t>
      </w:r>
    </w:p>
    <w:p>
      <w:r>
        <w:rPr>
          <w:b w:val="0"/>
          <w:i w:val="0"/>
        </w:rPr>
      </w:r>
    </w:p>
    <w:p>
      <w:r>
        <w:rPr>
          <w:b/>
          <w:i w:val="0"/>
        </w:rPr>
        <w:t>Correct Answer: B — ECPR involves the initiation of VA-ECMO during refractory cardiac arrest to restore circulation while the underlying cause is treated</w:t>
      </w:r>
    </w:p>
    <w:p>
      <w:r>
        <w:rPr>
          <w:b w:val="0"/>
          <w:i w:val="0"/>
        </w:rPr>
      </w:r>
    </w:p>
    <w:p>
      <w:r>
        <w:rPr>
          <w:b w:val="0"/>
          <w:i/>
        </w:rPr>
        <w:t>Explanation:</w:t>
      </w:r>
      <w:r>
        <w:rPr>
          <w:b w:val="0"/>
          <w:i w:val="0"/>
        </w:rPr>
        <w:t xml:space="preserve"> Extracorporeal CPR (ECPR) is the use of VA-ECMO to restore systemic circulation during cardiac arrest that is refractory to conventional ALS. It is used as a bridge to definitive treatment of a reversible cause (e.g., massive PE, hypothermia, refractory VF). The ARREST trial (2020, Lancet) demonstrated significantly improved survival with ECPR compared with conventional resuscitation for refractory out-of-hospital VF. ECPR has significant implications for retrieval medicine: (1) "Scoop and run to ECMO" — retrieval teams may transport patients in refractory cardiac arrest to an ECMO-capable centre while providing high-quality mechanical CPR (e.g., LUCAS device); (2) "ECMO at scene" — some ECMO retrieval teams can deploy to the patient and initiate VA-ECMO before transport; (3) This requires: rapid identification of suitable candidates (witnessed arrest, shockable rhythm, no-flow time &lt;5 minutes, refractory after 20 minutes of ALS), coordinated dispatch, and a clear protocol. The ERC 2021 guidelines and NHS England ECPR pathway guidance both address ECPR. It is available in several UK and Irish centres. Option E confuses the term. Options C and D are incorrect.</w:t>
      </w:r>
    </w:p>
    <w:p>
      <w:r>
        <w:rPr>
          <w:b w:val="0"/>
          <w:i w:val="0"/>
        </w:rPr>
      </w:r>
    </w:p>
    <w:p>
      <w:r>
        <w:rPr>
          <w:b/>
          <w:i w:val="0"/>
        </w:rPr>
        <w:t>Q177 Domain 2.1 | Underpinning Knowledge</w:t>
      </w:r>
    </w:p>
    <w:p>
      <w:r>
        <w:rPr>
          <w:b w:val="0"/>
          <w:i w:val="0"/>
        </w:rPr>
      </w:r>
    </w:p>
    <w:p>
      <w:r>
        <w:rPr>
          <w:b w:val="0"/>
          <w:i/>
        </w:rPr>
        <w:t>Tags: logistics | communication | human_factors</w:t>
      </w:r>
    </w:p>
    <w:p>
      <w:r>
        <w:rPr>
          <w:b w:val="0"/>
          <w:i w:val="0"/>
        </w:rPr>
      </w:r>
    </w:p>
    <w:p>
      <w:r>
        <w:rPr>
          <w:b w:val="0"/>
          <w:i w:val="0"/>
        </w:rPr>
        <w:t>Which of the following most accurately defines the difference between a 'primary retrieval' and a 'secondary retrieval' in the context of retrieval medicine?</w:t>
      </w:r>
    </w:p>
    <w:p>
      <w:r>
        <w:rPr>
          <w:b w:val="0"/>
          <w:i w:val="0"/>
        </w:rPr>
      </w:r>
    </w:p>
    <w:p>
      <w:r>
        <w:rPr>
          <w:b w:val="0"/>
          <w:i w:val="0"/>
        </w:rPr>
        <w:t>A. Primary retrieval involves air transport; secondary retrieval involves road transport</w:t>
      </w:r>
    </w:p>
    <w:p>
      <w:r>
        <w:rPr>
          <w:b w:val="0"/>
          <w:i w:val="0"/>
        </w:rPr>
        <w:t>B. Primary retrieval is from a pre-hospital location to hospital</w:t>
      </w:r>
    </w:p>
    <w:p>
      <w:r>
        <w:rPr>
          <w:b w:val="0"/>
          <w:i w:val="0"/>
        </w:rPr>
        <w:t>C. Primary retrieval is performed by paramedics; secondary retrieval requires a physician</w:t>
      </w:r>
    </w:p>
    <w:p>
      <w:r>
        <w:rPr>
          <w:b w:val="0"/>
          <w:i w:val="0"/>
        </w:rPr>
        <w:t>D. Primary retrieval is time-critical; secondary retrieval is always elective</w:t>
      </w:r>
    </w:p>
    <w:p>
      <w:r>
        <w:rPr>
          <w:b w:val="0"/>
          <w:i w:val="0"/>
        </w:rPr>
        <w:t>E. Primary retrieval occurs within the same hospital; secondary retrieval occurs between hospitals</w:t>
      </w:r>
    </w:p>
    <w:p>
      <w:r>
        <w:rPr>
          <w:b w:val="0"/>
          <w:i w:val="0"/>
        </w:rPr>
      </w:r>
    </w:p>
    <w:p>
      <w:r>
        <w:rPr>
          <w:b/>
          <w:i w:val="0"/>
        </w:rPr>
        <w:t>Correct Answer: B — Primary retrieval is from a pre-hospital location to hospital</w:t>
      </w:r>
    </w:p>
    <w:p>
      <w:r>
        <w:rPr>
          <w:b w:val="0"/>
          <w:i w:val="0"/>
        </w:rPr>
      </w:r>
    </w:p>
    <w:p>
      <w:r>
        <w:rPr>
          <w:b w:val="0"/>
          <w:i/>
        </w:rPr>
        <w:t>Explanation:</w:t>
      </w:r>
      <w:r>
        <w:rPr>
          <w:b w:val="0"/>
          <w:i w:val="0"/>
        </w:rPr>
        <w:t xml:space="preserve"> The ABC of Transfer and Retrieval Medicine and the Oxford Specialist Handbook both provide these standard definitions, which are internationally consistent and directly examined in the DipRTM. Primary retrieval: from a pre-hospital location (roadside, remote location, scene of injury) to hospital. Secondary retrieval: from a hospital with limited resources or expertise to a specialist care facility (e.g. district general hospital to a tertiary neurosurgical centre). Tertiary retrieval: from one specialist facility to another (e.g. for bed availability or subspecialty expertise). Quaternary retrieval/repatriation: from a distant or international healthcare facility to the patient's local or specialist hospital. These distinctions matter operationally: the clinical skill requirements, equipment, and team composition differ significantly between primary (prehospital, often chaotic, unstable patient) and secondary/tertiary (inter-facility, more controlled, more time to optimise before departure) retrievals. Option E describes intra-hospital transfer, which is a separate category entirely.</w:t>
      </w:r>
    </w:p>
    <w:p>
      <w:r>
        <w:rPr>
          <w:b w:val="0"/>
          <w:i w:val="0"/>
        </w:rPr>
      </w:r>
    </w:p>
    <w:p>
      <w:r>
        <w:rPr>
          <w:b/>
          <w:i w:val="0"/>
        </w:rPr>
        <w:t>Q178 Domain 2.1 | Underpinning Knowledge</w:t>
      </w:r>
    </w:p>
    <w:p>
      <w:r>
        <w:rPr>
          <w:b w:val="0"/>
          <w:i w:val="0"/>
        </w:rPr>
      </w:r>
    </w:p>
    <w:p>
      <w:r>
        <w:rPr>
          <w:b w:val="0"/>
          <w:i/>
        </w:rPr>
        <w:t>Tags: aviation | communication | human_factors</w:t>
      </w:r>
    </w:p>
    <w:p>
      <w:r>
        <w:rPr>
          <w:b w:val="0"/>
          <w:i w:val="0"/>
        </w:rPr>
      </w:r>
    </w:p>
    <w:p>
      <w:r>
        <w:rPr>
          <w:b w:val="0"/>
          <w:i w:val="0"/>
        </w:rPr>
        <w:t>A retrieval service is called to transfer a critically ill patient from a remote rural hospital 180 km away. The receiving hospital has confirmed availability. No helicopters are available due to weather. The road transfer will take approximately 3 hours. Which of the following best describes the clinical approach unique to rural and remote retrieval compared with urban inter-hospital transfer?</w:t>
      </w:r>
    </w:p>
    <w:p>
      <w:r>
        <w:rPr>
          <w:b w:val="0"/>
          <w:i w:val="0"/>
        </w:rPr>
      </w:r>
    </w:p>
    <w:p>
      <w:r>
        <w:rPr>
          <w:b w:val="0"/>
          <w:i w:val="0"/>
        </w:rPr>
        <w:t>A. Rural retrieval is lower risk as patients in rural areas are generally younger and healthier</w:t>
      </w:r>
    </w:p>
    <w:p>
      <w:r>
        <w:rPr>
          <w:b w:val="0"/>
          <w:i w:val="0"/>
        </w:rPr>
        <w:t>B. Rural retrieval is higher risk primarily because road surfaces are poorer, increasing vibration injury</w:t>
      </w:r>
    </w:p>
    <w:p>
      <w:r>
        <w:rPr>
          <w:b w:val="0"/>
          <w:i w:val="0"/>
        </w:rPr>
        <w:t>C. Remote retrieval increases risk due to limited local resources, extended transit time with potential deterioration, and difficulty accessing additional help</w:t>
      </w:r>
    </w:p>
    <w:p>
      <w:r>
        <w:rPr>
          <w:b w:val="0"/>
          <w:i w:val="0"/>
        </w:rPr>
        <w:t>D. The main difference is the transport platform — rural retrievals always require air transport</w:t>
      </w:r>
    </w:p>
    <w:p>
      <w:r>
        <w:rPr>
          <w:b w:val="0"/>
          <w:i w:val="0"/>
        </w:rPr>
        <w:t>E. Rural retrievals are lower priority as the patient is already receiving care at the local hospital</w:t>
      </w:r>
    </w:p>
    <w:p>
      <w:r>
        <w:rPr>
          <w:b w:val="0"/>
          <w:i w:val="0"/>
        </w:rPr>
      </w:r>
    </w:p>
    <w:p>
      <w:r>
        <w:rPr>
          <w:b/>
          <w:i w:val="0"/>
        </w:rPr>
        <w:t>Correct Answer: C — Remote retrieval increases risk due to limited local resources, extended transit time with potential deterioration, and difficulty accessing additional help</w:t>
      </w:r>
    </w:p>
    <w:p>
      <w:r>
        <w:rPr>
          <w:b w:val="0"/>
          <w:i w:val="0"/>
        </w:rPr>
      </w:r>
    </w:p>
    <w:p>
      <w:r>
        <w:rPr>
          <w:b w:val="0"/>
          <w:i/>
        </w:rPr>
        <w:t>Explanation:</w:t>
      </w:r>
      <w:r>
        <w:rPr>
          <w:b w:val="0"/>
          <w:i w:val="0"/>
        </w:rPr>
        <w:t xml:space="preserve"> The DipRTM syllabus (subdomain 2.1.2) explicitly contrasts rural, urban, and remote retrieval settings. Rural and remote retrieval introduces several compounding risks: (1) The referring facility may have limited capability to optimise the patient pre-transfer — fewer specialists, limited imaging, restricted blood product access; (2) Extended transit time increases the probability of physiological deterioration and equipment failure; (3) In an emergency during transfer (e.g. cardiac arrest, airway emergency), the ability to divert to a hospital with appropriate resources is limited — the "nearest suitable landing site" may be hours away; (4) Communication difficulties (poor mobile network coverage) may impede contact with the coordination centre. The Oxford Specialist Handbook of Retrieval Medicine and ABC of Transfer and Retrieval Medicine both highlight that geographical isolation is an independent risk factor for adverse events during retrieval. The FICM and ICS guidelines on critical care transfer note that retrieval teams must account for extended mission times in equipment and drug planning.</w:t>
      </w:r>
    </w:p>
    <w:p>
      <w:r>
        <w:rPr>
          <w:b w:val="0"/>
          <w:i w:val="0"/>
        </w:rPr>
      </w:r>
    </w:p>
    <w:p>
      <w:r>
        <w:rPr>
          <w:b/>
          <w:i w:val="0"/>
        </w:rPr>
        <w:t>Q179 Domain 2.1 | Underpinning Knowledge</w:t>
      </w:r>
    </w:p>
    <w:p>
      <w:r>
        <w:rPr>
          <w:b w:val="0"/>
          <w:i w:val="0"/>
        </w:rPr>
      </w:r>
    </w:p>
    <w:p>
      <w:r>
        <w:rPr>
          <w:b w:val="0"/>
          <w:i/>
        </w:rPr>
        <w:t>Tags: airway | equipment | communication | human_factors</w:t>
      </w:r>
    </w:p>
    <w:p>
      <w:r>
        <w:rPr>
          <w:b w:val="0"/>
          <w:i w:val="0"/>
        </w:rPr>
      </w:r>
    </w:p>
    <w:p>
      <w:r>
        <w:rPr>
          <w:b w:val="0"/>
          <w:i w:val="0"/>
        </w:rPr>
        <w:t>During a retrieval mission to a peripheral hospital, the retrieval team arrives to find that the patient is significantly more unstable than communicated in the referral. The team identifies the need to perform RSI and establish invasive monitoring before transfer. Which principle most accurately guides the team's approach to this situation?</w:t>
      </w:r>
    </w:p>
    <w:p>
      <w:r>
        <w:rPr>
          <w:b w:val="0"/>
          <w:i w:val="0"/>
        </w:rPr>
      </w:r>
    </w:p>
    <w:p>
      <w:r>
        <w:rPr>
          <w:b w:val="0"/>
          <w:i w:val="0"/>
        </w:rPr>
        <w:t>A. Operate the environment on 'load and go' — any intervention delays definitive care</w:t>
      </w:r>
    </w:p>
    <w:p>
      <w:r>
        <w:rPr>
          <w:b w:val="0"/>
          <w:i w:val="0"/>
        </w:rPr>
        <w:t>B. The retrieval team should adapt, treating the patient's current location as a temporary ICU, stabilising fully before any movement</w:t>
      </w:r>
    </w:p>
    <w:p>
      <w:r>
        <w:rPr>
          <w:b w:val="0"/>
          <w:i w:val="0"/>
        </w:rPr>
        <w:t>C. The retrieval environment requires accepting a higher clinical risk than in hospital — proceed with transfer immediately</w:t>
      </w:r>
    </w:p>
    <w:p>
      <w:r>
        <w:rPr>
          <w:b w:val="0"/>
          <w:i w:val="0"/>
        </w:rPr>
        <w:t>D. Contact the coordination centre, identify reversible problems, stabilise the patient to the extent feasible in the available environment, and establish a clear transfer plan with contingencies</w:t>
      </w:r>
    </w:p>
    <w:p>
      <w:r>
        <w:rPr>
          <w:b w:val="0"/>
          <w:i w:val="0"/>
        </w:rPr>
        <w:t>E. Demand a full ITU handover before commencing any assessment</w:t>
      </w:r>
    </w:p>
    <w:p>
      <w:r>
        <w:rPr>
          <w:b w:val="0"/>
          <w:i w:val="0"/>
        </w:rPr>
      </w:r>
    </w:p>
    <w:p>
      <w:r>
        <w:rPr>
          <w:b/>
          <w:i w:val="0"/>
        </w:rPr>
        <w:t>Correct Answer: D — Contact coordination, identify reversible problems, stabilise to the extent feasible, establish a transfer plan with contingencies</w:t>
      </w:r>
    </w:p>
    <w:p>
      <w:r>
        <w:rPr>
          <w:b w:val="0"/>
          <w:i w:val="0"/>
        </w:rPr>
      </w:r>
    </w:p>
    <w:p>
      <w:r>
        <w:rPr>
          <w:b w:val="0"/>
          <w:i/>
        </w:rPr>
        <w:t>Explanation:</w:t>
      </w:r>
      <w:r>
        <w:rPr>
          <w:b w:val="0"/>
          <w:i w:val="0"/>
        </w:rPr>
        <w:t xml:space="preserve"> Arriving at a scene to find an unexpectedly deteriorating patient is one of the most challenging scenarios in retrieval medicine. The correct approach reflects the core principles outlined in the Oxford Specialist Handbook and ABC of Transfer and Retrieval Medicine: (1) Introduce yourself, form a team, and delegate roles immediately; (2) Contact the coordination centre to update them on the situation; (3) Perform a systematic ABCDE assessment; (4) Address immediately reversible problems (airway, tension pneumothorax, haemorrhage, hypoglycaemia); (5) Stabilise to the maximum extent possible given the environment — the retrieval physician must be adaptable, treating the referring hospital as a temporary critical care environment; (6) Establish clear contingency plans for deterioration during transfer; (7) Do not transfer an unstable patient when the primary problem is immediately correctable — this is the 'stay and play' principle applied to in-hospital retrieval. Option B overstates — full stabilisation may not be achievable but meaningful optimisation is both possible and essential. Option A understates the importance of stabilisation for secondary retrievals. The 'demanding a handover before assessment' (option E) is contraindicated when the patient is in extremis.</w:t>
      </w:r>
    </w:p>
    <w:p>
      <w:r>
        <w:rPr>
          <w:b w:val="0"/>
          <w:i w:val="0"/>
        </w:rPr>
      </w:r>
    </w:p>
    <w:p>
      <w:r>
        <w:rPr>
          <w:b/>
          <w:i w:val="0"/>
        </w:rPr>
        <w:t>Q180 Domain 2.1 | Non-technical Skills</w:t>
      </w:r>
    </w:p>
    <w:p>
      <w:r>
        <w:rPr>
          <w:b w:val="0"/>
          <w:i w:val="0"/>
        </w:rPr>
      </w:r>
    </w:p>
    <w:p>
      <w:r>
        <w:rPr>
          <w:b w:val="0"/>
          <w:i/>
        </w:rPr>
        <w:t>Tags: airway | communication | human_factors</w:t>
      </w:r>
    </w:p>
    <w:p>
      <w:r>
        <w:rPr>
          <w:b w:val="0"/>
          <w:i w:val="0"/>
        </w:rPr>
      </w:r>
    </w:p>
    <w:p>
      <w:r>
        <w:rPr>
          <w:b w:val="0"/>
          <w:i w:val="0"/>
        </w:rPr>
        <w:t>A retrieval physician is preparing to transfer a deteriorating patient from a small peripheral hospital at 2:00 AM. The local nursing staff are anxious and the only available doctor is a recently qualified house officer who is overwhelmed. How should the retrieval physician most effectively manage this operational environment?</w:t>
      </w:r>
    </w:p>
    <w:p>
      <w:r>
        <w:rPr>
          <w:b w:val="0"/>
          <w:i w:val="0"/>
        </w:rPr>
      </w:r>
    </w:p>
    <w:p>
      <w:r>
        <w:rPr>
          <w:b w:val="0"/>
          <w:i w:val="0"/>
        </w:rPr>
        <w:t>A. Take over all clinical decisions immediately and exclude the local staff from the process</w:t>
      </w:r>
    </w:p>
    <w:p>
      <w:r>
        <w:rPr>
          <w:b w:val="0"/>
          <w:i w:val="0"/>
        </w:rPr>
        <w:t>B. Acknowledge the emotional environment, assign clear roles to local staff, communicate the plan clearly, and integrate them into the team</w:t>
      </w:r>
    </w:p>
    <w:p>
      <w:r>
        <w:rPr>
          <w:b w:val="0"/>
          <w:i w:val="0"/>
        </w:rPr>
        <w:t>C. Expedite departure as quickly as possible to remove the patient from the stressful environment</w:t>
      </w:r>
    </w:p>
    <w:p>
      <w:r>
        <w:rPr>
          <w:b w:val="0"/>
          <w:i w:val="0"/>
        </w:rPr>
        <w:t>D. Contact the senior consultant on call to take over from the house officer before commencing transfer</w:t>
      </w:r>
    </w:p>
    <w:p>
      <w:r>
        <w:rPr>
          <w:b w:val="0"/>
          <w:i w:val="0"/>
        </w:rPr>
        <w:t>E. Provide the local team with written instructions and leave them unsupervised while preparing equipment</w:t>
      </w:r>
    </w:p>
    <w:p>
      <w:r>
        <w:rPr>
          <w:b w:val="0"/>
          <w:i w:val="0"/>
        </w:rPr>
      </w:r>
    </w:p>
    <w:p>
      <w:r>
        <w:rPr>
          <w:b/>
          <w:i w:val="0"/>
        </w:rPr>
        <w:t>Correct Answer: B — Acknowledge the emotional environment, assign clear roles to local staff, communicate the plan clearly, and integrate them into the team</w:t>
      </w:r>
    </w:p>
    <w:p>
      <w:r>
        <w:rPr>
          <w:b w:val="0"/>
          <w:i w:val="0"/>
        </w:rPr>
      </w:r>
    </w:p>
    <w:p>
      <w:r>
        <w:rPr>
          <w:b w:val="0"/>
          <w:i/>
        </w:rPr>
        <w:t>Explanation:</w:t>
      </w:r>
      <w:r>
        <w:rPr>
          <w:b w:val="0"/>
          <w:i w:val="0"/>
        </w:rPr>
        <w:t xml:space="preserve"> This question assesses non-technical skills in a demanding operational environment — a core component of the DipRTM (subdomain 2.1.9). Effective team integration in an unfamiliar environment is a critical retrieval competency. The Oxford Specialist Handbook emphasises: remembering that referring staff are stressed and outside their comfort zone; not expecting the same capability as a tertiary centre team; building a bridge between teams; communicating the plan clearly. Assigning meaningful roles (even simple ones such as monitoring vital signs, documenting medications, or preparing blood) gives local staff purpose, reduces anxiety, maintains morale, and keeps them engaged as effective team members. This is consistent with crew resource management (CRM) principles: shared mental models, clear communication, and closed-loop confirmation. Taking over entirely (option A) may be necessary in extremis but is demeaning and counterproductive in this scenario. Expediting departure without adequate stabilisation (option C) increases patient risk. Options D and E each introduce unnecessary delays or abandonment of the team.</w:t>
      </w:r>
    </w:p>
    <w:p>
      <w:r>
        <w:rPr>
          <w:b w:val="0"/>
          <w:i w:val="0"/>
        </w:rPr>
      </w:r>
    </w:p>
    <w:p>
      <w:r>
        <w:rPr>
          <w:b/>
          <w:i w:val="0"/>
        </w:rPr>
        <w:t>Q181 Domain 2.2 | Underpinning Knowledge</w:t>
      </w:r>
    </w:p>
    <w:p>
      <w:r>
        <w:rPr>
          <w:b w:val="0"/>
          <w:i w:val="0"/>
        </w:rPr>
      </w:r>
    </w:p>
    <w:p>
      <w:r>
        <w:rPr>
          <w:b w:val="0"/>
          <w:i/>
        </w:rPr>
        <w:t>Tags: aviation | logistics</w:t>
      </w:r>
    </w:p>
    <w:p>
      <w:r>
        <w:rPr>
          <w:b w:val="0"/>
          <w:i w:val="0"/>
        </w:rPr>
      </w:r>
    </w:p>
    <w:p>
      <w:r>
        <w:rPr>
          <w:b w:val="0"/>
          <w:i w:val="0"/>
        </w:rPr>
        <w:t>A retrieval coordinator is planning the transport of a 185 kg bariatric patient who has had an acute MI and requires transfer to a primary PCI centre. Which of the following correctly identifies the primary transport modality consideration?</w:t>
      </w:r>
    </w:p>
    <w:p>
      <w:r>
        <w:rPr>
          <w:b w:val="0"/>
          <w:i w:val="0"/>
        </w:rPr>
      </w:r>
    </w:p>
    <w:p>
      <w:r>
        <w:rPr>
          <w:b w:val="0"/>
          <w:i w:val="0"/>
        </w:rPr>
        <w:t>A. Fixed-wing aircraft is always preferable for bariatric patients as it provides more space</w:t>
      </w:r>
    </w:p>
    <w:p>
      <w:r>
        <w:rPr>
          <w:b w:val="0"/>
          <w:i w:val="0"/>
        </w:rPr>
        <w:t>B. Road ambulance is always safest — bariatric patients should never be transferred by air</w:t>
      </w:r>
    </w:p>
    <w:p>
      <w:r>
        <w:rPr>
          <w:b w:val="0"/>
          <w:i w:val="0"/>
        </w:rPr>
        <w:t>C. Weight and size limitations of rotary-wing aircraft (typically 160–180 kg patient weight limit) may preclude helicopter transfer</w:t>
      </w:r>
    </w:p>
    <w:p>
      <w:r>
        <w:rPr>
          <w:b w:val="0"/>
          <w:i w:val="0"/>
        </w:rPr>
        <w:t>D. Transport modality is irrelevant — clinical urgency always takes precedence over weight limits</w:t>
      </w:r>
    </w:p>
    <w:p>
      <w:r>
        <w:rPr>
          <w:b w:val="0"/>
          <w:i w:val="0"/>
        </w:rPr>
        <w:t>E. The patient's BMI is the sole determining factor in transport selection</w:t>
      </w:r>
    </w:p>
    <w:p>
      <w:r>
        <w:rPr>
          <w:b w:val="0"/>
          <w:i w:val="0"/>
        </w:rPr>
      </w:r>
    </w:p>
    <w:p>
      <w:r>
        <w:rPr>
          <w:b/>
          <w:i w:val="0"/>
        </w:rPr>
        <w:t>Correct Answer: C — Weight and size limitations of rotary-wing aircraft (typically 160–180 kg patient weight limit) may preclude helicopter transfer</w:t>
      </w:r>
    </w:p>
    <w:p>
      <w:r>
        <w:rPr>
          <w:b w:val="0"/>
          <w:i w:val="0"/>
        </w:rPr>
      </w:r>
    </w:p>
    <w:p>
      <w:r>
        <w:rPr>
          <w:b w:val="0"/>
          <w:i/>
        </w:rPr>
        <w:t>Explanation:</w:t>
      </w:r>
      <w:r>
        <w:rPr>
          <w:b w:val="0"/>
          <w:i w:val="0"/>
        </w:rPr>
        <w:t xml:space="preserve"> Bariatric patients represent a specific operational challenge in retrieval. Most helicopters have maximum patient weight limits of approximately 160–180 kg (varying by aircraft type), beyond which safe flight is not possible due to weight-and-balance limitations and risk to aircraft structural integrity. For this 185 kg patient, helicopter transport is likely to be contraindicated and the coordination team must arrange either: (1) Road ambulance with bariatric-capable equipment (reinforced stretcher, appropriate BP cuffs, wider loading ramps); (2) Fixed-wing aircraft where aircraft type and weight limits allow. The ABC of Transfer and Retrieval Medicine and the Oxford Specialist Handbook both highlight bariatric retrieval as a specific challenge requiring pre-mission planning for specialised equipment. Option D incorrectly subordinates safety limits to clinical urgency — weight limits are not negotiable. Option B is too restrictive — fixed-wing air transport of bariatric patients is feasible with appropriate aircraft selection. Patient weight, not BMI alone (option E), determines aircraft suitability.</w:t>
      </w:r>
    </w:p>
    <w:p>
      <w:r>
        <w:rPr>
          <w:b w:val="0"/>
          <w:i w:val="0"/>
        </w:rPr>
      </w:r>
    </w:p>
    <w:p>
      <w:r>
        <w:rPr>
          <w:b/>
          <w:i w:val="0"/>
        </w:rPr>
        <w:t>Q182 Domain 2.2 | Underpinning Knowledge</w:t>
      </w:r>
    </w:p>
    <w:p>
      <w:r>
        <w:rPr>
          <w:b w:val="0"/>
          <w:i w:val="0"/>
        </w:rPr>
      </w:r>
    </w:p>
    <w:p>
      <w:r>
        <w:rPr>
          <w:b w:val="0"/>
          <w:i/>
        </w:rPr>
        <w:t>Tags: aviation | logistics</w:t>
      </w:r>
    </w:p>
    <w:p>
      <w:r>
        <w:rPr>
          <w:b w:val="0"/>
          <w:i w:val="0"/>
        </w:rPr>
      </w:r>
    </w:p>
    <w:p>
      <w:r>
        <w:rPr>
          <w:b w:val="0"/>
          <w:i w:val="0"/>
        </w:rPr>
        <w:t>Which of the following best describes the key medical considerations when acting as a medical passenger aboard a small helicopter air ambulance (e.g. EC135 or AW109) during retrieval?</w:t>
      </w:r>
    </w:p>
    <w:p>
      <w:r>
        <w:rPr>
          <w:b w:val="0"/>
          <w:i w:val="0"/>
        </w:rPr>
      </w:r>
    </w:p>
    <w:p>
      <w:r>
        <w:rPr>
          <w:b w:val="0"/>
          <w:i w:val="0"/>
        </w:rPr>
        <w:t>A. The medical passenger has full authority over flight decisions and may override the pilot</w:t>
      </w:r>
    </w:p>
    <w:p>
      <w:r>
        <w:rPr>
          <w:b w:val="0"/>
          <w:i w:val="0"/>
        </w:rPr>
        <w:t>B. The confined space, noise, vibration, and limited access to the patient are the primary challenges</w:t>
      </w:r>
    </w:p>
    <w:p>
      <w:r>
        <w:rPr>
          <w:b w:val="0"/>
          <w:i w:val="0"/>
        </w:rPr>
        <w:t>C. Helicopters fly below the altitude at which gas expansion becomes clinically relevant, so Boyle's Law is not applicable</w:t>
      </w:r>
    </w:p>
    <w:p>
      <w:r>
        <w:rPr>
          <w:b w:val="0"/>
          <w:i w:val="0"/>
        </w:rPr>
        <w:t>D. Seatbelts are optional for medical crew when actively treating the patient in flight</w:t>
      </w:r>
    </w:p>
    <w:p>
      <w:r>
        <w:rPr>
          <w:b w:val="0"/>
          <w:i w:val="0"/>
        </w:rPr>
        <w:t>E. The medical passenger should not communicate with the pilot during flight to avoid distraction</w:t>
      </w:r>
    </w:p>
    <w:p>
      <w:r>
        <w:rPr>
          <w:b w:val="0"/>
          <w:i w:val="0"/>
        </w:rPr>
      </w:r>
    </w:p>
    <w:p>
      <w:r>
        <w:rPr>
          <w:b/>
          <w:i w:val="0"/>
        </w:rPr>
        <w:t>Correct Answer: B — The confined space, noise, vibration, and limited access to the patient are the primary challenges</w:t>
      </w:r>
    </w:p>
    <w:p>
      <w:r>
        <w:rPr>
          <w:b w:val="0"/>
          <w:i w:val="0"/>
        </w:rPr>
      </w:r>
    </w:p>
    <w:p>
      <w:r>
        <w:rPr>
          <w:b w:val="0"/>
          <w:i/>
        </w:rPr>
        <w:t>Explanation:</w:t>
      </w:r>
      <w:r>
        <w:rPr>
          <w:b w:val="0"/>
          <w:i w:val="0"/>
        </w:rPr>
        <w:t xml:space="preserve"> The EC135 and AW109 are the most commonly used helicopter air ambulances in the UK and Ireland. They offer limited cabin space, significant noise levels (requiring headsets/helmets for all communication), vibration, and very restricted access to the patient during flight. Key principles from the DipRTM syllabus (subdomains 2.2, 3.5) and the Oxford Specialist Handbook: (1) All interventions (airway, lines, infusions, monitoring) must be optimised and secured BEFORE boarding — in-flight procedures are extremely difficult or impossible; (2) The patient must be packaged, secured, and monitored with alarms audible above cabin noise; (3) Continuous SpO₂ and ETCO₂ waveform monitoring (not just numbers) is essential as auscultation is impossible; (4) Safety briefing must be received and understood before flight, including emergency egress procedures. The medical passenger does NOT have authority over flight decisions (option A) — the aircraft commander (pilot) has final authority per aviation law. Boyle's Law IS relevant even at helicopter altitudes (option C) — pneumothorax expansion can occur at altitudes as low as 3,000 ft. Seatbelts are mandatory (option D) except for brief therapeutic interventions, and only when safe to do so. Communication with the pilot is an essential safety skill (option E) — medical crew must be able to communicate patient safety concerns to the pilot.</w:t>
      </w:r>
    </w:p>
    <w:p>
      <w:r>
        <w:rPr>
          <w:b w:val="0"/>
          <w:i w:val="0"/>
        </w:rPr>
      </w:r>
    </w:p>
    <w:p>
      <w:r>
        <w:rPr>
          <w:b/>
          <w:i w:val="0"/>
        </w:rPr>
        <w:t>Q183 Domain 2.2 | Underpinning Knowledge</w:t>
      </w:r>
    </w:p>
    <w:p>
      <w:r>
        <w:rPr>
          <w:b w:val="0"/>
          <w:i w:val="0"/>
        </w:rPr>
      </w:r>
    </w:p>
    <w:p>
      <w:r>
        <w:rPr>
          <w:b w:val="0"/>
          <w:i/>
        </w:rPr>
        <w:t>Tags: ventilation | logistics</w:t>
      </w:r>
    </w:p>
    <w:p>
      <w:r>
        <w:rPr>
          <w:b w:val="0"/>
          <w:i w:val="0"/>
        </w:rPr>
      </w:r>
    </w:p>
    <w:p>
      <w:r>
        <w:rPr>
          <w:b w:val="0"/>
          <w:i w:val="0"/>
        </w:rPr>
        <w:t>A critically ill patient requires aeromedical retrieval on a commercial airline in a specially configured 'air ambulance configuration.' The cabin is pressurised to 8,000 ft equivalent. The patient has a known right-sided pneumothorax that was 15% on imaging 4 hours ago and has been observed without drainage. What is the correct management before air transport?</w:t>
      </w:r>
    </w:p>
    <w:p>
      <w:r>
        <w:rPr>
          <w:b w:val="0"/>
          <w:i w:val="0"/>
        </w:rPr>
      </w:r>
    </w:p>
    <w:p>
      <w:r>
        <w:rPr>
          <w:b w:val="0"/>
          <w:i w:val="0"/>
        </w:rPr>
        <w:t>A. The pneumothorax is small and stable — no intervention required before flight</w:t>
      </w:r>
    </w:p>
    <w:p>
      <w:r>
        <w:rPr>
          <w:b w:val="0"/>
          <w:i w:val="0"/>
        </w:rPr>
        <w:t>B. Request the airline to pressurise the cabin to sea level and proceed without drainage</w:t>
      </w:r>
    </w:p>
    <w:p>
      <w:r>
        <w:rPr>
          <w:b w:val="0"/>
          <w:i w:val="0"/>
        </w:rPr>
        <w:t>C. Insert a chest drain before flight, as even a small pneumothorax will expand at cabin altitude and risks tension pneumothorax</w:t>
      </w:r>
    </w:p>
    <w:p>
      <w:r>
        <w:rPr>
          <w:b w:val="0"/>
          <w:i w:val="0"/>
        </w:rPr>
        <w:t>D. Administer supplemental oxygen to compensate for any pneumothorax expansion</w:t>
      </w:r>
    </w:p>
    <w:p>
      <w:r>
        <w:rPr>
          <w:b w:val="0"/>
          <w:i w:val="0"/>
        </w:rPr>
        <w:t>E. Proceed at low altitude (below 5,000 ft) — this eliminates pneumothorax expansion</w:t>
      </w:r>
    </w:p>
    <w:p>
      <w:r>
        <w:rPr>
          <w:b w:val="0"/>
          <w:i w:val="0"/>
        </w:rPr>
      </w:r>
    </w:p>
    <w:p>
      <w:r>
        <w:rPr>
          <w:b/>
          <w:i w:val="0"/>
        </w:rPr>
        <w:t>Correct Answer: C — Insert a chest drain before flight; even a small pneumothorax will expand at altitude</w:t>
      </w:r>
    </w:p>
    <w:p>
      <w:r>
        <w:rPr>
          <w:b w:val="0"/>
          <w:i w:val="0"/>
        </w:rPr>
      </w:r>
    </w:p>
    <w:p>
      <w:r>
        <w:rPr>
          <w:b w:val="0"/>
          <w:i/>
        </w:rPr>
        <w:t>Explanation:</w:t>
      </w:r>
      <w:r>
        <w:rPr>
          <w:b w:val="0"/>
          <w:i w:val="0"/>
        </w:rPr>
        <w:t xml:space="preserve"> This is a fundamental principle of aeromedical retrieval. Boyle's Law dictates that at a cabin altitude equivalent of 8,000 ft, atmospheric pressure falls to approximately 75 kPa (564 mmHg) compared with 101 kPa at sea level — representing a pressure reduction of approximately 26%. By Boyle's Law, gas volume increases inversely with pressure: a 15% pneumothorax at sea level will expand to approximately 20-25% at 8,000 ft cabin pressure. More critically, even a small 'stable' pneumothorax may tension during flight because the patient cannot be rapidly assessed and treated in a constrained aircraft environment. The Oxford Specialist Handbook, ABC of Transfer and Retrieval Medicine, and FICM transfer guidance all state: any pneumothorax should have a formal chest drain inserted (not just aspiration) before air transport above 5,000 ft — including helicopter transport, which although unpressurised, still typically operates at altitudes of 2,000–5,000 ft. Option B (sea-level pressurisation) is a valid alternative for fixed-wing aircraft that can achieve this, but it does not address the pneumothorax itself — if it tensions, intervention at sea-level pressure in a confined aircraft is still extremely difficult. Option E is partially correct in principle — rotary wing aircraft flying below 500 ft may minimise expansion — but this is neither practical for a commercial airline configuration nor sufficiently safe.</w:t>
      </w:r>
    </w:p>
    <w:p>
      <w:r>
        <w:rPr>
          <w:b w:val="0"/>
          <w:i w:val="0"/>
        </w:rPr>
      </w:r>
    </w:p>
    <w:p>
      <w:r>
        <w:rPr>
          <w:b/>
          <w:i w:val="0"/>
        </w:rPr>
        <w:t>Q184 Domain 2.2 | Underpinning Knowledge</w:t>
      </w:r>
    </w:p>
    <w:p>
      <w:r>
        <w:rPr>
          <w:b w:val="0"/>
          <w:i w:val="0"/>
        </w:rPr>
      </w:r>
    </w:p>
    <w:p>
      <w:r>
        <w:rPr>
          <w:b w:val="0"/>
          <w:i/>
        </w:rPr>
        <w:t>Tags: aviation | logistics</w:t>
      </w:r>
    </w:p>
    <w:p>
      <w:r>
        <w:rPr>
          <w:b w:val="0"/>
          <w:i w:val="0"/>
        </w:rPr>
      </w:r>
    </w:p>
    <w:p>
      <w:r>
        <w:rPr>
          <w:b w:val="0"/>
          <w:i w:val="0"/>
        </w:rPr>
        <w:t>Regarding patient positioning and orientation in fixed-wing aeromedical transport, which of the following statements is most accurate?</w:t>
      </w:r>
    </w:p>
    <w:p>
      <w:r>
        <w:rPr>
          <w:b w:val="0"/>
          <w:i w:val="0"/>
        </w:rPr>
      </w:r>
    </w:p>
    <w:p>
      <w:r>
        <w:rPr>
          <w:b w:val="0"/>
          <w:i w:val="0"/>
        </w:rPr>
        <w:t>A. Patients should always be positioned head-forward to reduce acceleration forces on the brain during take-off</w:t>
      </w:r>
    </w:p>
    <w:p>
      <w:r>
        <w:rPr>
          <w:b w:val="0"/>
          <w:i w:val="0"/>
        </w:rPr>
        <w:t>B. Head-rearward (feet first) positioning is standard for aeromedical transfers — it minimises acceleration effects on cerebral venous return during take-off</w:t>
      </w:r>
    </w:p>
    <w:p>
      <w:r>
        <w:rPr>
          <w:b w:val="0"/>
          <w:i w:val="0"/>
        </w:rPr>
        <w:t>C. Supine positioning perpendicular to the direction of travel eliminates all acceleration-related physiological effects</w:t>
      </w:r>
    </w:p>
    <w:p>
      <w:r>
        <w:rPr>
          <w:b w:val="0"/>
          <w:i w:val="0"/>
        </w:rPr>
        <w:t>D. Positioning has no clinical relevance as modern aircraft accelerate and decelerate gradually</w:t>
      </w:r>
    </w:p>
    <w:p>
      <w:r>
        <w:rPr>
          <w:b w:val="0"/>
          <w:i w:val="0"/>
        </w:rPr>
        <w:t>E. Patients with raised ICP must always be positioned head-rearward during take-off to prevent ICP surges</w:t>
      </w:r>
    </w:p>
    <w:p>
      <w:r>
        <w:rPr>
          <w:b w:val="0"/>
          <w:i w:val="0"/>
        </w:rPr>
      </w:r>
    </w:p>
    <w:p>
      <w:r>
        <w:rPr>
          <w:b/>
          <w:i w:val="0"/>
        </w:rPr>
        <w:t>Correct Answer: B — Head-rearward (feet first) positioning is standard for aeromedical transfers — it minimises acceleration effects on cerebral venous return during take-off</w:t>
      </w:r>
    </w:p>
    <w:p>
      <w:r>
        <w:rPr>
          <w:b w:val="0"/>
          <w:i w:val="0"/>
        </w:rPr>
      </w:r>
    </w:p>
    <w:p>
      <w:r>
        <w:rPr>
          <w:b w:val="0"/>
          <w:i/>
        </w:rPr>
        <w:t>Explanation:</w:t>
      </w:r>
      <w:r>
        <w:rPr>
          <w:b w:val="0"/>
          <w:i w:val="0"/>
        </w:rPr>
        <w:t xml:space="preserve"> Patient orientation in fixed-wing aircraft has genuine physiological consequences due to accelerative forces. During fixed-wing take-off, positive linear acceleration (+Gx) occurs in the head-to-feet direction in a head-forward patient — this redistributes blood towards the lower body and feet, reducing cerebral venous return and potentially reducing cardiac preload. Conversely, in a head-rearward (feet-forward) positioned patient, the same acceleration force acts in the feet-to-head direction — blood is pushed towards the head and thorax, maintaining cerebral venous return. The Oxford Specialist Handbook and ABC of Transfer and Retrieval Medicine discuss this: "A patient facing the rear of the craft is susceptible to redistribution of blood towards the lower limbs [during take-off if head-forward]; a patient facing forward is susceptible to redistribution of blood towards the chest and head [during take-off if head-rearward]." Standard aeromedical practice is therefore to position patients head-rearward, which also places them in the safer crash impact position. For patients with raised ICP, head-up positioning (30°) is desirable, which can be maintained regardless of orientation. Option A is the opposite of standard practice. Perpendicular positioning (option C) does not eliminate G-force effects. Option D incorrectly dismisses acceleration physiology.</w:t>
      </w:r>
    </w:p>
    <w:p>
      <w:r>
        <w:rPr>
          <w:b w:val="0"/>
          <w:i w:val="0"/>
        </w:rPr>
      </w:r>
    </w:p>
    <w:p>
      <w:r>
        <w:rPr>
          <w:b/>
          <w:i w:val="0"/>
        </w:rPr>
        <w:t>Q185 Domain 2.3 | Underpinning Knowledge</w:t>
      </w:r>
    </w:p>
    <w:p>
      <w:r>
        <w:rPr>
          <w:b w:val="0"/>
          <w:i w:val="0"/>
        </w:rPr>
      </w:r>
    </w:p>
    <w:p>
      <w:r>
        <w:rPr>
          <w:b w:val="0"/>
          <w:i/>
        </w:rPr>
        <w:t>Tags: cardiac | neurology | aviation | safety</w:t>
      </w:r>
    </w:p>
    <w:p>
      <w:r>
        <w:rPr>
          <w:b w:val="0"/>
          <w:i w:val="0"/>
        </w:rPr>
      </w:r>
    </w:p>
    <w:p>
      <w:r>
        <w:rPr>
          <w:b w:val="0"/>
          <w:i w:val="0"/>
        </w:rPr>
        <w:t>Regarding the physiological effects of sustained positive vertical G-force (+Gz) during helicopter transport, which of the following is most accurate?</w:t>
      </w:r>
    </w:p>
    <w:p>
      <w:r>
        <w:rPr>
          <w:b w:val="0"/>
          <w:i w:val="0"/>
        </w:rPr>
      </w:r>
    </w:p>
    <w:p>
      <w:r>
        <w:rPr>
          <w:b w:val="0"/>
          <w:i w:val="0"/>
        </w:rPr>
        <w:t>A. +Gz forces blood centrally, increasing venous return and cardiac output</w:t>
      </w:r>
    </w:p>
    <w:p>
      <w:r>
        <w:rPr>
          <w:b w:val="0"/>
          <w:i w:val="0"/>
        </w:rPr>
        <w:t>B. +Gz increases blood pressure in the head and may cause intracranial haemorrhage</w:t>
      </w:r>
    </w:p>
    <w:p>
      <w:r>
        <w:rPr>
          <w:b w:val="0"/>
          <w:i w:val="0"/>
        </w:rPr>
        <w:t>C. +Gz forces abdominal viscera downward, creating preferential ventilation of apical alveoli with reduced perfusion — worsening V/Q mismatch</w:t>
      </w:r>
    </w:p>
    <w:p>
      <w:r>
        <w:rPr>
          <w:b w:val="0"/>
          <w:i w:val="0"/>
        </w:rPr>
        <w:t>D. +Gz is not physiologically significant at the G-forces experienced during routine helicopter transport</w:t>
      </w:r>
    </w:p>
    <w:p>
      <w:r>
        <w:rPr>
          <w:b w:val="0"/>
          <w:i w:val="0"/>
        </w:rPr>
        <w:t>E. +Gz causes immediate loss of consciousness due to cerebral ischaemia</w:t>
      </w:r>
    </w:p>
    <w:p>
      <w:r>
        <w:rPr>
          <w:b w:val="0"/>
          <w:i w:val="0"/>
        </w:rPr>
      </w:r>
    </w:p>
    <w:p>
      <w:r>
        <w:rPr>
          <w:b/>
          <w:i w:val="0"/>
        </w:rPr>
        <w:t>Correct Answer: C — +Gz forces abdominal viscera downward, creating preferential ventilation of apical alveoli with reduced perfusion — worsening V/Q mismatch</w:t>
      </w:r>
    </w:p>
    <w:p>
      <w:r>
        <w:rPr>
          <w:b w:val="0"/>
          <w:i w:val="0"/>
        </w:rPr>
      </w:r>
    </w:p>
    <w:p>
      <w:r>
        <w:rPr>
          <w:b w:val="0"/>
          <w:i/>
        </w:rPr>
        <w:t>Explanation:</w:t>
      </w:r>
      <w:r>
        <w:rPr>
          <w:b w:val="0"/>
          <w:i w:val="0"/>
        </w:rPr>
        <w:t xml:space="preserve"> The ABC of Transfer and Retrieval Medicine provides detailed analysis of G-force physiology in transport. During sustained positive vertical G (+Gz — downward force, as experienced by standing upright or in normal helicopter transport): (1) The abdominal viscera and diaphragm are pulled downward, increasing the residual capacity of the lung; (2) Descent of lung tissue distends apical alveoli — preferential ventilation of the apices; (3) Simultaneously, perfusion to the apical alveoli is reduced (gravity-dependent perfusion favours bases) — creating V/Q mismatch that is exaggerated in hypovolaemic patients; (4) Blood is directed away from the head toward the lower body. This V/Q mismatch effect is clinically relevant in patients with pre-existing respiratory compromise. Option A describes venous return effects of negative Gz. Option B describes negative Gz effects on cerebral vasculature. Option E — loss of consciousness due to +Gz requires sustained high G-forces (&gt;4-5G) far exceeding those in medical transport. Clinical application: in haemodynamically compromised patients, the position and orientation in the aircraft should be planned to minimise adverse G-force effects.</w:t>
      </w:r>
    </w:p>
    <w:p>
      <w:r>
        <w:rPr>
          <w:b w:val="0"/>
          <w:i w:val="0"/>
        </w:rPr>
      </w:r>
    </w:p>
    <w:p>
      <w:r>
        <w:rPr>
          <w:b/>
          <w:i w:val="0"/>
        </w:rPr>
        <w:t>Q186 Domain 2.3 | Underpinning Knowledge</w:t>
      </w:r>
    </w:p>
    <w:p>
      <w:r>
        <w:rPr>
          <w:b w:val="0"/>
          <w:i w:val="0"/>
        </w:rPr>
      </w:r>
    </w:p>
    <w:p>
      <w:r>
        <w:rPr>
          <w:b w:val="0"/>
          <w:i/>
        </w:rPr>
        <w:t>Tags: aviation | safety</w:t>
      </w:r>
    </w:p>
    <w:p>
      <w:r>
        <w:rPr>
          <w:b w:val="0"/>
          <w:i w:val="0"/>
        </w:rPr>
      </w:r>
    </w:p>
    <w:p>
      <w:r>
        <w:rPr>
          <w:b w:val="0"/>
          <w:i w:val="0"/>
        </w:rPr>
        <w:t>The main rotor of a helicopter produces vibration at approximately 12–15 Hz and the tail rotor at 23–25 Hz. Which body system is most vulnerable to resonance effects at the frequency range produced by the main rotor?</w:t>
      </w:r>
    </w:p>
    <w:p>
      <w:r>
        <w:rPr>
          <w:b w:val="0"/>
          <w:i w:val="0"/>
        </w:rPr>
      </w:r>
    </w:p>
    <w:p>
      <w:r>
        <w:rPr>
          <w:b w:val="0"/>
          <w:i w:val="0"/>
        </w:rPr>
        <w:t>A. The eyes — visual acuity is impaired by resonance at 12–15 Hz, causing difficulty reading monitors</w:t>
      </w:r>
    </w:p>
    <w:p>
      <w:r>
        <w:rPr>
          <w:b w:val="0"/>
          <w:i w:val="0"/>
        </w:rPr>
        <w:t>B. The lungs — resonance causes alveolar rupture at rotor frequencies</w:t>
      </w:r>
    </w:p>
    <w:p>
      <w:r>
        <w:rPr>
          <w:b w:val="0"/>
          <w:i w:val="0"/>
        </w:rPr>
        <w:t>C. The cardiovascular system — rotor frequency resonance causes irreversible arrhythmias</w:t>
      </w:r>
    </w:p>
    <w:p>
      <w:r>
        <w:rPr>
          <w:b w:val="0"/>
          <w:i w:val="0"/>
        </w:rPr>
        <w:t>D. The head/neck and thorax</w:t>
      </w:r>
    </w:p>
    <w:p>
      <w:r>
        <w:rPr>
          <w:b w:val="0"/>
          <w:i w:val="0"/>
        </w:rPr>
        <w:t>E. The inner ear — causing permanent vestibular damage in all patients exposed to helicopter vibration</w:t>
      </w:r>
    </w:p>
    <w:p>
      <w:r>
        <w:rPr>
          <w:b w:val="0"/>
          <w:i w:val="0"/>
        </w:rPr>
      </w:r>
    </w:p>
    <w:p>
      <w:r>
        <w:rPr>
          <w:b/>
          <w:i w:val="0"/>
        </w:rPr>
        <w:t>Correct Answer: D — The head/neck and thorax</w:t>
      </w:r>
    </w:p>
    <w:p>
      <w:r>
        <w:rPr>
          <w:b w:val="0"/>
          <w:i w:val="0"/>
        </w:rPr>
      </w:r>
    </w:p>
    <w:p>
      <w:r>
        <w:rPr>
          <w:b w:val="0"/>
          <w:i/>
        </w:rPr>
        <w:t>Explanation:</w:t>
      </w:r>
      <w:r>
        <w:rPr>
          <w:b w:val="0"/>
          <w:i w:val="0"/>
        </w:rPr>
        <w:t xml:space="preserve"> Vibration during retrieval is covered in detail in the ABC of Transfer and Retrieval Medicine (Chapter 2) and Oxford Specialist Handbook. Each body organ/structure has a resonant frequency — the frequency at which it vibrates maximally when exposed to external oscillation. Key resonant frequencies: Head (whole body/skull resonance): 4–8 Hz; Thorax: 4–8 Hz; Abdomen: 4–12 Hz; Eyes: 12–27 Hz (reducing visual acuity, making monitor reading difficult). The main rotor vibration at 12–15 Hz is nearest to the eye resonant frequency — this causes visual disturbance and difficulty reading monitors. However, the body structure most vulnerable to injury from vibration in the transport context is the head and neck (musculoskeletal fatigue, neck pain) and the whole body, as frequencies near 4–8 Hz (from fixed-wing turbulence and road ambulance) are closest to the resonant frequency of the head. Physiological effects of vibration across all transport platforms include: increased heart rate, increased blood pressure, raised lactate, reduced musculoskeletal efficiency, impaired thermoregulation, and potential interference with monitoring equipment. Eye resonance (option A) is accurate in description but not the primary injury concern. Option B overstates harm, as do option C and option E.</w:t>
      </w:r>
    </w:p>
    <w:p>
      <w:r>
        <w:rPr>
          <w:b w:val="0"/>
          <w:i w:val="0"/>
        </w:rPr>
      </w:r>
    </w:p>
    <w:p>
      <w:r>
        <w:rPr>
          <w:b/>
          <w:i w:val="0"/>
        </w:rPr>
        <w:t>Q187 Domain 2.3 | Underpinning Knowledge</w:t>
      </w:r>
    </w:p>
    <w:p>
      <w:r>
        <w:rPr>
          <w:b w:val="0"/>
          <w:i w:val="0"/>
        </w:rPr>
      </w:r>
    </w:p>
    <w:p>
      <w:r>
        <w:rPr>
          <w:b w:val="0"/>
          <w:i/>
        </w:rPr>
        <w:t>Tags: aviation | logistics | safety</w:t>
      </w:r>
    </w:p>
    <w:p>
      <w:r>
        <w:rPr>
          <w:b w:val="0"/>
          <w:i w:val="0"/>
        </w:rPr>
      </w:r>
    </w:p>
    <w:p>
      <w:r>
        <w:rPr>
          <w:b w:val="0"/>
          <w:i w:val="0"/>
        </w:rPr>
        <w:t>Which of the following represents the most important safety principle regarding 'crashworthiness' that retrieval teams should apply when loading patients and equipment onto transport platforms?</w:t>
      </w:r>
    </w:p>
    <w:p>
      <w:r>
        <w:rPr>
          <w:b w:val="0"/>
          <w:i w:val="0"/>
        </w:rPr>
      </w:r>
    </w:p>
    <w:p>
      <w:r>
        <w:rPr>
          <w:b w:val="0"/>
          <w:i w:val="0"/>
        </w:rPr>
        <w:t>A. Crashworthiness is primarily the responsibility of the aircraft/vehicle manufacturer and does not impact clinical practice</w:t>
      </w:r>
    </w:p>
    <w:p>
      <w:r>
        <w:rPr>
          <w:b w:val="0"/>
          <w:i w:val="0"/>
        </w:rPr>
        <w:t>B. All equipment must be secured according to weight-bearing specifications; unsecured equipment becomes a lethal projectile in a crash</w:t>
      </w:r>
    </w:p>
    <w:p>
      <w:r>
        <w:rPr>
          <w:b w:val="0"/>
          <w:i w:val="0"/>
        </w:rPr>
        <w:t>C. Patients should not be secured with multiple restraints as this impedes rapid clinical access</w:t>
      </w:r>
    </w:p>
    <w:p>
      <w:r>
        <w:rPr>
          <w:b w:val="0"/>
          <w:i w:val="0"/>
        </w:rPr>
        <w:t>D. Crashworthiness only applies to fixed-wing aircraft travelling at high speed</w:t>
      </w:r>
    </w:p>
    <w:p>
      <w:r>
        <w:rPr>
          <w:b w:val="0"/>
          <w:i w:val="0"/>
        </w:rPr>
        <w:t>E. Medical equipment should be stored in the same compartment as the patient to allow quick access regardless of securing</w:t>
      </w:r>
    </w:p>
    <w:p>
      <w:r>
        <w:rPr>
          <w:b w:val="0"/>
          <w:i w:val="0"/>
        </w:rPr>
      </w:r>
    </w:p>
    <w:p>
      <w:r>
        <w:rPr>
          <w:b/>
          <w:i w:val="0"/>
        </w:rPr>
        <w:t>Correct Answer: B — All equipment must be secured according to weight-bearing specifications; unsecured equipment becomes a lethal projectile in a crash</w:t>
      </w:r>
    </w:p>
    <w:p>
      <w:r>
        <w:rPr>
          <w:b w:val="0"/>
          <w:i w:val="0"/>
        </w:rPr>
      </w:r>
    </w:p>
    <w:p>
      <w:r>
        <w:rPr>
          <w:b w:val="0"/>
          <w:i/>
        </w:rPr>
        <w:t>Explanation:</w:t>
      </w:r>
      <w:r>
        <w:rPr>
          <w:b w:val="0"/>
          <w:i w:val="0"/>
        </w:rPr>
        <w:t xml:space="preserve"> Crashworthiness in retrieval refers to the design principles and operational practices that maximise survival of occupants during a crash or sudden deceleration event. The ABC of Transfer and Retrieval Medicine explicitly states: in a short-duration deceleration (crash), any unsecured object becomes a projectile. Kinetic energy is proportional to ½mv² — in a sudden deceleration, even a relatively light object (e.g. a 2 kg monitor) travelling at 60 mph has lethal kinetic energy. Key principles: (1) All equipment must be secured to the aircraft/vehicle using certified restraints that meet aviation or road safety weight specifications; (2) Equipment should NEVER be placed on seats, floors without securing, or balanced on stretchers; (3) Oxygen cylinders and monitors are particularly dangerous as projectiles; (4) The patient must be secured to the stretcher using appropriate restraints; (5) Stretchers must be locked to the vehicle floor using certified locking mechanisms. This is not merely theoretical — multiple fatalities in aeromedical retrieval have been attributed to unsecured equipment. Option C is incorrect — crash restraints for patients are mandatory and do not significantly impede access in a properly designed platform. Option A reflects a misunderstanding of the principle, as do option D and option E.</w:t>
      </w:r>
    </w:p>
    <w:p>
      <w:r>
        <w:rPr>
          <w:b w:val="0"/>
          <w:i w:val="0"/>
        </w:rPr>
      </w:r>
    </w:p>
    <w:p>
      <w:r>
        <w:rPr>
          <w:b/>
          <w:i w:val="0"/>
        </w:rPr>
        <w:t>Q188 Domain 2.4 | Underpinning Knowledge</w:t>
      </w:r>
    </w:p>
    <w:p>
      <w:r>
        <w:rPr>
          <w:b w:val="0"/>
          <w:i w:val="0"/>
        </w:rPr>
      </w:r>
    </w:p>
    <w:p>
      <w:r>
        <w:rPr>
          <w:b w:val="0"/>
          <w:i/>
        </w:rPr>
        <w:t>Tags: sepsis_infection | aviation | safety</w:t>
      </w:r>
    </w:p>
    <w:p>
      <w:r>
        <w:rPr>
          <w:b w:val="0"/>
          <w:i w:val="0"/>
        </w:rPr>
      </w:r>
    </w:p>
    <w:p>
      <w:r>
        <w:rPr>
          <w:b w:val="0"/>
          <w:i w:val="0"/>
        </w:rPr>
        <w:t>According to Dalton's Law of Partial Pressures, as a fixed-wing aircraft climbs to a cruising altitude with cabin pressure equivalent to 8,000 ft, what happens to the partial pressure of oxygen in the cabin?</w:t>
      </w:r>
    </w:p>
    <w:p>
      <w:r>
        <w:rPr>
          <w:b w:val="0"/>
          <w:i w:val="0"/>
        </w:rPr>
      </w:r>
    </w:p>
    <w:p>
      <w:r>
        <w:rPr>
          <w:b w:val="0"/>
          <w:i w:val="0"/>
        </w:rPr>
        <w:t>A. The partial pressure of oxygen increases as oxygen is compressed by the aircraft engines</w:t>
      </w:r>
    </w:p>
    <w:p>
      <w:r>
        <w:rPr>
          <w:b w:val="0"/>
          <w:i w:val="0"/>
        </w:rPr>
        <w:t>B. Cabin oxygen remains 21% but total atmospheric pressure falls, reducing the partial pressure of oxygen proportionally</w:t>
      </w:r>
    </w:p>
    <w:p>
      <w:r>
        <w:rPr>
          <w:b w:val="0"/>
          <w:i w:val="0"/>
        </w:rPr>
        <w:t>C. The partial pressure of oxygen remains constant as the cabin is pressurised</w:t>
      </w:r>
    </w:p>
    <w:p>
      <w:r>
        <w:rPr>
          <w:b w:val="0"/>
          <w:i w:val="0"/>
        </w:rPr>
        <w:t>D. The concentration of oxygen in cabin air falls below 21% as altitude increases</w:t>
      </w:r>
    </w:p>
    <w:p>
      <w:r>
        <w:rPr>
          <w:b w:val="0"/>
          <w:i w:val="0"/>
        </w:rPr>
        <w:t>E. Dalton's Law only applies to unpressurised aircraft</w:t>
      </w:r>
    </w:p>
    <w:p>
      <w:r>
        <w:rPr>
          <w:b w:val="0"/>
          <w:i w:val="0"/>
        </w:rPr>
      </w:r>
    </w:p>
    <w:p>
      <w:r>
        <w:rPr>
          <w:b/>
          <w:i w:val="0"/>
        </w:rPr>
        <w:t>Correct Answer: B — Cabin oxygen remains 21% but total atmospheric pressure falls, reducing the partial pressure of oxygen proportionally</w:t>
      </w:r>
    </w:p>
    <w:p>
      <w:r>
        <w:rPr>
          <w:b w:val="0"/>
          <w:i w:val="0"/>
        </w:rPr>
      </w:r>
    </w:p>
    <w:p>
      <w:r>
        <w:rPr>
          <w:b w:val="0"/>
          <w:i/>
        </w:rPr>
        <w:t>Explanation:</w:t>
      </w:r>
      <w:r>
        <w:rPr>
          <w:b w:val="0"/>
          <w:i w:val="0"/>
        </w:rPr>
        <w:t xml:space="preserve"> Dalton's Law states that the total pressure of a gas mixture equals the sum of the partial pressures of its component gases. At sea level: atmospheric pressure ≈ 101 kPa; oxygen partial pressure (PO₂) = 21% × 101 = 21.2 kPa. At 8,000 ft equivalent cabin pressure ≈ 75 kPa; PO₂ = 21% × 75 = 15.8 kPa — a reduction of approximately 25%. The fractional concentration of oxygen in air does not change (still 21% nitrogen + oxygen mix) — the aircraft does not selectively remove or add gases. However, the lower total pressure means each breath delivers fewer oxygen molecules per unit volume. This is 'hypobaric hypoxia' — the cause of all altitude-related oxygen effects. For a healthy individual, the sigmoid shape of the oxyhaemoglobin dissociation curve means SpO₂ falls from ~98% at sea level to approximately 93–95% at 8,000 ft cabin altitude. For patients with pre-existing respiratory disease, this reduction in PO₂ may cause clinically significant hypoxia — requiring supplemental oxygen. Option C incorrectly suggests pressurisation maintains partial pressure — pressurisation maintains a fixed cabin altitude (e.g. 8,000 ft) but this is still below sea level pressure.</w:t>
      </w:r>
    </w:p>
    <w:p>
      <w:r>
        <w:rPr>
          <w:b w:val="0"/>
          <w:i w:val="0"/>
        </w:rPr>
      </w:r>
    </w:p>
    <w:p>
      <w:r>
        <w:rPr>
          <w:b/>
          <w:i w:val="0"/>
        </w:rPr>
        <w:t>Q189 Domain 2.4 | Underpinning Knowledge</w:t>
      </w:r>
    </w:p>
    <w:p>
      <w:r>
        <w:rPr>
          <w:b w:val="0"/>
          <w:i w:val="0"/>
        </w:rPr>
      </w:r>
    </w:p>
    <w:p>
      <w:r>
        <w:rPr>
          <w:b w:val="0"/>
          <w:i/>
        </w:rPr>
        <w:t>Tags: ventilation | aviation</w:t>
      </w:r>
    </w:p>
    <w:p>
      <w:r>
        <w:rPr>
          <w:b w:val="0"/>
          <w:i w:val="0"/>
        </w:rPr>
      </w:r>
    </w:p>
    <w:p>
      <w:r>
        <w:rPr>
          <w:b w:val="0"/>
          <w:i w:val="0"/>
        </w:rPr>
        <w:t>A patient with a 10% left pneumothorax on chest X-ray is to be transported in a helicopter. The helicopter is expected to operate at a maximum altitude of 3,000 ft (approximately 914 m). Using Boyle's Law, what is the approximate percentage increase in pneumothorax volume at this altitude?</w:t>
      </w:r>
    </w:p>
    <w:p>
      <w:r>
        <w:rPr>
          <w:b w:val="0"/>
          <w:i w:val="0"/>
        </w:rPr>
      </w:r>
    </w:p>
    <w:p>
      <w:r>
        <w:rPr>
          <w:b w:val="0"/>
          <w:i w:val="0"/>
        </w:rPr>
        <w:t>A. No change — Boyle's Law is not applicable below 10,000 ft</w:t>
      </w:r>
    </w:p>
    <w:p>
      <w:r>
        <w:rPr>
          <w:b w:val="0"/>
          <w:i w:val="0"/>
        </w:rPr>
        <w:t>B. Approximately 10% increase in volume</w:t>
      </w:r>
    </w:p>
    <w:p>
      <w:r>
        <w:rPr>
          <w:b w:val="0"/>
          <w:i w:val="0"/>
        </w:rPr>
        <w:t>C. Approximately 25% increase in volume</w:t>
      </w:r>
    </w:p>
    <w:p>
      <w:r>
        <w:rPr>
          <w:b w:val="0"/>
          <w:i w:val="0"/>
        </w:rPr>
        <w:t>D. Approximately 50% increase in volume</w:t>
      </w:r>
    </w:p>
    <w:p>
      <w:r>
        <w:rPr>
          <w:b w:val="0"/>
          <w:i w:val="0"/>
        </w:rPr>
        <w:t>E. Approximately 5% increase in volume</w:t>
      </w:r>
    </w:p>
    <w:p>
      <w:r>
        <w:rPr>
          <w:b w:val="0"/>
          <w:i w:val="0"/>
        </w:rPr>
      </w:r>
    </w:p>
    <w:p>
      <w:r>
        <w:rPr>
          <w:b/>
          <w:i w:val="0"/>
        </w:rPr>
        <w:t>Correct Answer: B — Approximately 10% increase in volume</w:t>
      </w:r>
    </w:p>
    <w:p>
      <w:r>
        <w:rPr>
          <w:b w:val="0"/>
          <w:i w:val="0"/>
        </w:rPr>
      </w:r>
    </w:p>
    <w:p>
      <w:r>
        <w:rPr>
          <w:b w:val="0"/>
          <w:i/>
        </w:rPr>
        <w:t>Explanation:</w:t>
      </w:r>
      <w:r>
        <w:rPr>
          <w:b w:val="0"/>
          <w:i w:val="0"/>
        </w:rPr>
        <w:t xml:space="preserve"> Boyle's Law: P₁V₁ = P₂V₂ (at constant temperature). At sea level: P₁ = 101 kPa. At 3,000 ft (approximately 914 m): atmospheric pressure ≈ 90 kPa. Applying Boyle's Law: V₂ = (P₁ × V₁) / P₂ = (101 × V₁) / 90 = 1.12 × V₁. Therefore volume increases by approximately 12% — the closest answer is option B (10% increase). At 5,000 ft: pressure ≈ 85 kPa → volume increases by approximately 19%. At 8,000 ft: pressure ≈ 75 kPa → volume increases by approximately 35%. The Oxford Specialist Handbook states: "It is estimated that the pneumothorax will expand by at least 10–25% of its original size at 5,000 ft." The clinical implication: even at low helicopter altitude (3,000 ft), a 10% pneumothorax will expand to approximately 11–12%, and at 5,000 ft would become approximately 12–13% — with the additional risk that the expansion may tension given the dynamic flight environment. This calculation supports the principle of pre-flight chest drain insertion for any pneumothorax prior to aeromedical transport. Understanding Boyle's Law calculations is directly examined in the DipRTM under subdomains 2.4.2 and 2.4.3.</w:t>
      </w:r>
    </w:p>
    <w:p>
      <w:r>
        <w:rPr>
          <w:b w:val="0"/>
          <w:i w:val="0"/>
        </w:rPr>
      </w:r>
    </w:p>
    <w:p>
      <w:r>
        <w:rPr>
          <w:b/>
          <w:i w:val="0"/>
        </w:rPr>
        <w:t>Q190 Domain 2.4 | Underpinning Knowledge</w:t>
      </w:r>
    </w:p>
    <w:p>
      <w:r>
        <w:rPr>
          <w:b w:val="0"/>
          <w:i w:val="0"/>
        </w:rPr>
      </w:r>
    </w:p>
    <w:p>
      <w:r>
        <w:rPr>
          <w:b w:val="0"/>
          <w:i/>
        </w:rPr>
        <w:t>Tags: aviation</w:t>
      </w:r>
    </w:p>
    <w:p>
      <w:r>
        <w:rPr>
          <w:b w:val="0"/>
          <w:i w:val="0"/>
        </w:rPr>
      </w:r>
    </w:p>
    <w:p>
      <w:r>
        <w:rPr>
          <w:b w:val="0"/>
          <w:i w:val="0"/>
        </w:rPr>
        <w:t>A patient with known sickle cell anaemia (HbSS) requires urgent transfer by helicopter. Which statement most accurately describes the altitude considerations for this patient?</w:t>
      </w:r>
    </w:p>
    <w:p>
      <w:r>
        <w:rPr>
          <w:b w:val="0"/>
          <w:i w:val="0"/>
        </w:rPr>
      </w:r>
    </w:p>
    <w:p>
      <w:r>
        <w:rPr>
          <w:b w:val="0"/>
          <w:i w:val="0"/>
        </w:rPr>
        <w:t>A. Sickle cell anaemia is not affected by altitude as the condition is genetic rather than physiological</w:t>
      </w:r>
    </w:p>
    <w:p>
      <w:r>
        <w:rPr>
          <w:b w:val="0"/>
          <w:i w:val="0"/>
        </w:rPr>
        <w:t>B. Flying above 300 ft is contraindicated in all sickle cell patients</w:t>
      </w:r>
    </w:p>
    <w:p>
      <w:r>
        <w:rPr>
          <w:b w:val="0"/>
          <w:i w:val="0"/>
        </w:rPr>
        <w:t>C. The reduction in PO₂ at altitude may precipitate sickling</w:t>
      </w:r>
    </w:p>
    <w:p>
      <w:r>
        <w:rPr>
          <w:b w:val="0"/>
          <w:i w:val="0"/>
        </w:rPr>
        <w:t>D. Sickle cell patients tolerate altitude better than normal patients because HbS has higher oxygen affinity</w:t>
      </w:r>
    </w:p>
    <w:p>
      <w:r>
        <w:rPr>
          <w:b w:val="0"/>
          <w:i w:val="0"/>
        </w:rPr>
        <w:t>E. A blood transfusion should be given before any flight to prevent sickling</w:t>
      </w:r>
    </w:p>
    <w:p>
      <w:r>
        <w:rPr>
          <w:b w:val="0"/>
          <w:i w:val="0"/>
        </w:rPr>
      </w:r>
    </w:p>
    <w:p>
      <w:r>
        <w:rPr>
          <w:b/>
          <w:i w:val="0"/>
        </w:rPr>
        <w:t>Correct Answer: C — The reduction in PO₂ at altitude may precipitate sickling</w:t>
      </w:r>
    </w:p>
    <w:p>
      <w:r>
        <w:rPr>
          <w:b w:val="0"/>
          <w:i w:val="0"/>
        </w:rPr>
      </w:r>
    </w:p>
    <w:p>
      <w:r>
        <w:rPr>
          <w:b w:val="0"/>
          <w:i/>
        </w:rPr>
        <w:t>Explanation:</w:t>
      </w:r>
      <w:r>
        <w:rPr>
          <w:b w:val="0"/>
          <w:i w:val="0"/>
        </w:rPr>
        <w:t xml:space="preserve"> Haemoglobin S (HbS) has reduced solubility when deoxygenated — as PO₂ falls, HbS polymerises and red cells sickle, causing vascular occlusion, haemolysis, and acute chest syndrome. The Oxford Specialist Handbook lists sickle cell anaemia as one of the conditions requiring a sea-level cabin for fixed-wing air transport. At altitude, the fall in PO₂ (even to a cabin altitude of 8,000 ft, where PO₂ ≈ 15.8 kPa) reduces haemoglobin oxygen saturation below the threshold that may precipitate sickling in vulnerable patients. Management: (1) Supplemental oxygen throughout flight; (2) Request sea-level cabin pressurisation for fixed-wing aircraft; (3) For rotary-wing transport, fly at the lowest practicable altitude; (4) Ensure adequate hydration (dehydration exacerbates sickling). HbS does NOT have higher oxygen affinity (option D) — the oxygen dissociation curve is shifted rightward in sickle cell, reducing oxygen affinity and worsening deoxygenation at lower PO₂. Pre-flight transfusion (option E) is not a standard pre-flight intervention in all sickle cell patients — it has specific indications and risks.</w:t>
      </w:r>
    </w:p>
    <w:p>
      <w:r>
        <w:rPr>
          <w:b w:val="0"/>
          <w:i w:val="0"/>
        </w:rPr>
      </w:r>
    </w:p>
    <w:p>
      <w:r>
        <w:rPr>
          <w:b/>
          <w:i w:val="0"/>
        </w:rPr>
        <w:t>Q191 Domain 2.4 | Underpinning Knowledge</w:t>
      </w:r>
    </w:p>
    <w:p>
      <w:r>
        <w:rPr>
          <w:b w:val="0"/>
          <w:i w:val="0"/>
        </w:rPr>
      </w:r>
    </w:p>
    <w:p>
      <w:r>
        <w:rPr>
          <w:b w:val="0"/>
          <w:i/>
        </w:rPr>
        <w:t>Tags: aviation</w:t>
      </w:r>
    </w:p>
    <w:p>
      <w:r>
        <w:rPr>
          <w:b w:val="0"/>
          <w:i w:val="0"/>
        </w:rPr>
      </w:r>
    </w:p>
    <w:p>
      <w:r>
        <w:rPr>
          <w:b w:val="0"/>
          <w:i w:val="0"/>
        </w:rPr>
        <w:t>What is the 'Time of Useful Consciousness' (TUC) and at what altitude does it become critically short during explosive decompression?</w:t>
      </w:r>
    </w:p>
    <w:p>
      <w:r>
        <w:rPr>
          <w:b w:val="0"/>
          <w:i w:val="0"/>
        </w:rPr>
      </w:r>
    </w:p>
    <w:p>
      <w:r>
        <w:rPr>
          <w:b w:val="0"/>
          <w:i w:val="0"/>
        </w:rPr>
        <w:t>A. TUC is the time taken for a patient to regain consciousness after sedation; it becomes critically short above 25,000 ft</w:t>
      </w:r>
    </w:p>
    <w:p>
      <w:r>
        <w:rPr>
          <w:b w:val="0"/>
          <w:i w:val="0"/>
        </w:rPr>
        <w:t>B. TUC is the time between interruption of oxygen supply and loss of the ability to perform useful function</w:t>
      </w:r>
    </w:p>
    <w:p>
      <w:r>
        <w:rPr>
          <w:b w:val="0"/>
          <w:i w:val="0"/>
        </w:rPr>
        <w:t>C. TUC is the maximum permitted duty time for retrieval personnel; it is regulated by aviation authority rules</w:t>
      </w:r>
    </w:p>
    <w:p>
      <w:r>
        <w:rPr>
          <w:b w:val="0"/>
          <w:i w:val="0"/>
        </w:rPr>
        <w:t>D. TUC is not relevant to retrieval medicine as medical aircraft are always pressurised</w:t>
      </w:r>
    </w:p>
    <w:p>
      <w:r>
        <w:rPr>
          <w:b w:val="0"/>
          <w:i w:val="0"/>
        </w:rPr>
        <w:t>E. TUC is the same at all altitudes because the human body adapts to hypoxia regardless of the speed of onset</w:t>
      </w:r>
    </w:p>
    <w:p>
      <w:r>
        <w:rPr>
          <w:b w:val="0"/>
          <w:i w:val="0"/>
        </w:rPr>
      </w:r>
    </w:p>
    <w:p>
      <w:r>
        <w:rPr>
          <w:b/>
          <w:i w:val="0"/>
        </w:rPr>
        <w:t>Correct Answer: B — TUC is the time between interruption of oxygen supply and loss of the ability to perform useful function</w:t>
      </w:r>
    </w:p>
    <w:p>
      <w:r>
        <w:rPr>
          <w:b w:val="0"/>
          <w:i w:val="0"/>
        </w:rPr>
      </w:r>
    </w:p>
    <w:p>
      <w:r>
        <w:rPr>
          <w:b w:val="0"/>
          <w:i/>
        </w:rPr>
        <w:t>Explanation:</w:t>
      </w:r>
      <w:r>
        <w:rPr>
          <w:b w:val="0"/>
          <w:i w:val="0"/>
        </w:rPr>
        <w:t xml:space="preserve"> Time of Useful Consciousness (TUC), also called Time of Effective Consciousness, is defined as the interval between the interruption of the oxygen supply and the point where an individual can no longer perform meaningful actions (e.g. don an oxygen mask). It is altitude-dependent: at 25,000 ft ≈ 3–5 minutes (gradual decompression); at 30,000 ft ≈ 1–2 minutes; at 35,000 ft ≈ 30–60 seconds; at 40,000 ft after explosive decompression ≈ 9–12 seconds. The ABC of Transfer and Retrieval Medicine includes a table of TUC values by altitude. The insidious danger is that early hypoxic impairment affects judgement before the individual is aware of any problem — an individual may feel 'fine' while already cognitively impaired. This phenomenon (feeling of well-being from hypoxia) combined with a short TUC means that at high cruise altitudes, explosive decompression leaves almost no time to don an oxygen mask before incapacitation. Relevance to retrieval: fixed-wing aircraft used for aeromedical transport may reach 25,000–35,000 ft; understanding TUC informs why emergency oxygen is maintained immediately accessible to all crew and why depressurisation protocols require immediate action. Option D incorrectly dismisses relevance.</w:t>
      </w:r>
    </w:p>
    <w:p>
      <w:r>
        <w:rPr>
          <w:b w:val="0"/>
          <w:i w:val="0"/>
        </w:rPr>
      </w:r>
    </w:p>
    <w:p>
      <w:r>
        <w:rPr>
          <w:b/>
          <w:i w:val="0"/>
        </w:rPr>
        <w:t>Q192 Domain 2.4 | Underpinning Knowledge</w:t>
      </w:r>
    </w:p>
    <w:p>
      <w:r>
        <w:rPr>
          <w:b w:val="0"/>
          <w:i w:val="0"/>
        </w:rPr>
      </w:r>
    </w:p>
    <w:p>
      <w:r>
        <w:rPr>
          <w:b w:val="0"/>
          <w:i/>
        </w:rPr>
        <w:t>Tags: aviation</w:t>
      </w:r>
    </w:p>
    <w:p>
      <w:r>
        <w:rPr>
          <w:b w:val="0"/>
          <w:i w:val="0"/>
        </w:rPr>
      </w:r>
    </w:p>
    <w:p>
      <w:r>
        <w:rPr>
          <w:b w:val="0"/>
          <w:i w:val="0"/>
        </w:rPr>
        <w:t>According to Henry's Law, a SCUBA diver surfaces from a 40-metre dive. How soon should they wait before commercial air travel to minimise the risk of decompression sickness?</w:t>
      </w:r>
    </w:p>
    <w:p>
      <w:r>
        <w:rPr>
          <w:b w:val="0"/>
          <w:i w:val="0"/>
        </w:rPr>
      </w:r>
    </w:p>
    <w:p>
      <w:r>
        <w:rPr>
          <w:b w:val="0"/>
          <w:i w:val="0"/>
        </w:rPr>
        <w:t>A. 2 hours, in line with current DAN guidance</w:t>
      </w:r>
    </w:p>
    <w:p>
      <w:r>
        <w:rPr>
          <w:b w:val="0"/>
          <w:i w:val="0"/>
        </w:rPr>
        <w:t>B. 4 hours, sufficient for a no-decompression single-tank dive</w:t>
      </w:r>
    </w:p>
    <w:p>
      <w:r>
        <w:rPr>
          <w:b w:val="0"/>
          <w:i w:val="0"/>
        </w:rPr>
        <w:t>C. 12 hours, sufficient if the diver is asymptomatic at the time of boarding</w:t>
      </w:r>
    </w:p>
    <w:p>
      <w:r>
        <w:rPr>
          <w:b w:val="0"/>
          <w:i w:val="0"/>
        </w:rPr>
        <w:t>D. At least 24 hours, and ideally 48 hours for a multi-day or decompression dive profile</w:t>
      </w:r>
    </w:p>
    <w:p>
      <w:r>
        <w:rPr>
          <w:b w:val="0"/>
          <w:i w:val="0"/>
        </w:rPr>
        <w:t>E. No waiting period if the diver receives supplemental oxygen for the duration of the flight</w:t>
      </w:r>
    </w:p>
    <w:p>
      <w:r>
        <w:rPr>
          <w:b w:val="0"/>
          <w:i w:val="0"/>
        </w:rPr>
      </w:r>
    </w:p>
    <w:p>
      <w:r>
        <w:rPr>
          <w:b/>
          <w:i w:val="0"/>
        </w:rPr>
        <w:t>Correct Answer: D — At least 24 hours, and ideally 48 hours for a multi-day or decompression dive profile</w:t>
      </w:r>
    </w:p>
    <w:p>
      <w:r>
        <w:rPr>
          <w:b w:val="0"/>
          <w:i w:val="0"/>
        </w:rPr>
      </w:r>
    </w:p>
    <w:p>
      <w:r>
        <w:rPr>
          <w:b w:val="0"/>
          <w:i/>
        </w:rPr>
        <w:t>Explanation:</w:t>
      </w:r>
      <w:r>
        <w:rPr>
          <w:b w:val="0"/>
          <w:i w:val="0"/>
        </w:rPr>
        <w:t xml:space="preserve"> Henry's Law: the amount of gas dissolved in a liquid is directly proportional to the partial pressure of the gas above the liquid. During SCUBA diving, breathing compressed air at depth increases the partial pressure of nitrogen, causing more nitrogen to dissolve in body tissues. On ascent, nitrogen comes out of solution as bubbles if the pressure differential is too great (decompression sickness). Air travel following diving increases the risk further: the reduction in cabin pressure at altitude reduces the partial pressure of nitrogen in the atmosphere, causing additional nitrogen to emerge from tissues. Divers Alert Network (DAN) and aviation medicine guidelines recommend: (1) For single no-decompression dives: minimum 12 hours surface interval, ideally 24 hours; (2) For multiple dives or decompression dives (which the 40m dive represents as it exceeds no-decompression limits for many dive tables): minimum 24 hours, ideally 48 hours; (3) For dives requiring decompression stops: &gt;24 hours, DAN recommends 48 hours. A 40m dive is near or at the limit of recreational diving — it will accumulate significant nitrogen load requiring adequate surface interval. Supplemental oxygen (option E) does not eliminate the risk of bubble formation from dissolved tissue nitrogen.</w:t>
      </w:r>
    </w:p>
    <w:p>
      <w:r>
        <w:rPr>
          <w:b w:val="0"/>
          <w:i w:val="0"/>
        </w:rPr>
      </w:r>
    </w:p>
    <w:p>
      <w:r>
        <w:rPr>
          <w:b/>
          <w:i w:val="0"/>
        </w:rPr>
        <w:t>Q193 Domain 2.4 | Underpinning Knowledge</w:t>
      </w:r>
    </w:p>
    <w:p>
      <w:r>
        <w:rPr>
          <w:b w:val="0"/>
          <w:i w:val="0"/>
        </w:rPr>
      </w:r>
    </w:p>
    <w:p>
      <w:r>
        <w:rPr>
          <w:b w:val="0"/>
          <w:i/>
        </w:rPr>
        <w:t>Tags: airway | aviation</w:t>
      </w:r>
    </w:p>
    <w:p>
      <w:r>
        <w:rPr>
          <w:b w:val="0"/>
          <w:i w:val="0"/>
        </w:rPr>
      </w:r>
    </w:p>
    <w:p>
      <w:r>
        <w:rPr>
          <w:b w:val="0"/>
          <w:i w:val="0"/>
        </w:rPr>
        <w:t>An intubated patient is being transported at 6,000 ft cabin altitude in a fixed-wing aircraft. The ETT cuff was inflated with air to achieve a seal at sea level. What physiological process occurs at altitude and what is the correct clinical response?</w:t>
      </w:r>
    </w:p>
    <w:p>
      <w:r>
        <w:rPr>
          <w:b w:val="0"/>
          <w:i w:val="0"/>
        </w:rPr>
      </w:r>
    </w:p>
    <w:p>
      <w:r>
        <w:rPr>
          <w:b w:val="0"/>
          <w:i w:val="0"/>
        </w:rPr>
        <w:t>A. The cuff volume decreases at altitude due to compression — inflate the cuff further</w:t>
      </w:r>
    </w:p>
    <w:p>
      <w:r>
        <w:rPr>
          <w:b w:val="0"/>
          <w:i w:val="0"/>
        </w:rPr>
        <w:t>B. The cuff volume increases at altitude per Boyle's Law as the surrounding air pressure decreases, risking tracheal mucosal ischaemia</w:t>
      </w:r>
    </w:p>
    <w:p>
      <w:r>
        <w:rPr>
          <w:b w:val="0"/>
          <w:i w:val="0"/>
        </w:rPr>
        <w:t>C. Cuff pressure is unaffected by altitude as the cuff is a closed system</w:t>
      </w:r>
    </w:p>
    <w:p>
      <w:r>
        <w:rPr>
          <w:b w:val="0"/>
          <w:i w:val="0"/>
        </w:rPr>
        <w:t>D. Replace the air in the cuff with saline before flight, as saline is incompressible and unaffected by Boyle's Law</w:t>
      </w:r>
    </w:p>
    <w:p>
      <w:r>
        <w:rPr>
          <w:b w:val="0"/>
          <w:i w:val="0"/>
        </w:rPr>
        <w:t>E. Cut the pilot balloon to prevent over-inflation</w:t>
      </w:r>
    </w:p>
    <w:p>
      <w:r>
        <w:rPr>
          <w:b w:val="0"/>
          <w:i w:val="0"/>
        </w:rPr>
      </w:r>
    </w:p>
    <w:p>
      <w:r>
        <w:rPr>
          <w:b/>
          <w:i w:val="0"/>
        </w:rPr>
        <w:t>Correct Answer: B — The cuff volume increases at altitude per Boyle's Law as the surrounding air pressure decreases, risking tracheal mucosal ischaemia</w:t>
      </w:r>
    </w:p>
    <w:p>
      <w:r>
        <w:rPr>
          <w:b w:val="0"/>
          <w:i w:val="0"/>
        </w:rPr>
      </w:r>
    </w:p>
    <w:p>
      <w:r>
        <w:rPr>
          <w:b w:val="0"/>
          <w:i/>
        </w:rPr>
        <w:t>Explanation:</w:t>
      </w:r>
      <w:r>
        <w:rPr>
          <w:b w:val="0"/>
          <w:i w:val="0"/>
        </w:rPr>
        <w:t xml:space="preserve"> The ETT cuff, inflated with air at sea level, contains a fixed mass of gas. As altitude increases and surrounding atmospheric pressure decreases, Boyle's Law dictates that the volume (and therefore pressure) of the air in the cuff increases. The cuff expands against the tracheal wall, increasing cuff pressure. Cuff pressures above 30 cmH₂O can impair tracheal mucosal perfusion, risking pressure necrosis and ischaemia — a risk that increases over extended aeromedical transports. The ABC of Transfer and Retrieval Medicine states: "ETT cuffs: risk of tracheal mucosa pressure necrosis with altitude gain. Filling cuffs with water is difficult/impractical. If travelling above 2–3,000 feet let some air out of the cuff and monitor cuff pressure with a manometer." Gold standard recommendation: (1) Monitor cuff pressure with a handheld manometer throughout flight; (2) Target cuff pressure 20–30 cmH₂O (AAGBI/RCoA recommendation); (3) Inflate the cuff with saline before flight if this is feasible (option D is correct in principle but acknowledged as impractical in the ABC text); (4) Deflate and re-check as altitude changes during ascent and descent. Option A is incorrect — the cuff expands, not shrinks. Option C is incorrect — the cuff is compressible and affected by Boyle's Law.</w:t>
      </w:r>
    </w:p>
    <w:p>
      <w:r>
        <w:rPr>
          <w:b w:val="0"/>
          <w:i w:val="0"/>
        </w:rPr>
      </w:r>
    </w:p>
    <w:p>
      <w:r>
        <w:rPr>
          <w:b/>
          <w:i w:val="0"/>
        </w:rPr>
        <w:t>Q194 Domain 2.5 | Underpinning Knowledge</w:t>
      </w:r>
    </w:p>
    <w:p>
      <w:r>
        <w:rPr>
          <w:b w:val="0"/>
          <w:i w:val="0"/>
        </w:rPr>
      </w:r>
    </w:p>
    <w:p>
      <w:r>
        <w:rPr>
          <w:b w:val="0"/>
          <w:i/>
        </w:rPr>
        <w:t>Tags: aviation | communication</w:t>
      </w:r>
    </w:p>
    <w:p>
      <w:r>
        <w:rPr>
          <w:b w:val="0"/>
          <w:i w:val="0"/>
        </w:rPr>
      </w:r>
    </w:p>
    <w:p>
      <w:r>
        <w:rPr>
          <w:b w:val="0"/>
          <w:i w:val="0"/>
        </w:rPr>
        <w:t>Which of the following best explains why auscultation of breath sounds is unreliable during helicopter retrieval?</w:t>
      </w:r>
    </w:p>
    <w:p>
      <w:r>
        <w:rPr>
          <w:b w:val="0"/>
          <w:i w:val="0"/>
        </w:rPr>
      </w:r>
    </w:p>
    <w:p>
      <w:r>
        <w:rPr>
          <w:b w:val="0"/>
          <w:i w:val="0"/>
        </w:rPr>
        <w:t>A. Vibration from the rotor causes the stethoscope to give false positive breath sounds</w:t>
      </w:r>
    </w:p>
    <w:p>
      <w:r>
        <w:rPr>
          <w:b w:val="0"/>
          <w:i w:val="0"/>
        </w:rPr>
        <w:t>B. Ambient noise levels in helicopter cabins (typically 85–100 dB) overwhelm the acoustic signal from the stethoscope, making auscultation effectively useless</w:t>
      </w:r>
    </w:p>
    <w:p>
      <w:r>
        <w:rPr>
          <w:b w:val="0"/>
          <w:i w:val="0"/>
        </w:rPr>
        <w:t>C. The altitude in helicopters changes the acoustic properties of lung sounds</w:t>
      </w:r>
    </w:p>
    <w:p>
      <w:r>
        <w:rPr>
          <w:b w:val="0"/>
          <w:i w:val="0"/>
        </w:rPr>
        <w:t>D. Standard stethoscopes are prohibited in helicopter cabins due to electromagnetic interference with avionics</w:t>
      </w:r>
    </w:p>
    <w:p>
      <w:r>
        <w:rPr>
          <w:b w:val="0"/>
          <w:i w:val="0"/>
        </w:rPr>
        <w:t>E. The patient's sedation reduces chest movement, making sounds too quiet to hear</w:t>
      </w:r>
    </w:p>
    <w:p>
      <w:r>
        <w:rPr>
          <w:b w:val="0"/>
          <w:i w:val="0"/>
        </w:rPr>
      </w:r>
    </w:p>
    <w:p>
      <w:r>
        <w:rPr>
          <w:b/>
          <w:i w:val="0"/>
        </w:rPr>
        <w:t>Correct Answer: B — Ambient noise levels (85–100 dB) overwhelm acoustic signals, making auscultation effectively useless</w:t>
      </w:r>
    </w:p>
    <w:p>
      <w:r>
        <w:rPr>
          <w:b w:val="0"/>
          <w:i w:val="0"/>
        </w:rPr>
      </w:r>
    </w:p>
    <w:p>
      <w:r>
        <w:rPr>
          <w:b w:val="0"/>
          <w:i/>
        </w:rPr>
        <w:t>Explanation:</w:t>
      </w:r>
      <w:r>
        <w:rPr>
          <w:b w:val="0"/>
          <w:i w:val="0"/>
        </w:rPr>
        <w:t xml:space="preserve"> Noise is a major environmental challenge in helicopter retrieval. The ABC of Transfer and Retrieval Medicine (Chapter 3) defines noise as "sound that bothers and may harm the medical crew and patient." Helicopter cabins generate noise levels of approximately 85–100 dB from rotor and engine sources. Standard stethoscopes are effective at ambient noise levels below approximately 60 dB — in the helicopter environment, the signal-to-noise ratio is so poor that auscultation is effectively useless. Clinical implication: retrieval teams must NOT rely on auscultation for monitoring during helicopter transport. Alternatives: (1) Continuous waveform capnography (ETCO₂) is essential for confirming ventilation; (2) Pulse oximetry with plethysmographic waveform confirms circulation and oxygenation; (3) Chest rise observation and ventilator parameters substitute for breath sound assessment; (4) Electronic stethoscopes with active noise cancellation may provide some limited benefit. Option A — vibration artifact is a real issue but is not why auscultation fails. Option D — stethoscopes are permitted in aircraft. Option C — altitude does not change acoustic properties of lung tissue at clinically relevant altitudes.</w:t>
      </w:r>
    </w:p>
    <w:p>
      <w:r>
        <w:rPr>
          <w:b w:val="0"/>
          <w:i w:val="0"/>
        </w:rPr>
      </w:r>
    </w:p>
    <w:p>
      <w:r>
        <w:rPr>
          <w:b/>
          <w:i w:val="0"/>
        </w:rPr>
        <w:t>Q195 Domain 2.5 | Underpinning Knowledge</w:t>
      </w:r>
    </w:p>
    <w:p>
      <w:r>
        <w:rPr>
          <w:b w:val="0"/>
          <w:i w:val="0"/>
        </w:rPr>
      </w:r>
    </w:p>
    <w:p>
      <w:r>
        <w:rPr>
          <w:b w:val="0"/>
          <w:i/>
        </w:rPr>
        <w:t>Tags: aviation | communication | environmental</w:t>
      </w:r>
    </w:p>
    <w:p>
      <w:r>
        <w:rPr>
          <w:b w:val="0"/>
          <w:i w:val="0"/>
        </w:rPr>
      </w:r>
    </w:p>
    <w:p>
      <w:r>
        <w:rPr>
          <w:b w:val="0"/>
          <w:i w:val="0"/>
        </w:rPr>
        <w:t>A retrieval crew member experiences sudden dizziness, nausea, and disorientation during a night helicopter flight over water. The pilot is informed. Which phenomenon is most likely occurring?</w:t>
      </w:r>
    </w:p>
    <w:p>
      <w:r>
        <w:rPr>
          <w:b w:val="0"/>
          <w:i w:val="0"/>
        </w:rPr>
      </w:r>
    </w:p>
    <w:p>
      <w:r>
        <w:rPr>
          <w:b w:val="0"/>
          <w:i w:val="0"/>
        </w:rPr>
        <w:t>A. Acute mountain sickness from altitude exposure</w:t>
      </w:r>
    </w:p>
    <w:p>
      <w:r>
        <w:rPr>
          <w:b w:val="0"/>
          <w:i w:val="0"/>
        </w:rPr>
        <w:t>B. Carbon monoxide poisoning from the aircraft engine</w:t>
      </w:r>
    </w:p>
    <w:p>
      <w:r>
        <w:rPr>
          <w:b w:val="0"/>
          <w:i w:val="0"/>
        </w:rPr>
        <w:t>C. Spatial disorientation ('leans' or vestibular illusion)</w:t>
      </w:r>
    </w:p>
    <w:p>
      <w:r>
        <w:rPr>
          <w:b w:val="0"/>
          <w:i w:val="0"/>
        </w:rPr>
        <w:t>D. Hypoglycaemia from skipped meals before the mission</w:t>
      </w:r>
    </w:p>
    <w:p>
      <w:r>
        <w:rPr>
          <w:b w:val="0"/>
          <w:i w:val="0"/>
        </w:rPr>
        <w:t>E. Motion sickness exclusively — managed with antihistamines</w:t>
      </w:r>
    </w:p>
    <w:p>
      <w:r>
        <w:rPr>
          <w:b w:val="0"/>
          <w:i w:val="0"/>
        </w:rPr>
      </w:r>
    </w:p>
    <w:p>
      <w:r>
        <w:rPr>
          <w:b/>
          <w:i w:val="0"/>
        </w:rPr>
        <w:t>Correct Answer: C — Spatial disorientation ('leans' or vestibular illusion)</w:t>
      </w:r>
    </w:p>
    <w:p>
      <w:r>
        <w:rPr>
          <w:b w:val="0"/>
          <w:i w:val="0"/>
        </w:rPr>
      </w:r>
    </w:p>
    <w:p>
      <w:r>
        <w:rPr>
          <w:b w:val="0"/>
          <w:i/>
        </w:rPr>
        <w:t>Explanation:</w:t>
      </w:r>
      <w:r>
        <w:rPr>
          <w:b w:val="0"/>
          <w:i w:val="0"/>
        </w:rPr>
        <w:t xml:space="preserve"> Spatial disorientation in flight occurs when the vestibular system (inner ear) provides inaccurate information about the aircraft's orientation relative to gravity and the horizon. The vestibular system is designed for normal life — it cannot reliably detect prolonged gentle turns, which are common in flight. The result is a series of illusions: (1) The 'leans' — pilot (or crew member) perceives being banked when the aircraft is level, causing a compelling urge to lean to one side; (2) The graveyard spiral — progressive banking during a prolonged turn while the pilot perceives being level; (3) Somatogravic illusion — during rapid acceleration, perceiving nose-up attitude and pitching the nose forward. Night flight and flight over featureless terrain (water, fog, darkness) remove external visual reference, making the vestibular system the primary (and unreliable) orientation input. The Oxford Specialist Handbook and ABC of Transfer and Retrieval Medicine both identify spatial disorientation as a significant safety hazard in retrieval aviation. The correct response: inform the pilot immediately (who is trained to trust instruments over vestibular sensation), maintain instrument flight procedures, and establish a visual horizon reference where possible. This is directly examined under DipRTM subdomain 2.5.5.</w:t>
      </w:r>
    </w:p>
    <w:p>
      <w:r>
        <w:rPr>
          <w:b w:val="0"/>
          <w:i w:val="0"/>
        </w:rPr>
      </w:r>
    </w:p>
    <w:p>
      <w:r>
        <w:rPr>
          <w:b/>
          <w:i w:val="0"/>
        </w:rPr>
        <w:t>Q196 Domain 2.5 | Underpinning Knowledge</w:t>
      </w:r>
    </w:p>
    <w:p>
      <w:r>
        <w:rPr>
          <w:b w:val="0"/>
          <w:i w:val="0"/>
        </w:rPr>
      </w:r>
    </w:p>
    <w:p>
      <w:r>
        <w:rPr>
          <w:b w:val="0"/>
          <w:i/>
        </w:rPr>
        <w:t>Tags: aviation | communication</w:t>
      </w:r>
    </w:p>
    <w:p>
      <w:r>
        <w:rPr>
          <w:b w:val="0"/>
          <w:i w:val="0"/>
        </w:rPr>
      </w:r>
    </w:p>
    <w:p>
      <w:r>
        <w:rPr>
          <w:b w:val="0"/>
          <w:i w:val="0"/>
        </w:rPr>
        <w:t>Night vision goggles (NVG) are used by some helicopter retrieval services during night operations. Which statement most accurately describes their use and limitations?</w:t>
      </w:r>
    </w:p>
    <w:p>
      <w:r>
        <w:rPr>
          <w:b w:val="0"/>
          <w:i w:val="0"/>
        </w:rPr>
      </w:r>
    </w:p>
    <w:p>
      <w:r>
        <w:rPr>
          <w:b w:val="0"/>
          <w:i w:val="0"/>
        </w:rPr>
        <w:t>A. NVGs provide full-colour high-resolution imaging equivalent to daylight conditions</w:t>
      </w:r>
    </w:p>
    <w:p>
      <w:r>
        <w:rPr>
          <w:b w:val="0"/>
          <w:i w:val="0"/>
        </w:rPr>
        <w:t>B. NVGs amplify ambient light to provide monochromatic (green-toned) images</w:t>
      </w:r>
    </w:p>
    <w:p>
      <w:r>
        <w:rPr>
          <w:b w:val="0"/>
          <w:i w:val="0"/>
        </w:rPr>
        <w:t>C. NVGs are standard equipment on all UK and Irish air ambulances and are mandatory for all night flights</w:t>
      </w:r>
    </w:p>
    <w:p>
      <w:r>
        <w:rPr>
          <w:b w:val="0"/>
          <w:i w:val="0"/>
        </w:rPr>
        <w:t>D. NVGs eliminate all flight risk at night by providing perfect situational awareness</w:t>
      </w:r>
    </w:p>
    <w:p>
      <w:r>
        <w:rPr>
          <w:b w:val="0"/>
          <w:i w:val="0"/>
        </w:rPr>
        <w:t>E. NVGs are primarily used by the medical crew to assess patient skin colour in low-light conditions</w:t>
      </w:r>
    </w:p>
    <w:p>
      <w:r>
        <w:rPr>
          <w:b w:val="0"/>
          <w:i w:val="0"/>
        </w:rPr>
      </w:r>
    </w:p>
    <w:p>
      <w:r>
        <w:rPr>
          <w:b/>
          <w:i w:val="0"/>
        </w:rPr>
        <w:t>Correct Answer: B — NVGs amplify ambient light to provide monochromatic (green-toned) images</w:t>
      </w:r>
    </w:p>
    <w:p>
      <w:r>
        <w:rPr>
          <w:b w:val="0"/>
          <w:i w:val="0"/>
        </w:rPr>
      </w:r>
    </w:p>
    <w:p>
      <w:r>
        <w:rPr>
          <w:b w:val="0"/>
          <w:i/>
        </w:rPr>
        <w:t>Explanation:</w:t>
      </w:r>
      <w:r>
        <w:rPr>
          <w:b w:val="0"/>
          <w:i w:val="0"/>
        </w:rPr>
        <w:t xml:space="preserve"> Night vision goggles work by amplifying available ambient light (moonlight, starlight) through image intensifier tubes. They provide a monochromatic (typically green) image with significant limitations: (1) Reduced depth perception — loss of the binocular stereoptic cues used in normal daytime depth judgement; (2) Reduced peripheral visual field — typical NVGs provide approximately 40° field of view versus normal human ~200°, creating 'tunnel vision'; (3) Loss of colour discrimination — medical equipment that uses colour coding (e.g. drug labels, cable colours) is difficult to interpret under NVG; (4) Reduced visual acuity in very low ambient light; (5) Weight and balance issues with the helmet-mounted device. The Oxford Specialist Handbook (subdomain 2.5.7) discusses NVG fundamentals. From a medical team perspective: NVG use primarily affects the flight crew (pilots); medical crew must be briefed on NVG use and the limitations it places on the pilot's perception; any tasks requiring the pilot's attention must account for their reduced situational awareness. NVGs are NOT standard on all UK/Irish air ambulances (option C) and do NOT eliminate flight risk (option D). Medical crew may use NVGs in some services but primarily for navigation, not patient assessment (option E).</w:t>
      </w:r>
    </w:p>
    <w:p>
      <w:r>
        <w:rPr>
          <w:b w:val="0"/>
          <w:i w:val="0"/>
        </w:rPr>
      </w:r>
    </w:p>
    <w:p>
      <w:r>
        <w:rPr>
          <w:b/>
          <w:i w:val="0"/>
        </w:rPr>
        <w:t>Q197 Domain 2.5 | Underpinning Knowledge</w:t>
      </w:r>
    </w:p>
    <w:p>
      <w:r>
        <w:rPr>
          <w:b w:val="0"/>
          <w:i w:val="0"/>
        </w:rPr>
      </w:r>
    </w:p>
    <w:p>
      <w:r>
        <w:rPr>
          <w:b w:val="0"/>
          <w:i/>
        </w:rPr>
        <w:t>Tags: ventilation | aviation | communication | environmental</w:t>
      </w:r>
    </w:p>
    <w:p>
      <w:r>
        <w:rPr>
          <w:b w:val="0"/>
          <w:i w:val="0"/>
        </w:rPr>
      </w:r>
    </w:p>
    <w:p>
      <w:r>
        <w:rPr>
          <w:b w:val="0"/>
          <w:i w:val="0"/>
        </w:rPr>
        <w:t>In the context of retrieval medicine, which of the following environmental factors most significantly impairs the ability of the medical crew to detect clinical deterioration in a ventilated patient during transport?</w:t>
      </w:r>
    </w:p>
    <w:p>
      <w:r>
        <w:rPr>
          <w:b w:val="0"/>
          <w:i w:val="0"/>
        </w:rPr>
      </w:r>
    </w:p>
    <w:p>
      <w:r>
        <w:rPr>
          <w:b w:val="0"/>
          <w:i w:val="0"/>
        </w:rPr>
        <w:t>A. Temperature changes within the aircraft affecting monitor display brightness</w:t>
      </w:r>
    </w:p>
    <w:p>
      <w:r>
        <w:rPr>
          <w:b w:val="0"/>
          <w:i w:val="0"/>
        </w:rPr>
        <w:t>B. The combination of noise (impairing auscultation), vibration (causing monitoring artefact), confined space (limiting visual access), and ambient lighting act synergistically to impair clinical assessment; robust technological monitoring is the priority</w:t>
      </w:r>
    </w:p>
    <w:p>
      <w:r>
        <w:rPr>
          <w:b w:val="0"/>
          <w:i w:val="0"/>
        </w:rPr>
        <w:t>C. Aircraft acceleration forces, which directly affect the accuracy of invasive blood pressure monitoring</w:t>
      </w:r>
    </w:p>
    <w:p>
      <w:r>
        <w:rPr>
          <w:b w:val="0"/>
          <w:i w:val="0"/>
        </w:rPr>
        <w:t>D. Changes in humidity at altitude, which affect pulse oximeter probe adhesion</w:t>
      </w:r>
    </w:p>
    <w:p>
      <w:r>
        <w:rPr>
          <w:b w:val="0"/>
          <w:i w:val="0"/>
        </w:rPr>
        <w:t>E. Electromagnetic interference from aircraft avionics, which makes all monitoring unreliable</w:t>
      </w:r>
    </w:p>
    <w:p>
      <w:r>
        <w:rPr>
          <w:b w:val="0"/>
          <w:i w:val="0"/>
        </w:rPr>
      </w:r>
    </w:p>
    <w:p>
      <w:r>
        <w:rPr>
          <w:b/>
          <w:i w:val="0"/>
        </w:rPr>
        <w:t>Correct Answer: B — The combination of noise (impairing auscultation), vibration (causing monitoring artefact), confined space (limiting visual access), and ambient lighting act synergistically to impair clinical assessment; robust technological monitoring is the priority</w:t>
      </w:r>
    </w:p>
    <w:p>
      <w:r>
        <w:rPr>
          <w:b w:val="0"/>
          <w:i w:val="0"/>
        </w:rPr>
      </w:r>
    </w:p>
    <w:p>
      <w:r>
        <w:rPr>
          <w:b w:val="0"/>
          <w:i/>
        </w:rPr>
        <w:t>Explanation:</w:t>
      </w:r>
      <w:r>
        <w:rPr>
          <w:b w:val="0"/>
          <w:i w:val="0"/>
        </w:rPr>
        <w:t xml:space="preserve"> No single environmental factor acts in isolation during aeromedical transport — the critical point is the synergistic effect of multiple simultaneous environmental stressors. The Oxford Specialist Handbook (Chapter 4: Clinical Application of Environmental Factors) lists: confined spaces, light, gravitational forces, noise, vibration, temperature and humidity, and fatigue as key environmental factors. In practice: noise eliminates auscultation; vibration causes artefact on SpO₂, ETCO₂, and ECG traces; confined space limits physical examination (reaching the patient to assess chest movement, checking lines); low light makes patient skin colour assessment unreliable; and fatigue from the combination reduces the team's cognitive function. This cumulative 'environmental stress' is why pre-flight preparation is so critical — interventions that would be straightforward in a hospital become impossible or dangerous in flight. The DipRTM non-technical skills assessment specifically tests candidates' ability to maintain situational awareness of the whole environment (patient, team, equipment, platform) simultaneously. Option C — acceleration forces do affect invasive monitoring accuracy but this is a specific, manageable issue rather than the primary driver.</w:t>
      </w:r>
    </w:p>
    <w:p>
      <w:r>
        <w:rPr>
          <w:b w:val="0"/>
          <w:i w:val="0"/>
        </w:rPr>
      </w:r>
    </w:p>
    <w:p>
      <w:r>
        <w:rPr>
          <w:b/>
          <w:i w:val="0"/>
        </w:rPr>
        <w:t>Q198 Domain 2.6 | Underpinning Knowledge</w:t>
      </w:r>
    </w:p>
    <w:p>
      <w:r>
        <w:rPr>
          <w:b w:val="0"/>
          <w:i w:val="0"/>
        </w:rPr>
      </w:r>
    </w:p>
    <w:p>
      <w:r>
        <w:rPr>
          <w:b w:val="0"/>
          <w:i/>
        </w:rPr>
        <w:t>Tags: aviation | environmental</w:t>
      </w:r>
    </w:p>
    <w:p>
      <w:r>
        <w:rPr>
          <w:b w:val="0"/>
          <w:i w:val="0"/>
        </w:rPr>
      </w:r>
    </w:p>
    <w:p>
      <w:r>
        <w:rPr>
          <w:b w:val="0"/>
          <w:i w:val="0"/>
        </w:rPr>
        <w:t>A retrieval team is deployed to a maritime environment to assess a critically ill patient on an offshore oil platform. The only available transport is a winch-capable helicopter. Which of the following correctly identifies the key additional risk unique to this environment?</w:t>
      </w:r>
    </w:p>
    <w:p>
      <w:r>
        <w:rPr>
          <w:b w:val="0"/>
          <w:i w:val="0"/>
        </w:rPr>
      </w:r>
    </w:p>
    <w:p>
      <w:r>
        <w:rPr>
          <w:b w:val="0"/>
          <w:i w:val="0"/>
        </w:rPr>
        <w:t>A. Offshore oil platforms are pressurised environments, creating altitude-related risks for the retrieval team</w:t>
      </w:r>
    </w:p>
    <w:p>
      <w:r>
        <w:rPr>
          <w:b w:val="0"/>
          <w:i w:val="0"/>
        </w:rPr>
        <w:t>B. Maritime helicopter operations including winching carry specific risks: water immersion from aircraft ditching, fire risk on the platform, limitation</w:t>
      </w:r>
    </w:p>
    <w:p>
      <w:r>
        <w:rPr>
          <w:b w:val="0"/>
          <w:i w:val="0"/>
        </w:rPr>
        <w:t>C. The main additional risk is hypothermia, which can be prevented by wearing standard ambulance uniform</w:t>
      </w:r>
    </w:p>
    <w:p>
      <w:r>
        <w:rPr>
          <w:b w:val="0"/>
          <w:i w:val="0"/>
        </w:rPr>
        <w:t>D. Radio communication is more reliable offshore, reducing the coordination challenges</w:t>
      </w:r>
    </w:p>
    <w:p>
      <w:r>
        <w:rPr>
          <w:b w:val="0"/>
          <w:i w:val="0"/>
        </w:rPr>
        <w:t>E. Fixed-wing aircraft are preferred over helicopters for offshore retrievals due to their superior range and stability</w:t>
      </w:r>
    </w:p>
    <w:p>
      <w:r>
        <w:rPr>
          <w:b w:val="0"/>
          <w:i w:val="0"/>
        </w:rPr>
      </w:r>
    </w:p>
    <w:p>
      <w:r>
        <w:rPr>
          <w:b/>
          <w:i w:val="0"/>
        </w:rPr>
        <w:t>Correct Answer: B — Maritime helicopter operations including winching carry specific risks: water immersion from aircraft ditching, fire risk on the platform, limitation</w:t>
      </w:r>
    </w:p>
    <w:p>
      <w:r>
        <w:rPr>
          <w:b w:val="0"/>
          <w:i w:val="0"/>
        </w:rPr>
      </w:r>
    </w:p>
    <w:p>
      <w:r>
        <w:rPr>
          <w:b w:val="0"/>
          <w:i/>
        </w:rPr>
        <w:t>Explanation:</w:t>
      </w:r>
      <w:r>
        <w:rPr>
          <w:b w:val="0"/>
          <w:i w:val="0"/>
        </w:rPr>
        <w:t xml:space="preserve"> Maritime retrieval introduces environment-specific hazards not present in standard land-based operations. DipRTM subdomain 3.11 and 2.6 explicitly cover maritime environments. Key additional risks: (1) Aircraft ditching — if the helicopter has to ditch at sea, crew and patient are at immediate risk of drowning, cold-water immersion shock, and entrapment; (2) Helicopter Underwater Escape Training (HUET) — mandatory for all personnel operating in environments where helicopter over-water flight is conducted; HUET trains crew to escape from an inverted, submerged aircraft; (3) Fire risk — oil platforms have specific fire/explosion hazard areas; landing zones may be adjacent to flammable materials; (4) Sea state — high seas significantly affect landing pad safety and winching operations; (5) Winching risks — injury to patient and crew from uncontrolled swinging, equipment failure, or rotor wash; (6) Hypothermia — immersion in North Atlantic waters at any temperature can cause rapid incapacitation; dry suits may be required. The ABC of Transfer and Retrieval Medicine explicitly lists HUET certification as a requirement for offshore medical retrieval. Standard ambulance uniform (option C) provides no protection against cold-water immersion. Option E is incorrect — helicopters are the primary platform for offshore retrievals.</w:t>
      </w:r>
    </w:p>
    <w:p>
      <w:r>
        <w:rPr>
          <w:b w:val="0"/>
          <w:i w:val="0"/>
        </w:rPr>
      </w:r>
    </w:p>
    <w:p>
      <w:r>
        <w:rPr>
          <w:b/>
          <w:i w:val="0"/>
        </w:rPr>
        <w:t>Q199 Domain 2.6 | Underpinning Knowledge</w:t>
      </w:r>
    </w:p>
    <w:p>
      <w:r>
        <w:rPr>
          <w:b w:val="0"/>
          <w:i w:val="0"/>
        </w:rPr>
      </w:r>
    </w:p>
    <w:p>
      <w:r>
        <w:rPr>
          <w:b w:val="0"/>
          <w:i/>
        </w:rPr>
        <w:t>Tags: ventilation | equipment | environmental</w:t>
      </w:r>
    </w:p>
    <w:p>
      <w:r>
        <w:rPr>
          <w:b w:val="0"/>
          <w:i w:val="0"/>
        </w:rPr>
      </w:r>
    </w:p>
    <w:p>
      <w:r>
        <w:rPr>
          <w:b w:val="0"/>
          <w:i w:val="0"/>
        </w:rPr>
        <w:t>A retrieval team is deployed in extreme cold conditions to retrieve an avalanche victim. The ambient temperature is −20°C. Apart from hypothermia management in the patient, which of the following equipment considerations is most important?</w:t>
      </w:r>
    </w:p>
    <w:p>
      <w:r>
        <w:rPr>
          <w:b w:val="0"/>
          <w:i w:val="0"/>
        </w:rPr>
      </w:r>
    </w:p>
    <w:p>
      <w:r>
        <w:rPr>
          <w:b w:val="0"/>
          <w:i w:val="0"/>
        </w:rPr>
        <w:t>A. The transport ventilator will work normally as most ventilators are temperature-compensated</w:t>
      </w:r>
    </w:p>
    <w:p>
      <w:r>
        <w:rPr>
          <w:b w:val="0"/>
          <w:i w:val="0"/>
        </w:rPr>
        <w:t>B. In extreme cold, battery life falls by &gt;80%, fluids may freeze, and equipment may fail — carry charged spares and insulate all fluids</w:t>
      </w:r>
    </w:p>
    <w:p>
      <w:r>
        <w:rPr>
          <w:b w:val="0"/>
          <w:i w:val="0"/>
        </w:rPr>
        <w:t>C. The primary concern is ice forming on the rotor blades, which will affect the pilot but not the medical crew</w:t>
      </w:r>
    </w:p>
    <w:p>
      <w:r>
        <w:rPr>
          <w:b w:val="0"/>
          <w:i w:val="0"/>
        </w:rPr>
        <w:t>D. Cold weather has no effect on medication efficacy in sealed ampoules</w:t>
      </w:r>
    </w:p>
    <w:p>
      <w:r>
        <w:rPr>
          <w:b w:val="0"/>
          <w:i w:val="0"/>
        </w:rPr>
        <w:t>E. Standard infection control procedures should be suspended as pathogens cannot survive at −20°C</w:t>
      </w:r>
    </w:p>
    <w:p>
      <w:r>
        <w:rPr>
          <w:b w:val="0"/>
          <w:i w:val="0"/>
        </w:rPr>
      </w:r>
    </w:p>
    <w:p>
      <w:r>
        <w:rPr>
          <w:b/>
          <w:i w:val="0"/>
        </w:rPr>
        <w:t>Correct Answer: B — In extreme cold, battery life falls by &gt;80%, fluids may freeze, and equipment may fail — carry charged spares and insulate all fluids</w:t>
      </w:r>
    </w:p>
    <w:p>
      <w:r>
        <w:rPr>
          <w:b w:val="0"/>
          <w:i w:val="0"/>
        </w:rPr>
      </w:r>
    </w:p>
    <w:p>
      <w:r>
        <w:rPr>
          <w:b w:val="0"/>
          <w:i/>
        </w:rPr>
        <w:t>Explanation:</w:t>
      </w:r>
      <w:r>
        <w:rPr>
          <w:b w:val="0"/>
          <w:i w:val="0"/>
        </w:rPr>
        <w:t xml:space="preserve"> The ABC of Transfer and Retrieval Medicine (Chapter 3: Environmental Exposure) provides specific guidance on extreme cold operations: (1) Battery life: lithium-ion batteries (used in most portable monitoring and ventilation equipment) lose significant capacity at low temperatures — at −20°C, battery life may be reduced by more than 80%; always carry additional charged spare batteries and protect existing batteries from the cold (insulation, carrying against the body); (2) Fluids: IV infusion bags and syringe pump contents can freeze at temperatures below 0°C — insulate or warm all fluids and use IV set warmers or body heat to maintain infusion fluidity; (3) Equipment function: LCD screens may freeze, touch-screen interfaces may become unresponsive, drug draw-up becomes hazardous with fine motor impairment from the cold, suction devices may freeze; (4) Hypothermia in the patient accelerates coagulation failure, arrhythmias (cardiac arrest threshold below 30°C), and drug metabolism impairment; (5) Personal protective equipment — standard uniform does not provide adequate insulation. Option A is incorrect — ventilators are affected by extreme cold. Option D is incorrect — medications (particularly biologicals and some vasopressors) can precipitate or degrade at very low temperatures.</w:t>
      </w:r>
    </w:p>
    <w:p>
      <w:r>
        <w:rPr>
          <w:b w:val="0"/>
          <w:i w:val="0"/>
        </w:rPr>
      </w:r>
    </w:p>
    <w:p>
      <w:r>
        <w:rPr>
          <w:b/>
          <w:i w:val="0"/>
        </w:rPr>
        <w:t>Q200 Domain 2.7 | Underpinning Knowledge</w:t>
      </w:r>
    </w:p>
    <w:p>
      <w:r>
        <w:rPr>
          <w:b w:val="0"/>
          <w:i w:val="0"/>
        </w:rPr>
      </w:r>
    </w:p>
    <w:p>
      <w:r>
        <w:rPr>
          <w:b w:val="0"/>
          <w:i/>
        </w:rPr>
        <w:t>Tags: airway | sepsis_infection | safety</w:t>
      </w:r>
    </w:p>
    <w:p>
      <w:r>
        <w:rPr>
          <w:b w:val="0"/>
          <w:i w:val="0"/>
        </w:rPr>
      </w:r>
    </w:p>
    <w:p>
      <w:r>
        <w:rPr>
          <w:b w:val="0"/>
          <w:i w:val="0"/>
        </w:rPr>
        <w:t>The correct sequence for donning PPE when preparing to manage a patient with a suspected Category A High Consequence Infectious Disease (e.g. Ebola) in the retrieval setting is which of the following?</w:t>
      </w:r>
    </w:p>
    <w:p>
      <w:r>
        <w:rPr>
          <w:b w:val="0"/>
          <w:i w:val="0"/>
        </w:rPr>
      </w:r>
    </w:p>
    <w:p>
      <w:r>
        <w:rPr>
          <w:b w:val="0"/>
          <w:i w:val="0"/>
        </w:rPr>
        <w:t>A. Gloves → gown → mask → face shield</w:t>
      </w:r>
    </w:p>
    <w:p>
      <w:r>
        <w:rPr>
          <w:b w:val="0"/>
          <w:i w:val="0"/>
        </w:rPr>
        <w:t>B. The sequence of donning does not matter as long as all PPE items are worn before patient contact</w:t>
      </w:r>
    </w:p>
    <w:p>
      <w:r>
        <w:rPr>
          <w:b w:val="0"/>
          <w:i w:val="0"/>
        </w:rPr>
        <w:t>C. A trained observer must supervise the entire donning process; the correct sequence typically proceeds from inner to outer layers</w:t>
      </w:r>
    </w:p>
    <w:p>
      <w:r>
        <w:rPr>
          <w:b w:val="0"/>
          <w:i w:val="0"/>
        </w:rPr>
        <w:t>D. PPE donning is completed at the patient's bedside to minimise the time in PPE</w:t>
      </w:r>
    </w:p>
    <w:p>
      <w:r>
        <w:rPr>
          <w:b w:val="0"/>
          <w:i w:val="0"/>
        </w:rPr>
        <w:t>E. Donning sequence is only important for removal (doffing), not for putting on PPE</w:t>
      </w:r>
    </w:p>
    <w:p>
      <w:r>
        <w:rPr>
          <w:b w:val="0"/>
          <w:i w:val="0"/>
        </w:rPr>
      </w:r>
    </w:p>
    <w:p>
      <w:r>
        <w:rPr>
          <w:b/>
          <w:i w:val="0"/>
        </w:rPr>
        <w:t>Correct Answer: C — A trained observer must supervise the entire donning process; the correct sequence typically proceeds from inner to outer layers</w:t>
      </w:r>
    </w:p>
    <w:p>
      <w:r>
        <w:rPr>
          <w:b w:val="0"/>
          <w:i w:val="0"/>
        </w:rPr>
      </w:r>
    </w:p>
    <w:p>
      <w:r>
        <w:rPr>
          <w:b w:val="0"/>
          <w:i/>
        </w:rPr>
        <w:t>Explanation:</w:t>
      </w:r>
      <w:r>
        <w:rPr>
          <w:b w:val="0"/>
          <w:i w:val="0"/>
        </w:rPr>
        <w:t xml:space="preserve"> For Category A HCIDs (Ebola, Marburg, Lassa fever, etc.), incorrect PPE donning is itself a life-threatening hazard to the healthcare worker. The Oxford Specialist Handbook of Retrieval Medicine states: "PPE must be put on or 'donned' correctly in proper order, before entry into patient-care area, and not modified later. Donning should be directly observed by a trained observer." The sequence proceeding from inner to outer layers ensures that each layer is fully secured before the next is applied, preventing skin exposure at any point. Key elements: (1) Trained observer — a second person who confirms each step; (2) No skin exposure — even a small gap between cuff and glove represents an exposure risk; (3) Donning is completed BEFORE entering the patient area — not at the bedside (option D); (4) Both donning AND doffing sequences are critical — doffing of contaminated PPE is considered the higher risk procedure. Option B incorrectly implies sequence doesn't matter. Option E is incorrect — donning sequence matters as much as doffing. Relevant guidance: PHE/UKHSA HCID guidelines, WHO Ebola PPE protocols, and JRCALC ambulance service HCID guidance.</w:t>
      </w:r>
    </w:p>
    <w:p>
      <w:r>
        <w:rPr>
          <w:b w:val="0"/>
          <w:i w:val="0"/>
        </w:rPr>
      </w:r>
    </w:p>
    <w:p>
      <w:r>
        <w:rPr>
          <w:b/>
          <w:i w:val="0"/>
        </w:rPr>
        <w:t>Q201 Domain 2.7 | Underpinning Knowledge</w:t>
      </w:r>
    </w:p>
    <w:p>
      <w:r>
        <w:rPr>
          <w:b w:val="0"/>
          <w:i w:val="0"/>
        </w:rPr>
      </w:r>
    </w:p>
    <w:p>
      <w:r>
        <w:rPr>
          <w:b w:val="0"/>
          <w:i/>
        </w:rPr>
        <w:t>Tags: ventilation | safety</w:t>
      </w:r>
    </w:p>
    <w:p>
      <w:r>
        <w:rPr>
          <w:b w:val="0"/>
          <w:i w:val="0"/>
        </w:rPr>
      </w:r>
    </w:p>
    <w:p>
      <w:r>
        <w:rPr>
          <w:b w:val="0"/>
          <w:i w:val="0"/>
        </w:rPr>
        <w:t>A ventilated patient is being transferred by road ambulance in winter. The ambient external temperature is −5°C. Which of the following represents the most complete approach to thermal protection during transfer?</w:t>
      </w:r>
    </w:p>
    <w:p>
      <w:r>
        <w:rPr>
          <w:b w:val="0"/>
          <w:i w:val="0"/>
        </w:rPr>
      </w:r>
    </w:p>
    <w:p>
      <w:r>
        <w:rPr>
          <w:b w:val="0"/>
          <w:i w:val="0"/>
        </w:rPr>
        <w:t>A. Cover the patient with one standard hospital blanket; this is sufficient for most adult patients</w:t>
      </w:r>
    </w:p>
    <w:p>
      <w:r>
        <w:rPr>
          <w:b w:val="0"/>
          <w:i w:val="0"/>
        </w:rPr>
        <w:t>B. Use a warm-air blanket, HME filter on the ventilator circuit, insulate IV lines and pumps, pre-warm the cabin, and monitor core temperature throughout</w:t>
      </w:r>
    </w:p>
    <w:p>
      <w:r>
        <w:rPr>
          <w:b w:val="0"/>
          <w:i w:val="0"/>
        </w:rPr>
        <w:t>C. Hypothermia is only a concern in paediatric patients; adult patients generate sufficient body heat to maintain normothermia</w:t>
      </w:r>
    </w:p>
    <w:p>
      <w:r>
        <w:rPr>
          <w:b w:val="0"/>
          <w:i w:val="0"/>
        </w:rPr>
        <w:t>D. Administer warm IV fluids at 37°C before departure but no further active warming is needed during transfer</w:t>
      </w:r>
    </w:p>
    <w:p>
      <w:r>
        <w:rPr>
          <w:b w:val="0"/>
          <w:i w:val="0"/>
        </w:rPr>
        <w:t>E. Stop the ambulance heater to prevent overheating of electronic equipment</w:t>
      </w:r>
    </w:p>
    <w:p>
      <w:r>
        <w:rPr>
          <w:b w:val="0"/>
          <w:i w:val="0"/>
        </w:rPr>
      </w:r>
    </w:p>
    <w:p>
      <w:r>
        <w:rPr>
          <w:b/>
          <w:i w:val="0"/>
        </w:rPr>
        <w:t>Correct Answer: B — Use a warm-air blanket, HME filter on the ventilator circuit, insulate IV lines and pumps, pre-warm the cabin, and monitor core temperature throughout</w:t>
      </w:r>
    </w:p>
    <w:p>
      <w:r>
        <w:rPr>
          <w:b w:val="0"/>
          <w:i w:val="0"/>
        </w:rPr>
      </w:r>
    </w:p>
    <w:p>
      <w:r>
        <w:rPr>
          <w:b w:val="0"/>
          <w:i/>
        </w:rPr>
        <w:t>Explanation:</w:t>
      </w:r>
      <w:r>
        <w:rPr>
          <w:b w:val="0"/>
          <w:i w:val="0"/>
        </w:rPr>
        <w:t xml:space="preserve"> Hypothermia in the critically ill retrieval patient carries significant consequences: coagulopathy (hypothermia impairs platelet function and clotting factor activity — the lethal triad in trauma is hypothermia, acidosis, coagulopathy); arrhythmias (including VF below 30°C); impaired drug metabolism; immunosuppression; and reduced consciousness. Prevention requires a multi-modal approach, as outlined in the ABC of Transfer and Retrieval Medicine and FICM transfer guidance: (1) Warm-air blanket or space blanket over the patient covering all extremities; (2) HME filter on the ventilator circuit prevents heat and moisture loss from the respiratory tract — a significant route of heat loss in ventilated patients; (3) Insulate IV lines and infusion bags — cold fluids can lower core temperature significantly in critically ill patients with poor thermoregulation; (4) Pre-warm the ambulance cabin before the patient is loaded; (5) Monitor core temperature (either rectal, oesophageal, or tympanic) — peripheral temperature may be unrewarming while the core remains cold; (6) Warm IV fluids for resuscitation if giving boluses. Hypothermia is a significant risk in adults as well as children (option C is incorrect) — particularly in sedated, intubated patients who cannot generate behavioural responses to cold (shivering suppressed by neuromuscular blockade). This approach reflects FICM and AAGBI guidelines on prevention of hypothermia during critical care transfer.</w:t>
      </w:r>
    </w:p>
    <w:p>
      <w:r>
        <w:rPr>
          <w:b w:val="0"/>
          <w:i w:val="0"/>
        </w:rPr>
      </w:r>
    </w:p>
    <w:p>
      <w:r>
        <w:rPr>
          <w:b/>
          <w:i w:val="0"/>
        </w:rPr>
        <w:t>Q202 Domain 3.1 | Underpinning Knowledge</w:t>
      </w:r>
    </w:p>
    <w:p>
      <w:r>
        <w:rPr>
          <w:b w:val="0"/>
          <w:i w:val="0"/>
        </w:rPr>
      </w:r>
    </w:p>
    <w:p>
      <w:r>
        <w:rPr>
          <w:b w:val="0"/>
          <w:i/>
        </w:rPr>
        <w:t>Tags: aviation | logistics</w:t>
      </w:r>
    </w:p>
    <w:p>
      <w:r>
        <w:rPr>
          <w:b w:val="0"/>
          <w:i w:val="0"/>
        </w:rPr>
      </w:r>
    </w:p>
    <w:p>
      <w:r>
        <w:rPr>
          <w:b w:val="0"/>
          <w:i w:val="0"/>
        </w:rPr>
        <w:t>Which of the following best describes the core principle that distinguishes retrieval from simple patient transfer?</w:t>
      </w:r>
    </w:p>
    <w:p>
      <w:r>
        <w:rPr>
          <w:b w:val="0"/>
          <w:i w:val="0"/>
        </w:rPr>
      </w:r>
    </w:p>
    <w:p>
      <w:r>
        <w:rPr>
          <w:b w:val="0"/>
          <w:i w:val="0"/>
        </w:rPr>
        <w:t>A. Retrieval always involves air transport; transfer uses road vehicles</w:t>
      </w:r>
    </w:p>
    <w:p>
      <w:r>
        <w:rPr>
          <w:b w:val="0"/>
          <w:i w:val="0"/>
        </w:rPr>
        <w:t>B. Retrieval is a coordinated process that deploys specialist clinical staff to the patient, providing the same or a higher</w:t>
      </w:r>
    </w:p>
    <w:p>
      <w:r>
        <w:rPr>
          <w:b w:val="0"/>
          <w:i w:val="0"/>
        </w:rPr>
        <w:t>C. Retrieval only applies to trauma patients; all other critically ill patients undergo transfer</w:t>
      </w:r>
    </w:p>
    <w:p>
      <w:r>
        <w:rPr>
          <w:b w:val="0"/>
          <w:i w:val="0"/>
        </w:rPr>
        <w:t>D. Retrieval is performed exclusively by physicians; nurses and paramedics perform transfers</w:t>
      </w:r>
    </w:p>
    <w:p>
      <w:r>
        <w:rPr>
          <w:b w:val="0"/>
          <w:i w:val="0"/>
        </w:rPr>
        <w:t>E. Retrieval is only required when the distance to the destination exceeds 50 km</w:t>
      </w:r>
    </w:p>
    <w:p>
      <w:r>
        <w:rPr>
          <w:b w:val="0"/>
          <w:i w:val="0"/>
        </w:rPr>
      </w:r>
    </w:p>
    <w:p>
      <w:r>
        <w:rPr>
          <w:b/>
          <w:i w:val="0"/>
        </w:rPr>
        <w:t>Correct Answer: B — Retrieval is a coordinated process that deploys specialist clinical staff to the patient, providing the same or a higher</w:t>
      </w:r>
    </w:p>
    <w:p>
      <w:r>
        <w:rPr>
          <w:b w:val="0"/>
          <w:i w:val="0"/>
        </w:rPr>
      </w:r>
    </w:p>
    <w:p>
      <w:r>
        <w:rPr>
          <w:b w:val="0"/>
          <w:i/>
        </w:rPr>
        <w:t>Explanation:</w:t>
      </w:r>
      <w:r>
        <w:rPr>
          <w:b w:val="0"/>
          <w:i w:val="0"/>
        </w:rPr>
        <w:t xml:space="preserve"> The Oxford Specialist Handbook of Retrieval Medicine defines retrieval as "a coordinated process that provides specialised assessment and management prior to, and during the transfer of critically ill patients from situations where resources or services are inadequate, to a destination where definitive care can be provided." The fundamental distinguishing principle is the movement 'up the chain of care': the retrieval team brings specialist capability to the patient and ensures the level of care is not reduced during transit. This contrasts with ad hoc transfer, which may involve accompanying the patient with staff who lack critical care competencies or equipment. The FICM and ICS guidelines reinforce this principle: "The standard of care during transfer should be equivalent to that in the ICU." The DipRTM syllabus (subdomain 3.1.1) requires candidates to define retrieval and its core principles. Option A incorrectly restricts retrieval to a specific platform; option C restricts it to a patient group; option D restricts it to personnel; option E restricts it to distance — none of these is part of the definition.</w:t>
      </w:r>
    </w:p>
    <w:p>
      <w:r>
        <w:rPr>
          <w:b w:val="0"/>
          <w:i w:val="0"/>
        </w:rPr>
      </w:r>
    </w:p>
    <w:p>
      <w:r>
        <w:rPr>
          <w:b/>
          <w:i w:val="0"/>
        </w:rPr>
        <w:t>Q203 Domain 3.1 | Underpinning Knowledge</w:t>
      </w:r>
    </w:p>
    <w:p>
      <w:r>
        <w:rPr>
          <w:b w:val="0"/>
          <w:i w:val="0"/>
        </w:rPr>
      </w:r>
    </w:p>
    <w:p>
      <w:r>
        <w:rPr>
          <w:b w:val="0"/>
          <w:i/>
        </w:rPr>
        <w:t>Tags: aviation</w:t>
      </w:r>
    </w:p>
    <w:p>
      <w:r>
        <w:rPr>
          <w:b w:val="0"/>
          <w:i w:val="0"/>
        </w:rPr>
      </w:r>
    </w:p>
    <w:p>
      <w:r>
        <w:rPr>
          <w:b w:val="0"/>
          <w:i w:val="0"/>
        </w:rPr>
        <w:t>When evaluating whether to proceed with retrieval of a critically ill patient, the retrieval coordinator must weigh the risks of transfer against the benefits of destination care. Which of the following factors most strongly favours a decision to forgo transfer?</w:t>
      </w:r>
    </w:p>
    <w:p>
      <w:r>
        <w:rPr>
          <w:b w:val="0"/>
          <w:i w:val="0"/>
        </w:rPr>
      </w:r>
    </w:p>
    <w:p>
      <w:r>
        <w:rPr>
          <w:b w:val="0"/>
          <w:i w:val="0"/>
        </w:rPr>
        <w:t>A. The patient is haemodynamically unstable on vasopressors</w:t>
      </w:r>
    </w:p>
    <w:p>
      <w:r>
        <w:rPr>
          <w:b w:val="0"/>
          <w:i w:val="0"/>
        </w:rPr>
        <w:t>B. The referring hospital is unable to provide definitive neurosurgical care</w:t>
      </w:r>
    </w:p>
    <w:p>
      <w:r>
        <w:rPr>
          <w:b w:val="0"/>
          <w:i w:val="0"/>
        </w:rPr>
        <w:t>C. The patient has a terminal condition with no advance directive and the referring team believes</w:t>
      </w:r>
    </w:p>
    <w:p>
      <w:r>
        <w:rPr>
          <w:b w:val="0"/>
          <w:i w:val="0"/>
        </w:rPr>
        <w:t>D. The patient's family are requesting transfer to a hospital closer to their home</w:t>
      </w:r>
    </w:p>
    <w:p>
      <w:r>
        <w:rPr>
          <w:b w:val="0"/>
          <w:i w:val="0"/>
        </w:rPr>
        <w:t>E. The patient is intubated and requires mechanical ventilation</w:t>
      </w:r>
    </w:p>
    <w:p>
      <w:r>
        <w:rPr>
          <w:b w:val="0"/>
          <w:i w:val="0"/>
        </w:rPr>
      </w:r>
    </w:p>
    <w:p>
      <w:r>
        <w:rPr>
          <w:b/>
          <w:i w:val="0"/>
        </w:rPr>
        <w:t>Correct Answer: C — The patient has a terminal condition with no advance directive and the referring team believes</w:t>
      </w:r>
    </w:p>
    <w:p>
      <w:r>
        <w:rPr>
          <w:b w:val="0"/>
          <w:i w:val="0"/>
        </w:rPr>
      </w:r>
    </w:p>
    <w:p>
      <w:r>
        <w:rPr>
          <w:b w:val="0"/>
          <w:i/>
        </w:rPr>
        <w:t>Explanation:</w:t>
      </w:r>
      <w:r>
        <w:rPr>
          <w:b w:val="0"/>
          <w:i w:val="0"/>
        </w:rPr>
        <w:t xml:space="preserve"> This question addresses the ethical and clinical dimension of retrieval decision-making (subdomain 3.1.7). The decision to retrieve a patient must consider whether transfer will improve the patient's outcome or merely subject them to additional risk without benefit. Retrieval is inappropriate when: (1) The patient has a terminal condition where no intervention at the destination would alter the outcome; (2) The risks of transfer clearly outweigh any potential benefit; (3) Further intensive care would be considered futile by the treating teams. The Oxford Specialist Handbook addresses this directly: "Some patients may be deemed unsuitable for transfer due to medical futility, and/or inappropriate use of resources." The DipRTM syllabus (3.2.9) specifically includes "demonstrating the ability to acknowledge futility and avoid inappropriate retrieval" as a key competency. Haemodynamic instability (option A) is a relative contraindication but does not preclude transfer if the instability is correctable or if the destination offers life-saving intervention unavailable locally. Inability to provide neurosurgical care locally (option B) is an indication FOR transfer. Family preferences (option D) are important but do not override clinical appropriateness. Intubation and ventilation (option E) are common in retrieved patients and are not contraindications.</w:t>
      </w:r>
    </w:p>
    <w:p>
      <w:r>
        <w:rPr>
          <w:b w:val="0"/>
          <w:i w:val="0"/>
        </w:rPr>
      </w:r>
    </w:p>
    <w:p>
      <w:r>
        <w:rPr>
          <w:b/>
          <w:i w:val="0"/>
        </w:rPr>
        <w:t>Q204 Domain 3.1 | Underpinning Knowledge</w:t>
      </w:r>
    </w:p>
    <w:p>
      <w:r>
        <w:rPr>
          <w:b w:val="0"/>
          <w:i w:val="0"/>
        </w:rPr>
      </w:r>
    </w:p>
    <w:p>
      <w:r>
        <w:rPr>
          <w:b w:val="0"/>
          <w:i/>
        </w:rPr>
        <w:t>Tags: neurology | ethics_law | communication</w:t>
      </w:r>
    </w:p>
    <w:p>
      <w:r>
        <w:rPr>
          <w:b w:val="0"/>
          <w:i w:val="0"/>
        </w:rPr>
      </w:r>
    </w:p>
    <w:p>
      <w:r>
        <w:rPr>
          <w:b w:val="0"/>
          <w:i w:val="0"/>
        </w:rPr>
        <w:t>A 78-year-old man with end-stage COPD (housebound, dependent for all activities of daily living) presents with an acute large right MCA territory stroke. The family are asking for transfer to a neurovascular centre for consideration of thrombectomy. Which principle should guide the retrieval coordinator's response?</w:t>
      </w:r>
    </w:p>
    <w:p>
      <w:r>
        <w:rPr>
          <w:b w:val="0"/>
          <w:i w:val="0"/>
        </w:rPr>
      </w:r>
    </w:p>
    <w:p>
      <w:r>
        <w:rPr>
          <w:b w:val="0"/>
          <w:i w:val="0"/>
        </w:rPr>
        <w:t>A. Accept the referral on the basis that the family are requesting transfer, and document the request</w:t>
      </w:r>
    </w:p>
    <w:p>
      <w:r>
        <w:rPr>
          <w:b w:val="0"/>
          <w:i w:val="0"/>
        </w:rPr>
        <w:t>B. Accept the referral on the basis that all large-vessel-occlusion strokes should be considered for thrombectomy</w:t>
      </w:r>
    </w:p>
    <w:p>
      <w:r>
        <w:rPr>
          <w:b w:val="0"/>
          <w:i w:val="0"/>
        </w:rPr>
        <w:t>C. Establish pre-morbid function and any advance care plan, then hold a three-way consultant-level conversation with the referring and receiving teams before committing to transfer</w:t>
      </w:r>
    </w:p>
    <w:p>
      <w:r>
        <w:rPr>
          <w:b w:val="0"/>
          <w:i w:val="0"/>
        </w:rPr>
        <w:t>D. Decline the referral on age grounds, as NICE NG128 advises against thrombectomy in patients over 75</w:t>
      </w:r>
    </w:p>
    <w:p>
      <w:r>
        <w:rPr>
          <w:b w:val="0"/>
          <w:i w:val="0"/>
        </w:rPr>
        <w:t>E. Decline the referral on the basis that an in-date DNACPR order is incompatible with active interventional treatment</w:t>
      </w:r>
    </w:p>
    <w:p>
      <w:r>
        <w:rPr>
          <w:b w:val="0"/>
          <w:i w:val="0"/>
        </w:rPr>
      </w:r>
    </w:p>
    <w:p>
      <w:r>
        <w:rPr>
          <w:b/>
          <w:i w:val="0"/>
        </w:rPr>
        <w:t>Correct Answer: C — Establish pre-morbid function and any advance care plan, then hold a three-way consultant-level conversation with the referring and receiving teams before committing to transfer</w:t>
      </w:r>
    </w:p>
    <w:p>
      <w:r>
        <w:rPr>
          <w:b w:val="0"/>
          <w:i w:val="0"/>
        </w:rPr>
      </w:r>
    </w:p>
    <w:p>
      <w:r>
        <w:rPr>
          <w:b w:val="0"/>
          <w:i/>
        </w:rPr>
        <w:t>Explanation:</w:t>
      </w:r>
      <w:r>
        <w:rPr>
          <w:b w:val="0"/>
          <w:i w:val="0"/>
        </w:rPr>
        <w:t xml:space="preserve"> This scenario requires integration of clinical, ethical, and operational knowledge. Pre-morbid function is a key determinant of stroke outcome and the appropriateness of intervention. A housebound, dependent patient with end-stage COPD may have limited capacity to benefit from thrombectomy even if technically feasible. The retrieval coordinator's role includes advocacy for the patient — which sometimes means challenging inappropriate referrals. Key steps: (1) Determine the patient's baseline function and quality of life; (2) Establish whether any advance care planning or advance directive exists; (3) Speak directly with the neurovascular team at the receiving centre to obtain their assessment of suitability; (4) Involve the family in a structured discussion about goals of care. Age alone (option D) is not an absolute contraindication to thrombectomy per NICE NG128 — the decision is individualised. A DNACPR order (option E) covers only CPR, not active treatment decisions including transfer. The ABC of Transfer and Retrieval Medicine and Oxford Specialist Handbook both emphasise that the coordinator's role includes facilitating appropriate rather than any referral.</w:t>
      </w:r>
    </w:p>
    <w:p>
      <w:r>
        <w:rPr>
          <w:b w:val="0"/>
          <w:i w:val="0"/>
        </w:rPr>
      </w:r>
    </w:p>
    <w:p>
      <w:r>
        <w:rPr>
          <w:b/>
          <w:i w:val="0"/>
        </w:rPr>
        <w:t>Q205 Domain 3.2 | Underpinning Knowledge</w:t>
      </w:r>
    </w:p>
    <w:p>
      <w:r>
        <w:rPr>
          <w:b w:val="0"/>
          <w:i w:val="0"/>
        </w:rPr>
      </w:r>
    </w:p>
    <w:p>
      <w:r>
        <w:rPr>
          <w:b w:val="0"/>
          <w:i/>
        </w:rPr>
        <w:t>Tags: airway | neurology | aviation</w:t>
      </w:r>
    </w:p>
    <w:p>
      <w:r>
        <w:rPr>
          <w:b w:val="0"/>
          <w:i w:val="0"/>
        </w:rPr>
      </w:r>
    </w:p>
    <w:p>
      <w:r>
        <w:rPr>
          <w:b w:val="0"/>
          <w:i w:val="0"/>
        </w:rPr>
        <w:t>A coordination centre receives a referral for a 58-year-old man with a GCS of 7 following a spontaneous subarachnoid haemorrhage. He is haemodynamically stable but unprotected airway. Which of the following correctly describes the coordinator's role regarding the patient's management at the referring site?</w:t>
      </w:r>
    </w:p>
    <w:p>
      <w:r>
        <w:rPr>
          <w:b w:val="0"/>
          <w:i w:val="0"/>
        </w:rPr>
      </w:r>
    </w:p>
    <w:p>
      <w:r>
        <w:rPr>
          <w:b w:val="0"/>
          <w:i w:val="0"/>
        </w:rPr>
        <w:t>A. The coordinator should only address logistics — clinical advice is outside the coordinator's remit</w:t>
      </w:r>
    </w:p>
    <w:p>
      <w:r>
        <w:rPr>
          <w:b w:val="0"/>
          <w:i w:val="0"/>
        </w:rPr>
        <w:t>B. Advise intubation before transfer, provide guidance on target BP, antiemetics, and analgesia, and ensure these are completed before the retrieval team departs</w:t>
      </w:r>
    </w:p>
    <w:p>
      <w:r>
        <w:rPr>
          <w:b w:val="0"/>
          <w:i w:val="0"/>
        </w:rPr>
        <w:t>C. The coordinator should dispatch the retrieval team immediately without offering clinical advice, as delay risks rebleeding</w:t>
      </w:r>
    </w:p>
    <w:p>
      <w:r>
        <w:rPr>
          <w:b w:val="0"/>
          <w:i w:val="0"/>
        </w:rPr>
        <w:t>D. The coordinator should contact the neurosurgical team directly and bypass the referring clinician</w:t>
      </w:r>
    </w:p>
    <w:p>
      <w:r>
        <w:rPr>
          <w:b w:val="0"/>
          <w:i w:val="0"/>
        </w:rPr>
        <w:t>E. Clinical advice should only be given by the retrieval team on arrival at the referring hospital</w:t>
      </w:r>
    </w:p>
    <w:p>
      <w:r>
        <w:rPr>
          <w:b w:val="0"/>
          <w:i w:val="0"/>
        </w:rPr>
      </w:r>
    </w:p>
    <w:p>
      <w:r>
        <w:rPr>
          <w:b/>
          <w:i w:val="0"/>
        </w:rPr>
        <w:t>Correct Answer: B — Advise intubation before transfer, provide guidance on target BP, antiemetics, and analgesia, and ensure these are completed before the retrieval team departs</w:t>
      </w:r>
    </w:p>
    <w:p>
      <w:r>
        <w:rPr>
          <w:b w:val="0"/>
          <w:i w:val="0"/>
        </w:rPr>
      </w:r>
    </w:p>
    <w:p>
      <w:r>
        <w:rPr>
          <w:b w:val="0"/>
          <w:i/>
        </w:rPr>
        <w:t>Explanation:</w:t>
      </w:r>
      <w:r>
        <w:rPr>
          <w:b w:val="0"/>
          <w:i w:val="0"/>
        </w:rPr>
        <w:t xml:space="preserve"> Providing clinical advice to the referring team is a core function of retrieval coordination. The Oxford Specialist Handbook and ABC of Transfer and Retrieval Medicine both emphasise that the coordination centre acts as a point of expertise, guiding the referring team to optimise the patient before retrieval team arrival. In this case: (1) A GCS of 7 requires airway protection — if the referring team has the capability, intubation should occur before the retrieval team arrives or simultaneously; (2) BP target for SAH: &lt;160/90 mmHg per standard neurosurgical guidance; (3) Antiemetics (vomiting raises ICP); (4) Analgesia. This 'treat before you meet' principle reduces the time the patient remains at risk at the referring hospital and ensures the patient is in a more stable state when the retrieval team arrives. The coordination checklist mnemonic from the Oxford Specialist Handbook — Why, CARE, NOW, PEOPLE, READY, PLAN — includes optimising care at the referring site (CARE) before transfer. Option A fundamentally misunderstands the coordinator's role. Option C risks transferring an unprotected airway.</w:t>
      </w:r>
    </w:p>
    <w:p>
      <w:r>
        <w:rPr>
          <w:b w:val="0"/>
          <w:i w:val="0"/>
        </w:rPr>
      </w:r>
    </w:p>
    <w:p>
      <w:r>
        <w:rPr>
          <w:b/>
          <w:i w:val="0"/>
        </w:rPr>
        <w:t>Q206 Domain 3.2 | Underpinning Knowledge</w:t>
      </w:r>
    </w:p>
    <w:p>
      <w:r>
        <w:rPr>
          <w:b w:val="0"/>
          <w:i w:val="0"/>
        </w:rPr>
      </w:r>
    </w:p>
    <w:p>
      <w:r>
        <w:rPr>
          <w:b w:val="0"/>
          <w:i/>
        </w:rPr>
        <w:t>Tags: aviation</w:t>
      </w:r>
    </w:p>
    <w:p>
      <w:r>
        <w:rPr>
          <w:b w:val="0"/>
          <w:i w:val="0"/>
        </w:rPr>
      </w:r>
    </w:p>
    <w:p>
      <w:r>
        <w:rPr>
          <w:b w:val="0"/>
          <w:i w:val="0"/>
        </w:rPr>
        <w:t>Which of the following is INCORRECT as a principle for hospital selection in retrieval medicine?</w:t>
      </w:r>
    </w:p>
    <w:p>
      <w:r>
        <w:rPr>
          <w:b w:val="0"/>
          <w:i w:val="0"/>
        </w:rPr>
      </w:r>
    </w:p>
    <w:p>
      <w:r>
        <w:rPr>
          <w:b w:val="0"/>
          <w:i w:val="0"/>
        </w:rPr>
        <w:t>A. The destination hospital must be capable of providing the required level of definitive care</w:t>
      </w:r>
    </w:p>
    <w:p>
      <w:r>
        <w:rPr>
          <w:b w:val="0"/>
          <w:i w:val="0"/>
        </w:rPr>
        <w:t>B. The closest hospital with the required capability should generally be selected to minimise transit time</w:t>
      </w:r>
    </w:p>
    <w:p>
      <w:r>
        <w:rPr>
          <w:b w:val="0"/>
          <w:i w:val="0"/>
        </w:rPr>
        <w:t>C. Bypass of a closer hospital with lower capability may be appropriate if the condition is time-critical and requires specialist intervention</w:t>
      </w:r>
    </w:p>
    <w:p>
      <w:r>
        <w:rPr>
          <w:b w:val="0"/>
          <w:i w:val="0"/>
        </w:rPr>
        <w:t>D. Patient and family preference should be the primary determinant of destination selection regardless of clinical appropriateness</w:t>
      </w:r>
    </w:p>
    <w:p>
      <w:r>
        <w:rPr>
          <w:b w:val="0"/>
          <w:i w:val="0"/>
        </w:rPr>
        <w:t>E. Network agreements and pre-arranged pathways for specific conditions (e.g. trauma, stroke, STEMI) should guide destination decisions</w:t>
      </w:r>
    </w:p>
    <w:p>
      <w:r>
        <w:rPr>
          <w:b w:val="0"/>
          <w:i w:val="0"/>
        </w:rPr>
      </w:r>
    </w:p>
    <w:p>
      <w:r>
        <w:rPr>
          <w:b/>
          <w:i w:val="0"/>
        </w:rPr>
        <w:t>Correct Answer: D — Patient and family preference should be the primary determinant</w:t>
      </w:r>
    </w:p>
    <w:p>
      <w:r>
        <w:rPr>
          <w:b w:val="0"/>
          <w:i w:val="0"/>
        </w:rPr>
      </w:r>
    </w:p>
    <w:p>
      <w:r>
        <w:rPr>
          <w:b w:val="0"/>
          <w:i/>
        </w:rPr>
        <w:t>Explanation:</w:t>
      </w:r>
      <w:r>
        <w:rPr>
          <w:b w:val="0"/>
          <w:i w:val="0"/>
        </w:rPr>
        <w:t xml:space="preserve"> The DipRTM syllabus (subdomain 3.2.2) requires understanding of the principles determining hospital selection. While patient and family preferences are important and should be considered, they are NOT the primary determinant — clinical appropriateness and capability are. The correct principles are: (1) The destination must be able to provide the required level of care; (2) Minimise transit time where clinically appropriate; (3) For time-critical conditions (STEMI, major stroke, major trauma), bypass of intermediate hospitals is appropriate to access definitive care more rapidly; (4) Pre-agreed regional or national network pathways should guide decisions — e.g. in Ireland, major trauma patients are directed to designated Major Trauma Centres; STEMI patients to primary PCI centres; major stroke patients to Thrombectomy Centres. The Oxford Specialist Handbook notes that "retrieval services should advocate for and be aware of policies that make certain hospitals responsible for patients in their area or who have certain conditions." Option D represents an important ethical tension — family preferences may sometimes conflict with clinical best interests, and the coordinator must manage this sensitively. Patient autonomy is respected, but ultimately the clinical team has a duty of care.</w:t>
      </w:r>
    </w:p>
    <w:p>
      <w:r>
        <w:rPr>
          <w:b w:val="0"/>
          <w:i w:val="0"/>
        </w:rPr>
      </w:r>
    </w:p>
    <w:p>
      <w:r>
        <w:rPr>
          <w:b/>
          <w:i w:val="0"/>
        </w:rPr>
        <w:t>Q207 Domain 3.3 | Underpinning Knowledge</w:t>
      </w:r>
    </w:p>
    <w:p>
      <w:r>
        <w:rPr>
          <w:b w:val="0"/>
          <w:i w:val="0"/>
        </w:rPr>
      </w:r>
    </w:p>
    <w:p>
      <w:r>
        <w:rPr>
          <w:b w:val="0"/>
          <w:i/>
        </w:rPr>
        <w:t>Tags: aviation</w:t>
      </w:r>
    </w:p>
    <w:p>
      <w:r>
        <w:rPr>
          <w:b w:val="0"/>
          <w:i w:val="0"/>
        </w:rPr>
      </w:r>
    </w:p>
    <w:p>
      <w:r>
        <w:rPr>
          <w:b w:val="0"/>
          <w:i w:val="0"/>
        </w:rPr>
        <w:t>The National Ambulance Service Critical Care and Retrieval Services (NAS CCRS) in Ireland operates a Mobile Intensive Care Ambulance Service (MICAS). Which of the following best describes the typical operational model of MICAS and its distinction from a standard emergency ambulance service?</w:t>
      </w:r>
    </w:p>
    <w:p>
      <w:r>
        <w:rPr>
          <w:b w:val="0"/>
          <w:i w:val="0"/>
        </w:rPr>
      </w:r>
    </w:p>
    <w:p>
      <w:r>
        <w:rPr>
          <w:b w:val="0"/>
          <w:i w:val="0"/>
        </w:rPr>
        <w:t>A. MICAS uses standard paramedic staffing but with upgraded equipment</w:t>
      </w:r>
    </w:p>
    <w:p>
      <w:r>
        <w:rPr>
          <w:b w:val="0"/>
          <w:i w:val="0"/>
        </w:rPr>
        <w:t>B. MICAS provides a physician-led, critical care-level retrieval service using specialist road</w:t>
      </w:r>
    </w:p>
    <w:p>
      <w:r>
        <w:rPr>
          <w:b w:val="0"/>
          <w:i w:val="0"/>
        </w:rPr>
        <w:t>C. MICAS is a helicopter-only service based at major trauma centres</w:t>
      </w:r>
    </w:p>
    <w:p>
      <w:r>
        <w:rPr>
          <w:b w:val="0"/>
          <w:i w:val="0"/>
        </w:rPr>
        <w:t>D. MICAS provides primary prehospital emergency response in rural areas only</w:t>
      </w:r>
    </w:p>
    <w:p>
      <w:r>
        <w:rPr>
          <w:b w:val="0"/>
          <w:i w:val="0"/>
        </w:rPr>
        <w:t>E. MICAS operates exclusively under private funding with no HSE oversight</w:t>
      </w:r>
    </w:p>
    <w:p>
      <w:r>
        <w:rPr>
          <w:b w:val="0"/>
          <w:i w:val="0"/>
        </w:rPr>
      </w:r>
    </w:p>
    <w:p>
      <w:r>
        <w:rPr>
          <w:b/>
          <w:i w:val="0"/>
        </w:rPr>
        <w:t>Correct Answer: B — MICAS provides a physician-led, critical care-level retrieval service using specialist road</w:t>
      </w:r>
    </w:p>
    <w:p>
      <w:r>
        <w:rPr>
          <w:b w:val="0"/>
          <w:i w:val="0"/>
        </w:rPr>
      </w:r>
    </w:p>
    <w:p>
      <w:r>
        <w:rPr>
          <w:b w:val="0"/>
          <w:i/>
        </w:rPr>
        <w:t>Explanation:</w:t>
      </w:r>
      <w:r>
        <w:rPr>
          <w:b w:val="0"/>
          <w:i w:val="0"/>
        </w:rPr>
        <w:t xml:space="preserve"> This question is directly relevant to the fellows' operational context at NAS CCRS/MICAS and tests understanding of how their own service fits the international model. The DipRTM syllabus (subdomain 3.3.1) requires candidates to describe how retrieval organisations work within healthcare systems. MICAS provides: (1) Physician-led retrieval (consultant/registrar-level); (2) ICU-equivalent equipment including advanced monitoring, ventilation, infusion devices, point-of-care testing; (3) Road-based inter-hospital transfers primarily (secondary retrieval), with access to air assets for longer distances; (4) Integration with a national coordination function; (5) Comprehensive clinical governance including audit, KPIs, and quality improvement. The Oxford Specialist Handbook identifies key features of mature retrieval organisations: single-call coordination, specialist staffing, governance systems, and integration with the broader healthcare network. Understanding the structure and governance of the service within which one works is directly examined under subdomain 3.3.2 and is assessed in the OSPE component of the DipRTM.</w:t>
      </w:r>
    </w:p>
    <w:p>
      <w:r>
        <w:rPr>
          <w:b w:val="0"/>
          <w:i w:val="0"/>
        </w:rPr>
      </w:r>
    </w:p>
    <w:p>
      <w:r>
        <w:rPr>
          <w:b/>
          <w:i w:val="0"/>
        </w:rPr>
        <w:t>Q208 Domain 3.4 | Underpinning Knowledge</w:t>
      </w:r>
    </w:p>
    <w:p>
      <w:r>
        <w:rPr>
          <w:b w:val="0"/>
          <w:i w:val="0"/>
        </w:rPr>
      </w:r>
    </w:p>
    <w:p>
      <w:r>
        <w:rPr>
          <w:b w:val="0"/>
          <w:i/>
        </w:rPr>
        <w:t>Tags: aviation</w:t>
      </w:r>
    </w:p>
    <w:p>
      <w:r>
        <w:rPr>
          <w:b w:val="0"/>
          <w:i w:val="0"/>
        </w:rPr>
      </w:r>
    </w:p>
    <w:p>
      <w:r>
        <w:rPr>
          <w:b w:val="0"/>
          <w:i w:val="0"/>
        </w:rPr>
        <w:t>A retrieval team is travelling by road at speed under 'lights and sirens' (emergency response) to a time-critical patient. The medical crew member is not the driver. Which of the following best describes the co-driver's role during an emergency road response?</w:t>
      </w:r>
    </w:p>
    <w:p>
      <w:r>
        <w:rPr>
          <w:b w:val="0"/>
          <w:i w:val="0"/>
        </w:rPr>
      </w:r>
    </w:p>
    <w:p>
      <w:r>
        <w:rPr>
          <w:b w:val="0"/>
          <w:i w:val="0"/>
        </w:rPr>
        <w:t>A. The co-driver should focus exclusively on clinical preparation and ignore the driving environment</w:t>
      </w:r>
    </w:p>
    <w:p>
      <w:r>
        <w:rPr>
          <w:b w:val="0"/>
          <w:i w:val="0"/>
        </w:rPr>
        <w:t>B. The co-driver has no formal role — emergency driving is entirely the driver's responsibility</w:t>
      </w:r>
    </w:p>
    <w:p>
      <w:r>
        <w:rPr>
          <w:b w:val="0"/>
          <w:i w:val="0"/>
        </w:rPr>
        <w:t>C. The co-driver should act as a safety observer, assisting with navigation, alerting the driver to hazards, managing</w:t>
      </w:r>
    </w:p>
    <w:p>
      <w:r>
        <w:rPr>
          <w:b w:val="0"/>
          <w:i w:val="0"/>
        </w:rPr>
        <w:t>D. The co-driver should take over driving whenever the driver appears fatigued</w:t>
      </w:r>
    </w:p>
    <w:p>
      <w:r>
        <w:rPr>
          <w:b w:val="0"/>
          <w:i w:val="0"/>
        </w:rPr>
        <w:t>E. The co-driver should contact the coordinator to reroute if traffic is encountered</w:t>
      </w:r>
    </w:p>
    <w:p>
      <w:r>
        <w:rPr>
          <w:b w:val="0"/>
          <w:i w:val="0"/>
        </w:rPr>
      </w:r>
    </w:p>
    <w:p>
      <w:r>
        <w:rPr>
          <w:b/>
          <w:i w:val="0"/>
        </w:rPr>
        <w:t>Correct Answer: C — The co-driver should act as a safety observer, assisting with navigation, alerting the driver to hazards, managing</w:t>
      </w:r>
    </w:p>
    <w:p>
      <w:r>
        <w:rPr>
          <w:b w:val="0"/>
          <w:i w:val="0"/>
        </w:rPr>
      </w:r>
    </w:p>
    <w:p>
      <w:r>
        <w:rPr>
          <w:b w:val="0"/>
          <w:i/>
        </w:rPr>
        <w:t>Explanation:</w:t>
      </w:r>
      <w:r>
        <w:rPr>
          <w:b w:val="0"/>
          <w:i w:val="0"/>
        </w:rPr>
        <w:t xml:space="preserve"> The DipRTM syllabus (subdomain 3.4.2) specifically states "critique the role of the co-driver when using emergency driving procedure." Emergency driving under blue light conditions is one of the highest-risk activities in retrieval medicine — ambulances responding under emergency conditions have substantially higher accident rates than normal road travel. The co-driver (usually the clinical crew member) plays a critical supporting role: (1) Navigation assistance — confirming routes, alerting to junctions and complex manoeuvres; (2) Hazard observation — second pair of eyes for conflicting traffic, pedestrians, road conditions; (3) Communications management — freeing the driver to focus on road safety; (4) This is analogous to crew resource management (CRM) in aviation where the co-pilot serves as a cross-check on the pilot's actions. The Oxford Specialist Handbook (subdomain 3.4.2) and ABC of Transfer and Retrieval Medicine both address this. Option A is incorrect and represents the most dangerous behaviour — a distracted co-driver provides no safety benefit. Legal considerations (subdomain 3.4.5): emergency driving exemptions exist in Irish and UK law but are conditional on appropriate training and genuine clinical urgency.</w:t>
      </w:r>
    </w:p>
    <w:p>
      <w:r>
        <w:rPr>
          <w:b w:val="0"/>
          <w:i w:val="0"/>
        </w:rPr>
      </w:r>
    </w:p>
    <w:p>
      <w:r>
        <w:rPr>
          <w:b/>
          <w:i w:val="0"/>
        </w:rPr>
        <w:t>Q209 Domain 3.4 | Underpinning Knowledge</w:t>
      </w:r>
    </w:p>
    <w:p>
      <w:r>
        <w:rPr>
          <w:b w:val="0"/>
          <w:i w:val="0"/>
        </w:rPr>
      </w:r>
    </w:p>
    <w:p>
      <w:r>
        <w:rPr>
          <w:b w:val="0"/>
          <w:i/>
        </w:rPr>
        <w:t>Tags: aviation | logistics</w:t>
      </w:r>
    </w:p>
    <w:p>
      <w:r>
        <w:rPr>
          <w:b w:val="0"/>
          <w:i w:val="0"/>
        </w:rPr>
      </w:r>
    </w:p>
    <w:p>
      <w:r>
        <w:rPr>
          <w:b w:val="0"/>
          <w:i w:val="0"/>
        </w:rPr>
        <w:t>Which of the following best describes the principal advantages and disadvantages of road ambulance compared with helicopter for retrieval?</w:t>
      </w:r>
    </w:p>
    <w:p>
      <w:r>
        <w:rPr>
          <w:b w:val="0"/>
          <w:i w:val="0"/>
        </w:rPr>
      </w:r>
    </w:p>
    <w:p>
      <w:r>
        <w:rPr>
          <w:b w:val="0"/>
          <w:i w:val="0"/>
        </w:rPr>
        <w:t>A. Road is always faster than helicopter for distances under 10 km; helicopter is always faster for distances over 10 km</w:t>
      </w:r>
    </w:p>
    <w:p>
      <w:r>
        <w:rPr>
          <w:b w:val="0"/>
          <w:i w:val="0"/>
        </w:rPr>
        <w:t>B. Road transport advantages include: operational in all weather conditions, no need for a landing site, greater ability to stop for emergency</w:t>
      </w:r>
    </w:p>
    <w:p>
      <w:r>
        <w:rPr>
          <w:b w:val="0"/>
          <w:i w:val="0"/>
        </w:rPr>
        <w:t>C. Road transport is always safer than helicopter transport regardless of distance or conditions</w:t>
      </w:r>
    </w:p>
    <w:p>
      <w:r>
        <w:rPr>
          <w:b w:val="0"/>
          <w:i w:val="0"/>
        </w:rPr>
        <w:t>D. Helicopter is preferred for all retrievals as it minimises transit time</w:t>
      </w:r>
    </w:p>
    <w:p>
      <w:r>
        <w:rPr>
          <w:b w:val="0"/>
          <w:i w:val="0"/>
        </w:rPr>
        <w:t>E. Road transport can only carry one patient; helicopter transport can carry up to six patients</w:t>
      </w:r>
    </w:p>
    <w:p>
      <w:r>
        <w:rPr>
          <w:b w:val="0"/>
          <w:i w:val="0"/>
        </w:rPr>
      </w:r>
    </w:p>
    <w:p>
      <w:r>
        <w:rPr>
          <w:b/>
          <w:i w:val="0"/>
        </w:rPr>
        <w:t>Correct Answer: B — Road transport advantages include: operational in all weather conditions, no need for a landing site, greater ability to stop for emergency</w:t>
      </w:r>
    </w:p>
    <w:p>
      <w:r>
        <w:rPr>
          <w:b w:val="0"/>
          <w:i w:val="0"/>
        </w:rPr>
      </w:r>
    </w:p>
    <w:p>
      <w:r>
        <w:rPr>
          <w:b w:val="0"/>
          <w:i/>
        </w:rPr>
        <w:t>Explanation:</w:t>
      </w:r>
      <w:r>
        <w:rPr>
          <w:b w:val="0"/>
          <w:i w:val="0"/>
        </w:rPr>
        <w:t xml:space="preserve"> The DipRTM syllabus (subdomain 3.4.1, 3.5.1) requires evaluation of the risks and benefits of each transport modality. Road ambulance advantages: (1) Operational in virtually all weather conditions — unaffected by cloud, visibility, wind limits; (2) No requirement for a landing site or helipad; (3) Ability to pull over and stop safely in any clinical emergency; (4) Direct door-to-door transfer without inter-vehicle transfers; (5) Lower per-mission cost; (6) Better access for clinical crew during transport; (7) No altitude-related gas expansion concerns. Road disadvantages: (1) Slower over longer distances (typically below 100 km road transport is preferred); (2) Subject to traffic conditions, road quality, and weather on the road surface; (3) Vibration and noise, though generally lower than helicopter. The Oxford Specialist Handbook states road retrieval is "considered for patients approximately 0–75 km from base, with helicopter for 75–175 km, and fixed-wing for longer." Option A incorrectly assigns a rigid distance threshold independent of geography and conditions. Option C oversimplifies — road accident rates are significant for emergency driving. Option E is incorrect — helicopters typically carry only one critically ill patient.</w:t>
      </w:r>
    </w:p>
    <w:p>
      <w:r>
        <w:rPr>
          <w:b w:val="0"/>
          <w:i w:val="0"/>
        </w:rPr>
      </w:r>
    </w:p>
    <w:p>
      <w:r>
        <w:rPr>
          <w:b/>
          <w:i w:val="0"/>
        </w:rPr>
        <w:t>Q210 Domain 3.5 | Underpinning Knowledge</w:t>
      </w:r>
    </w:p>
    <w:p>
      <w:r>
        <w:rPr>
          <w:b w:val="0"/>
          <w:i w:val="0"/>
        </w:rPr>
      </w:r>
    </w:p>
    <w:p>
      <w:r>
        <w:rPr>
          <w:b w:val="0"/>
          <w:i/>
        </w:rPr>
        <w:t>Tags: aviation</w:t>
      </w:r>
    </w:p>
    <w:p>
      <w:r>
        <w:rPr>
          <w:b w:val="0"/>
          <w:i w:val="0"/>
        </w:rPr>
      </w:r>
    </w:p>
    <w:p>
      <w:r>
        <w:rPr>
          <w:b w:val="0"/>
          <w:i w:val="0"/>
        </w:rPr>
        <w:t>A retrieval team is preparing to embark on a helicopter as medical passengers. What is the correct approach to the helicopter when the rotors are still turning?</w:t>
      </w:r>
    </w:p>
    <w:p>
      <w:r>
        <w:rPr>
          <w:b w:val="0"/>
          <w:i w:val="0"/>
        </w:rPr>
      </w:r>
    </w:p>
    <w:p>
      <w:r>
        <w:rPr>
          <w:b w:val="0"/>
          <w:i w:val="0"/>
        </w:rPr>
        <w:t>A. Walk directly to the helicopter as quickly as possible under the rotating rotors — time is critical</w:t>
      </w:r>
    </w:p>
    <w:p>
      <w:r>
        <w:rPr>
          <w:b w:val="0"/>
          <w:i w:val="0"/>
        </w:rPr>
        <w:t>B. Approach only from the front of the aircraft (within the pilot's line of sight), crouching low, keeping all items below rotor height</w:t>
      </w:r>
    </w:p>
    <w:p>
      <w:r>
        <w:rPr>
          <w:b w:val="0"/>
          <w:i w:val="0"/>
        </w:rPr>
        <w:t>C. Wait until the rotors have fully stopped before approaching in all circumstances — 'hot loading' should never occur</w:t>
      </w:r>
    </w:p>
    <w:p>
      <w:r>
        <w:rPr>
          <w:b w:val="0"/>
          <w:i w:val="0"/>
        </w:rPr>
        <w:t>D. Approach from any direction as long as you are wearing PPE</w:t>
      </w:r>
    </w:p>
    <w:p>
      <w:r>
        <w:rPr>
          <w:b w:val="0"/>
          <w:i w:val="0"/>
        </w:rPr>
        <w:t>E. Only the pilot can determine when it is safe to approach — wait for a direct signal from the pilot before any approach</w:t>
      </w:r>
    </w:p>
    <w:p>
      <w:r>
        <w:rPr>
          <w:b w:val="0"/>
          <w:i w:val="0"/>
        </w:rPr>
      </w:r>
    </w:p>
    <w:p>
      <w:r>
        <w:rPr>
          <w:b/>
          <w:i w:val="0"/>
        </w:rPr>
        <w:t>Correct Answer: B — Approach only from the front of the aircraft (within the pilot's line of sight), crouching low, keeping all items below rotor height</w:t>
      </w:r>
    </w:p>
    <w:p>
      <w:r>
        <w:rPr>
          <w:b w:val="0"/>
          <w:i w:val="0"/>
        </w:rPr>
      </w:r>
    </w:p>
    <w:p>
      <w:r>
        <w:rPr>
          <w:b w:val="0"/>
          <w:i/>
        </w:rPr>
        <w:t>Explanation:</w:t>
      </w:r>
      <w:r>
        <w:rPr>
          <w:b w:val="0"/>
          <w:i w:val="0"/>
        </w:rPr>
        <w:t xml:space="preserve"> Helicopter safety is a core operational competency tested in the DipRTM (subdomain 3.5.10: safe embarkation and disembarkation). With rotors running ('hot loading'): (1) Always approach from the front — within the pilot's line of sight (the 10 o'clock to 2 o'clock position); (2) Crouch to ensure maximum clearance between the rotor disc and your head — especially important on uneven terrain where the rotor disc is closer to the ground on the uphill side; (3) NEVER approach from the rear — the tail rotor is extremely dangerous; it is difficult to see, spins at very high speed, and is at approximately head height; contact is invariably fatal; (4) NEVER approach from the uphill side when on a slope — the rotor disc is closer to the ground on that side; (5) Secure all loose items (hats, papers, bags) that could be drawn into the rotor or engine; (6) Carry items horizontally, not vertically raised above the head. The Oxford Specialist Handbook (Chapter 5) and all aeromedical safety guidelines from the CAA, IATA, and operator SOPs are consistent on these principles. Option E is partially correct in that pilot clearance is required, but the specific approach direction and posture rules are the correct answer here.</w:t>
      </w:r>
    </w:p>
    <w:p>
      <w:r>
        <w:rPr>
          <w:b w:val="0"/>
          <w:i w:val="0"/>
        </w:rPr>
      </w:r>
    </w:p>
    <w:p>
      <w:r>
        <w:rPr>
          <w:b/>
          <w:i w:val="0"/>
        </w:rPr>
        <w:t>Q211 Domain 3.5 | Underpinning Knowledge</w:t>
      </w:r>
    </w:p>
    <w:p>
      <w:r>
        <w:rPr>
          <w:b w:val="0"/>
          <w:i w:val="0"/>
        </w:rPr>
      </w:r>
    </w:p>
    <w:p>
      <w:r>
        <w:rPr>
          <w:b w:val="0"/>
          <w:i/>
        </w:rPr>
        <w:t>Tags: aviation</w:t>
      </w:r>
    </w:p>
    <w:p>
      <w:r>
        <w:rPr>
          <w:b w:val="0"/>
          <w:i w:val="0"/>
        </w:rPr>
      </w:r>
    </w:p>
    <w:p>
      <w:r>
        <w:rPr>
          <w:b w:val="0"/>
          <w:i w:val="0"/>
        </w:rPr>
        <w:t>Which of the following correctly defines the distinction between an 'Air Ambulance' and a 'HEMS' (Helicopter Emergency Medical Service) operation?</w:t>
      </w:r>
    </w:p>
    <w:p>
      <w:r>
        <w:rPr>
          <w:b w:val="0"/>
          <w:i w:val="0"/>
        </w:rPr>
      </w:r>
    </w:p>
    <w:p>
      <w:r>
        <w:rPr>
          <w:b w:val="0"/>
          <w:i w:val="0"/>
        </w:rPr>
        <w:t>A. Air Ambulance and HEMS are identical terms used interchangeably</w:t>
      </w:r>
    </w:p>
    <w:p>
      <w:r>
        <w:rPr>
          <w:b w:val="0"/>
          <w:i w:val="0"/>
        </w:rPr>
        <w:t>B. An Air Ambulance carries patients by air</w:t>
      </w:r>
    </w:p>
    <w:p>
      <w:r>
        <w:rPr>
          <w:b w:val="0"/>
          <w:i w:val="0"/>
        </w:rPr>
        <w:t>C. HEMS only operates at night; Air Ambulance operates during the day</w:t>
      </w:r>
    </w:p>
    <w:p>
      <w:r>
        <w:rPr>
          <w:b w:val="0"/>
          <w:i w:val="0"/>
        </w:rPr>
        <w:t>D. Air Ambulance uses fixed-wing aircraft; HEMS uses helicopters exclusively</w:t>
      </w:r>
    </w:p>
    <w:p>
      <w:r>
        <w:rPr>
          <w:b w:val="0"/>
          <w:i w:val="0"/>
        </w:rPr>
        <w:t>E. HEMS is a government service; Air Ambulance is always privately funded</w:t>
      </w:r>
    </w:p>
    <w:p>
      <w:r>
        <w:rPr>
          <w:b w:val="0"/>
          <w:i w:val="0"/>
        </w:rPr>
      </w:r>
    </w:p>
    <w:p>
      <w:r>
        <w:rPr>
          <w:b/>
          <w:i w:val="0"/>
        </w:rPr>
        <w:t>Correct Answer: B — An Air Ambulance carries patients by air</w:t>
      </w:r>
    </w:p>
    <w:p>
      <w:r>
        <w:rPr>
          <w:b w:val="0"/>
          <w:i w:val="0"/>
        </w:rPr>
      </w:r>
    </w:p>
    <w:p>
      <w:r>
        <w:rPr>
          <w:b w:val="0"/>
          <w:i/>
        </w:rPr>
        <w:t>Explanation:</w:t>
      </w:r>
      <w:r>
        <w:rPr>
          <w:b w:val="0"/>
          <w:i w:val="0"/>
        </w:rPr>
        <w:t xml:space="preserve"> The DipRTM syllabus (subdomain 3.5.5) requires candidates to differentiate these terms, which have regulatory significance. In UK and Irish aviation law: Air Ambulance is a broad term for any aircraft used to transport patients — it may be used for non-emergency inter-hospital transfers and does not require a specific crew capability standard beyond standard transport. HEMS (Helicopter Emergency Medical Service) is a specifically regulated category under European Aviation Safety Agency (EASA) regulations (Part-SPA.HEMS) that permits helicopters to operate outside normal commercial flight rules (e.g. reduced separation, lower altitudes, operations to unimproved landing sites, faster response activation). HEMS crews are subject to specific training requirements. In Ireland, the Irish Air Corps Medical Emergency Response Unit and National Ambulance Service helicopter services operate under relevant aviation authority frameworks. The distinction matters operationally: HEMS activation allows more flexible airspace use and landing site selection compared with a standard air ambulance mission. Option A incorrectly characterises these terms, as do option C, option D, and option E.</w:t>
      </w:r>
    </w:p>
    <w:p>
      <w:r>
        <w:rPr>
          <w:b w:val="0"/>
          <w:i w:val="0"/>
        </w:rPr>
      </w:r>
    </w:p>
    <w:p>
      <w:r>
        <w:rPr>
          <w:b/>
          <w:i w:val="0"/>
        </w:rPr>
        <w:t>Q212 Domain 3.6 | Underpinning Knowledge</w:t>
      </w:r>
    </w:p>
    <w:p>
      <w:r>
        <w:rPr>
          <w:b w:val="0"/>
          <w:i w:val="0"/>
        </w:rPr>
      </w:r>
    </w:p>
    <w:p>
      <w:r>
        <w:rPr>
          <w:b w:val="0"/>
          <w:i/>
        </w:rPr>
        <w:t>Tags: aviation | logistics</w:t>
      </w:r>
    </w:p>
    <w:p>
      <w:r>
        <w:rPr>
          <w:b w:val="0"/>
          <w:i w:val="0"/>
        </w:rPr>
      </w:r>
    </w:p>
    <w:p>
      <w:r>
        <w:rPr>
          <w:b w:val="0"/>
          <w:i w:val="0"/>
        </w:rPr>
        <w:t>A helicopter retrieval team is informed mid-flight that their intended landing site is no longer safe to use due to a newly reported obstruction. The pilot asks the medical crew whether they should divert to an alternative site 20 km further from the hospital. Which of the following best describes the medical crew member's appropriate role?</w:t>
      </w:r>
    </w:p>
    <w:p>
      <w:r>
        <w:rPr>
          <w:b w:val="0"/>
          <w:i w:val="0"/>
        </w:rPr>
      </w:r>
    </w:p>
    <w:p>
      <w:r>
        <w:rPr>
          <w:b w:val="0"/>
          <w:i w:val="0"/>
        </w:rPr>
        <w:t>A. The medical crew member has no role in this decision — it is entirely an aviation matter</w:t>
      </w:r>
    </w:p>
    <w:p>
      <w:r>
        <w:rPr>
          <w:b w:val="0"/>
          <w:i w:val="0"/>
        </w:rPr>
        <w:t>B. The medical crew member should insist on the original landing site regardless of the pilot's safety concerns</w:t>
      </w:r>
    </w:p>
    <w:p>
      <w:r>
        <w:rPr>
          <w:b w:val="0"/>
          <w:i w:val="0"/>
        </w:rPr>
        <w:t>C. Communicate clinical urgency to the pilot, provide relevant patient information, and work collaboratively — the pilot has final authority over flight safety; the medical crew's role is to inform that decision, not override it</w:t>
      </w:r>
    </w:p>
    <w:p>
      <w:r>
        <w:rPr>
          <w:b w:val="0"/>
          <w:i w:val="0"/>
        </w:rPr>
        <w:t>D. The medical crew member should take over command of the aircraft</w:t>
      </w:r>
    </w:p>
    <w:p>
      <w:r>
        <w:rPr>
          <w:b w:val="0"/>
          <w:i w:val="0"/>
        </w:rPr>
        <w:t>E. The medical crew member should instruct the pilot to make a precautionary landing immediately on the nearest flat surface</w:t>
      </w:r>
    </w:p>
    <w:p>
      <w:r>
        <w:rPr>
          <w:b w:val="0"/>
          <w:i w:val="0"/>
        </w:rPr>
      </w:r>
    </w:p>
    <w:p>
      <w:r>
        <w:rPr>
          <w:b/>
          <w:i w:val="0"/>
        </w:rPr>
        <w:t>Correct Answer: C — Communicate clinical urgency to the pilot, provide relevant patient information, and work collaboratively — the pilot has final authority over flight safety; the medical crew's role is to inform that decision, not override it</w:t>
      </w:r>
    </w:p>
    <w:p>
      <w:r>
        <w:rPr>
          <w:b w:val="0"/>
          <w:i w:val="0"/>
        </w:rPr>
      </w:r>
    </w:p>
    <w:p>
      <w:r>
        <w:rPr>
          <w:b w:val="0"/>
          <w:i/>
        </w:rPr>
        <w:t>Explanation:</w:t>
      </w:r>
      <w:r>
        <w:rPr>
          <w:b w:val="0"/>
          <w:i w:val="0"/>
        </w:rPr>
        <w:t xml:space="preserve"> This question tests understanding of the medical crew/pilot command structure and CRM principles in aviation (subdomain 3.6.11). Aviation law is clear: the aircraft commander (pilot) has final authority over all matters relating to the safety of the flight. The medical crew member cannot override this. However, the medical crew member has an important CRM role: (1) Clearly communicate the clinical urgency of the situation — the pilot may not have full appreciation of how time-critical the patient's condition is; (2) Provide information that affects the time-criticality assessment (e.g. "the patient is in refractory VF — every minute matters"); (3) Work collaboratively to explore options; (4) Accept the pilot's safety decisions while ensuring the clinical perspective is fully represented. The Oxford Specialist Handbook and DipRTM syllabus (3.5.2, 3.5.11) describe the medical passenger role as requiring assertive but collaborative communication — 'speaking up' is a core non-technical skill. The DipRTM specifically tests "demonstrating communications skills when discussing patient safety issues with the Captain of an aircraft" (subdomain 2.4.16). This models the aviation CRM principle that all crew members have a responsibility to speak up, but command authority is respected.</w:t>
      </w:r>
    </w:p>
    <w:p>
      <w:r>
        <w:rPr>
          <w:b w:val="0"/>
          <w:i w:val="0"/>
        </w:rPr>
      </w:r>
    </w:p>
    <w:p>
      <w:r>
        <w:rPr>
          <w:b/>
          <w:i w:val="0"/>
        </w:rPr>
        <w:t>Q213 Domain 3.6 | Underpinning Knowledge</w:t>
      </w:r>
    </w:p>
    <w:p>
      <w:r>
        <w:rPr>
          <w:b w:val="0"/>
          <w:i w:val="0"/>
        </w:rPr>
      </w:r>
    </w:p>
    <w:p>
      <w:r>
        <w:rPr>
          <w:b w:val="0"/>
          <w:i/>
        </w:rPr>
        <w:t>Tags: aviation | communication</w:t>
      </w:r>
    </w:p>
    <w:p>
      <w:r>
        <w:rPr>
          <w:b w:val="0"/>
          <w:i w:val="0"/>
        </w:rPr>
      </w:r>
    </w:p>
    <w:p>
      <w:r>
        <w:rPr>
          <w:b w:val="0"/>
          <w:i w:val="0"/>
        </w:rPr>
        <w:t>What is the 'tarmac handover' in the context of aeromedical retrieval, and when is it appropriate?</w:t>
      </w:r>
    </w:p>
    <w:p>
      <w:r>
        <w:rPr>
          <w:b w:val="0"/>
          <w:i w:val="0"/>
        </w:rPr>
      </w:r>
    </w:p>
    <w:p>
      <w:r>
        <w:rPr>
          <w:b w:val="0"/>
          <w:i w:val="0"/>
        </w:rPr>
        <w:t>A. The practice of giving a clinical handover to the destination hospital team on the aircraft tarmac after landing, rather than in the emergency department — it is always preferred as it saves time</w:t>
      </w:r>
    </w:p>
    <w:p>
      <w:r>
        <w:rPr>
          <w:b w:val="0"/>
          <w:i w:val="0"/>
        </w:rPr>
        <w:t>B. A transfer of patient care from the retrieval team to the ground ambulance crew at the airport, with no further clinical handover at the destination hospital — never appropriate</w:t>
      </w:r>
    </w:p>
    <w:p>
      <w:r>
        <w:rPr>
          <w:b w:val="0"/>
          <w:i w:val="0"/>
        </w:rPr>
        <w:t>C. The transfer of the patient directly from the aircraft to the ambulance on the airport tarmac (rather than in a clinical environment), avoiding inter-vehicle patient handling at a hospital</w:t>
      </w:r>
    </w:p>
    <w:p>
      <w:r>
        <w:rPr>
          <w:b w:val="0"/>
          <w:i w:val="0"/>
        </w:rPr>
        <w:t>D. The practice of landing the helicopter on the hospital tarmac rather than the official helipad — never permitted by aviation regulations</w:t>
      </w:r>
    </w:p>
    <w:p>
      <w:r>
        <w:rPr>
          <w:b w:val="0"/>
          <w:i w:val="0"/>
        </w:rPr>
        <w:t>E. The handover of responsibility from the pilot to the medical crew at the start of the mission</w:t>
      </w:r>
    </w:p>
    <w:p>
      <w:r>
        <w:rPr>
          <w:b w:val="0"/>
          <w:i w:val="0"/>
        </w:rPr>
      </w:r>
    </w:p>
    <w:p>
      <w:r>
        <w:rPr>
          <w:b/>
          <w:i w:val="0"/>
        </w:rPr>
        <w:t>Correct Answer: C — The transfer of the patient directly from the aircraft to the ambulance on the airport tarmac (rather than in a clinical environment), avoiding inter-vehicle patient handling at a hospital</w:t>
      </w:r>
    </w:p>
    <w:p>
      <w:r>
        <w:rPr>
          <w:b w:val="0"/>
          <w:i w:val="0"/>
        </w:rPr>
      </w:r>
    </w:p>
    <w:p>
      <w:r>
        <w:rPr>
          <w:b w:val="0"/>
          <w:i/>
        </w:rPr>
        <w:t>Explanation:</w:t>
      </w:r>
      <w:r>
        <w:rPr>
          <w:b w:val="0"/>
          <w:i w:val="0"/>
        </w:rPr>
        <w:t xml:space="preserve"> 'Tarmac handover' is a specific retrieval practice where the patient is transferred directly from the aircraft to the waiting road ambulance at the airport, rather than moving into the airport terminal or a clinical area before onward road transfer. DipRTM subdomain 3.6.8 specifically requires candidates to "critique the risks and benefits of tarmac handover." Advantages: (1) Reduces number of patient handling steps; (2) Potentially reduces total transfer time by eliminating movement through terminal; (3) Avoids exposure to terminal environmental conditions. Disadvantages: (1) The tarmac is a challenging clinical environment — limited space, weather exposure, noise, limited access to services; (2) Any clinical deterioration requiring intervention in this environment is harder to manage; (3) Loading onto road ambulance stretcher on tarmac requires careful technique. Tarmac handover is therefore most appropriate when the patient is stable and the time saving is clinically meaningful. Option A incorrectly makes it universally preferable. Options B and E misdefine the concept. Option D incorrectly states it is never permitted — dedicated hospital helipads exist precisely for this purpose.</w:t>
      </w:r>
    </w:p>
    <w:p>
      <w:r>
        <w:rPr>
          <w:b w:val="0"/>
          <w:i w:val="0"/>
        </w:rPr>
      </w:r>
    </w:p>
    <w:p>
      <w:r>
        <w:rPr>
          <w:b/>
          <w:i w:val="0"/>
        </w:rPr>
        <w:t>Q214 Domain 3.7 | Underpinning Knowledge</w:t>
      </w:r>
    </w:p>
    <w:p>
      <w:r>
        <w:rPr>
          <w:b w:val="0"/>
          <w:i w:val="0"/>
        </w:rPr>
      </w:r>
    </w:p>
    <w:p>
      <w:r>
        <w:rPr>
          <w:b w:val="0"/>
          <w:i/>
        </w:rPr>
        <w:t>Tags: aviation</w:t>
      </w:r>
    </w:p>
    <w:p>
      <w:r>
        <w:rPr>
          <w:b w:val="0"/>
          <w:i w:val="0"/>
        </w:rPr>
      </w:r>
    </w:p>
    <w:p>
      <w:r>
        <w:rPr>
          <w:b w:val="0"/>
          <w:i w:val="0"/>
        </w:rPr>
        <w:t>A 110 kg patient requires transfer on a stretcher from a hospital bed to the retrieval ambulance stretcher. The corridor has a right-angle bend that requires the stretcher to be tilted. Which of the following best describes the correct approach to moving and handling in this scenario?</w:t>
      </w:r>
    </w:p>
    <w:p>
      <w:r>
        <w:rPr>
          <w:b w:val="0"/>
          <w:i w:val="0"/>
        </w:rPr>
      </w:r>
    </w:p>
    <w:p>
      <w:r>
        <w:rPr>
          <w:b w:val="0"/>
          <w:i w:val="0"/>
        </w:rPr>
        <w:t>A. Patient moving and handling in retrieval follows the same rules as hospital moving and handling — no additional planning is required</w:t>
      </w:r>
    </w:p>
    <w:p>
      <w:r>
        <w:rPr>
          <w:b w:val="0"/>
          <w:i w:val="0"/>
        </w:rPr>
        <w:t>B. Proper manual handling risk assessment must be completed: sufficient personnel (minimum 4 for this patient weight), coordinated leadership, attention to environmental hazards (tight bends, doorways, inclines), and equipment kept within safe working load</w:t>
      </w:r>
    </w:p>
    <w:p>
      <w:r>
        <w:rPr>
          <w:b w:val="0"/>
          <w:i w:val="0"/>
        </w:rPr>
        <w:t>C. The patient should walk to the ambulance to avoid the logistical challenge</w:t>
      </w:r>
    </w:p>
    <w:p>
      <w:r>
        <w:rPr>
          <w:b w:val="0"/>
          <w:i w:val="0"/>
        </w:rPr>
        <w:t>D. Two people are adequate for any weight of patient using correct technique</w:t>
      </w:r>
    </w:p>
    <w:p>
      <w:r>
        <w:rPr>
          <w:b w:val="0"/>
          <w:i w:val="0"/>
        </w:rPr>
        <w:t>E. Moving and handling procedures are the responsibility of the ambulance crew only — the clinical team focuses on the patient's medical condition</w:t>
      </w:r>
    </w:p>
    <w:p>
      <w:r>
        <w:rPr>
          <w:b w:val="0"/>
          <w:i w:val="0"/>
        </w:rPr>
      </w:r>
    </w:p>
    <w:p>
      <w:r>
        <w:rPr>
          <w:b/>
          <w:i w:val="0"/>
        </w:rPr>
        <w:t>Correct Answer: B — Proper manual handling risk assessment must be completed: sufficient personnel (minimum 4 for this patient weight), coordinated leadership, attention to environmental hazards (tight bends, doorways, inclines), and equipment kept within safe working load</w:t>
      </w:r>
    </w:p>
    <w:p>
      <w:r>
        <w:rPr>
          <w:b w:val="0"/>
          <w:i w:val="0"/>
        </w:rPr>
      </w:r>
    </w:p>
    <w:p>
      <w:r>
        <w:rPr>
          <w:b w:val="0"/>
          <w:i/>
        </w:rPr>
        <w:t>Explanation:</w:t>
      </w:r>
      <w:r>
        <w:rPr>
          <w:b w:val="0"/>
          <w:i w:val="0"/>
        </w:rPr>
        <w:t xml:space="preserve"> Patient moving and handling in retrieval is more complex than in hospital due to: confined spaces, non-standard surfaces, time pressure, and unfamiliar teams (subdomain 3.7.1). A systematic approach is required: (1) Pre-move briefing: assign roles, identify the 'leader' who coordinates the move, brief all team members on the plan; (2) Risk assessment: consider the environment (corridor width, flooring, inclines, doorways), patient factors (weight, spinal injury precautions, attached lines and equipment), and staff factors (number, training); (3) Minimum personnel: for a 110 kg patient, a minimum of 4–6 people is required for safe manual handling; (4) Equipment: slide boards, scoop stretchers, vacuum mattresses, and bariatric equipment should be used where available and appropriate; (5) Equipment security: all lines, tubes, and monitoring must be maintained during transfer. The Health and Safety at Work Act and Manual Handling Operations Regulations apply in both hospital and retrieval settings. Moving and handling is a direct cause of staff injury in retrieval — back injuries to clinical staff are a significant occupational health issue. FICM guidance and the ABC of Transfer and Retrieval Medicine both address structured approaches to patient packaging and handling. Option C represents an unsafe or impractical approach, as do option D and option E.</w:t>
      </w:r>
    </w:p>
    <w:p>
      <w:r>
        <w:rPr>
          <w:b w:val="0"/>
          <w:i w:val="0"/>
        </w:rPr>
      </w:r>
    </w:p>
    <w:p>
      <w:r>
        <w:rPr>
          <w:b/>
          <w:i w:val="0"/>
        </w:rPr>
        <w:t>Q215 Domain 3.7 | Underpinning Knowledge</w:t>
      </w:r>
    </w:p>
    <w:p>
      <w:r>
        <w:rPr>
          <w:b w:val="0"/>
          <w:i w:val="0"/>
        </w:rPr>
      </w:r>
    </w:p>
    <w:p>
      <w:r>
        <w:rPr>
          <w:b w:val="0"/>
          <w:i/>
        </w:rPr>
        <w:t>Tags: aviation</w:t>
      </w:r>
    </w:p>
    <w:p>
      <w:r>
        <w:rPr>
          <w:b w:val="0"/>
          <w:i w:val="0"/>
        </w:rPr>
      </w:r>
    </w:p>
    <w:p>
      <w:r>
        <w:rPr>
          <w:b w:val="0"/>
          <w:i w:val="0"/>
        </w:rPr>
        <w:t>A 280 kg bariatric patient requires inter-hospital retrieval. After clinical assessment and stabilisation, the team identifies that standard ambulance stretchers have a maximum safe working load of 200 kg. What is the correct approach?</w:t>
      </w:r>
    </w:p>
    <w:p>
      <w:r>
        <w:rPr>
          <w:b w:val="0"/>
          <w:i w:val="0"/>
        </w:rPr>
      </w:r>
    </w:p>
    <w:p>
      <w:r>
        <w:rPr>
          <w:b w:val="0"/>
          <w:i w:val="0"/>
        </w:rPr>
        <w:t>A. Proceed with the standard stretcher — weight limits are guidelines rather than mandatory limits</w:t>
      </w:r>
    </w:p>
    <w:p>
      <w:r>
        <w:rPr>
          <w:b w:val="0"/>
          <w:i w:val="0"/>
        </w:rPr>
        <w:t>B. Transfer should be declined as no vehicle can accommodate a patient of this weight</w:t>
      </w:r>
    </w:p>
    <w:p>
      <w:r>
        <w:rPr>
          <w:b w:val="0"/>
          <w:i w:val="0"/>
        </w:rPr>
        <w:t>C. Contact the coordination centre immediately to arrange bariatric-capable transport with appropriate equipment (bariatric stretcher with SWL ≥300 kg, hoist, additional trained personnel); never exceed a stretcher's safe working load</w:t>
      </w:r>
    </w:p>
    <w:p>
      <w:r>
        <w:rPr>
          <w:b w:val="0"/>
          <w:i w:val="0"/>
        </w:rPr>
        <w:t>D. The patient should be managed at the referring hospital indefinitely as transfer is not possible</w:t>
      </w:r>
    </w:p>
    <w:p>
      <w:r>
        <w:rPr>
          <w:b w:val="0"/>
          <w:i w:val="0"/>
        </w:rPr>
        <w:t>E. Request the patient loses weight before transfer can proceed</w:t>
      </w:r>
    </w:p>
    <w:p>
      <w:r>
        <w:rPr>
          <w:b w:val="0"/>
          <w:i w:val="0"/>
        </w:rPr>
      </w:r>
    </w:p>
    <w:p>
      <w:r>
        <w:rPr>
          <w:b/>
          <w:i w:val="0"/>
        </w:rPr>
        <w:t>Correct Answer: C — Contact the coordination centre immediately to arrange bariatric-capable transport with appropriate equipment (bariatric stretcher with SWL ≥300 kg, hoist, additional trained personnel); never exceed a stretcher's safe working load</w:t>
      </w:r>
    </w:p>
    <w:p>
      <w:r>
        <w:rPr>
          <w:b w:val="0"/>
          <w:i w:val="0"/>
        </w:rPr>
      </w:r>
    </w:p>
    <w:p>
      <w:r>
        <w:rPr>
          <w:b w:val="0"/>
          <w:i/>
        </w:rPr>
        <w:t>Explanation:</w:t>
      </w:r>
      <w:r>
        <w:rPr>
          <w:b w:val="0"/>
          <w:i w:val="0"/>
        </w:rPr>
        <w:t xml:space="preserve"> Bariatric retrieval is an increasingly common challenge (DipRTM subdomain 3.7.5) requiring specific equipment and planning. Exceeding a stretcher's safe working load (SWL) risks catastrophic equipment failure, which could cause patient and staff injury. The correct approach: (1) Never exceed the SWL of any moving and handling equipment — this is a mandatory safety requirement; (2) Contact the coordination centre to source bariatric-capable transport — specialist bariatric ambulances with stretchers rated to 350–500 kg, reinforced floors, and wider loading systems exist in most retrieval systems; (3) Accept that this may introduce a delay — but this delay is preferable to the risk of equipment failure or crew injury; (4) Continue to optimise the patient's clinical condition at the referring site during the wait; (5) Ensure the destination is also bariatric-capable — appropriate beds, hoists, CT scanners, and surgical tables must be confirmed. Moving and handling regulations in both Ireland (Safety, Health and Welfare at Work Act 2005) and the UK (Manual Handling Operations Regulations 1992) prohibit manual handling that places workers at risk. Option A represents a serious safety violation. Option B incorrectly concludes transfer is impossible.</w:t>
      </w:r>
    </w:p>
    <w:p>
      <w:r>
        <w:rPr>
          <w:b w:val="0"/>
          <w:i w:val="0"/>
        </w:rPr>
      </w:r>
    </w:p>
    <w:p>
      <w:r>
        <w:rPr>
          <w:b/>
          <w:i w:val="0"/>
        </w:rPr>
        <w:t>Q216 Domain 3.8 | Underpinning Knowledge</w:t>
      </w:r>
    </w:p>
    <w:p>
      <w:r>
        <w:rPr>
          <w:b w:val="0"/>
          <w:i w:val="0"/>
        </w:rPr>
      </w:r>
    </w:p>
    <w:p>
      <w:r>
        <w:rPr>
          <w:b w:val="0"/>
          <w:i/>
        </w:rPr>
        <w:t>Tags: cardiac | resuscitation | trauma | aviation</w:t>
      </w:r>
    </w:p>
    <w:p>
      <w:r>
        <w:rPr>
          <w:b w:val="0"/>
          <w:i w:val="0"/>
        </w:rPr>
      </w:r>
    </w:p>
    <w:p>
      <w:r>
        <w:rPr>
          <w:b w:val="0"/>
          <w:i w:val="0"/>
        </w:rPr>
        <w:t>A coordination centre receives simultaneous referrals for: (1) A 45-year-old man in VF cardiac arrest — 15 minutes from ECMO-capable centre; and (2) A 70-year-old woman with a femur fracture requiring orthopaedic surgery — 45 minutes from surgical centre. Only one retrieval team is available. Which patient should be prioritised?</w:t>
      </w:r>
    </w:p>
    <w:p>
      <w:r>
        <w:rPr>
          <w:b w:val="0"/>
          <w:i w:val="0"/>
        </w:rPr>
      </w:r>
    </w:p>
    <w:p>
      <w:r>
        <w:rPr>
          <w:b w:val="0"/>
          <w:i w:val="0"/>
        </w:rPr>
        <w:t>A. The elderly woman — femur fractures carry higher mortality than cardiac arrest</w:t>
      </w:r>
    </w:p>
    <w:p>
      <w:r>
        <w:rPr>
          <w:b w:val="0"/>
          <w:i w:val="0"/>
        </w:rPr>
        <w:t>B. The cardiac arrest patient — time-criticality is maximal; ECMO may be life-saving if ROSC cannot be achieved</w:t>
      </w:r>
    </w:p>
    <w:p>
      <w:r>
        <w:rPr>
          <w:b w:val="0"/>
          <w:i w:val="0"/>
        </w:rPr>
        <w:t>C. The coordinator should wait for further clinical information before making any decision</w:t>
      </w:r>
    </w:p>
    <w:p>
      <w:r>
        <w:rPr>
          <w:b w:val="0"/>
          <w:i w:val="0"/>
        </w:rPr>
        <w:t>D. Neither patient should be transferred without a second team — a solo retrieval is unsafe</w:t>
      </w:r>
    </w:p>
    <w:p>
      <w:r>
        <w:rPr>
          <w:b w:val="0"/>
          <w:i w:val="0"/>
        </w:rPr>
        <w:t>E. The woman should be prioritised as the man in VF is unlikely to survive regardless</w:t>
      </w:r>
    </w:p>
    <w:p>
      <w:r>
        <w:rPr>
          <w:b w:val="0"/>
          <w:i w:val="0"/>
        </w:rPr>
      </w:r>
    </w:p>
    <w:p>
      <w:r>
        <w:rPr>
          <w:b/>
          <w:i w:val="0"/>
        </w:rPr>
        <w:t>Correct Answer: B — The cardiac arrest patient — time-criticality is maximal and ECMO-capable transfer may be life-saving</w:t>
      </w:r>
    </w:p>
    <w:p>
      <w:r>
        <w:rPr>
          <w:b w:val="0"/>
          <w:i w:val="0"/>
        </w:rPr>
      </w:r>
    </w:p>
    <w:p>
      <w:r>
        <w:rPr>
          <w:b w:val="0"/>
          <w:i/>
        </w:rPr>
        <w:t>Explanation:</w:t>
      </w:r>
      <w:r>
        <w:rPr>
          <w:b w:val="0"/>
          <w:i w:val="0"/>
        </w:rPr>
        <w:t xml:space="preserve"> Triage and prioritisation of retrieval tasks when resources are limited is a core coordination competency (subdomain 3.8.2, 3.8.4). In this scenario, the cardiac arrest patient has the highest time-criticality: (1) Every minute of cardiac arrest without ROSC reduces survival and neurological outcome; (2) Access to ECMO (eCPR) within 15 minutes represents a potentially life-saving opportunity; (3) The window for meaningful ECMO intervention is narrow — delay will eliminate this option. The femur fracture patient is important but not immediately life-threatening if appropriately managed at the referring site (haemostasis, analgesia, limb immobilisation). The coordinator should: (1) Prioritise the cardiac arrest patient; (2) Arrange concurrent advice and support to the referring team managing the femur fracture; (3) Seek additional retrieval resources (second team, alternative transport) to address the femur fracture patient without undue delay; (4) Document the reasoning for the prioritisation decision. The Oxford Specialist Handbook's coordination chapter includes triage principles: clinical urgency and time-criticality are primary determinants. Option E is ethically problematic and clinically incorrect — prognosis should not preclude active treatment without proper assessment.</w:t>
      </w:r>
    </w:p>
    <w:p>
      <w:r>
        <w:rPr>
          <w:b w:val="0"/>
          <w:i w:val="0"/>
        </w:rPr>
      </w:r>
    </w:p>
    <w:p>
      <w:r>
        <w:rPr>
          <w:b/>
          <w:i w:val="0"/>
        </w:rPr>
        <w:t>Q217 Domain 3.8 | Underpinning Knowledge</w:t>
      </w:r>
    </w:p>
    <w:p>
      <w:r>
        <w:rPr>
          <w:b w:val="0"/>
          <w:i w:val="0"/>
        </w:rPr>
      </w:r>
    </w:p>
    <w:p>
      <w:r>
        <w:rPr>
          <w:b w:val="0"/>
          <w:i/>
        </w:rPr>
        <w:t>Tags: aviation</w:t>
      </w:r>
    </w:p>
    <w:p>
      <w:r>
        <w:rPr>
          <w:b w:val="0"/>
          <w:i w:val="0"/>
        </w:rPr>
      </w:r>
    </w:p>
    <w:p>
      <w:r>
        <w:rPr>
          <w:b w:val="0"/>
          <w:i w:val="0"/>
        </w:rPr>
        <w:t>What is 'tasking' in the context of retrieval coordination, and what are the key challenges?</w:t>
      </w:r>
    </w:p>
    <w:p>
      <w:r>
        <w:rPr>
          <w:b w:val="0"/>
          <w:i w:val="0"/>
        </w:rPr>
      </w:r>
    </w:p>
    <w:p>
      <w:r>
        <w:rPr>
          <w:b w:val="0"/>
          <w:i w:val="0"/>
        </w:rPr>
        <w:t>A. Tasking refers to the administrative process of billing for retrieval services</w:t>
      </w:r>
    </w:p>
    <w:p>
      <w:r>
        <w:rPr>
          <w:b w:val="0"/>
          <w:i w:val="0"/>
        </w:rPr>
        <w:t>B. Tasking is the allocation of retrieval resources (teams and transport) to specific cases</w:t>
      </w:r>
    </w:p>
    <w:p>
      <w:r>
        <w:rPr>
          <w:b w:val="0"/>
          <w:i w:val="0"/>
        </w:rPr>
        <w:t>C. Tasking is a military term not applicable to civilian retrieval medicine</w:t>
      </w:r>
    </w:p>
    <w:p>
      <w:r>
        <w:rPr>
          <w:b w:val="0"/>
          <w:i w:val="0"/>
        </w:rPr>
        <w:t>D. Tasking refers to training junior doctors in retrieval skills</w:t>
      </w:r>
    </w:p>
    <w:p>
      <w:r>
        <w:rPr>
          <w:b w:val="0"/>
          <w:i w:val="0"/>
        </w:rPr>
        <w:t>E. Tasking is the process of writing up clinical documentation after a retrieval</w:t>
      </w:r>
    </w:p>
    <w:p>
      <w:r>
        <w:rPr>
          <w:b w:val="0"/>
          <w:i w:val="0"/>
        </w:rPr>
      </w:r>
    </w:p>
    <w:p>
      <w:r>
        <w:rPr>
          <w:b/>
          <w:i w:val="0"/>
        </w:rPr>
        <w:t>Correct Answer: B — Tasking is the allocation of retrieval resources (teams and transport) to specific cases</w:t>
      </w:r>
    </w:p>
    <w:p>
      <w:r>
        <w:rPr>
          <w:b w:val="0"/>
          <w:i w:val="0"/>
        </w:rPr>
      </w:r>
    </w:p>
    <w:p>
      <w:r>
        <w:rPr>
          <w:b w:val="0"/>
          <w:i/>
        </w:rPr>
        <w:t>Explanation:</w:t>
      </w:r>
      <w:r>
        <w:rPr>
          <w:b w:val="0"/>
          <w:i w:val="0"/>
        </w:rPr>
        <w:t xml:space="preserve"> The DipRTM syllabus (subdomain 3.8.3–3.8.4) requires understanding of tasking. In retrieval medicine, 'tasking' is the process by which the coordination centre assigns retrieval resources (clinical teams and transport platforms) to specific cases. Key challenges: (1) Resource scarcity — there are typically more cases than resources at any given time; (2) Dynamic situations — clinical urgency can change rapidly, requiring re-prioritisation; (3) Competing demands — multiple simultaneous urgent cases; (4) Situational awareness — the coordinator must maintain an accurate mental model of all current and pending tasks, resource locations, and availability; (5) Platform availability — weather, maintenance, and crew duty hours all affect available platforms; (6) Estimating demand — retrieval demand is unpredictable and may overwhelm available resources. The Oxford Specialist Handbook devotes a section to the cognitive challenges of coordination and the strategies for managing cognitive overload (checklists, task prioritisation, delegating). This is a high-yield topic for the DipRTM as it reflects the operational reality of coordination roles.</w:t>
      </w:r>
    </w:p>
    <w:p>
      <w:r>
        <w:rPr>
          <w:b w:val="0"/>
          <w:i w:val="0"/>
        </w:rPr>
      </w:r>
    </w:p>
    <w:p>
      <w:r>
        <w:rPr>
          <w:b/>
          <w:i w:val="0"/>
        </w:rPr>
        <w:t>Q218 Domain 3.9 | Underpinning Knowledge</w:t>
      </w:r>
    </w:p>
    <w:p>
      <w:r>
        <w:rPr>
          <w:b w:val="0"/>
          <w:i w:val="0"/>
        </w:rPr>
      </w:r>
    </w:p>
    <w:p>
      <w:r>
        <w:rPr>
          <w:b w:val="0"/>
          <w:i/>
        </w:rPr>
        <w:t>Tags: ventilation | neurology | trauma | aviation</w:t>
      </w:r>
    </w:p>
    <w:p>
      <w:r>
        <w:rPr>
          <w:b w:val="0"/>
          <w:i w:val="0"/>
        </w:rPr>
      </w:r>
    </w:p>
    <w:p>
      <w:r>
        <w:rPr>
          <w:b w:val="0"/>
          <w:i w:val="0"/>
        </w:rPr>
        <w:t>An Irish citizen has sustained a severe traumatic brain injury while on holiday in Spain. They are currently ventilated in a Spanish ICU. Their family request repatriation to Ireland. Which of the following most accurately describes the key steps in organising international repatriation?</w:t>
      </w:r>
    </w:p>
    <w:p>
      <w:r>
        <w:rPr>
          <w:b w:val="0"/>
          <w:i w:val="0"/>
        </w:rPr>
      </w:r>
    </w:p>
    <w:p>
      <w:r>
        <w:rPr>
          <w:b w:val="0"/>
          <w:i w:val="0"/>
        </w:rPr>
        <w:t>A. The patient should be transferred by the first available commercial flight in a standard airline seat</w:t>
      </w:r>
    </w:p>
    <w:p>
      <w:r>
        <w:rPr>
          <w:b w:val="0"/>
          <w:i w:val="0"/>
        </w:rPr>
        <w:t>B. International repatriation involves: confirming clinical stability for long-distance transfer, identifying an appropriate receiving Irish hospital</w:t>
      </w:r>
    </w:p>
    <w:p>
      <w:r>
        <w:rPr>
          <w:b w:val="0"/>
          <w:i w:val="0"/>
        </w:rPr>
        <w:t>C. International repatriation is solely the responsibility of travel insurance companies and requires no medical input</w:t>
      </w:r>
    </w:p>
    <w:p>
      <w:r>
        <w:rPr>
          <w:b w:val="0"/>
          <w:i w:val="0"/>
        </w:rPr>
        <w:t>D. The patient should be repatriated by military aircraft as commercial options are too slow</w:t>
      </w:r>
    </w:p>
    <w:p>
      <w:r>
        <w:rPr>
          <w:b w:val="0"/>
          <w:i w:val="0"/>
        </w:rPr>
        <w:t>E. Repatriation should only occur after complete neurological recovery</w:t>
      </w:r>
    </w:p>
    <w:p>
      <w:r>
        <w:rPr>
          <w:b w:val="0"/>
          <w:i w:val="0"/>
        </w:rPr>
      </w:r>
    </w:p>
    <w:p>
      <w:r>
        <w:rPr>
          <w:b/>
          <w:i w:val="0"/>
        </w:rPr>
        <w:t>Correct Answer: B — International repatriation involves: confirming clinical stability for long-distance transfer, identifying an appropriate receiving Irish hospital</w:t>
      </w:r>
    </w:p>
    <w:p>
      <w:r>
        <w:rPr>
          <w:b w:val="0"/>
          <w:i w:val="0"/>
        </w:rPr>
      </w:r>
    </w:p>
    <w:p>
      <w:r>
        <w:rPr>
          <w:b w:val="0"/>
          <w:i/>
        </w:rPr>
        <w:t>Explanation:</w:t>
      </w:r>
      <w:r>
        <w:rPr>
          <w:b w:val="0"/>
          <w:i w:val="0"/>
        </w:rPr>
        <w:t xml:space="preserve"> International repatriation is a complex, multi-agency process covered in DipRTM subdomain 3.9. The ABC of Transfer and Retrieval Medicine (Chapter 8: International Repatriations) provides a comprehensive framework: (1) Clinical stability assessment — the patient must be stable enough to withstand the journey; (2) Receiving hospital — an appropriate ICU must be identified and confirmed before departure; (3) Funding — travel insurance (if held) typically coordinates this through medical assistance companies; the HSE may cover costs if uninsured; (4) Air ambulance selection — dedicated medical air ambulance rather than commercial airline for ventilated patients; staffed by flight physician and nurse with ICU-equivalent equipment; EURAMI or CAMTS accreditation of the air ambulance service provides quality assurance; (5) Immigration formalities — passports/ID required even for medical repatriation; (6) Ground transport at both origin and destination — coordinated with local emergency services; (7) Medical documentation — comprehensive records must accompany the patient across borders. Option A is unsafe (ventilated patients cannot travel in airline seats); option C removes the clinical team from the process; option D is inappropriate for civilian patients; option E would delay necessary repatriation.</w:t>
      </w:r>
    </w:p>
    <w:p>
      <w:r>
        <w:rPr>
          <w:b w:val="0"/>
          <w:i w:val="0"/>
        </w:rPr>
      </w:r>
    </w:p>
    <w:p>
      <w:r>
        <w:rPr>
          <w:b/>
          <w:i w:val="0"/>
        </w:rPr>
        <w:t>Q219 Domain 3.9 | Underpinning Knowledge</w:t>
      </w:r>
    </w:p>
    <w:p>
      <w:r>
        <w:rPr>
          <w:b w:val="0"/>
          <w:i w:val="0"/>
        </w:rPr>
      </w:r>
    </w:p>
    <w:p>
      <w:r>
        <w:rPr>
          <w:b w:val="0"/>
          <w:i/>
        </w:rPr>
        <w:t>Tags: aviation</w:t>
      </w:r>
    </w:p>
    <w:p>
      <w:r>
        <w:rPr>
          <w:b w:val="0"/>
          <w:i w:val="0"/>
        </w:rPr>
      </w:r>
    </w:p>
    <w:p>
      <w:r>
        <w:rPr>
          <w:b w:val="0"/>
          <w:i w:val="0"/>
        </w:rPr>
        <w:t>What are the principal criteria that would make a critically ill patient unsuitable for carriage on a commercial airline, even in a modified configuration?</w:t>
      </w:r>
    </w:p>
    <w:p>
      <w:r>
        <w:rPr>
          <w:b w:val="0"/>
          <w:i w:val="0"/>
        </w:rPr>
      </w:r>
    </w:p>
    <w:p>
      <w:r>
        <w:rPr>
          <w:b w:val="0"/>
          <w:i w:val="0"/>
        </w:rPr>
        <w:t>A. Any patient requiring supplemental oxygen during the flight, given the limited cabin supply</w:t>
      </w:r>
    </w:p>
    <w:p>
      <w:r>
        <w:rPr>
          <w:b w:val="0"/>
          <w:i w:val="0"/>
        </w:rPr>
        <w:t>B. Any patient over the age of 70, given the increased risk of in-flight cardiovascular events</w:t>
      </w:r>
    </w:p>
    <w:p>
      <w:r>
        <w:rPr>
          <w:b w:val="0"/>
          <w:i w:val="0"/>
        </w:rPr>
        <w:t>C. Patients with contagious illness, inability to sit upright for take-off and landing, active respiratory failure, or other conditions likely to require in-flight critical intervention</w:t>
      </w:r>
    </w:p>
    <w:p>
      <w:r>
        <w:rPr>
          <w:b w:val="0"/>
          <w:i w:val="0"/>
        </w:rPr>
        <w:t>D. Any patient who was mechanically ventilated at any point in their current illness, regardless of current stability</w:t>
      </w:r>
    </w:p>
    <w:p>
      <w:r>
        <w:rPr>
          <w:b w:val="0"/>
          <w:i w:val="0"/>
        </w:rPr>
        <w:t>E. Any non-ambulant patient, including those who can be safely transferred in a wheelchair to a seat</w:t>
      </w:r>
    </w:p>
    <w:p>
      <w:r>
        <w:rPr>
          <w:b w:val="0"/>
          <w:i w:val="0"/>
        </w:rPr>
      </w:r>
    </w:p>
    <w:p>
      <w:r>
        <w:rPr>
          <w:b/>
          <w:i w:val="0"/>
        </w:rPr>
        <w:t>Correct Answer: C — Patients with contagious illness, inability to sit upright for take-off and landing, active respiratory failure, or other conditions likely to require in-flight critical intervention</w:t>
      </w:r>
    </w:p>
    <w:p>
      <w:r>
        <w:rPr>
          <w:b w:val="0"/>
          <w:i w:val="0"/>
        </w:rPr>
      </w:r>
    </w:p>
    <w:p>
      <w:r>
        <w:rPr>
          <w:b w:val="0"/>
          <w:i/>
        </w:rPr>
        <w:t>Explanation:</w:t>
      </w:r>
      <w:r>
        <w:rPr>
          <w:b w:val="0"/>
          <w:i w:val="0"/>
        </w:rPr>
        <w:t xml:space="preserve"> The ABC of Transfer and Retrieval Medicine (Chapter 8) lists medical conditions that airlines may refuse. Airlines have a duty of care to other passengers and crew. Typical contraindications to commercial airline transport include: (1) Contagious illness (TB, active COVID-19, VHF) — risk to other passengers; (2) Inability to maintain a seated position during take-off and landing (unless a stretcher configuration, which requires removal of 6–9 seats, is arranged); (3) Conditions that require interventions not possible in a commercial airline environment (emergency intubation, defibrillation); (4) Active respiratory failure requiring ventilatory support; (5) Uncontrolled psychiatric conditions; (6) Severe pain requiring parenteral opioids beyond what can be discretely managed. The IATA Medical Information Form (MEDIF) is used to assess fitness to fly for commercial airlines. A doctor's note does not automatically override airline medical assessment (option E). Supplemental oxygen is available on commercial airlines for specified indications (option A incorrectly prohibits all oxygen-requiring patients). Age (option B) is not an automatic exclusion criterion. Previous ventilation (option D) is not itself a contraindication if the patient has been extubated and is stable.</w:t>
      </w:r>
    </w:p>
    <w:p>
      <w:r>
        <w:rPr>
          <w:b w:val="0"/>
          <w:i w:val="0"/>
        </w:rPr>
      </w:r>
    </w:p>
    <w:p>
      <w:r>
        <w:rPr>
          <w:b/>
          <w:i w:val="0"/>
        </w:rPr>
        <w:t>Q220 Domain 3.10 | Underpinning Knowledge</w:t>
      </w:r>
    </w:p>
    <w:p>
      <w:r>
        <w:rPr>
          <w:b w:val="0"/>
          <w:i w:val="0"/>
        </w:rPr>
      </w:r>
    </w:p>
    <w:p>
      <w:r>
        <w:rPr>
          <w:b w:val="0"/>
          <w:i/>
        </w:rPr>
        <w:t>Tags: aviation</w:t>
      </w:r>
    </w:p>
    <w:p>
      <w:r>
        <w:rPr>
          <w:b w:val="0"/>
          <w:i w:val="0"/>
        </w:rPr>
      </w:r>
    </w:p>
    <w:p>
      <w:r>
        <w:rPr>
          <w:b w:val="0"/>
          <w:i w:val="0"/>
        </w:rPr>
        <w:t>The military uses a tiered echelon system for medical care from the point of wounding to definitive treatment. In order from closest to the point of wounding to most distant, which of the following correctly represents the military echelons of care?</w:t>
      </w:r>
    </w:p>
    <w:p>
      <w:r>
        <w:rPr>
          <w:b w:val="0"/>
          <w:i w:val="0"/>
        </w:rPr>
      </w:r>
    </w:p>
    <w:p>
      <w:r>
        <w:rPr>
          <w:b w:val="0"/>
          <w:i w:val="0"/>
        </w:rPr>
        <w:t>A. Role 4 → Role 3 → Role 2 → Role 1</w:t>
      </w:r>
    </w:p>
    <w:p>
      <w:r>
        <w:rPr>
          <w:b w:val="0"/>
          <w:i w:val="0"/>
        </w:rPr>
        <w:t>B. Role 1 (point of wounding / first aid) → Role 2 (forward surgical capability) → Role 3 (field hospital with comprehensive surgical and ICU capability) → Role 4 (definitive care, usually home nation)</w:t>
      </w:r>
    </w:p>
    <w:p>
      <w:r>
        <w:rPr>
          <w:b w:val="0"/>
          <w:i w:val="0"/>
        </w:rPr>
        <w:t>C. Role 1 (intensive care) → Role 2 (surgery) → Role 3 (first aid) → Role 4 (evacuation)</w:t>
      </w:r>
    </w:p>
    <w:p>
      <w:r>
        <w:rPr>
          <w:b w:val="0"/>
          <w:i w:val="0"/>
        </w:rPr>
        <w:t>D. Roles are identical in all military operations regardless of geography</w:t>
      </w:r>
    </w:p>
    <w:p>
      <w:r>
        <w:rPr>
          <w:b w:val="0"/>
          <w:i w:val="0"/>
        </w:rPr>
        <w:t>E. The military uses a different classification — Alpha, Bravo, Charlie, Delta</w:t>
      </w:r>
    </w:p>
    <w:p>
      <w:r>
        <w:rPr>
          <w:b w:val="0"/>
          <w:i w:val="0"/>
        </w:rPr>
      </w:r>
    </w:p>
    <w:p>
      <w:r>
        <w:rPr>
          <w:b/>
          <w:i w:val="0"/>
        </w:rPr>
        <w:t>Correct Answer: B — Role 1 (point of wounding / first aid) → Role 2 (forward surgical capability) → Role 3 (field hospital with comprehensive surgical and ICU capability) → Role 4 (definitive care, usually home nation)</w:t>
      </w:r>
    </w:p>
    <w:p>
      <w:r>
        <w:rPr>
          <w:b w:val="0"/>
          <w:i w:val="0"/>
        </w:rPr>
      </w:r>
    </w:p>
    <w:p>
      <w:r>
        <w:rPr>
          <w:b w:val="0"/>
          <w:i/>
        </w:rPr>
        <w:t>Explanation:</w:t>
      </w:r>
      <w:r>
        <w:rPr>
          <w:b w:val="0"/>
          <w:i w:val="0"/>
        </w:rPr>
        <w:t xml:space="preserve"> The DipRTM syllabus (subdomain 3.10.3–3.10.4) requires understanding of military retrieval echelons, as retrieval physicians may work alongside or request military assets in civilian emergencies, major incidents, or international deployments. The NATO Role system: Role 1 — Unit-level medical support at or near the point of wounding; basic first aid, haemorrhage control, immediate life-saving measures, and casualty collection (equivalent to first responder); Role 2 — Forward surgical capability, resuscitative surgery, damage control procedures — may include MASCAL (mass casualty) processing capability; Role 3 — In-theatre hospital with comprehensive surgical capability, ICU, specialist care — equivalent to a field hospital or deployed hospital ship; Role 4 — Definitive care in the home nation (e.g. Royal Centre for Defence Medicine, Birmingham, or equivalent). The progression from Role 1 to Role 4 involves increasingly sophisticated medical capability and increasing distance from the combat zone. Retrieval from battlefield through to repatriation involves movement through these echelons, often utilising military aeromedical evacuation (MEDEVAC) platforms. Understanding this system helps civilian retrieval practitioners interact effectively with military personnel during joint operations or major incidents.</w:t>
      </w:r>
    </w:p>
    <w:p>
      <w:r>
        <w:rPr>
          <w:b w:val="0"/>
          <w:i w:val="0"/>
        </w:rPr>
      </w:r>
    </w:p>
    <w:p>
      <w:r>
        <w:rPr>
          <w:b/>
          <w:i w:val="0"/>
        </w:rPr>
        <w:t>Q221 Domain 3.10 | Underpinning Knowledge</w:t>
      </w:r>
    </w:p>
    <w:p>
      <w:r>
        <w:rPr>
          <w:b w:val="0"/>
          <w:i w:val="0"/>
        </w:rPr>
      </w:r>
    </w:p>
    <w:p>
      <w:r>
        <w:rPr>
          <w:b w:val="0"/>
          <w:i/>
        </w:rPr>
        <w:t>Tags: aviation | ethics_law</w:t>
      </w:r>
    </w:p>
    <w:p>
      <w:r>
        <w:rPr>
          <w:b w:val="0"/>
          <w:i w:val="0"/>
        </w:rPr>
      </w:r>
    </w:p>
    <w:p>
      <w:r>
        <w:rPr>
          <w:b w:val="0"/>
          <w:i w:val="0"/>
        </w:rPr>
        <w:t>During a major incident, military helicopters are offered to supplement civilian retrieval capacity. Which of the following best describes the key considerations when integrating military air assets into a civilian retrieval response?</w:t>
      </w:r>
    </w:p>
    <w:p>
      <w:r>
        <w:rPr>
          <w:b w:val="0"/>
          <w:i w:val="0"/>
        </w:rPr>
      </w:r>
    </w:p>
    <w:p>
      <w:r>
        <w:rPr>
          <w:b w:val="0"/>
          <w:i w:val="0"/>
        </w:rPr>
        <w:t>A. Military aircraft should only be used if civilian aircraft are completely unavailable — they offer no advantages in any scenario</w:t>
      </w:r>
    </w:p>
    <w:p>
      <w:r>
        <w:rPr>
          <w:b w:val="0"/>
          <w:i w:val="0"/>
        </w:rPr>
        <w:t>B. Military aircraft may offer advantages in range, payload, and access to austere environments</w:t>
      </w:r>
    </w:p>
    <w:p>
      <w:r>
        <w:rPr>
          <w:b w:val="0"/>
          <w:i w:val="0"/>
        </w:rPr>
        <w:t>C. Military crew are fully interchangeable with civilian retrieval teams — no specific integration planning is required</w:t>
      </w:r>
    </w:p>
    <w:p>
      <w:r>
        <w:rPr>
          <w:b w:val="0"/>
          <w:i w:val="0"/>
        </w:rPr>
        <w:t>D. Military assets should be deployed for all civilian retrievals as they have superior capability</w:t>
      </w:r>
    </w:p>
    <w:p>
      <w:r>
        <w:rPr>
          <w:b w:val="0"/>
          <w:i w:val="0"/>
        </w:rPr>
        <w:t>E. Military aircraft cannot carry civilian patients under any circumstances</w:t>
      </w:r>
    </w:p>
    <w:p>
      <w:r>
        <w:rPr>
          <w:b w:val="0"/>
          <w:i w:val="0"/>
        </w:rPr>
      </w:r>
    </w:p>
    <w:p>
      <w:r>
        <w:rPr>
          <w:b/>
          <w:i w:val="0"/>
        </w:rPr>
        <w:t>Correct Answer: B — Military aircraft may offer advantages in range, payload, and access to austere environments</w:t>
      </w:r>
    </w:p>
    <w:p>
      <w:r>
        <w:rPr>
          <w:b w:val="0"/>
          <w:i w:val="0"/>
        </w:rPr>
      </w:r>
    </w:p>
    <w:p>
      <w:r>
        <w:rPr>
          <w:b w:val="0"/>
          <w:i/>
        </w:rPr>
        <w:t>Explanation:</w:t>
      </w:r>
      <w:r>
        <w:rPr>
          <w:b w:val="0"/>
          <w:i w:val="0"/>
        </w:rPr>
        <w:t xml:space="preserve"> The DipRTM syllabus (subdomain 3.10.8–3.10.9) specifically addresses the use of military assets in civilian retrieval. Military helicopters (e.g. Sikorsky S-92 / AW101 as used by the Irish Air Corps) may offer advantages: larger payload, greater range, specialist capabilities (night vision, hoist, search and rescue). However, integration challenges include: (1) Command structure: military chain of command differs from civilian EMS structures — 'two captains in the cockpit' scenario must be avoided; clear protocols defining who is in command of what must be agreed before deployment; (2) Communications: military radio systems and terminology differ from civilian; interoperability requires planning; (3) Clinical standards: military MEDEVAC crew may not have civilian critical care training — a civilian clinical crew may need to accompany; (4) Aviation regulations: military aircraft operate under different airspace and flight rules to civilian aircraft; (5) Clinical governance: civilian governance frameworks must still apply to patient care even when military platforms are used. The Oxford Specialist Handbook devotes specific sections to the etiquette of working with military personnel and the 'heterogeneous military-civilian partnership.' Option C incorrectly assumes interoperability without planning. Option E is incorrect — military aircraft regularly carry civilian patients in humanitarian and SAR operations.</w:t>
      </w:r>
    </w:p>
    <w:p>
      <w:r>
        <w:rPr>
          <w:b w:val="0"/>
          <w:i w:val="0"/>
        </w:rPr>
      </w:r>
    </w:p>
    <w:p>
      <w:r>
        <w:rPr>
          <w:b/>
          <w:i w:val="0"/>
        </w:rPr>
        <w:t>Q222 Domain 3.11 | Underpinning Knowledge</w:t>
      </w:r>
    </w:p>
    <w:p>
      <w:r>
        <w:rPr>
          <w:b w:val="0"/>
          <w:i w:val="0"/>
        </w:rPr>
      </w:r>
    </w:p>
    <w:p>
      <w:r>
        <w:rPr>
          <w:b w:val="0"/>
          <w:i/>
        </w:rPr>
        <w:t>Tags: aviation</w:t>
      </w:r>
    </w:p>
    <w:p>
      <w:r>
        <w:rPr>
          <w:b w:val="0"/>
          <w:i w:val="0"/>
        </w:rPr>
      </w:r>
    </w:p>
    <w:p>
      <w:r>
        <w:rPr>
          <w:b w:val="0"/>
          <w:i w:val="0"/>
        </w:rPr>
        <w:t>A HEMS crew is tasked to winch a seriously injured sailor from a cargo vessel in the Irish Sea during Force 6 conditions. Before proceeding, which of the following safety considerations is most critical?</w:t>
      </w:r>
    </w:p>
    <w:p>
      <w:r>
        <w:rPr>
          <w:b w:val="0"/>
          <w:i w:val="0"/>
        </w:rPr>
      </w:r>
    </w:p>
    <w:p>
      <w:r>
        <w:rPr>
          <w:b w:val="0"/>
          <w:i w:val="0"/>
        </w:rPr>
        <w:t>A. Whether the sailor has next-of-kin contact details</w:t>
      </w:r>
    </w:p>
    <w:p>
      <w:r>
        <w:rPr>
          <w:b w:val="0"/>
          <w:i w:val="0"/>
        </w:rPr>
        <w:t>B. Whether the vessel has a helipad — winching should be declined if no helipad is available</w:t>
      </w:r>
    </w:p>
    <w:p>
      <w:r>
        <w:rPr>
          <w:b w:val="0"/>
          <w:i w:val="0"/>
        </w:rPr>
        <w:t>C. Sea state, wind conditions, vessel motion and stability, presence of superstructure hazards (masts, antennae, cranes), available deck</w:t>
      </w:r>
    </w:p>
    <w:p>
      <w:r>
        <w:rPr>
          <w:b w:val="0"/>
          <w:i w:val="0"/>
        </w:rPr>
        <w:t>D. Whether the vessel is registered under a flag state that recognises the HEMS service's authority</w:t>
      </w:r>
    </w:p>
    <w:p>
      <w:r>
        <w:rPr>
          <w:b w:val="0"/>
          <w:i w:val="0"/>
        </w:rPr>
        <w:t>E. Whether the patient's condition warrants the risk — if injuries are minor, winching should not be performed</w:t>
      </w:r>
    </w:p>
    <w:p>
      <w:r>
        <w:rPr>
          <w:b w:val="0"/>
          <w:i w:val="0"/>
        </w:rPr>
      </w:r>
    </w:p>
    <w:p>
      <w:r>
        <w:rPr>
          <w:b/>
          <w:i w:val="0"/>
        </w:rPr>
        <w:t>Correct Answer: C — Sea state, wind conditions, vessel motion and stability, presence of superstructure hazards (masts, antennae, cranes), available deck</w:t>
      </w:r>
    </w:p>
    <w:p>
      <w:r>
        <w:rPr>
          <w:b w:val="0"/>
          <w:i w:val="0"/>
        </w:rPr>
      </w:r>
    </w:p>
    <w:p>
      <w:r>
        <w:rPr>
          <w:b w:val="0"/>
          <w:i/>
        </w:rPr>
        <w:t>Explanation:</w:t>
      </w:r>
      <w:r>
        <w:rPr>
          <w:b w:val="0"/>
          <w:i w:val="0"/>
        </w:rPr>
        <w:t xml:space="preserve"> Maritime helicopter operations, particularly winching, are among the highest-risk activities in retrieval medicine (DipRTM subdomain 3.11.6). The ABC of Transfer and Retrieval Medicine and Oxford Specialist Handbook both address the unique hazards of this environment. Key safety considerations: (1) Sea state and vessel motion — a moving vessel deck creates a dynamic 'landing zone' that requires specific crew training; (2) Superstructure hazards — masts, antennae, cranes, and cargo fittings can cause rotor strike; (3) Fire and explosion risk — cargo vessels may carry flammable materials; the emergency muster plan and fire suppression should be confirmed before operations; (4) Wind conditions — limit for most helicopter winching operations approximately 40–50 knots; (5) Rotor wash effects — on a deck with loose equipment or unsecured personnel; (6) Crew training — specific maritime helicopter operations training (which includes HUET — Helicopter Underwater Escape Training) and winch operator certification; (7) Vessel cooperation — vessel crew need to prepare the deck, position the ship to minimise motion, and follow specific protocols. Option B is incorrect — winching exists precisely for vessels without helipads. Option E is clinically misguided — the patient's severity is relevant but does not supersede safety assessment.</w:t>
      </w:r>
    </w:p>
    <w:p>
      <w:r>
        <w:rPr>
          <w:b w:val="0"/>
          <w:i w:val="0"/>
        </w:rPr>
      </w:r>
    </w:p>
    <w:p>
      <w:r>
        <w:rPr>
          <w:b/>
          <w:i w:val="0"/>
        </w:rPr>
        <w:t>Q223 Domain 3.11 | Underpinning Knowledge</w:t>
      </w:r>
    </w:p>
    <w:p>
      <w:r>
        <w:rPr>
          <w:b w:val="0"/>
          <w:i w:val="0"/>
        </w:rPr>
      </w:r>
    </w:p>
    <w:p>
      <w:r>
        <w:rPr>
          <w:b w:val="0"/>
          <w:i/>
        </w:rPr>
        <w:t>Tags: trauma | aviation | governance</w:t>
      </w:r>
    </w:p>
    <w:p>
      <w:r>
        <w:rPr>
          <w:b w:val="0"/>
          <w:i w:val="0"/>
        </w:rPr>
      </w:r>
    </w:p>
    <w:p>
      <w:r>
        <w:rPr>
          <w:b w:val="0"/>
          <w:i w:val="0"/>
        </w:rPr>
        <w:t>An offshore oil platform reports a critically injured worker following an explosion with a suspected blast lung injury and chest trauma. The crew on the platform have basic first aid training and limited medical equipment. What is the most appropriate initial response from the medical coordination centre?</w:t>
      </w:r>
    </w:p>
    <w:p>
      <w:r>
        <w:rPr>
          <w:b w:val="0"/>
          <w:i w:val="0"/>
        </w:rPr>
      </w:r>
    </w:p>
    <w:p>
      <w:r>
        <w:rPr>
          <w:b w:val="0"/>
          <w:i w:val="0"/>
        </w:rPr>
        <w:t>A. Defer all advice until full clinical observations and a 12-lead ECG can be sent by email</w:t>
      </w:r>
    </w:p>
    <w:p>
      <w:r>
        <w:rPr>
          <w:b w:val="0"/>
          <w:i w:val="0"/>
        </w:rPr>
        <w:t>B. Provide immediate telephone guidance on blast-lung management while dispatching HEMS with critical care capability, and pre-alert the nearest thoracic-capable centre</w:t>
      </w:r>
    </w:p>
    <w:p>
      <w:r>
        <w:rPr>
          <w:b w:val="0"/>
          <w:i w:val="0"/>
        </w:rPr>
        <w:t>C. Stand the platform medic down and ask them to arrange surface transport to the coast via the rig's standby vessel</w:t>
      </w:r>
    </w:p>
    <w:p>
      <w:r>
        <w:rPr>
          <w:b w:val="0"/>
          <w:i w:val="0"/>
        </w:rPr>
        <w:t>D. Advise the platform that the case is outside the maritime/offshore catchment, and refer to the Coastguard Joint Rescue Coordination Centre</w:t>
      </w:r>
    </w:p>
    <w:p>
      <w:r>
        <w:rPr>
          <w:b w:val="0"/>
          <w:i w:val="0"/>
        </w:rPr>
        <w:t>E. Dispatch a road ambulance to the nearest coastal port and coordinate a boat extraction from the platform to that point</w:t>
      </w:r>
    </w:p>
    <w:p>
      <w:r>
        <w:rPr>
          <w:b w:val="0"/>
          <w:i w:val="0"/>
        </w:rPr>
      </w:r>
    </w:p>
    <w:p>
      <w:r>
        <w:rPr>
          <w:b/>
          <w:i w:val="0"/>
        </w:rPr>
        <w:t>Correct Answer: B — Provide immediate telephone guidance on blast-lung management while dispatching HEMS with critical care capability, and pre-alert the nearest thoracic-capable centre</w:t>
      </w:r>
    </w:p>
    <w:p>
      <w:r>
        <w:rPr>
          <w:b w:val="0"/>
          <w:i w:val="0"/>
        </w:rPr>
      </w:r>
    </w:p>
    <w:p>
      <w:r>
        <w:rPr>
          <w:b w:val="0"/>
          <w:i/>
        </w:rPr>
        <w:t>Explanation:</w:t>
      </w:r>
      <w:r>
        <w:rPr>
          <w:b w:val="0"/>
          <w:i w:val="0"/>
        </w:rPr>
        <w:t xml:space="preserve"> This scenario tests integrated coordination response to maritime/offshore retrieval (subdomain 3.11.5). The coordination centre's simultaneous roles: (1) Immediate clinical support: provide real-time guidance to the platform first aider — haemorrhage control, airway positioning, supplemental oxygen, avoid IV fluids for blast lung (risk of flash pulmonary oedema); (2) Platform medical resources: establish what medications and equipment are available on the platform — many offshore platforms are required by law to maintain a certain level of medical supplies; (3) Dispatch: HEMS with physician and critical care capability is required — this is a time-critical case with a patient who has a high-risk mechanism; (4) Receiving hospital: pre-alert a centre with thoracic surgery, critical care, and trauma capability; (5) Logistical coordination: confirm weather conditions, platform landing/winching capability, fuel availability for return flight. The Oxford Specialist Handbook (Chapter 20: Military/Maritime Retrieval) and the DipRTM syllabus emphasise that 'providing remote support to referrers in resource-limited environments' is a core retrieval competency (3.8.8). Option E (boat transfer) introduces unacceptable delay for a time-critical chest injury.</w:t>
      </w:r>
    </w:p>
    <w:p>
      <w:r>
        <w:rPr>
          <w:b w:val="0"/>
          <w:i w:val="0"/>
        </w:rPr>
      </w:r>
    </w:p>
    <w:p>
      <w:r>
        <w:rPr>
          <w:b/>
          <w:i w:val="0"/>
        </w:rPr>
        <w:t>Q224 Domain 3.12 | Underpinning Knowledge</w:t>
      </w:r>
    </w:p>
    <w:p>
      <w:r>
        <w:rPr>
          <w:b w:val="0"/>
          <w:i w:val="0"/>
        </w:rPr>
      </w:r>
    </w:p>
    <w:p>
      <w:r>
        <w:rPr>
          <w:b w:val="0"/>
          <w:i/>
        </w:rPr>
        <w:t>Tags: aviation</w:t>
      </w:r>
    </w:p>
    <w:p>
      <w:r>
        <w:rPr>
          <w:b w:val="0"/>
          <w:i w:val="0"/>
        </w:rPr>
      </w:r>
    </w:p>
    <w:p>
      <w:r>
        <w:rPr>
          <w:b w:val="0"/>
          <w:i w:val="0"/>
        </w:rPr>
        <w:t>The DipRTM examination is open to which of the following groups of healthcare professionals?</w:t>
      </w:r>
    </w:p>
    <w:p>
      <w:r>
        <w:rPr>
          <w:b w:val="0"/>
          <w:i w:val="0"/>
        </w:rPr>
      </w:r>
    </w:p>
    <w:p>
      <w:r>
        <w:rPr>
          <w:b w:val="0"/>
          <w:i w:val="0"/>
        </w:rPr>
        <w:t>A. Medical doctors only — other professionals are not eligible</w:t>
      </w:r>
    </w:p>
    <w:p>
      <w:r>
        <w:rPr>
          <w:b w:val="0"/>
          <w:i w:val="0"/>
        </w:rPr>
        <w:t>B. Doctors, nurses, paramedics, and other registered healthcare professionals with relevant retrieval experience</w:t>
      </w:r>
    </w:p>
    <w:p>
      <w:r>
        <w:rPr>
          <w:b w:val="0"/>
          <w:i w:val="0"/>
        </w:rPr>
        <w:t>C. Consultants only — registrars are not eligible</w:t>
      </w:r>
    </w:p>
    <w:p>
      <w:r>
        <w:rPr>
          <w:b w:val="0"/>
          <w:i w:val="0"/>
        </w:rPr>
        <w:t>D. Only practitioners who have completed a formal anaesthetics or intensive care medicine training programme</w:t>
      </w:r>
    </w:p>
    <w:p>
      <w:r>
        <w:rPr>
          <w:b w:val="0"/>
          <w:i w:val="0"/>
        </w:rPr>
        <w:t>E. Only practitioners working within the United Kingdom</w:t>
      </w:r>
    </w:p>
    <w:p>
      <w:r>
        <w:rPr>
          <w:b w:val="0"/>
          <w:i w:val="0"/>
        </w:rPr>
      </w:r>
    </w:p>
    <w:p>
      <w:r>
        <w:rPr>
          <w:b/>
          <w:i w:val="0"/>
        </w:rPr>
        <w:t>Correct Answer: B — Doctors, nurses, paramedics, and other registered healthcare professionals with relevant retrieval experience</w:t>
      </w:r>
    </w:p>
    <w:p>
      <w:r>
        <w:rPr>
          <w:b w:val="0"/>
          <w:i w:val="0"/>
        </w:rPr>
      </w:r>
    </w:p>
    <w:p>
      <w:r>
        <w:rPr>
          <w:b w:val="0"/>
          <w:i/>
        </w:rPr>
        <w:t>Explanation:</w:t>
      </w:r>
      <w:r>
        <w:rPr>
          <w:b w:val="0"/>
          <w:i w:val="0"/>
        </w:rPr>
        <w:t xml:space="preserve"> This tests factual knowledge of the DipRTM eligibility requirements (subdomain 3.12 and the RCSEd regulations). The DipRTM examination regulations explicitly state: "Candidates must be fully registered doctors, nurses, paramedics, or other practitioners." The examination is open to: (1) A multi-professional workforce — reflecting the reality that retrieval teams in different systems are staffed by different professional backgrounds; (2) Practitioners outside the UK — the exam has international candidates; (3) Trainees — as well as consultants; the regulations state that those within a "relevant programme of training" may apply early. Minimum requirements include: 24 months in their registered profession and 6 months full-time (or 12 months part-time) experience in prehospital/retrieval medicine. This multi-professional eligibility distinguishes the DipRTM from many medical-only specialist examinations and reflects the team-based nature of retrieval medicine. The Oxford Specialist Handbook emphasises that retrieval teams include doctors, critical care nurses, and paramedics with varying skill mixes depending on the service model. Understanding workforce composition is directly tested in subdomains 3.12.1–3.12.4.</w:t>
      </w:r>
    </w:p>
    <w:p>
      <w:r>
        <w:rPr>
          <w:b w:val="0"/>
          <w:i w:val="0"/>
        </w:rPr>
      </w:r>
    </w:p>
    <w:p>
      <w:r>
        <w:rPr>
          <w:b/>
          <w:i w:val="0"/>
        </w:rPr>
        <w:t>Q225 Domain 3.12 | Underpinning Knowledge</w:t>
      </w:r>
    </w:p>
    <w:p>
      <w:r>
        <w:rPr>
          <w:b w:val="0"/>
          <w:i w:val="0"/>
        </w:rPr>
      </w:r>
    </w:p>
    <w:p>
      <w:r>
        <w:rPr>
          <w:b w:val="0"/>
          <w:i/>
        </w:rPr>
        <w:t>Tags: aviation</w:t>
      </w:r>
    </w:p>
    <w:p>
      <w:r>
        <w:rPr>
          <w:b w:val="0"/>
          <w:i w:val="0"/>
        </w:rPr>
      </w:r>
    </w:p>
    <w:p>
      <w:r>
        <w:rPr>
          <w:b w:val="0"/>
          <w:i w:val="0"/>
        </w:rPr>
        <w:t>A patient with extensive third-degree burns is to be repatriated from a Mediterranean resort to Ireland by a commercial air ambulance provider quoted to the family. Which is the most important reason to insist on EURAMI or CAMTS accreditation of the provider before authorising the mission?</w:t>
      </w:r>
    </w:p>
    <w:p>
      <w:r>
        <w:rPr>
          <w:b w:val="0"/>
          <w:i w:val="0"/>
        </w:rPr>
      </w:r>
    </w:p>
    <w:p>
      <w:r>
        <w:rPr>
          <w:b w:val="0"/>
          <w:i w:val="0"/>
        </w:rPr>
        <w:t>A. It is a legal requirement under EASA regulations for any aircraft crossing EU airspace</w:t>
      </w:r>
    </w:p>
    <w:p>
      <w:r>
        <w:rPr>
          <w:b w:val="0"/>
          <w:i w:val="0"/>
        </w:rPr>
        <w:t>B. It guarantees a maximum transit time of 24 hours between any two countries</w:t>
      </w:r>
    </w:p>
    <w:p>
      <w:r>
        <w:rPr>
          <w:b w:val="0"/>
          <w:i w:val="0"/>
        </w:rPr>
        <w:t>C. It provides external assurance of clinical, equipment, crew, and governance standards beyond what aviation regulators alone assess</w:t>
      </w:r>
    </w:p>
    <w:p>
      <w:r>
        <w:rPr>
          <w:b w:val="0"/>
          <w:i w:val="0"/>
        </w:rPr>
        <w:t>D. It removes the need for the receiving Irish hospital to verify clinical handover documentation</w:t>
      </w:r>
    </w:p>
    <w:p>
      <w:r>
        <w:rPr>
          <w:b w:val="0"/>
          <w:i w:val="0"/>
        </w:rPr>
        <w:t>E. It transfers medico-legal liability from the retrieval provider to the accrediting body</w:t>
      </w:r>
    </w:p>
    <w:p>
      <w:r>
        <w:rPr>
          <w:b w:val="0"/>
          <w:i w:val="0"/>
        </w:rPr>
      </w:r>
    </w:p>
    <w:p>
      <w:r>
        <w:rPr>
          <w:b/>
          <w:i w:val="0"/>
        </w:rPr>
        <w:t>Correct Answer: C — It provides external assurance of clinical, equipment, crew, and governance standards beyond what aviation regulators alone assess</w:t>
      </w:r>
    </w:p>
    <w:p>
      <w:r>
        <w:rPr>
          <w:b w:val="0"/>
          <w:i w:val="0"/>
        </w:rPr>
      </w:r>
    </w:p>
    <w:p>
      <w:r>
        <w:rPr>
          <w:b w:val="0"/>
          <w:i/>
        </w:rPr>
        <w:t>Explanation:</w:t>
      </w:r>
      <w:r>
        <w:rPr>
          <w:b w:val="0"/>
          <w:i w:val="0"/>
        </w:rPr>
        <w:t xml:space="preserve"> The DipRTM syllabus (subdomain 3.9.7, 3.12.4) and ABC of Transfer and Retrieval Medicine both address international quality standards for retrieval organisations. EURAMI (European Aero-Medical Institute) and CAMTS (Commission on Accreditation of Medical Transport Systems) audit member services against defined standards for clinical competence, equipment, crew training, and governance — domains that sit outside the remit of aviation regulators. The ABC of Transfer and Retrieval Medicine states: "It is advisable to use air ambulance companies that are officially accredited by either [EURAMI or CAMTS] to ensure quality." This is the substance of option C. Option A is incorrect — EURAMI/CAMTS accreditation is voluntary, not an EASA legal requirement; EASA regulates airworthiness and pilot licensing, not medical capability. Option B is fantastical — accreditation does not contract transit time. Option D is wrong and dangerous — accreditation of the carrier does not absolve the receiving clinical team of their duty to verify the handover. Option E is the opposite of the truth — accreditation does not transfer liability; the contracting retrieval provider retains clinical and professional responsibility.</w:t>
      </w:r>
    </w:p>
    <w:p>
      <w:r>
        <w:rPr>
          <w:b w:val="0"/>
          <w:i w:val="0"/>
        </w:rPr>
      </w:r>
    </w:p>
    <w:p>
      <w:r>
        <w:rPr>
          <w:b/>
          <w:i w:val="0"/>
        </w:rPr>
        <w:t>Q226 Domain 3.13 | Underpinning Knowledge</w:t>
      </w:r>
    </w:p>
    <w:p>
      <w:r>
        <w:rPr>
          <w:b w:val="0"/>
          <w:i w:val="0"/>
        </w:rPr>
      </w:r>
    </w:p>
    <w:p>
      <w:r>
        <w:rPr>
          <w:b w:val="0"/>
          <w:i/>
        </w:rPr>
        <w:t>Tags: aviation</w:t>
      </w:r>
    </w:p>
    <w:p>
      <w:r>
        <w:rPr>
          <w:b w:val="0"/>
          <w:i w:val="0"/>
        </w:rPr>
      </w:r>
    </w:p>
    <w:p>
      <w:r>
        <w:rPr>
          <w:b w:val="0"/>
          <w:i w:val="0"/>
        </w:rPr>
        <w:t>A retrieval team arrives at a road traffic collision scene to find fire brigade personnel have already declared a major incident and established a bronze/silver/gold command structure. The retrieval physician is unfamiliar with this command structure. Which of the following best describes their appropriate role?</w:t>
      </w:r>
    </w:p>
    <w:p>
      <w:r>
        <w:rPr>
          <w:b w:val="0"/>
          <w:i w:val="0"/>
        </w:rPr>
      </w:r>
    </w:p>
    <w:p>
      <w:r>
        <w:rPr>
          <w:b w:val="0"/>
          <w:i w:val="0"/>
        </w:rPr>
        <w:t>A. The retrieval physician should take command of all medical decisions on scene regardless of the incident command structure</w:t>
      </w:r>
    </w:p>
    <w:p>
      <w:r>
        <w:rPr>
          <w:b w:val="0"/>
          <w:i w:val="0"/>
        </w:rPr>
        <w:t>B. Identify the Ambulance Incident Commander, integrate within the established command structure, and contribute medical expertise within the designated role — not automatic overall command</w:t>
      </w:r>
    </w:p>
    <w:p>
      <w:r>
        <w:rPr>
          <w:b w:val="0"/>
          <w:i w:val="0"/>
        </w:rPr>
        <w:t>C. The retrieval physician should leave the scene immediately as their speciality is inter-hospital retrieval, not prehospital major incident management</w:t>
      </w:r>
    </w:p>
    <w:p>
      <w:r>
        <w:rPr>
          <w:b w:val="0"/>
          <w:i w:val="0"/>
        </w:rPr>
        <w:t>D. The retrieval physician should contact their base hospital for instructions before engaging with the incident command</w:t>
      </w:r>
    </w:p>
    <w:p>
      <w:r>
        <w:rPr>
          <w:b w:val="0"/>
          <w:i w:val="0"/>
        </w:rPr>
        <w:t>E. The retrieval physician should establish a parallel medical command structure independent of the fire brigade's system</w:t>
      </w:r>
    </w:p>
    <w:p>
      <w:r>
        <w:rPr>
          <w:b w:val="0"/>
          <w:i w:val="0"/>
        </w:rPr>
      </w:r>
    </w:p>
    <w:p>
      <w:r>
        <w:rPr>
          <w:b/>
          <w:i w:val="0"/>
        </w:rPr>
        <w:t>Correct Answer: B — Identify the Ambulance Incident Commander, integrate within the established command structure, and contribute medical expertise within the designated role — not automatic overall command</w:t>
      </w:r>
    </w:p>
    <w:p>
      <w:r>
        <w:rPr>
          <w:b w:val="0"/>
          <w:i w:val="0"/>
        </w:rPr>
      </w:r>
    </w:p>
    <w:p>
      <w:r>
        <w:rPr>
          <w:b w:val="0"/>
          <w:i/>
        </w:rPr>
        <w:t>Explanation:</w:t>
      </w:r>
      <w:r>
        <w:rPr>
          <w:b w:val="0"/>
          <w:i w:val="0"/>
        </w:rPr>
        <w:t xml:space="preserve"> The DipRTM syllabus (subdomain 3.13.3) requires understanding of how retrieval organisations integrate with emergency services at major incidents. The bronze/silver/gold command structure (also called tactical/operational/strategic) is the standard UK and Irish major incident command framework used by police, fire, and ambulance services: Bronze — operational level, managing tasks on scene; Silver — tactical/coordination level; Gold — strategic/policy level. The retrieval physician arriving at an established incident must: (1) Identify the Medical Incident Advisor (MIA) or Ambulance Incident Commander (AIC) and report to them; (2) NOT establish a parallel command — this undermines the coordination framework and creates confusion; (3) Offer specialist skills (airway management, critical care, triage) where they can add most value within the existing structure; (4) Not assume overall medical command unless specifically designated by the incident commander. This reflects JESIP (Joint Emergency Services Interoperability Principles) guidance adopted across UK emergency services and increasingly in Ireland. The retrieval physician's specialist skills are a valuable asset at major incidents, but must be deployed within the command structure. Option E would create dangerous confusion of command.</w:t>
      </w:r>
    </w:p>
    <w:p>
      <w:r>
        <w:rPr>
          <w:b w:val="0"/>
          <w:i w:val="0"/>
        </w:rPr>
      </w:r>
    </w:p>
    <w:p>
      <w:r>
        <w:rPr>
          <w:b/>
          <w:i w:val="0"/>
        </w:rPr>
        <w:t>Q227 Domain 3.13 | Underpinning Knowledge</w:t>
      </w:r>
    </w:p>
    <w:p>
      <w:r>
        <w:rPr>
          <w:b w:val="0"/>
          <w:i w:val="0"/>
        </w:rPr>
      </w:r>
    </w:p>
    <w:p>
      <w:r>
        <w:rPr>
          <w:b w:val="0"/>
          <w:i/>
        </w:rPr>
        <w:t>Tags: trauma | safety</w:t>
      </w:r>
    </w:p>
    <w:p>
      <w:r>
        <w:rPr>
          <w:b w:val="0"/>
          <w:i w:val="0"/>
        </w:rPr>
      </w:r>
    </w:p>
    <w:p>
      <w:r>
        <w:rPr>
          <w:b w:val="0"/>
          <w:i w:val="0"/>
        </w:rPr>
        <w:t>You are deployed as part of the medical response to a multi-vehicle road traffic incident with approximately 20 casualties. Which is the most accurate description of primary triage as currently practised by UK NHS ambulance services and supported by MIMMS-aligned training in Ireland?</w:t>
      </w:r>
    </w:p>
    <w:p>
      <w:r>
        <w:rPr>
          <w:b w:val="0"/>
          <w:i w:val="0"/>
        </w:rPr>
      </w:r>
    </w:p>
    <w:p>
      <w:r>
        <w:rPr>
          <w:b w:val="0"/>
          <w:i w:val="0"/>
        </w:rPr>
        <w:t>A. The US START algorithm is applied because it is internationally standardised and faster than UK alternatives</w:t>
      </w:r>
    </w:p>
    <w:p>
      <w:r>
        <w:rPr>
          <w:b w:val="0"/>
          <w:i w:val="0"/>
        </w:rPr>
        <w:t>B. A primary triage 'sieve' (most recently the NHS Major Incident Triage Tool, MITT) assigns each casualty to P1, P2, P3, Expectant or Dead in under approximately 30 seconds, based on whether the casualty can walk and on physiological parameters</w:t>
      </w:r>
    </w:p>
    <w:p>
      <w:r>
        <w:rPr>
          <w:b w:val="0"/>
          <w:i w:val="0"/>
        </w:rPr>
        <w:t>C. A full clinical assessment including a GCS is performed on every casualty at the scene before any priority is assigned</w:t>
      </w:r>
    </w:p>
    <w:p>
      <w:r>
        <w:rPr>
          <w:b w:val="0"/>
          <w:i w:val="0"/>
        </w:rPr>
        <w:t>D. Triage at the scene is the sole responsibility of the most senior doctor present, who must personally assess each casualty</w:t>
      </w:r>
    </w:p>
    <w:p>
      <w:r>
        <w:rPr>
          <w:b w:val="0"/>
          <w:i w:val="0"/>
        </w:rPr>
        <w:t>E. Major incident triage in Ireland is incompatible with UK practice because the National Ambulance Service uses a different category set</w:t>
      </w:r>
    </w:p>
    <w:p>
      <w:r>
        <w:rPr>
          <w:b w:val="0"/>
          <w:i w:val="0"/>
        </w:rPr>
      </w:r>
    </w:p>
    <w:p>
      <w:r>
        <w:rPr>
          <w:b/>
          <w:i w:val="0"/>
        </w:rPr>
        <w:t>Correct Answer: B — A primary triage 'sieve' (most recently the NHS Major Incident Triage Tool, MITT) assigns each casualty to P1, P2, P3, Expectant or Dead in under approximately 30 seconds, based on whether the casualty can walk and on physiological parameters</w:t>
      </w:r>
    </w:p>
    <w:p>
      <w:r>
        <w:rPr>
          <w:b w:val="0"/>
          <w:i w:val="0"/>
        </w:rPr>
      </w:r>
    </w:p>
    <w:p>
      <w:r>
        <w:rPr>
          <w:b w:val="0"/>
          <w:i/>
        </w:rPr>
        <w:t>Explanation:</w:t>
      </w:r>
      <w:r>
        <w:rPr>
          <w:b w:val="0"/>
          <w:i w:val="0"/>
        </w:rPr>
        <w:t xml:space="preserve"> DipRTM subdomain 3.13.3 covers incident command and medical capability. The previous version of this question referred to START — this is the US system and is not the tool used in the UK or Ireland. The UK pathway has been: original MIMMS Triage Sieve → NASMeD-modified Sieve (in NHS use from 2013) → NHS Major Incident Triage Tool (MITT, rolled out by NHS England from Spring 2023). The Modified Physiological Triage Tool (MPTT-24) underpins MITT. In Ireland the National Ambulance Service trains MIMMS-aligned methods, which are compatible with the UK approach. Key features of the primary sieve, in any of its versions: (1) Walking casualties → P3 (Delayed/Green); (2) Non-walking casualties → assessed on physiology (respiratory rate, circulation; MITT adds consciousness) → P1 (Immediate/Red), P2 (Urgent/Yellow), Expectant (Blue/grey) or Dead; (3) Target time per casualty is around 30 seconds — it is explicitly NOT a clinical assessment (option C). Secondary triage (Triage Sort in MIMMS) follows at the casualty clearing station and uses a Triage Revised Trauma Score. References: Vassallo et al, Emerg Med J 2022 (MIMMS to MITT); Advanced Life Support Group MIMMS manual. Option A is geographically wrong. Option D mistakes the responsibility of the medical commander for individual triage. Option E is incorrect — both jurisdictions use compatible P1–P3/Expectant/Dead category sets.</w:t>
      </w:r>
    </w:p>
    <w:p>
      <w:r>
        <w:rPr>
          <w:b w:val="0"/>
          <w:i w:val="0"/>
        </w:rPr>
      </w:r>
    </w:p>
    <w:p>
      <w:r>
        <w:rPr>
          <w:b/>
          <w:i w:val="0"/>
        </w:rPr>
        <w:t>Q228 Domain 3.14 | Underpinning Knowledge</w:t>
      </w:r>
    </w:p>
    <w:p>
      <w:r>
        <w:rPr>
          <w:b w:val="0"/>
          <w:i w:val="0"/>
        </w:rPr>
      </w:r>
    </w:p>
    <w:p>
      <w:r>
        <w:rPr>
          <w:b w:val="0"/>
          <w:i/>
        </w:rPr>
        <w:t>Tags: aviation</w:t>
      </w:r>
    </w:p>
    <w:p>
      <w:r>
        <w:rPr>
          <w:b w:val="0"/>
          <w:i w:val="0"/>
        </w:rPr>
      </w:r>
    </w:p>
    <w:p>
      <w:r>
        <w:rPr>
          <w:b w:val="0"/>
          <w:i w:val="0"/>
        </w:rPr>
        <w:t>A retrieval coordinator is attempting to arrange transfer of a patient with acute severe pancreatitis complicated by infected necrosis to a hepatopancreatobiliary (HPB) surgical centre. The HPB centre declines to accept, stating they have no ICU beds. Which of the following best describes the coordinator's appropriate response?</w:t>
      </w:r>
    </w:p>
    <w:p>
      <w:r>
        <w:rPr>
          <w:b w:val="0"/>
          <w:i w:val="0"/>
        </w:rPr>
      </w:r>
    </w:p>
    <w:p>
      <w:r>
        <w:rPr>
          <w:b w:val="0"/>
          <w:i w:val="0"/>
        </w:rPr>
        <w:t>A. Accept the refusal and arrange transfer to a non-specialist centre</w:t>
      </w:r>
    </w:p>
    <w:p>
      <w:r>
        <w:rPr>
          <w:b w:val="0"/>
          <w:i w:val="0"/>
        </w:rPr>
        <w:t>B. Become confrontational with the HPB centre to force acceptance</w:t>
      </w:r>
    </w:p>
    <w:p>
      <w:r>
        <w:rPr>
          <w:b w:val="0"/>
          <w:i w:val="0"/>
        </w:rPr>
        <w:t>C. Escalate through defined pathways: contact the HPB centre's senior management, explore alternative specialist HPB centres</w:t>
      </w:r>
    </w:p>
    <w:p>
      <w:r>
        <w:rPr>
          <w:b w:val="0"/>
          <w:i w:val="0"/>
        </w:rPr>
        <w:t>D. Leave the patient at the referring hospital indefinitely and document that transfer was refused</w:t>
      </w:r>
    </w:p>
    <w:p>
      <w:r>
        <w:rPr>
          <w:b w:val="0"/>
          <w:i w:val="0"/>
        </w:rPr>
        <w:t>E. Arrange transfer without destination confirmation to force a clinical handover</w:t>
      </w:r>
    </w:p>
    <w:p>
      <w:r>
        <w:rPr>
          <w:b w:val="0"/>
          <w:i w:val="0"/>
        </w:rPr>
      </w:r>
    </w:p>
    <w:p>
      <w:r>
        <w:rPr>
          <w:b/>
          <w:i w:val="0"/>
        </w:rPr>
        <w:t>Correct Answer: C — Escalate through defined pathways: contact the HPB centre's senior management, explore alternative specialist HPB centres</w:t>
      </w:r>
    </w:p>
    <w:p>
      <w:r>
        <w:rPr>
          <w:b w:val="0"/>
          <w:i w:val="0"/>
        </w:rPr>
      </w:r>
    </w:p>
    <w:p>
      <w:r>
        <w:rPr>
          <w:b w:val="0"/>
          <w:i/>
        </w:rPr>
        <w:t>Explanation:</w:t>
      </w:r>
      <w:r>
        <w:rPr>
          <w:b w:val="0"/>
          <w:i w:val="0"/>
        </w:rPr>
        <w:t xml:space="preserve"> Conflict with receiving hospitals is a recognised coordination challenge (DipRTM subdomain 3.14 and the Oxford Specialist Handbook). When a receiving hospital refuses transfer: (1) Seek to understand the reason — is the refusal due to capacity, capability, or a clinical disagreement? Capacity may change; clinical disagreements may be resolvable; (2) Escalate within the receiving hospital — contact senior management or the on-call senior clinician; (3) Explore alternatives — are there other HPB centres in the network? Can temporary step-down to a closer ICU be arranged pending definitive HPB care? (4) Involve the referring hospital's senior clinicians — a consultant-to-consultant conversation may resolve disagreements; (5) Document everything meticulously — the coordinator's role is to advocate for the patient and ensure their needs are met within the system; (6) Use regional/national retrieval networks — in Ireland, MICAS and regional health structures have pathways for escalation of refusals. Option E (transferring without confirmation) is dangerous and unethical — the receiving team must be prepared. Option B (confrontation) is counterproductive. The Oxford Specialist Handbook explicitly states: "Retrieval services should advocate for and be aware of policies that make certain hospitals responsible for patients in their area."</w:t>
      </w:r>
    </w:p>
    <w:p>
      <w:r>
        <w:rPr>
          <w:b w:val="0"/>
          <w:i w:val="0"/>
        </w:rPr>
      </w:r>
    </w:p>
    <w:p>
      <w:r>
        <w:rPr>
          <w:b/>
          <w:i w:val="0"/>
        </w:rPr>
        <w:t>Q229 Domain 3.14 | Underpinning Knowledge</w:t>
      </w:r>
    </w:p>
    <w:p>
      <w:r>
        <w:rPr>
          <w:b w:val="0"/>
          <w:i w:val="0"/>
        </w:rPr>
      </w:r>
    </w:p>
    <w:p>
      <w:r>
        <w:rPr>
          <w:b w:val="0"/>
          <w:i/>
        </w:rPr>
        <w:t>Tags: cardiac | aviation</w:t>
      </w:r>
    </w:p>
    <w:p>
      <w:r>
        <w:rPr>
          <w:b w:val="0"/>
          <w:i w:val="0"/>
        </w:rPr>
      </w:r>
    </w:p>
    <w:p>
      <w:r>
        <w:rPr>
          <w:b w:val="0"/>
          <w:i w:val="0"/>
        </w:rPr>
        <w:t>A patient with an acute STEMI presents to a rural district general hospital without primary PCI capability. The nearest primary PCI centre is 90 minutes away by road. The current recommended maximum 'door-to-balloon' time is 90 minutes for primary PCI. Is thrombolysis appropriate in this case and what is the recommended subsequent management?</w:t>
      </w:r>
    </w:p>
    <w:p>
      <w:r>
        <w:rPr>
          <w:b w:val="0"/>
          <w:i w:val="0"/>
        </w:rPr>
      </w:r>
    </w:p>
    <w:p>
      <w:r>
        <w:rPr>
          <w:b w:val="0"/>
          <w:i w:val="0"/>
        </w:rPr>
        <w:t>A. Primary PCI is always preferred regardless of transfer time — thrombolysis should never be given</w:t>
      </w:r>
    </w:p>
    <w:p>
      <w:r>
        <w:rPr>
          <w:b w:val="0"/>
          <w:i w:val="0"/>
        </w:rPr>
        <w:t>B. For a STEMI where primary PCI cannot be delivered within 120 minutes of first medical contact (or 60 minutes for high-risk anterior STEMI presenting within 2 hours), administer thrombolysis and transfer for rescue or routine PCI</w:t>
      </w:r>
    </w:p>
    <w:p>
      <w:r>
        <w:rPr>
          <w:b w:val="0"/>
          <w:i w:val="0"/>
        </w:rPr>
        <w:t>C. Thrombolysis is contraindicated in STEMI — only PCI is appropriate</w:t>
      </w:r>
    </w:p>
    <w:p>
      <w:r>
        <w:rPr>
          <w:b w:val="0"/>
          <w:i w:val="0"/>
        </w:rPr>
        <w:t>D. The patient should wait at the DGH until a PCI centre bed is available</w:t>
      </w:r>
    </w:p>
    <w:p>
      <w:r>
        <w:rPr>
          <w:b w:val="0"/>
          <w:i w:val="0"/>
        </w:rPr>
        <w:t>E. Transfer is not appropriate for STEMI — all patients should be managed at the referring hospital</w:t>
      </w:r>
    </w:p>
    <w:p>
      <w:r>
        <w:rPr>
          <w:b w:val="0"/>
          <w:i w:val="0"/>
        </w:rPr>
      </w:r>
    </w:p>
    <w:p>
      <w:r>
        <w:rPr>
          <w:b/>
          <w:i w:val="0"/>
        </w:rPr>
        <w:t>Correct Answer: B — For a STEMI where primary PCI cannot be delivered within 120 minutes of first medical contact (or 60 minutes for high-risk anterior STEMI presenting within 2 hours), administer thrombolysis and transfer for rescue or routine PCI</w:t>
      </w:r>
    </w:p>
    <w:p>
      <w:r>
        <w:rPr>
          <w:b w:val="0"/>
          <w:i w:val="0"/>
        </w:rPr>
      </w:r>
    </w:p>
    <w:p>
      <w:r>
        <w:rPr>
          <w:b w:val="0"/>
          <w:i/>
        </w:rPr>
        <w:t>Explanation:</w:t>
      </w:r>
      <w:r>
        <w:rPr>
          <w:b w:val="0"/>
          <w:i w:val="0"/>
        </w:rPr>
        <w:t xml:space="preserve"> This tests understanding of acute STEMI pathways in the Irish and UK context (subdomain 3.14.3b — access to major cardiac services). The ESC STEMI Guidelines (2017, updated 2023) and NICE NG185 recommend: (1) Primary PCI is preferred if it can be delivered within 120 minutes of first medical contact (60 minutes for high-risk presentations such as anterior STEMI within 2 hours of symptom onset); (2) If primary PCI cannot be delivered within this time window: administer thrombolysis (tenecteplase is weight-based, single IV bolus) if no contraindications; then transfer to a PCI centre for 'pharmaco-invasive' management — routine angiography within 3–24 hours, or immediate (rescue) PCI if thrombolysis has failed (defined as &lt;50% ST resolution at 90 minutes, or ongoing pain/haemodynamic instability). In Ireland, the National STEMI Clinical Handbook follows this approach, with MICAS involved in post-thrombolysis STEMI transfers. This is a critically important clinical and retrieval pathway that directly relates to the fellows' practice.</w:t>
      </w:r>
    </w:p>
    <w:p>
      <w:r>
        <w:rPr>
          <w:b w:val="0"/>
          <w:i w:val="0"/>
        </w:rPr>
      </w:r>
    </w:p>
    <w:p>
      <w:r>
        <w:rPr>
          <w:b/>
          <w:i w:val="0"/>
        </w:rPr>
        <w:t>Q230 Domain 3.14 | Underpinning Knowledge</w:t>
      </w:r>
    </w:p>
    <w:p>
      <w:r>
        <w:rPr>
          <w:b w:val="0"/>
          <w:i w:val="0"/>
        </w:rPr>
      </w:r>
    </w:p>
    <w:p>
      <w:r>
        <w:rPr>
          <w:b w:val="0"/>
          <w:i/>
        </w:rPr>
        <w:t>Tags: neurology | aviation</w:t>
      </w:r>
    </w:p>
    <w:p>
      <w:r>
        <w:rPr>
          <w:b w:val="0"/>
          <w:i w:val="0"/>
        </w:rPr>
      </w:r>
    </w:p>
    <w:p>
      <w:r>
        <w:rPr>
          <w:b w:val="0"/>
          <w:i w:val="0"/>
        </w:rPr>
        <w:t>Which of the following best describes the typical receiving hospital infrastructure that should be confirmed by the retrieval coordinator before accepting a patient with a suspected major haemorrhagic stroke (GCS 9, dense right hemiplegia) for transfer to a neurovascular centre?</w:t>
      </w:r>
    </w:p>
    <w:p>
      <w:r>
        <w:rPr>
          <w:b w:val="0"/>
          <w:i w:val="0"/>
        </w:rPr>
      </w:r>
    </w:p>
    <w:p>
      <w:r>
        <w:rPr>
          <w:b w:val="0"/>
          <w:i w:val="0"/>
        </w:rPr>
        <w:t>A. The neurovascular centre simply needs to have a neurosurgeon on call</w:t>
      </w:r>
    </w:p>
    <w:p>
      <w:r>
        <w:rPr>
          <w:b w:val="0"/>
          <w:i w:val="0"/>
        </w:rPr>
        <w:t>B. The coordinator should confirm: neurosurgical capability (for potential haemorrhage evacuation), dedicated stroke unit, interventional neuroradiology, and 24-hour CT/MRI availability before accepting the patient</w:t>
      </w:r>
    </w:p>
    <w:p>
      <w:r>
        <w:rPr>
          <w:b w:val="0"/>
          <w:i w:val="0"/>
        </w:rPr>
        <w:t>C. Any hospital with a CT scanner and a neurology department is appropriate</w:t>
      </w:r>
    </w:p>
    <w:p>
      <w:r>
        <w:rPr>
          <w:b w:val="0"/>
          <w:i w:val="0"/>
        </w:rPr>
        <w:t>D. The coordinator only needs to confirm a bed is available</w:t>
      </w:r>
    </w:p>
    <w:p>
      <w:r>
        <w:rPr>
          <w:b w:val="0"/>
          <w:i w:val="0"/>
        </w:rPr>
        <w:t>E. Destination confirmation is the responsibility of the referring hospital, not the coordinator</w:t>
      </w:r>
    </w:p>
    <w:p>
      <w:r>
        <w:rPr>
          <w:b w:val="0"/>
          <w:i w:val="0"/>
        </w:rPr>
      </w:r>
    </w:p>
    <w:p>
      <w:r>
        <w:rPr>
          <w:b/>
          <w:i w:val="0"/>
        </w:rPr>
        <w:t>Correct Answer: B — The coordinator should confirm: neurosurgical capability (for potential haemorrhage evacuation), dedicated stroke unit, interventional neuroradiology, and 24-hour CT/MRI availability before accepting the patient</w:t>
      </w:r>
    </w:p>
    <w:p>
      <w:r>
        <w:rPr>
          <w:b w:val="0"/>
          <w:i w:val="0"/>
        </w:rPr>
      </w:r>
    </w:p>
    <w:p>
      <w:r>
        <w:rPr>
          <w:b w:val="0"/>
          <w:i/>
        </w:rPr>
        <w:t>Explanation:</w:t>
      </w:r>
      <w:r>
        <w:rPr>
          <w:b w:val="0"/>
          <w:i w:val="0"/>
        </w:rPr>
        <w:t xml:space="preserve"> The DipRTM syllabus (subdomain 3.14.3) requires understanding of how retrieval organisations access specialist acute hospital services. For a haemorrhagic stroke patient, the coordinator must confirm: (1) Neurosurgical capability — for potential craniotomy and haemorrhage evacuation, particularly if mass effect develops; (2) Interventional neuroradiology — for coiling of aneurysm or embolisation of AVM if found; (3) 24-hour CT/MRI — for immediate imaging on arrival; (4) Stroke unit — for ongoing specialist nursing and medical care; (5) Critical care — the patient may deteriorate and require ventilatory support; (6) Receiving team brief — the neurosurgical and stroke team must be expecting the patient, with theatre availability if required. Sending a patient with a potentially surgically treatable haemorrhagic lesion to a centre without neurosurgical capability would be inappropriate and could be fatal. The coordination six-step checklist (Oxford Specialist Handbook) includes confirming the PEOPLE (appropriate staff) involved and ensuring the destination is capable and ready. Option E incorrectly delegates destination confirmation to the referring hospital — while the referring team participates, the coordinator is responsible for systematically confirming capability.</w:t>
      </w:r>
    </w:p>
    <w:p>
      <w:r>
        <w:rPr>
          <w:b w:val="0"/>
          <w:i w:val="0"/>
        </w:rPr>
      </w:r>
    </w:p>
    <w:p>
      <w:r>
        <w:rPr>
          <w:b/>
          <w:i w:val="0"/>
        </w:rPr>
        <w:t>Q231 Domain 3.1 | Underpinning Knowledge</w:t>
      </w:r>
    </w:p>
    <w:p>
      <w:r>
        <w:rPr>
          <w:b w:val="0"/>
          <w:i w:val="0"/>
        </w:rPr>
      </w:r>
    </w:p>
    <w:p>
      <w:r>
        <w:rPr>
          <w:b w:val="0"/>
          <w:i/>
        </w:rPr>
        <w:t>Tags: ventilation | neurology | trauma | aviation</w:t>
      </w:r>
    </w:p>
    <w:p>
      <w:r>
        <w:rPr>
          <w:b w:val="0"/>
          <w:i w:val="0"/>
        </w:rPr>
      </w:r>
    </w:p>
    <w:p>
      <w:r>
        <w:rPr>
          <w:b w:val="0"/>
          <w:i w:val="0"/>
        </w:rPr>
        <w:t>A 44-year-old man is found collapsed at a remote rural location, 45 km from the nearest hospital and 120 km from the nearest major trauma centre. First responders confirm a GCS of 6, suspected tension pneumothorax (absent breath sounds left, tracheal deviation right, hypotension). Helicopter ETA is 25 minutes. Which of the following represents the most important immediate action for the first responders, advised by the retrieval coordinator?</w:t>
      </w:r>
    </w:p>
    <w:p>
      <w:r>
        <w:rPr>
          <w:b w:val="0"/>
          <w:i w:val="0"/>
        </w:rPr>
      </w:r>
    </w:p>
    <w:p>
      <w:r>
        <w:rPr>
          <w:b w:val="0"/>
          <w:i w:val="0"/>
        </w:rPr>
        <w:t>A. Await helicopter arrival before performing any intervention — first responders should not perform invasive procedures</w:t>
      </w:r>
    </w:p>
    <w:p>
      <w:r>
        <w:rPr>
          <w:b w:val="0"/>
          <w:i w:val="0"/>
        </w:rPr>
        <w:t>B. Perform needle thoracocentesis (2nd intercostal space, midclavicular line) immediately to decompress the suspected tension pneumothorax</w:t>
      </w:r>
    </w:p>
    <w:p>
      <w:r>
        <w:rPr>
          <w:b w:val="0"/>
          <w:i w:val="0"/>
        </w:rPr>
        <w:t>C. Administer IV fluids to treat hypotension while awaiting helicopter</w:t>
      </w:r>
    </w:p>
    <w:p>
      <w:r>
        <w:rPr>
          <w:b w:val="0"/>
          <w:i w:val="0"/>
        </w:rPr>
        <w:t>D. Secure the airway with a bougie-assisted intubation before decompressing the chest</w:t>
      </w:r>
    </w:p>
    <w:p>
      <w:r>
        <w:rPr>
          <w:b w:val="0"/>
          <w:i w:val="0"/>
        </w:rPr>
        <w:t>E. Transport immediately by car to the nearest hospital — 25 minutes is too long to wait for helicopter</w:t>
      </w:r>
    </w:p>
    <w:p>
      <w:r>
        <w:rPr>
          <w:b w:val="0"/>
          <w:i w:val="0"/>
        </w:rPr>
      </w:r>
    </w:p>
    <w:p>
      <w:r>
        <w:rPr>
          <w:b/>
          <w:i w:val="0"/>
        </w:rPr>
        <w:t>Correct Answer: B — Perform needle thoracocentesis (2nd intercostal space, midclavicular line) immediately to decompress the suspected tension pneumothorax</w:t>
      </w:r>
    </w:p>
    <w:p>
      <w:r>
        <w:rPr>
          <w:b w:val="0"/>
          <w:i w:val="0"/>
        </w:rPr>
      </w:r>
    </w:p>
    <w:p>
      <w:r>
        <w:rPr>
          <w:b w:val="0"/>
          <w:i/>
        </w:rPr>
        <w:t>Explanation:</w:t>
      </w:r>
      <w:r>
        <w:rPr>
          <w:b w:val="0"/>
          <w:i w:val="0"/>
        </w:rPr>
        <w:t xml:space="preserve"> This question tests integrated clinical, operational, and environmental domain knowledge. A tension pneumothorax is a tension pneumothorax is one of the few immediately reversible causes of cardiac arrest — without decompression, this patient is likely to arrest within minutes. Key points: (1) Needle thoracocentesis (or finger thoracostomy, depending on first responder training and equipment) is the correct immediate intervention — delay of 25 minutes for helicopter arrival would likely result in cardiac arrest; (2) First responder capability — many first responders (paramedics, BASICS doctors, fire brigade advanced medical responders) are trained and equipped to perform this; the coordinator should confirm the responders' capability and guide them through the procedure if needed; (3) IV fluids (option C) for tension pneumothorax without decompression will not reverse the pathophysiology — the diagnosis must be treated first; (4) Airway (option D) — in ATLS/PHTLS, airway comes before breathing, but a tension pneumothorax causing imminent cardiac arrest is an immediately life-threatening breathing problem that takes priority; (5) The helicopter should be dispatched simultaneously — it will be needed for definitive transport. This question also tests understanding of the coordination role in providing remote clinical support (subdomain 3.8.8). Remote guidance of first responders in life-saving procedures is a core retrieval coordination competency.</w:t>
      </w:r>
    </w:p>
    <w:p>
      <w:r>
        <w:rPr>
          <w:b w:val="0"/>
          <w:i w:val="0"/>
        </w:rPr>
      </w:r>
    </w:p>
    <w:p>
      <w:r>
        <w:rPr>
          <w:b/>
          <w:i w:val="0"/>
        </w:rPr>
        <w:t>Q232 Domain 4.1 | Underpinning Knowledge</w:t>
      </w:r>
    </w:p>
    <w:p>
      <w:r>
        <w:rPr>
          <w:b w:val="0"/>
          <w:i w:val="0"/>
        </w:rPr>
      </w:r>
    </w:p>
    <w:p>
      <w:r>
        <w:rPr>
          <w:b w:val="0"/>
          <w:i/>
        </w:rPr>
        <w:t>Tags: equipment | governance</w:t>
      </w:r>
    </w:p>
    <w:p>
      <w:r>
        <w:rPr>
          <w:b w:val="0"/>
          <w:i w:val="0"/>
        </w:rPr>
      </w:r>
    </w:p>
    <w:p>
      <w:r>
        <w:rPr>
          <w:b w:val="0"/>
          <w:i w:val="0"/>
        </w:rPr>
        <w:t>Which of the following best describes the principle of equipment governance as applied to retrieval medicine?</w:t>
      </w:r>
    </w:p>
    <w:p>
      <w:r>
        <w:rPr>
          <w:b w:val="0"/>
          <w:i w:val="0"/>
        </w:rPr>
      </w:r>
    </w:p>
    <w:p>
      <w:r>
        <w:rPr>
          <w:b w:val="0"/>
          <w:i w:val="0"/>
        </w:rPr>
        <w:t>A. Equipment governance refers only to the financial management of purchasing new devices</w:t>
      </w:r>
    </w:p>
    <w:p>
      <w:r>
        <w:rPr>
          <w:b w:val="0"/>
          <w:i w:val="0"/>
        </w:rPr>
        <w:t>B. Equipment governance is the system by which retrieval services ensure all equipment is fit for purpose, maintained to appropriate standards, checked before each mission, operated by competent personnel, and managed through systematic incident reporting and service-wide standardisation</w:t>
      </w:r>
    </w:p>
    <w:p>
      <w:r>
        <w:rPr>
          <w:b w:val="0"/>
          <w:i w:val="0"/>
        </w:rPr>
        <w:t>C. Equipment governance applies only to aircraft-mounted equipment and not to portable devices carried by the retrieval team</w:t>
      </w:r>
    </w:p>
    <w:p>
      <w:r>
        <w:rPr>
          <w:b w:val="0"/>
          <w:i w:val="0"/>
        </w:rPr>
        <w:t>D. Equipment governance is the responsibility of the biomedical engineering department alone — clinical staff are not required to participate</w:t>
      </w:r>
    </w:p>
    <w:p>
      <w:r>
        <w:rPr>
          <w:b w:val="0"/>
          <w:i w:val="0"/>
        </w:rPr>
        <w:t>E. Equipment governance only applies when equipment is used in paediatric or neonatal patients</w:t>
      </w:r>
    </w:p>
    <w:p>
      <w:r>
        <w:rPr>
          <w:b w:val="0"/>
          <w:i w:val="0"/>
        </w:rPr>
      </w:r>
    </w:p>
    <w:p>
      <w:r>
        <w:rPr>
          <w:b/>
          <w:i w:val="0"/>
        </w:rPr>
        <w:t>Correct Answer: B — Equipment governance is the system by which retrieval services ensure all equipment is fit for purpose, maintained to appropriate standards, checked before each mission, operated by competent personnel, and managed through systematic incident reporting and service-wide standardisation</w:t>
      </w:r>
    </w:p>
    <w:p>
      <w:r>
        <w:rPr>
          <w:b w:val="0"/>
          <w:i w:val="0"/>
        </w:rPr>
      </w:r>
    </w:p>
    <w:p>
      <w:r>
        <w:rPr>
          <w:b w:val="0"/>
          <w:i/>
        </w:rPr>
        <w:t>Explanation:</w:t>
      </w:r>
      <w:r>
        <w:rPr>
          <w:b w:val="0"/>
          <w:i w:val="0"/>
        </w:rPr>
        <w:t xml:space="preserve"> DipRTM subdomain 4.1.2 requires candidates to describe the principles of equipment governance. The Oxford Specialist Handbook and ABC of Transfer and Retrieval Medicine both emphasise that equipment governance in retrieval is a clinical safety imperative. Key components: (1) Standardisation — equipment should be standardised across a service wherever possible so practitioners are familiar with every device; (2) Maintenance — regular biomedical servicing, calibration, and testing according to manufacturer specifications and regulatory requirements; (3) Pre-mission checks — systematic inspection of all equipment before each deployment (checking power, consumables, function, expiry dates); (4) Competency — all personnel operating equipment must be trained and credentialled; (5) Aviation certification — all electrical equipment used in aircraft must be certified as electromagnetically compatible with avionics systems (subdomain 4.1.4); (6) Incident reporting — equipment failures must be reported through governance systems. The ABC explicitly states that equipment governance "should be standardized as far as possible. Response kits and platform layouts will then be familiar to all practitioners at all times, including at night and during uncontrolled clinical emergencies." Option D incorrectly removes clinical staff from governance responsibility — they are the primary users and have both a professional and legal obligation to operate equipment safely and report failures.</w:t>
      </w:r>
    </w:p>
    <w:p>
      <w:r>
        <w:rPr>
          <w:b w:val="0"/>
          <w:i w:val="0"/>
        </w:rPr>
      </w:r>
    </w:p>
    <w:p>
      <w:r>
        <w:rPr>
          <w:b/>
          <w:i w:val="0"/>
        </w:rPr>
        <w:t>Q233 Domain 4.1 | Underpinning Knowledge</w:t>
      </w:r>
    </w:p>
    <w:p>
      <w:r>
        <w:rPr>
          <w:b w:val="0"/>
          <w:i w:val="0"/>
        </w:rPr>
      </w:r>
    </w:p>
    <w:p>
      <w:r>
        <w:rPr>
          <w:b w:val="0"/>
          <w:i/>
        </w:rPr>
        <w:t>Tags: cardiac | aviation | equipment</w:t>
      </w:r>
    </w:p>
    <w:p>
      <w:r>
        <w:rPr>
          <w:b w:val="0"/>
          <w:i w:val="0"/>
        </w:rPr>
      </w:r>
    </w:p>
    <w:p>
      <w:r>
        <w:rPr>
          <w:b w:val="0"/>
          <w:i w:val="0"/>
        </w:rPr>
        <w:t>A retrieval team is preparing to use a new monitor-defibrillator that has been purchased for helicopter operations. Before deploying the device in the aircraft, which regulatory requirement must be met?</w:t>
      </w:r>
    </w:p>
    <w:p>
      <w:r>
        <w:rPr>
          <w:b w:val="0"/>
          <w:i w:val="0"/>
        </w:rPr>
      </w:r>
    </w:p>
    <w:p>
      <w:r>
        <w:rPr>
          <w:b w:val="0"/>
          <w:i w:val="0"/>
        </w:rPr>
        <w:t>A. The device must be tested for waterproof resistance only</w:t>
      </w:r>
    </w:p>
    <w:p>
      <w:r>
        <w:rPr>
          <w:b w:val="0"/>
          <w:i w:val="0"/>
        </w:rPr>
        <w:t>B. The device must receive aviation certification confirming electromagnetic compatibility with the aircraft's avionics systems</w:t>
      </w:r>
    </w:p>
    <w:p>
      <w:r>
        <w:rPr>
          <w:b w:val="0"/>
          <w:i w:val="0"/>
        </w:rPr>
        <w:t>C. Aviation certification is only required for devices that deliver electrical therapy (defibrillators); monitors do not require certification</w:t>
      </w:r>
    </w:p>
    <w:p>
      <w:r>
        <w:rPr>
          <w:b w:val="0"/>
          <w:i w:val="0"/>
        </w:rPr>
        <w:t>D. The pilot must personally approve the device before use in the aircraft</w:t>
      </w:r>
    </w:p>
    <w:p>
      <w:r>
        <w:rPr>
          <w:b w:val="0"/>
          <w:i w:val="0"/>
        </w:rPr>
        <w:t>E. Aviation certification is only required for fixed-wing aircraft, not helicopters</w:t>
      </w:r>
    </w:p>
    <w:p>
      <w:r>
        <w:rPr>
          <w:b w:val="0"/>
          <w:i w:val="0"/>
        </w:rPr>
      </w:r>
    </w:p>
    <w:p>
      <w:r>
        <w:rPr>
          <w:b/>
          <w:i w:val="0"/>
        </w:rPr>
        <w:t>Correct Answer: B — The device must receive aviation certification confirming electromagnetic compatibility with the aircraft's avionics systems</w:t>
      </w:r>
    </w:p>
    <w:p>
      <w:r>
        <w:rPr>
          <w:b w:val="0"/>
          <w:i w:val="0"/>
        </w:rPr>
      </w:r>
    </w:p>
    <w:p>
      <w:r>
        <w:rPr>
          <w:b w:val="0"/>
          <w:i/>
        </w:rPr>
        <w:t>Explanation:</w:t>
      </w:r>
      <w:r>
        <w:rPr>
          <w:b w:val="0"/>
          <w:i w:val="0"/>
        </w:rPr>
        <w:t xml:space="preserve"> DipRTM subdomain 4.1.4 specifically requires understanding of aviation certification of medical equipment. All electrical and electronic equipment used aboard an aircraft must be assessed for electromagnetic interference (EMI) with the aircraft's avionics systems. Avionics includes navigation, communication, and flight control systems — EMI from an uncertified medical device could theoretically disrupt these systems, with potentially catastrophic consequences. The Civil Aviation Authority (CAA) and Irish Aviation Authority (IAA) both require that medical equipment used in aircraft is certified as compliant with relevant electromagnetic compatibility (EMC) standards. In practice: (1) Medical equipment manufacturers increasingly produce aviation-certified versions of retrieval devices; (2) Services must obtain documentation confirming certification before deploying a device in an aircraft; (3) Many devices require additional testing specific to the aircraft type in which they will be used. The ABC of Transfer and Retrieval Medicine notes that "equipment in vehicles should be flight-tested to ensure compatibility with the aircraft's avionics systems, secured and selected on the basis of ease of use, compatibility, robustness, size and weight." Option C is incorrect — all electronic devices require certification, not just therapeutic devices. Option D — pilot approval alone is insufficient without formal certification.</w:t>
      </w:r>
    </w:p>
    <w:p>
      <w:r>
        <w:rPr>
          <w:b w:val="0"/>
          <w:i w:val="0"/>
        </w:rPr>
      </w:r>
    </w:p>
    <w:p>
      <w:r>
        <w:rPr>
          <w:b/>
          <w:i w:val="0"/>
        </w:rPr>
        <w:t>Q234 Domain 4.1 | Underpinning Knowledge</w:t>
      </w:r>
    </w:p>
    <w:p>
      <w:r>
        <w:rPr>
          <w:b w:val="0"/>
          <w:i w:val="0"/>
        </w:rPr>
      </w:r>
    </w:p>
    <w:p>
      <w:r>
        <w:rPr>
          <w:b w:val="0"/>
          <w:i/>
        </w:rPr>
        <w:t>Tags: airway | ventilation | equipment</w:t>
      </w:r>
    </w:p>
    <w:p>
      <w:r>
        <w:rPr>
          <w:b w:val="0"/>
          <w:i w:val="0"/>
        </w:rPr>
      </w:r>
    </w:p>
    <w:p>
      <w:r>
        <w:rPr>
          <w:b w:val="0"/>
          <w:i w:val="0"/>
        </w:rPr>
        <w:t>A retrieval physician arrives at the base before a mission and performs pre-departure equipment checks. The transport ventilator fails its self-test. What is the correct immediate action?</w:t>
      </w:r>
    </w:p>
    <w:p>
      <w:r>
        <w:rPr>
          <w:b w:val="0"/>
          <w:i w:val="0"/>
        </w:rPr>
      </w:r>
    </w:p>
    <w:p>
      <w:r>
        <w:rPr>
          <w:b w:val="0"/>
          <w:i w:val="0"/>
        </w:rPr>
        <w:t>A. Proceed with the mission using manual bag-valve mask ventilation throughout the transfer</w:t>
      </w:r>
    </w:p>
    <w:p>
      <w:r>
        <w:rPr>
          <w:b w:val="0"/>
          <w:i w:val="0"/>
        </w:rPr>
        <w:t>B. Document the fault and report it after the mission</w:t>
      </w:r>
    </w:p>
    <w:p>
      <w:r>
        <w:rPr>
          <w:b w:val="0"/>
          <w:i w:val="0"/>
        </w:rPr>
        <w:t>C. Remove the faulty ventilator from service immediately, report the fault through the incident reporting system, obtain a replacement</w:t>
      </w:r>
    </w:p>
    <w:p>
      <w:r>
        <w:rPr>
          <w:b w:val="0"/>
          <w:i w:val="0"/>
        </w:rPr>
        <w:t>D. Reset the ventilator and repeat the self-test — if it passes the second time, proceed with the mission</w:t>
      </w:r>
    </w:p>
    <w:p>
      <w:r>
        <w:rPr>
          <w:b w:val="0"/>
          <w:i w:val="0"/>
        </w:rPr>
        <w:t>E. Ask the driver to contact biomedical engineering during the mission</w:t>
      </w:r>
    </w:p>
    <w:p>
      <w:r>
        <w:rPr>
          <w:b w:val="0"/>
          <w:i w:val="0"/>
        </w:rPr>
      </w:r>
    </w:p>
    <w:p>
      <w:r>
        <w:rPr>
          <w:b/>
          <w:i w:val="0"/>
        </w:rPr>
        <w:t>Correct Answer: C — Remove the faulty ventilator from service immediately, report the fault through the incident reporting system, obtain a replacement</w:t>
      </w:r>
    </w:p>
    <w:p>
      <w:r>
        <w:rPr>
          <w:b w:val="0"/>
          <w:i w:val="0"/>
        </w:rPr>
      </w:r>
    </w:p>
    <w:p>
      <w:r>
        <w:rPr>
          <w:b w:val="0"/>
          <w:i/>
        </w:rPr>
        <w:t>Explanation:</w:t>
      </w:r>
      <w:r>
        <w:rPr>
          <w:b w:val="0"/>
          <w:i w:val="0"/>
        </w:rPr>
        <w:t xml:space="preserve"> This question applies equipment governance principles (subdomain 4.1.5a — applying governance procedures in the pre-mission phase) to a practical scenario. A failed ventilator self-test represents an equipment failure that must not be dismissed. Key principles: (1) Removing a failed device from service is mandatory — deploying a device that has failed its self-test creates a known patient safety risk; (2) Incident reporting must occur immediately, not after the mission — this is a patient safety event that may affect other missions using the same device; (3) A replacement device must be obtained and verified as functional before departure; (4) Proceeding with BVM ventilation alone (option A) is neither safe nor acceptable for a ventilated critical care patient over any meaningful distance — it exposes the patient to risk of hypoventilation, operator fatigue, and inability to deliver complex ventilation strategies; (5) 'Testing until it passes' (option D) without understanding the failure mode is dangerous — the same failure could occur mid-mission. The Oxford Specialist Handbook emphasises that pre-mission equipment checks are a core governance activity, not a formality, and that equipment failures must be identified before patient contact, not during. The FICM/ICS transfer guidelines also mandate pre-departure equipment checks as a patient safety standard.</w:t>
      </w:r>
    </w:p>
    <w:p>
      <w:r>
        <w:rPr>
          <w:b w:val="0"/>
          <w:i w:val="0"/>
        </w:rPr>
      </w:r>
    </w:p>
    <w:p>
      <w:r>
        <w:rPr>
          <w:b/>
          <w:i w:val="0"/>
        </w:rPr>
        <w:t>Q235 Domain 4.2 | Underpinning Knowledge</w:t>
      </w:r>
    </w:p>
    <w:p>
      <w:r>
        <w:rPr>
          <w:b w:val="0"/>
          <w:i w:val="0"/>
        </w:rPr>
      </w:r>
    </w:p>
    <w:p>
      <w:r>
        <w:rPr>
          <w:b w:val="0"/>
          <w:i/>
        </w:rPr>
        <w:t>Tags: trauma | sepsis_infection | equipment | safety</w:t>
      </w:r>
    </w:p>
    <w:p>
      <w:r>
        <w:rPr>
          <w:b w:val="0"/>
          <w:i w:val="0"/>
        </w:rPr>
      </w:r>
    </w:p>
    <w:p>
      <w:r>
        <w:rPr>
          <w:b w:val="0"/>
          <w:i w:val="0"/>
        </w:rPr>
        <w:t>A retrieval physician is attending a primary response to a road traffic collision. The scene involves fractured glass, distorted metal, and a risk of fuel spillage. Which combination of personal protective equipment (PPE) is most appropriate for this environment?</w:t>
      </w:r>
    </w:p>
    <w:p>
      <w:r>
        <w:rPr>
          <w:b w:val="0"/>
          <w:i w:val="0"/>
        </w:rPr>
      </w:r>
    </w:p>
    <w:p>
      <w:r>
        <w:rPr>
          <w:b w:val="0"/>
          <w:i w:val="0"/>
        </w:rPr>
        <w:t>A. Standard hospital scrubs with latex gloves and a surgical mask</w:t>
      </w:r>
    </w:p>
    <w:p>
      <w:r>
        <w:rPr>
          <w:b w:val="0"/>
          <w:i w:val="0"/>
        </w:rPr>
        <w:t>B. High-visibility jacket, safety helmet (with integrated visor), nitrile gloves, steel-toed boots, and appropriate eye protection</w:t>
      </w:r>
    </w:p>
    <w:p>
      <w:r>
        <w:rPr>
          <w:b w:val="0"/>
          <w:i w:val="0"/>
        </w:rPr>
        <w:t>C. Full CBRN (Chemical, Biological, Radiological, Nuclear) PPE including powered air-purifying respirator</w:t>
      </w:r>
    </w:p>
    <w:p>
      <w:r>
        <w:rPr>
          <w:b w:val="0"/>
          <w:i w:val="0"/>
        </w:rPr>
        <w:t>D. Flame-retardant flight suit, standard paramedic boots, and no head protection</w:t>
      </w:r>
    </w:p>
    <w:p>
      <w:r>
        <w:rPr>
          <w:b w:val="0"/>
          <w:i w:val="0"/>
        </w:rPr>
        <w:t>E. PPE is optional for physicians — only paramedics are required to wear protective equipment at RTC scenes</w:t>
      </w:r>
    </w:p>
    <w:p>
      <w:r>
        <w:rPr>
          <w:b w:val="0"/>
          <w:i w:val="0"/>
        </w:rPr>
      </w:r>
    </w:p>
    <w:p>
      <w:r>
        <w:rPr>
          <w:b/>
          <w:i w:val="0"/>
        </w:rPr>
        <w:t>Correct Answer: B — High-visibility jacket, safety helmet with visor, nitrile gloves, steel-toed boots, eye protection</w:t>
      </w:r>
    </w:p>
    <w:p>
      <w:r>
        <w:rPr>
          <w:b w:val="0"/>
          <w:i w:val="0"/>
        </w:rPr>
      </w:r>
    </w:p>
    <w:p>
      <w:r>
        <w:rPr>
          <w:b w:val="0"/>
          <w:i/>
        </w:rPr>
        <w:t>Explanation:</w:t>
      </w:r>
      <w:r>
        <w:rPr>
          <w:b w:val="0"/>
          <w:i w:val="0"/>
        </w:rPr>
        <w:t xml:space="preserve"> DipRTM subdomain 4.2 requires knowledge of PPE categories and appropriate selection for specific hazards. The ABC of Transfer and Retrieval Medicine (Chapter 17: PPE) provides a hazard-based framework. At an RTC scene, the primary hazards include: (1) Collision risk from passing traffic — high-visibility clothing is mandatory; (2) Penetrating injuries from glass, metal, and debris — safety helmet (increasing services use helmets meeting firefighter standards), steel-toed boots with cut/puncture resistance (toe cap withstanding 200 joules per OSHA guidance), robust gloves; (3) Blood and body fluid exposure — nitrile (or latex/vinyl) gloves; (4) Eye injury from glass fragments, fluid spray — eye protection (integrated helmet visor or splash goggles); (5) Fuel spillage — awareness and positioning upwind. Full CBRN PPE (option C) is excessive and inappropriate for a standard RTC without confirmed chemical hazard. A standard flight suit alone (option D) provides flame retardance but may not provide all required physical protection. Option E is incorrect — PPE obligations apply equally to all clinical staff; in many jurisdictions this is a legal requirement under health and safety legislation (Health and Safety at Work Act 1974 in the UK; Safety, Health and Welfare at Work Act 2005 in Ireland).</w:t>
      </w:r>
    </w:p>
    <w:p>
      <w:r>
        <w:rPr>
          <w:b w:val="0"/>
          <w:i w:val="0"/>
        </w:rPr>
      </w:r>
    </w:p>
    <w:p>
      <w:r>
        <w:rPr>
          <w:b/>
          <w:i w:val="0"/>
        </w:rPr>
        <w:t>Q236 Domain 4.2 | Underpinning Knowledge</w:t>
      </w:r>
    </w:p>
    <w:p>
      <w:r>
        <w:rPr>
          <w:b w:val="0"/>
          <w:i w:val="0"/>
        </w:rPr>
      </w:r>
    </w:p>
    <w:p>
      <w:r>
        <w:rPr>
          <w:b w:val="0"/>
          <w:i/>
        </w:rPr>
        <w:t>Tags: sepsis_infection | equipment</w:t>
      </w:r>
    </w:p>
    <w:p>
      <w:r>
        <w:rPr>
          <w:b w:val="0"/>
          <w:i w:val="0"/>
        </w:rPr>
      </w:r>
    </w:p>
    <w:p>
      <w:r>
        <w:rPr>
          <w:b w:val="0"/>
          <w:i w:val="0"/>
        </w:rPr>
        <w:t>A retrieval physician is operating in an environment requiring a filtering facepiece respirator. Which of the following correctly describes the difference between FFP2 and FFP3 masks?</w:t>
      </w:r>
    </w:p>
    <w:p>
      <w:r>
        <w:rPr>
          <w:b w:val="0"/>
          <w:i w:val="0"/>
        </w:rPr>
      </w:r>
    </w:p>
    <w:p>
      <w:r>
        <w:rPr>
          <w:b w:val="0"/>
          <w:i w:val="0"/>
        </w:rPr>
        <w:t>A. FFP2 and FFP3 are interchangeable — there is no clinically relevant difference between them</w:t>
      </w:r>
    </w:p>
    <w:p>
      <w:r>
        <w:rPr>
          <w:b w:val="0"/>
          <w:i w:val="0"/>
        </w:rPr>
        <w:t>B. FFP3 provides a higher level of respiratory protection, filtering at least 99% of airborne particles, while FFP2 filters at least 94%</w:t>
      </w:r>
    </w:p>
    <w:p>
      <w:r>
        <w:rPr>
          <w:b w:val="0"/>
          <w:i w:val="0"/>
        </w:rPr>
        <w:t>C. FFP3 masks are only required when managing patients with confirmed COVID-19 — FFP2 is adequate for all other infectious diseases</w:t>
      </w:r>
    </w:p>
    <w:p>
      <w:r>
        <w:rPr>
          <w:b w:val="0"/>
          <w:i w:val="0"/>
        </w:rPr>
        <w:t>D. FFP2 provides superior protection to FFP3 — the higher the number, the lower the protection standard</w:t>
      </w:r>
    </w:p>
    <w:p>
      <w:r>
        <w:rPr>
          <w:b w:val="0"/>
          <w:i w:val="0"/>
        </w:rPr>
        <w:t>E. Both FFP2 and FFP3 must be worn over a surgical mask to be effective</w:t>
      </w:r>
    </w:p>
    <w:p>
      <w:r>
        <w:rPr>
          <w:b w:val="0"/>
          <w:i w:val="0"/>
        </w:rPr>
      </w:r>
    </w:p>
    <w:p>
      <w:r>
        <w:rPr>
          <w:b/>
          <w:i w:val="0"/>
        </w:rPr>
        <w:t>Correct Answer: B — FFP3 provides a higher level of respiratory protection, filtering at least 99% of airborne particles, while FFP2 filters at least 94%</w:t>
      </w:r>
    </w:p>
    <w:p>
      <w:r>
        <w:rPr>
          <w:b w:val="0"/>
          <w:i w:val="0"/>
        </w:rPr>
      </w:r>
    </w:p>
    <w:p>
      <w:r>
        <w:rPr>
          <w:b w:val="0"/>
          <w:i/>
        </w:rPr>
        <w:t>Explanation:</w:t>
      </w:r>
      <w:r>
        <w:rPr>
          <w:b w:val="0"/>
          <w:i w:val="0"/>
        </w:rPr>
        <w:t xml:space="preserve"> The European standard EN 149 defines three classes of filtering facepiece respirators: FFP1 (≥80% filtration), FFP2 (≥94% filtration), FFP3 (≥99% filtration). The DipRTM syllabus (subdomain 4.2) requires understanding of when each level is appropriate. Clinical applications in retrieval: FFP3 is required for: tuberculosis and other airborne diseases (droplet nuclei &lt;5 microns); aerosol-generating procedures (intubation, bronchoscopy, HFNO, NIV) where there is infectious risk; Category A HCIDs; and per PHE/UKHSA and Health Protection Surveillance Centre (HPSC) in Ireland for specific respiratory pathogens. FFP2 (equivalent to N95 in US classification) is used for: protection against larger infectious droplets; influenza; and some other respiratory pathogens where full airborne precautions are not mandated. The Oxford Specialist Handbook distinguishes clearly between "surgical masks for diseases transmitted by droplets (e.g. influenza) and fit-tested HEPA filtered masks [FFP3] for diseases transmitted by droplet nuclei (e.g. TB)." Option D reverses the classification. Option E is incorrect — FFP respirators are designed to be worn alone; wearing over a surgical mask can impair the facial seal.</w:t>
      </w:r>
    </w:p>
    <w:p>
      <w:r>
        <w:rPr>
          <w:b w:val="0"/>
          <w:i w:val="0"/>
        </w:rPr>
      </w:r>
    </w:p>
    <w:p>
      <w:r>
        <w:rPr>
          <w:b/>
          <w:i w:val="0"/>
        </w:rPr>
        <w:t>Q237 Domain 4.2 | Underpinning Knowledge</w:t>
      </w:r>
    </w:p>
    <w:p>
      <w:r>
        <w:rPr>
          <w:b w:val="0"/>
          <w:i w:val="0"/>
        </w:rPr>
      </w:r>
    </w:p>
    <w:p>
      <w:r>
        <w:rPr>
          <w:b w:val="0"/>
          <w:i/>
        </w:rPr>
        <w:t>Tags: airway | equipment</w:t>
      </w:r>
    </w:p>
    <w:p>
      <w:r>
        <w:rPr>
          <w:b w:val="0"/>
          <w:i w:val="0"/>
        </w:rPr>
      </w:r>
    </w:p>
    <w:p>
      <w:r>
        <w:rPr>
          <w:b w:val="0"/>
          <w:i w:val="0"/>
        </w:rPr>
        <w:t>A retrieval team is performing a mission to an offshore oil platform. All crew are required to wear immersion suits. Which statement most accurately describes the function and limitations of immersion suits?</w:t>
      </w:r>
    </w:p>
    <w:p>
      <w:r>
        <w:rPr>
          <w:b w:val="0"/>
          <w:i w:val="0"/>
        </w:rPr>
      </w:r>
    </w:p>
    <w:p>
      <w:r>
        <w:rPr>
          <w:b w:val="0"/>
          <w:i w:val="0"/>
        </w:rPr>
        <w:t>A. Immersion suits provide complete protection from cold water immersion for an unlimited duration</w:t>
      </w:r>
    </w:p>
    <w:p>
      <w:r>
        <w:rPr>
          <w:b w:val="0"/>
          <w:i w:val="0"/>
        </w:rPr>
        <w:t>B. Immersion suits are designed to maintain body core temperature and provide buoyancy to delay hypothermia and drowning in cold water immersion</w:t>
      </w:r>
    </w:p>
    <w:p>
      <w:r>
        <w:rPr>
          <w:b w:val="0"/>
          <w:i w:val="0"/>
        </w:rPr>
        <w:t>C. Immersion suits are only required for winching operations — they are not needed if the helicopter has flotation gear</w:t>
      </w:r>
    </w:p>
    <w:p>
      <w:r>
        <w:rPr>
          <w:b w:val="0"/>
          <w:i w:val="0"/>
        </w:rPr>
        <w:t>D. Immersion suits are worn over normal flight suits and can be donned in less than 60 seconds by trained personnel</w:t>
      </w:r>
    </w:p>
    <w:p>
      <w:r>
        <w:rPr>
          <w:b w:val="0"/>
          <w:i w:val="0"/>
        </w:rPr>
        <w:t>E. The primary function of an immersion suit is fire protection, not water immersion protection</w:t>
      </w:r>
    </w:p>
    <w:p>
      <w:r>
        <w:rPr>
          <w:b w:val="0"/>
          <w:i w:val="0"/>
        </w:rPr>
      </w:r>
    </w:p>
    <w:p>
      <w:r>
        <w:rPr>
          <w:b/>
          <w:i w:val="0"/>
        </w:rPr>
        <w:t>Correct Answer: B — Immersion suits are designed to maintain body core temperature and provide buoyancy to delay hypothermia and drowning in cold water immersion</w:t>
      </w:r>
    </w:p>
    <w:p>
      <w:r>
        <w:rPr>
          <w:b w:val="0"/>
          <w:i w:val="0"/>
        </w:rPr>
      </w:r>
    </w:p>
    <w:p>
      <w:r>
        <w:rPr>
          <w:b w:val="0"/>
          <w:i/>
        </w:rPr>
        <w:t>Explanation:</w:t>
      </w:r>
      <w:r>
        <w:rPr>
          <w:b w:val="0"/>
          <w:i w:val="0"/>
        </w:rPr>
        <w:t xml:space="preserve"> DipRTM subdomains 2.7 and 3.11 cover PPE for maritime operations. Immersion suits (also called survival suits or dry suits in some contexts) serve two primary functions: (1) Thermal protection — maintaining core body temperature to delay hypothermia in cold water immersion; a standard aviation immersion suit typically provides 6 hours of protection in 0°C water (ISO 15027 standard for survival craft immersion suits); (2) Buoyancy — keeping the wearer afloat without active swimming. Limitations relevant to retrieval: (1) Restricted dexterity — thick neoprene or other insulating materials reduce fine motor control, making clinical procedures (IV cannulation, drug preparation) difficult; (2) Donning time — suits should be donnable in approximately 60 seconds by trained personnel, but this requires regular practice; (3) They do not guarantee survival — hypothermia can still occur if immersion is prolonged; drowning risk from helicopter inversion is not eliminated without HUET training. For aeromedical retrieval personnel operating over water, immersion suits are mandatory in many jurisdictions when sea temperature is below a threshold (typically 10–15°C). Option A overstates protection. Option C is incorrect — suits are required whenever flying over hazardous open water, regardless of flotation gear. Option E incorrectly identifies the primary function.</w:t>
      </w:r>
    </w:p>
    <w:p>
      <w:r>
        <w:rPr>
          <w:b w:val="0"/>
          <w:i w:val="0"/>
        </w:rPr>
      </w:r>
    </w:p>
    <w:p>
      <w:r>
        <w:rPr>
          <w:b/>
          <w:i w:val="0"/>
        </w:rPr>
        <w:t>Q238 Domain 4.3 | Underpinning Knowledge</w:t>
      </w:r>
    </w:p>
    <w:p>
      <w:r>
        <w:rPr>
          <w:b w:val="0"/>
          <w:i w:val="0"/>
        </w:rPr>
      </w:r>
    </w:p>
    <w:p>
      <w:r>
        <w:rPr>
          <w:b w:val="0"/>
          <w:i/>
        </w:rPr>
        <w:t>Tags: airway | ventilation | equipment</w:t>
      </w:r>
    </w:p>
    <w:p>
      <w:r>
        <w:rPr>
          <w:b w:val="0"/>
          <w:i w:val="0"/>
        </w:rPr>
      </w:r>
    </w:p>
    <w:p>
      <w:r>
        <w:rPr>
          <w:b w:val="0"/>
          <w:i w:val="0"/>
        </w:rPr>
        <w:t>A transport ventilator is set to Volume Control mode (SIMV) with the following settings: Tidal volume 500 ml, Rate 14/min, PEEP 5 cmH₂O, FiO₂ 0.5. En route, the PIP (peak inspiratory pressure) alarm sounds at 45 cmH₂O. The plateau pressure measured during a brief inspiratory pause is 22 cmH₂O. The patient's SpO₂ is 96%. What is the correct interpretation and management?</w:t>
      </w:r>
    </w:p>
    <w:p>
      <w:r>
        <w:rPr>
          <w:b w:val="0"/>
          <w:i w:val="0"/>
        </w:rPr>
      </w:r>
    </w:p>
    <w:p>
      <w:r>
        <w:rPr>
          <w:b w:val="0"/>
          <w:i w:val="0"/>
        </w:rPr>
        <w:t>A. Tension pneumothorax — perform immediate bilateral thoracostomy</w:t>
      </w:r>
    </w:p>
    <w:p>
      <w:r>
        <w:rPr>
          <w:b w:val="0"/>
          <w:i w:val="0"/>
        </w:rPr>
        <w:t>B. Ventilator malfunction — switch to manual ventilation immediately</w:t>
      </w:r>
    </w:p>
    <w:p>
      <w:r>
        <w:rPr>
          <w:b w:val="0"/>
          <w:i w:val="0"/>
        </w:rPr>
        <w:t>C. Increased airway resistance (not decreased lung compliance)</w:t>
      </w:r>
    </w:p>
    <w:p>
      <w:r>
        <w:rPr>
          <w:b w:val="0"/>
          <w:i w:val="0"/>
        </w:rPr>
        <w:t>D. Pulmonary oedema — give IV furosemide immediately</w:t>
      </w:r>
    </w:p>
    <w:p>
      <w:r>
        <w:rPr>
          <w:b w:val="0"/>
          <w:i w:val="0"/>
        </w:rPr>
        <w:t>E. The alarm is a false positive due to vibration artefact — continue and reset the alarm threshold</w:t>
      </w:r>
    </w:p>
    <w:p>
      <w:r>
        <w:rPr>
          <w:b w:val="0"/>
          <w:i w:val="0"/>
        </w:rPr>
      </w:r>
    </w:p>
    <w:p>
      <w:r>
        <w:rPr>
          <w:b/>
          <w:i w:val="0"/>
        </w:rPr>
        <w:t>Correct Answer: C — Increased airway resistance (not decreased lung compliance)</w:t>
      </w:r>
    </w:p>
    <w:p>
      <w:r>
        <w:rPr>
          <w:b w:val="0"/>
          <w:i w:val="0"/>
        </w:rPr>
      </w:r>
    </w:p>
    <w:p>
      <w:r>
        <w:rPr>
          <w:b w:val="0"/>
          <w:i/>
        </w:rPr>
        <w:t>Explanation:</w:t>
      </w:r>
      <w:r>
        <w:rPr>
          <w:b w:val="0"/>
          <w:i w:val="0"/>
        </w:rPr>
        <w:t xml:space="preserve"> This question (reinforcing a principle introduced in Batch 1) directly tests ventilator monitoring skills from subdomain 4.3 (operating medical devices). The PIP-plateau pressure difference (ΔP) is a critical diagnostic tool: ΔP = PIP − Pplat = 45 − 22 = 23 cmH₂O. Normally ΔP should be &lt;10 cmH₂O. A wide ΔP with a normal Pplat indicates increased airway resistance (not decreased compliance): the pressure required to push gas through the airways is elevated (PIP), but once gas reaches the alveoli the pressure is normal (Pplat). Causes in the retrieval setting include: ETT kinking or partial obstruction (most common during transfer); secretion/mucus plugging; bronchospasm (assess for wheeze); endobronchial intubation (check ETT depth and symmetry of breath sounds). In contrast, tension pneumothorax would raise both PIP and Pplat (decreased compliance) and would be accompanied by haemodynamic deterioration. The Oxford Specialist Handbook identifies troubleshooting ventilator alarms as a core technical competency. Management: disconnect and manually ventilate with a BVM to confirm whether resistance is in the circuit/ETT or in the lungs; suction the ETT; check for kinking; treat bronchospasm if present. Option E is dangerous — dismissing pressure alarms without investigation is a patient safety violation.</w:t>
      </w:r>
    </w:p>
    <w:p>
      <w:r>
        <w:rPr>
          <w:b w:val="0"/>
          <w:i w:val="0"/>
        </w:rPr>
      </w:r>
    </w:p>
    <w:p>
      <w:r>
        <w:rPr>
          <w:b/>
          <w:i w:val="0"/>
        </w:rPr>
        <w:t>Q239 Domain 4.3 | Underpinning Knowledge</w:t>
      </w:r>
    </w:p>
    <w:p>
      <w:r>
        <w:rPr>
          <w:b w:val="0"/>
          <w:i w:val="0"/>
        </w:rPr>
      </w:r>
    </w:p>
    <w:p>
      <w:r>
        <w:rPr>
          <w:b w:val="0"/>
          <w:i/>
        </w:rPr>
        <w:t>Tags: airway | ventilation | aviation | equipment</w:t>
      </w:r>
    </w:p>
    <w:p>
      <w:r>
        <w:rPr>
          <w:b w:val="0"/>
          <w:i w:val="0"/>
        </w:rPr>
      </w:r>
    </w:p>
    <w:p>
      <w:r>
        <w:rPr>
          <w:b w:val="0"/>
          <w:i w:val="0"/>
        </w:rPr>
        <w:t>During helicopter retrieval of a ventilated patient, the transport ventilator shows progressively increasing exhaled tidal volumes over 20 minutes, with no change in ventilator settings. The patient's SpO₂ remains 98% and ETCO₂ is stable. What is the most likely explanation?</w:t>
      </w:r>
    </w:p>
    <w:p>
      <w:r>
        <w:rPr>
          <w:b w:val="0"/>
          <w:i w:val="0"/>
        </w:rPr>
      </w:r>
    </w:p>
    <w:p>
      <w:r>
        <w:rPr>
          <w:b w:val="0"/>
          <w:i w:val="0"/>
        </w:rPr>
        <w:t>A. The patient is developing pneumothorax, causing increasing air trapping</w:t>
      </w:r>
    </w:p>
    <w:p>
      <w:r>
        <w:rPr>
          <w:b w:val="0"/>
          <w:i w:val="0"/>
        </w:rPr>
        <w:t>B. The patient has developed bronchospasm, increasing airway resistance</w:t>
      </w:r>
    </w:p>
    <w:p>
      <w:r>
        <w:rPr>
          <w:b w:val="0"/>
          <w:i w:val="0"/>
        </w:rPr>
        <w:t>C. The ventilator is experiencing Boyle's Law effects</w:t>
      </w:r>
    </w:p>
    <w:p>
      <w:r>
        <w:rPr>
          <w:b w:val="0"/>
          <w:i w:val="0"/>
        </w:rPr>
        <w:t>D. The patient is waking from sedation and assisting ventilation</w:t>
      </w:r>
    </w:p>
    <w:p>
      <w:r>
        <w:rPr>
          <w:b w:val="0"/>
          <w:i w:val="0"/>
        </w:rPr>
        <w:t>E. The ETT cuff has deflated, causing a leak</w:t>
      </w:r>
    </w:p>
    <w:p>
      <w:r>
        <w:rPr>
          <w:b w:val="0"/>
          <w:i w:val="0"/>
        </w:rPr>
      </w:r>
    </w:p>
    <w:p>
      <w:r>
        <w:rPr>
          <w:b/>
          <w:i w:val="0"/>
        </w:rPr>
        <w:t>Correct Answer: C — The ventilator is experiencing Boyle's Law effects</w:t>
      </w:r>
    </w:p>
    <w:p>
      <w:r>
        <w:rPr>
          <w:b w:val="0"/>
          <w:i w:val="0"/>
        </w:rPr>
      </w:r>
    </w:p>
    <w:p>
      <w:r>
        <w:rPr>
          <w:b w:val="0"/>
          <w:i/>
        </w:rPr>
        <w:t>Explanation:</w:t>
      </w:r>
      <w:r>
        <w:rPr>
          <w:b w:val="0"/>
          <w:i w:val="0"/>
        </w:rPr>
        <w:t xml:space="preserve"> This is one of the most important altitude-specific equipment considerations in aeromedical retrieval, examined directly in the DipRTM under subdomain 4.3.3 (how the retrieval environment compromises device operation) and subdomain 2.4. Many transport ventilators — particularly older pneumatically-driven devices — are calibrated at sea level pressure. As altitude increases and atmospheric pressure decreases, the volume of gas delivered per breath cycle increases per Boyle's Law (P₁V₁ = P₂V₂). A study referenced in the ABC of Transfer and Retrieval Medicine (Chapter 11) demonstrated: Oxylog 1000 — tidal volume increased by 68% at 3,000m; Oxylog 2000 — tidal volume increased by 29% at 3,000m; Oxylog 3000 — no change (pressure-compensated). This is clinically significant: a patient receiving 500 ml tidal volumes at sea level may receive 700–800 ml at altitude with an uncompensated ventilator — risking volutrauma. Clinical response: monitor exhaled tidal volumes closely throughout ascent; reduce set tidal volume to maintain delivered volume within target range; or use a pressure-compensated ventilator. An ETT cuff deflation (option E) would cause a leak manifesting as decreased — not increased — exhaled volumes. Waking from sedation (option D) would cause patient triggering, which presents differently.</w:t>
      </w:r>
    </w:p>
    <w:p>
      <w:r>
        <w:rPr>
          <w:b w:val="0"/>
          <w:i w:val="0"/>
        </w:rPr>
      </w:r>
    </w:p>
    <w:p>
      <w:r>
        <w:rPr>
          <w:b/>
          <w:i w:val="0"/>
        </w:rPr>
        <w:t>Q240 Domain 4.3 | Underpinning Knowledge</w:t>
      </w:r>
    </w:p>
    <w:p>
      <w:r>
        <w:rPr>
          <w:b w:val="0"/>
          <w:i w:val="0"/>
        </w:rPr>
      </w:r>
    </w:p>
    <w:p>
      <w:r>
        <w:rPr>
          <w:b w:val="0"/>
          <w:i/>
        </w:rPr>
        <w:t>Tags: equipment</w:t>
      </w:r>
    </w:p>
    <w:p>
      <w:r>
        <w:rPr>
          <w:b w:val="0"/>
          <w:i w:val="0"/>
        </w:rPr>
      </w:r>
    </w:p>
    <w:p>
      <w:r>
        <w:rPr>
          <w:b w:val="0"/>
          <w:i w:val="0"/>
        </w:rPr>
        <w:t>Which of the following correctly describes the function and primary advantage of waveform capnography (continuous ETCO₂) over numerical capnometry during retrieval?</w:t>
      </w:r>
    </w:p>
    <w:p>
      <w:r>
        <w:rPr>
          <w:b w:val="0"/>
          <w:i w:val="0"/>
        </w:rPr>
      </w:r>
    </w:p>
    <w:p>
      <w:r>
        <w:rPr>
          <w:b w:val="0"/>
          <w:i w:val="0"/>
        </w:rPr>
        <w:t>A. Waveform capnography is more accurate than capnometry for measuring carbon dioxide levels</w:t>
      </w:r>
    </w:p>
    <w:p>
      <w:r>
        <w:rPr>
          <w:b w:val="0"/>
          <w:i w:val="0"/>
        </w:rPr>
        <w:t>B. Waveform capnography provides both the numerical ETCO₂ value AND a real-time waveform trace, allowing identification of ventilator disconnection, ETT</w:t>
      </w:r>
    </w:p>
    <w:p>
      <w:r>
        <w:rPr>
          <w:b w:val="0"/>
          <w:i w:val="0"/>
        </w:rPr>
        <w:t>C. Waveform capnography is preferred in retrieval because it uses less oxygen than numerical capnometry</w:t>
      </w:r>
    </w:p>
    <w:p>
      <w:r>
        <w:rPr>
          <w:b w:val="0"/>
          <w:i w:val="0"/>
        </w:rPr>
        <w:t>D. Waveform capnography is only useful during cardiac arrest</w:t>
      </w:r>
    </w:p>
    <w:p>
      <w:r>
        <w:rPr>
          <w:b w:val="0"/>
          <w:i w:val="0"/>
        </w:rPr>
        <w:t>E. The primary advantage of waveform capnography in retrieval is that it reduces the need for arterial blood gas sampling</w:t>
      </w:r>
    </w:p>
    <w:p>
      <w:r>
        <w:rPr>
          <w:b w:val="0"/>
          <w:i w:val="0"/>
        </w:rPr>
      </w:r>
    </w:p>
    <w:p>
      <w:r>
        <w:rPr>
          <w:b/>
          <w:i w:val="0"/>
        </w:rPr>
        <w:t>Correct Answer: B — Waveform capnography provides both the numerical ETCO₂ value AND a real-time waveform trace, allowing identification of ventilator disconnection, ETT</w:t>
      </w:r>
    </w:p>
    <w:p>
      <w:r>
        <w:rPr>
          <w:b w:val="0"/>
          <w:i w:val="0"/>
        </w:rPr>
      </w:r>
    </w:p>
    <w:p>
      <w:r>
        <w:rPr>
          <w:b w:val="0"/>
          <w:i/>
        </w:rPr>
        <w:t>Explanation:</w:t>
      </w:r>
      <w:r>
        <w:rPr>
          <w:b w:val="0"/>
          <w:i w:val="0"/>
        </w:rPr>
        <w:t xml:space="preserve"> The Oxford Specialist Handbook of Retrieval Medicine describes capnography as "arguably the 'desert island' physiological variable for the critical patient in the retrieval environment. If all other monitors fail, a safe patient transfer is still feasible with capnography." The waveform trace provides diagnostic information unavailable from a number alone: (1) ETT position — a consistent square-wave capnograph confirms tracheal intubation; oesophageal intubation produces no waveform (or a single small transient wave from dissolved CO₂ in the stomach); (2) Ventilator disconnection — ETCO₂ drops to zero immediately; (3) Bronchospasm — a shark-fin shaped waveform (prolonged plateau slope) indicates airflow obstruction; (4) Rebreathing — elevation of the baseline above zero indicates CO₂ rebreathing (check circuit/valve); (5) Cardiac output — sudden drop in ETCO₂ during CPR indicates reduced cardiac output or ROSC; rising ETCO₂ may indicate improving output; (6) Spontaneous ventilation — irregular waveform timing shows patient respiratory effort. Waveform capnography is therefore the minimum monitoring standard for all ventilated patients during retrieval (FICM/ICS guidelines, AAGBI transfer guidance). Option E is partially true but not the primary advantage. The monitoring chapter of the ABC confirms: "End tidal CO₂ and invasive blood pressure are recommended for all ventilated patients."</w:t>
      </w:r>
    </w:p>
    <w:p>
      <w:r>
        <w:rPr>
          <w:b w:val="0"/>
          <w:i w:val="0"/>
        </w:rPr>
      </w:r>
    </w:p>
    <w:p>
      <w:r>
        <w:rPr>
          <w:b/>
          <w:i w:val="0"/>
        </w:rPr>
        <w:t>Q241 Domain 4.3 | Underpinning Knowledge</w:t>
      </w:r>
    </w:p>
    <w:p>
      <w:r>
        <w:rPr>
          <w:b w:val="0"/>
          <w:i w:val="0"/>
        </w:rPr>
      </w:r>
    </w:p>
    <w:p>
      <w:r>
        <w:rPr>
          <w:b w:val="0"/>
          <w:i/>
        </w:rPr>
        <w:t>Tags: cardiac | equipment</w:t>
      </w:r>
    </w:p>
    <w:p>
      <w:r>
        <w:rPr>
          <w:b w:val="0"/>
          <w:i w:val="0"/>
        </w:rPr>
      </w:r>
    </w:p>
    <w:p>
      <w:r>
        <w:rPr>
          <w:b w:val="0"/>
          <w:i w:val="0"/>
        </w:rPr>
        <w:t>Non-invasive blood pressure (NIBP) monitoring is used in the retrieval of a patient in cardiogenic shock. The readings seem inconsistently low (35/15 mmHg). Which of the following best explains the most likely cause of inaccuracy and the appropriate solution?</w:t>
      </w:r>
    </w:p>
    <w:p>
      <w:r>
        <w:rPr>
          <w:b w:val="0"/>
          <w:i w:val="0"/>
        </w:rPr>
      </w:r>
    </w:p>
    <w:p>
      <w:r>
        <w:rPr>
          <w:b w:val="0"/>
          <w:i w:val="0"/>
        </w:rPr>
        <w:t>A. The NIBP cuff is too small — use a larger cuff and the readings will normalise</w:t>
      </w:r>
    </w:p>
    <w:p>
      <w:r>
        <w:rPr>
          <w:b w:val="0"/>
          <w:i w:val="0"/>
        </w:rPr>
        <w:t>B. NIBP oscillometric measurement is unreliable in the presence of severe vasoconstriction, arrhythmias, and transport vibration</w:t>
      </w:r>
    </w:p>
    <w:p>
      <w:r>
        <w:rPr>
          <w:b w:val="0"/>
          <w:i w:val="0"/>
        </w:rPr>
        <w:t>C. NIBP is always accurate — the readings indicate true hypotension requiring immediate vasopressor initiation</w:t>
      </w:r>
    </w:p>
    <w:p>
      <w:r>
        <w:rPr>
          <w:b w:val="0"/>
          <w:i w:val="0"/>
        </w:rPr>
        <w:t>D. Vibration causes the cuff to over-inflate, giving falsely low readings</w:t>
      </w:r>
    </w:p>
    <w:p>
      <w:r>
        <w:rPr>
          <w:b w:val="0"/>
          <w:i w:val="0"/>
        </w:rPr>
        <w:t>E. NIBP monitoring is unsuitable for any patient receiving vasopressors</w:t>
      </w:r>
    </w:p>
    <w:p>
      <w:r>
        <w:rPr>
          <w:b w:val="0"/>
          <w:i w:val="0"/>
        </w:rPr>
      </w:r>
    </w:p>
    <w:p>
      <w:r>
        <w:rPr>
          <w:b/>
          <w:i w:val="0"/>
        </w:rPr>
        <w:t>Correct Answer: B — NIBP oscillometric measurement is unreliable in the presence of severe vasoconstriction, arrhythmias, and transport vibration</w:t>
      </w:r>
    </w:p>
    <w:p>
      <w:r>
        <w:rPr>
          <w:b w:val="0"/>
          <w:i w:val="0"/>
        </w:rPr>
      </w:r>
    </w:p>
    <w:p>
      <w:r>
        <w:rPr>
          <w:b w:val="0"/>
          <w:i/>
        </w:rPr>
        <w:t>Explanation:</w:t>
      </w:r>
      <w:r>
        <w:rPr>
          <w:b w:val="0"/>
          <w:i w:val="0"/>
        </w:rPr>
        <w:t xml:space="preserve"> DipRTM subdomain 4.3 covers monitoring devices, and the ABC of Transfer states: "Non-invasive blood pressure (NIBP)... is prone to interference from noise and vibration and is not necessarily an accurate reflection of the intra-arterial pressure in the transport environment." The oscillometric principle relies on detecting pressure oscillations in the cuff caused by arterial pulsation. This fails when: (1) Arterial pulsation is weak (severe vasoconstriction, cardiogenic shock, low cardiac output); (2) Heart rate is irregular (atrial fibrillation, frequent ectopics); (3) Motion artefact from vibration disrupts oscillation detection. In a patient with cardiogenic shock on vasopressors, NIBP readings are particularly unreliable. The solution is invasive arterial blood pressure monitoring: an arterial line with a pressure transducer zeroed at the level of the right atrium provides continuous, beat-to-beat pressure measurement unaffected by motion artefact. The Oxford Specialist Handbook states: "If time allows, gaining arterial access and monitoring a transduced arterial trace is the ideal way to monitor blood pressure." This should be established at the referring centre before departure whenever clinically feasible. Option A (cuff size) is a real cause of NIBP error but not the primary issue in this scenario. Option C is incorrect — dismissing monitoring artefact risks inappropriate management.</w:t>
      </w:r>
    </w:p>
    <w:p>
      <w:r>
        <w:rPr>
          <w:b w:val="0"/>
          <w:i w:val="0"/>
        </w:rPr>
      </w:r>
    </w:p>
    <w:p>
      <w:r>
        <w:rPr>
          <w:b/>
          <w:i w:val="0"/>
        </w:rPr>
        <w:t>Q242 Domain 4.3 | Underpinning Knowledge</w:t>
      </w:r>
    </w:p>
    <w:p>
      <w:r>
        <w:rPr>
          <w:b w:val="0"/>
          <w:i w:val="0"/>
        </w:rPr>
      </w:r>
    </w:p>
    <w:p>
      <w:r>
        <w:rPr>
          <w:b w:val="0"/>
          <w:i/>
        </w:rPr>
        <w:t>Tags: trauma | equipment</w:t>
      </w:r>
    </w:p>
    <w:p>
      <w:r>
        <w:rPr>
          <w:b w:val="0"/>
          <w:i w:val="0"/>
        </w:rPr>
      </w:r>
    </w:p>
    <w:p>
      <w:r>
        <w:rPr>
          <w:b w:val="0"/>
          <w:i w:val="0"/>
        </w:rPr>
        <w:t>You are running a primary retrieval POCUS on a patient with blunt chest and abdominal trauma at the roadside. Which set of windows constitutes a complete E-FAST examination as described in the Oxford Specialist Handbook?</w:t>
      </w:r>
    </w:p>
    <w:p>
      <w:r>
        <w:rPr>
          <w:b w:val="0"/>
          <w:i w:val="0"/>
        </w:rPr>
      </w:r>
    </w:p>
    <w:p>
      <w:r>
        <w:rPr>
          <w:b w:val="0"/>
          <w:i w:val="0"/>
        </w:rPr>
        <w:t>A. Subcostal cardiac, pleural-line views bilaterally, and a single abdominal view of Morrison's pouch — four zones in total</w:t>
      </w:r>
    </w:p>
    <w:p>
      <w:r>
        <w:rPr>
          <w:b w:val="0"/>
          <w:i w:val="0"/>
        </w:rPr>
        <w:t>B. Subcostal or parasternal cardiac view, Morrison's (hepatorenal) pouch, splenorenal recess, pouch of Douglas, and bilateral pleural-line views — six zones in total</w:t>
      </w:r>
    </w:p>
    <w:p>
      <w:r>
        <w:rPr>
          <w:b w:val="0"/>
          <w:i w:val="0"/>
        </w:rPr>
        <w:t>C. A focused abdominal aortic view, bilateral pleural-line views, and an apical four-chamber cardiac view — five zones in total</w:t>
      </w:r>
    </w:p>
    <w:p>
      <w:r>
        <w:rPr>
          <w:b w:val="0"/>
          <w:i w:val="0"/>
        </w:rPr>
        <w:t>D. Twelve windows including detailed valvular cardiac views, taking 10–15 minutes per patient</w:t>
      </w:r>
    </w:p>
    <w:p>
      <w:r>
        <w:rPr>
          <w:b w:val="0"/>
          <w:i w:val="0"/>
        </w:rPr>
        <w:t>E. Bilateral pleural-line views and bilateral lung-base views only — chest-focused with no abdominal component</w:t>
      </w:r>
    </w:p>
    <w:p>
      <w:r>
        <w:rPr>
          <w:b w:val="0"/>
          <w:i w:val="0"/>
        </w:rPr>
      </w:r>
    </w:p>
    <w:p>
      <w:r>
        <w:rPr>
          <w:b/>
          <w:i w:val="0"/>
        </w:rPr>
        <w:t>Correct Answer: B — Subcostal or parasternal cardiac view, Morrison's (hepatorenal) pouch, splenorenal recess, pouch of Douglas, and bilateral pleural-line views — six zones in total</w:t>
      </w:r>
    </w:p>
    <w:p>
      <w:r>
        <w:rPr>
          <w:b w:val="0"/>
          <w:i w:val="0"/>
        </w:rPr>
      </w:r>
    </w:p>
    <w:p>
      <w:r>
        <w:rPr>
          <w:b w:val="0"/>
          <w:i/>
        </w:rPr>
        <w:t>Explanation:</w:t>
      </w:r>
      <w:r>
        <w:rPr>
          <w:b w:val="0"/>
          <w:i w:val="0"/>
        </w:rPr>
        <w:t xml:space="preserve"> DipRTM subdomain 4.3.1(l) covers imaging devices. Extended Focused Assessment with Sonography in Trauma (E-FAST) is specifically addressed in the Oxford Specialist Handbook (Chapter 6): "The E-FAST consists of a six-quadrant scan looking for free abdominal fluid, cardiac tamponade, and haemothorax or pneumothorax." The six zones: (1) Morrison's pouch (right upper quadrant/hepatorenal space) — free fluid; (2) Splenorenal space (left upper quadrant) — free fluid; (3) Pouch of Douglas (pelvis) — free fluid; (4) Pericardial sac (subcostal or parasternal long axis) — tamponade; (5 &amp; 6) Bilateral anterior chest walls — pneumothorax (absence of lung sliding) and haemothorax (dependent pleural fluid). A complete E-FAST can be performed in 1–2 minutes by experienced clinicians. Clinical application in retrieval: E-FAST can be performed prior to or during transport, allowing the retrieval team to: activate massive transfusion protocol at the receiving hospital; identify tamponade requiring pericardiocentesis; confirm pneumothorax for decompression decisions; identify haemoperitoneum requiring urgent surgical haemostasis. Option E is incorrect — E-FAST is validated and widely used for blunt trauma assessment; it was originally described in this context.</w:t>
      </w:r>
    </w:p>
    <w:p>
      <w:r>
        <w:rPr>
          <w:b w:val="0"/>
          <w:i w:val="0"/>
        </w:rPr>
      </w:r>
    </w:p>
    <w:p>
      <w:r>
        <w:rPr>
          <w:b/>
          <w:i w:val="0"/>
        </w:rPr>
        <w:t>Q243 Domain 4.3 | Underpinning Knowledge</w:t>
      </w:r>
    </w:p>
    <w:p>
      <w:r>
        <w:rPr>
          <w:b w:val="0"/>
          <w:i w:val="0"/>
        </w:rPr>
      </w:r>
    </w:p>
    <w:p>
      <w:r>
        <w:rPr>
          <w:b w:val="0"/>
          <w:i/>
        </w:rPr>
        <w:t>Tags: cardiac | sepsis_infection | aviation | equipment | safety</w:t>
      </w:r>
    </w:p>
    <w:p>
      <w:r>
        <w:rPr>
          <w:b w:val="0"/>
          <w:i w:val="0"/>
        </w:rPr>
      </w:r>
    </w:p>
    <w:p>
      <w:r>
        <w:rPr>
          <w:b w:val="0"/>
          <w:i w:val="0"/>
        </w:rPr>
        <w:t>A defibrillator-monitor gives an ECG trace showing an irregular, wide-complex rhythm appearing to resemble ventricular fibrillation during helicopter transport of a haemodynamically stable patient. The ETCO₂ trace is regular and the SpO₂ is 99%. What is the most likely explanation and correct management?</w:t>
      </w:r>
    </w:p>
    <w:p>
      <w:r>
        <w:rPr>
          <w:b w:val="0"/>
          <w:i w:val="0"/>
        </w:rPr>
      </w:r>
    </w:p>
    <w:p>
      <w:r>
        <w:rPr>
          <w:b w:val="0"/>
          <w:i w:val="0"/>
        </w:rPr>
        <w:t>A. The patient is in ventricular fibrillation — charge the defibrillator and prepare to shock immediately</w:t>
      </w:r>
    </w:p>
    <w:p>
      <w:r>
        <w:rPr>
          <w:b w:val="0"/>
          <w:i w:val="0"/>
        </w:rPr>
        <w:t>B. ECG artefact from rotor blade vibration (12–15 Hz) is mimicking a VF-like pattern on the ECG trace</w:t>
      </w:r>
    </w:p>
    <w:p>
      <w:r>
        <w:rPr>
          <w:b w:val="0"/>
          <w:i w:val="0"/>
        </w:rPr>
        <w:t>C. The ETCO₂ and SpO₂ are also unreliable in this environment — all monitoring should be discontinued and clinical assessment alone used</w:t>
      </w:r>
    </w:p>
    <w:p>
      <w:r>
        <w:rPr>
          <w:b w:val="0"/>
          <w:i w:val="0"/>
        </w:rPr>
        <w:t>D. This represents a new bundle branch block — give IV amiodarone</w:t>
      </w:r>
    </w:p>
    <w:p>
      <w:r>
        <w:rPr>
          <w:b w:val="0"/>
          <w:i w:val="0"/>
        </w:rPr>
        <w:t>E. The monitor has a fault — stop the mission and divert</w:t>
      </w:r>
    </w:p>
    <w:p>
      <w:r>
        <w:rPr>
          <w:b w:val="0"/>
          <w:i w:val="0"/>
        </w:rPr>
      </w:r>
    </w:p>
    <w:p>
      <w:r>
        <w:rPr>
          <w:b/>
          <w:i w:val="0"/>
        </w:rPr>
        <w:t>Correct Answer: B — ECG artefact from rotor blade vibration (12–15 Hz) is mimicking a VF-like pattern on the ECG trace</w:t>
      </w:r>
    </w:p>
    <w:p>
      <w:r>
        <w:rPr>
          <w:b w:val="0"/>
          <w:i w:val="0"/>
        </w:rPr>
      </w:r>
    </w:p>
    <w:p>
      <w:r>
        <w:rPr>
          <w:b w:val="0"/>
          <w:i/>
        </w:rPr>
        <w:t>Explanation:</w:t>
      </w:r>
      <w:r>
        <w:rPr>
          <w:b w:val="0"/>
          <w:i w:val="0"/>
        </w:rPr>
        <w:t xml:space="preserve"> This is a critical and well-documented patient safety scenario in aeromedical retrieval. The Oxford Specialist Handbook (Chapter 5: Rotary Wing) explicitly states that vibration from rotor blades "may cause ECG artefact (may mimic VF)." The main rotor of a helicopter vibrates at 12–15 Hz — this frequency is transmitted through the aircraft structure, the stretcher, and the monitoring electrodes, producing electrical artefact that can appear as a chaotic, wide-complex rhythm resembling VF on the ECG display. The critical safety rule: NEVER treat a rhythm disturbance without correlating with the clinical picture. In this case: (1) The patient is haemodynamically stable (SpO₂ 99%); (2) ETCO₂ shows a regular, normal waveform (confirming cardiac output and regular ventilation); (3) True VF produces immediate haemodynamic collapse — a conscious or monitored stable patient with apparent VF on ECG almost certainly has artefact. Management: check ECG lead attachment and reposition electrodes if necessary; use a different ECG lead; assess the patient clinically (consciousness, pulse, capillary refill); consider changing the defibrillation pads mode if available. Inappropriately shocking a patient with ECG artefact risks inducing true VF. This principle is directly examined in the DipRTM under equipment operation (subdomain 4.3.5) and is a patient safety critical competency.</w:t>
      </w:r>
    </w:p>
    <w:p>
      <w:r>
        <w:rPr>
          <w:b w:val="0"/>
          <w:i w:val="0"/>
        </w:rPr>
      </w:r>
    </w:p>
    <w:p>
      <w:r>
        <w:rPr>
          <w:b/>
          <w:i w:val="0"/>
        </w:rPr>
        <w:t>Q244 Domain 4.3 | Underpinning Knowledge</w:t>
      </w:r>
    </w:p>
    <w:p>
      <w:r>
        <w:rPr>
          <w:b w:val="0"/>
          <w:i w:val="0"/>
        </w:rPr>
      </w:r>
    </w:p>
    <w:p>
      <w:r>
        <w:rPr>
          <w:b w:val="0"/>
          <w:i/>
        </w:rPr>
        <w:t>Tags: pharmacology | equipment</w:t>
      </w:r>
    </w:p>
    <w:p>
      <w:r>
        <w:rPr>
          <w:b w:val="0"/>
          <w:i w:val="0"/>
        </w:rPr>
      </w:r>
    </w:p>
    <w:p>
      <w:r>
        <w:rPr>
          <w:b w:val="0"/>
          <w:i w:val="0"/>
        </w:rPr>
        <w:t>A retrieval team is transferring a patient receiving a noradrenaline infusion via syringe driver. The syringe driver alarms "occlusion" and the infusion stops. The patient's BP begins to fall. What is the correct management sequence?</w:t>
      </w:r>
    </w:p>
    <w:p>
      <w:r>
        <w:rPr>
          <w:b w:val="0"/>
          <w:i w:val="0"/>
        </w:rPr>
      </w:r>
    </w:p>
    <w:p>
      <w:r>
        <w:rPr>
          <w:b w:val="0"/>
          <w:i w:val="0"/>
        </w:rPr>
        <w:t>A. Increase the noradrenaline concentration and restart the pump</w:t>
      </w:r>
    </w:p>
    <w:p>
      <w:r>
        <w:rPr>
          <w:b w:val="0"/>
          <w:i w:val="0"/>
        </w:rPr>
        <w:t>B. Immediately attempt to identify and resolve the occlusion (check IV line, three-way tap, kinked tubing, positional obstruction); if not rapidly resolved, switch to alternative access and restart the vasopressor without delay</w:t>
      </w:r>
    </w:p>
    <w:p>
      <w:r>
        <w:rPr>
          <w:b w:val="0"/>
          <w:i w:val="0"/>
        </w:rPr>
        <w:t>C. Switch immediately to oral vasopressors until the pump is repaired</w:t>
      </w:r>
    </w:p>
    <w:p>
      <w:r>
        <w:rPr>
          <w:b w:val="0"/>
          <w:i w:val="0"/>
        </w:rPr>
        <w:t>D. Stop all infusions until the engineering team can inspect the pump</w:t>
      </w:r>
    </w:p>
    <w:p>
      <w:r>
        <w:rPr>
          <w:b w:val="0"/>
          <w:i w:val="0"/>
        </w:rPr>
        <w:t>E. Administer 10 mg ephedrine IV and wait for the engineering team</w:t>
      </w:r>
    </w:p>
    <w:p>
      <w:r>
        <w:rPr>
          <w:b w:val="0"/>
          <w:i w:val="0"/>
        </w:rPr>
      </w:r>
    </w:p>
    <w:p>
      <w:r>
        <w:rPr>
          <w:b/>
          <w:i w:val="0"/>
        </w:rPr>
        <w:t>Correct Answer: B — Immediately attempt to identify and resolve the occlusion (check IV line, three-way tap, kinked tubing, positional obstruction); if not rapidly resolved, switch to alternative access and restart the vasopressor without delay</w:t>
      </w:r>
    </w:p>
    <w:p>
      <w:r>
        <w:rPr>
          <w:b w:val="0"/>
          <w:i w:val="0"/>
        </w:rPr>
      </w:r>
    </w:p>
    <w:p>
      <w:r>
        <w:rPr>
          <w:b w:val="0"/>
          <w:i/>
        </w:rPr>
        <w:t>Explanation:</w:t>
      </w:r>
      <w:r>
        <w:rPr>
          <w:b w:val="0"/>
          <w:i w:val="0"/>
        </w:rPr>
        <w:t xml:space="preserve"> DipRTM subdomain 4.3.5–4.3.6 covers operation of infusion devices and management of critical device failures. An occlusion alarm on a syringe driver delivering vasopressors represents a time-critical event — interruption of noradrenaline for even 30–60 seconds can cause clinically significant hypotension in a vasopressor-dependent patient. The management cascade: (1) Identify the occlusion — check for kinked tubing, closed three-way tap, positional obstruction (patient's arm bent over IV site), blocked IV cannula; (2) While troubleshooting, maintain vasopressor delivery from any available backup route — a pre-primed backup syringe through a separate IV access, or temporarily increasing fluid administration while the vasopressor is restored; (3) Prepare a replacement syringe driver if the primary device cannot be fixed; (4) Perform a controlled changeover, minimising the interruption to infusion (overlap technique: start the replacement infusion before stopping the faulty one). The ABC of Transfer notes: "In case of malfunction of an infusion device, the medication should be supplied by an intravenous drip. Preferably in a diluted solution administered via a pressure bag to provide a constant rate." Pre-mission planning should include ensuring: backup IV access is available; a spare charged syringe driver is in the kit; critical infusions have replacement syringes pre-drawn.</w:t>
      </w:r>
    </w:p>
    <w:p>
      <w:r>
        <w:rPr>
          <w:b w:val="0"/>
          <w:i w:val="0"/>
        </w:rPr>
      </w:r>
    </w:p>
    <w:p>
      <w:r>
        <w:rPr>
          <w:b/>
          <w:i w:val="0"/>
        </w:rPr>
        <w:t>Q245 Domain 4.3 | Underpinning Knowledge</w:t>
      </w:r>
    </w:p>
    <w:p>
      <w:r>
        <w:rPr>
          <w:b w:val="0"/>
          <w:i w:val="0"/>
        </w:rPr>
      </w:r>
    </w:p>
    <w:p>
      <w:r>
        <w:rPr>
          <w:b w:val="0"/>
          <w:i/>
        </w:rPr>
        <w:t>Tags: airway | equipment</w:t>
      </w:r>
    </w:p>
    <w:p>
      <w:r>
        <w:rPr>
          <w:b w:val="0"/>
          <w:i w:val="0"/>
        </w:rPr>
      </w:r>
    </w:p>
    <w:p>
      <w:r>
        <w:rPr>
          <w:b w:val="0"/>
          <w:i w:val="0"/>
        </w:rPr>
        <w:t>Which of the following devices is considered the gold standard for confirming endotracheal tube position in the retrieval environment?</w:t>
      </w:r>
    </w:p>
    <w:p>
      <w:r>
        <w:rPr>
          <w:b w:val="0"/>
          <w:i w:val="0"/>
        </w:rPr>
      </w:r>
    </w:p>
    <w:p>
      <w:r>
        <w:rPr>
          <w:b w:val="0"/>
          <w:i w:val="0"/>
        </w:rPr>
        <w:t>A. Chest auscultation using a standard stethoscope</w:t>
      </w:r>
    </w:p>
    <w:p>
      <w:r>
        <w:rPr>
          <w:b w:val="0"/>
          <w:i w:val="0"/>
        </w:rPr>
        <w:t>B. Watching for chest rise bilaterally</w:t>
      </w:r>
    </w:p>
    <w:p>
      <w:r>
        <w:rPr>
          <w:b w:val="0"/>
          <w:i w:val="0"/>
        </w:rPr>
        <w:t>C. Continuous waveform capnography (ETCO₂)</w:t>
      </w:r>
    </w:p>
    <w:p>
      <w:r>
        <w:rPr>
          <w:b w:val="0"/>
          <w:i w:val="0"/>
        </w:rPr>
        <w:t>D. Direct laryngoscopy to confirm tube position</w:t>
      </w:r>
    </w:p>
    <w:p>
      <w:r>
        <w:rPr>
          <w:b w:val="0"/>
          <w:i w:val="0"/>
        </w:rPr>
        <w:t>E. Chest X-ray confirming tube position at 2–3 cm above the carina</w:t>
      </w:r>
    </w:p>
    <w:p>
      <w:r>
        <w:rPr>
          <w:b w:val="0"/>
          <w:i w:val="0"/>
        </w:rPr>
      </w:r>
    </w:p>
    <w:p>
      <w:r>
        <w:rPr>
          <w:b/>
          <w:i w:val="0"/>
        </w:rPr>
        <w:t>Correct Answer: C — Continuous waveform capnography (ETCO₂)</w:t>
      </w:r>
    </w:p>
    <w:p>
      <w:r>
        <w:rPr>
          <w:b w:val="0"/>
          <w:i w:val="0"/>
        </w:rPr>
      </w:r>
    </w:p>
    <w:p>
      <w:r>
        <w:rPr>
          <w:b w:val="0"/>
          <w:i/>
        </w:rPr>
        <w:t>Explanation:</w:t>
      </w:r>
      <w:r>
        <w:rPr>
          <w:b w:val="0"/>
          <w:i w:val="0"/>
        </w:rPr>
        <w:t xml:space="preserve"> DipRTM subdomain 4.3 and 1.2 both emphasise capnography as the definitive confirmatory tool for ETT position during retrieval. The Oxford Specialist Handbook states capnography provides: "Tracheal tube location in the trachea or bronchial tree" and is "mandatory for mechanically-ventilated patients during transport and an essential adjunct for emergency intubation." FICM, AAGBI, and Resuscitation Council UK guidelines all mandate waveform capnography for confirmation of intubation and continuous monitoring thereafter. Why capnography is superior to alternatives in retrieval: (1) Chest auscultation (option A) is unreliable in a noisy transport environment — helicopter rotor noise (85–100 dB) makes auscultation effectively impossible; (2) Chest rise (option B) can be misleading — the chest may rise with oesophageal intubation if inflating the stomach, and is difficult to assess in a moving vehicle; (3) Direct laryngoscopy (option D) is not a continuous monitoring tool; (4) Chest X-ray (option E) may not be available in the retrieval setting and is a one-time snapshot rather than continuous monitoring. The key principle: a persistent, consistent square-wave capnograph trace throughout the transfer provides real-time confirmation that the ETT is in the trachea and the lungs are being ventilated. A flat trace or single transient wave indicates oesophageal intubation until proven otherwise.</w:t>
      </w:r>
    </w:p>
    <w:p>
      <w:r>
        <w:rPr>
          <w:b w:val="0"/>
          <w:i w:val="0"/>
        </w:rPr>
      </w:r>
    </w:p>
    <w:p>
      <w:r>
        <w:rPr>
          <w:b/>
          <w:i w:val="0"/>
        </w:rPr>
        <w:t>Q246 Domain 4.3 | Underpinning Knowledge</w:t>
      </w:r>
    </w:p>
    <w:p>
      <w:r>
        <w:rPr>
          <w:b w:val="0"/>
          <w:i w:val="0"/>
        </w:rPr>
      </w:r>
    </w:p>
    <w:p>
      <w:r>
        <w:rPr>
          <w:b w:val="0"/>
          <w:i/>
        </w:rPr>
        <w:t>Tags: ventilation | equipment</w:t>
      </w:r>
    </w:p>
    <w:p>
      <w:r>
        <w:rPr>
          <w:b w:val="0"/>
          <w:i w:val="0"/>
        </w:rPr>
      </w:r>
    </w:p>
    <w:p>
      <w:r>
        <w:rPr>
          <w:b w:val="0"/>
          <w:i w:val="0"/>
        </w:rPr>
        <w:t>Which of the following correctly describes the functional difference between a 'gas-powered' and an 'electrically-powered' transport ventilator, and the clinical implications for retrieval?</w:t>
      </w:r>
    </w:p>
    <w:p>
      <w:r>
        <w:rPr>
          <w:b w:val="0"/>
          <w:i w:val="0"/>
        </w:rPr>
      </w:r>
    </w:p>
    <w:p>
      <w:r>
        <w:rPr>
          <w:b w:val="0"/>
          <w:i w:val="0"/>
        </w:rPr>
        <w:t>A. Gas-powered ventilators are always safer and should be preferred in all retrieval situations</w:t>
      </w:r>
    </w:p>
    <w:p>
      <w:r>
        <w:rPr>
          <w:b w:val="0"/>
          <w:i w:val="0"/>
        </w:rPr>
        <w:t>B. Gas-powered ventilators use compressed gas (oxygen or air) as both the driving force and the gas delivered to the patient</w:t>
      </w:r>
    </w:p>
    <w:p>
      <w:r>
        <w:rPr>
          <w:b w:val="0"/>
          <w:i w:val="0"/>
        </w:rPr>
        <w:t>C. The distinction between gas-powered and electrically-powered ventilators has no clinical relevance during retrieval</w:t>
      </w:r>
    </w:p>
    <w:p>
      <w:r>
        <w:rPr>
          <w:b w:val="0"/>
          <w:i w:val="0"/>
        </w:rPr>
        <w:t>D. Electrically-powered ventilators are not aviation-certified and cannot be used in helicopters</w:t>
      </w:r>
    </w:p>
    <w:p>
      <w:r>
        <w:rPr>
          <w:b w:val="0"/>
          <w:i w:val="0"/>
        </w:rPr>
        <w:t>E. Gas-powered ventilators are not affected by altitude, unlike electrically-powered ventilators</w:t>
      </w:r>
    </w:p>
    <w:p>
      <w:r>
        <w:rPr>
          <w:b w:val="0"/>
          <w:i w:val="0"/>
        </w:rPr>
      </w:r>
    </w:p>
    <w:p>
      <w:r>
        <w:rPr>
          <w:b/>
          <w:i w:val="0"/>
        </w:rPr>
        <w:t>Correct Answer: B — Gas-powered ventilators use compressed gas (oxygen or air) as both the driving force and the gas delivered to the patient</w:t>
      </w:r>
    </w:p>
    <w:p>
      <w:r>
        <w:rPr>
          <w:b w:val="0"/>
          <w:i w:val="0"/>
        </w:rPr>
      </w:r>
    </w:p>
    <w:p>
      <w:r>
        <w:rPr>
          <w:b w:val="0"/>
          <w:i/>
        </w:rPr>
        <w:t>Explanation:</w:t>
      </w:r>
      <w:r>
        <w:rPr>
          <w:b w:val="0"/>
          <w:i w:val="0"/>
        </w:rPr>
        <w:t xml:space="preserve"> DipRTM subdomain 4.3.1(b) covers ventilatory support devices, and the ABC of Transfer (Chapter 11) provides a clear classification. This distinction has significant practical implications for oxygen calculation and mission planning: Gas-powered ventilators (e.g. Oxylog 1000, Pneupac series): oxygen serves both as the driving mechanism and the inspired gas; total oxygen consumption = FiO₂ × Minute Volume + driving gas (often equal to or greater than minute volume); results in higher total oxygen consumption, particularly at higher FiO₂; advantage: function without electrical power. Electrically-powered ventilators (e.g. Hamilton T1, Oxylog 3000+): an electric motor/turbine drives the bellows or controls gas flow; oxygen consumption ≈ FiO₂ × Minute Volume only (no driving gas requirement); significantly lower oxygen consumption for the same ventilation parameters; advantage: oxygen-efficient for long missions; disadvantage: requires battery or mains power supply. Clinical relevance: for long-duration retrievals, oxygen-limited platforms (remote missions, international repatriation), or high FiO₂ requirements, selecting an electrically-powered ventilator may be essential to ensure adequate oxygen supply for the mission duration. Option C incorrectly dismisses the clinical relevance. Option E is incorrect — both types are affected by altitude via Boyle's Law in different ways.</w:t>
      </w:r>
    </w:p>
    <w:p>
      <w:r>
        <w:rPr>
          <w:b w:val="0"/>
          <w:i w:val="0"/>
        </w:rPr>
      </w:r>
    </w:p>
    <w:p>
      <w:r>
        <w:rPr>
          <w:b/>
          <w:i w:val="0"/>
        </w:rPr>
        <w:t>Q247 Domain 4.4 | Underpinning Knowledge</w:t>
      </w:r>
    </w:p>
    <w:p>
      <w:r>
        <w:rPr>
          <w:b w:val="0"/>
          <w:i w:val="0"/>
        </w:rPr>
      </w:r>
    </w:p>
    <w:p>
      <w:r>
        <w:rPr>
          <w:b w:val="0"/>
          <w:i/>
        </w:rPr>
        <w:t>Tags: equipment | communication</w:t>
      </w:r>
    </w:p>
    <w:p>
      <w:r>
        <w:rPr>
          <w:b w:val="0"/>
          <w:i w:val="0"/>
        </w:rPr>
      </w:r>
    </w:p>
    <w:p>
      <w:r>
        <w:rPr>
          <w:b w:val="0"/>
          <w:i w:val="0"/>
        </w:rPr>
        <w:t>A retrieval team performing a primary response to a remote rural location loses mobile phone signal. The vehicle's radio system is a TETRA (Terrestrial Trunked Radio) handset. Which of the following correctly describes the advantage of TETRA over standard analogue radio and mobile phones in this context?</w:t>
      </w:r>
    </w:p>
    <w:p>
      <w:r>
        <w:rPr>
          <w:b w:val="0"/>
          <w:i w:val="0"/>
        </w:rPr>
      </w:r>
    </w:p>
    <w:p>
      <w:r>
        <w:rPr>
          <w:b w:val="0"/>
          <w:i w:val="0"/>
        </w:rPr>
        <w:t>A. TETRA is superior because it operates on the same frequency as commercial FM radio, giving broader coverage</w:t>
      </w:r>
    </w:p>
    <w:p>
      <w:r>
        <w:rPr>
          <w:b w:val="0"/>
          <w:i w:val="0"/>
        </w:rPr>
        <w:t>B. TETRA is a digital, encrypted, secure network used by UK and Irish emergency services</w:t>
      </w:r>
    </w:p>
    <w:p>
      <w:r>
        <w:rPr>
          <w:b w:val="0"/>
          <w:i w:val="0"/>
        </w:rPr>
        <w:t>C. TETRA handsets have a battery life of more than 48 hours without recharging</w:t>
      </w:r>
    </w:p>
    <w:p>
      <w:r>
        <w:rPr>
          <w:b w:val="0"/>
          <w:i w:val="0"/>
        </w:rPr>
        <w:t>D. TETRA is only available to police services — ambulance and retrieval services use separate systems</w:t>
      </w:r>
    </w:p>
    <w:p>
      <w:r>
        <w:rPr>
          <w:b w:val="0"/>
          <w:i w:val="0"/>
        </w:rPr>
        <w:t>E. TETRA replaces the need for all other communication devices — no backup is required</w:t>
      </w:r>
    </w:p>
    <w:p>
      <w:r>
        <w:rPr>
          <w:b w:val="0"/>
          <w:i w:val="0"/>
        </w:rPr>
      </w:r>
    </w:p>
    <w:p>
      <w:r>
        <w:rPr>
          <w:b/>
          <w:i w:val="0"/>
        </w:rPr>
        <w:t>Correct Answer: B — TETRA is a digital, encrypted, secure network used by UK and Irish emergency services</w:t>
      </w:r>
    </w:p>
    <w:p>
      <w:r>
        <w:rPr>
          <w:b w:val="0"/>
          <w:i w:val="0"/>
        </w:rPr>
      </w:r>
    </w:p>
    <w:p>
      <w:r>
        <w:rPr>
          <w:b w:val="0"/>
          <w:i/>
        </w:rPr>
        <w:t>Explanation:</w:t>
      </w:r>
      <w:r>
        <w:rPr>
          <w:b w:val="0"/>
          <w:i w:val="0"/>
        </w:rPr>
        <w:t xml:space="preserve"> DipRTM subdomain 4.4.1(a) covers communications equipment. The ABC of Transfer and Retrieval Medicine (Chapter 18) specifically describes TETRA: "Terrestrial trunked radio (TETRA) is the digital, secure network utilised by all UK emergency services. Unlike conventional analogue radio, it boasts complete coverage utilising multiple networks and allows for interoperability between services. It has the ability to be used as a radio, broadcasting to a group channel, individual to individual or as a mobile phone. It is secure, will source signal even when in enclosed spaces and has the benefit of being flight tested and used by HEMS units." Key advantages: (1) Interoperability — police, fire, ambulance, and other agencies can communicate on the same system; (2) Security — encrypted, preventing eavesdropping (important for patient confidentiality); (3) Coverage — multiple network towers provide coverage in areas of poor mobile phone signal; (4) Functionality — radio and telephone capability in one device. Option C overstates battery life — TETRA handsets typically have 8–12 hours battery life, and "spare batteries are carried on many, if not all, emergency service vehicles" per the ABC. Option E is incorrect — the ABC notes that "mobile phones add an extra level of resilience" — redundancy in communication is important.</w:t>
      </w:r>
    </w:p>
    <w:p>
      <w:r>
        <w:rPr>
          <w:b w:val="0"/>
          <w:i w:val="0"/>
        </w:rPr>
      </w:r>
    </w:p>
    <w:p>
      <w:r>
        <w:rPr>
          <w:b/>
          <w:i w:val="0"/>
        </w:rPr>
        <w:t>Q248 Domain 4.4 | Underpinning Knowledge</w:t>
      </w:r>
    </w:p>
    <w:p>
      <w:r>
        <w:rPr>
          <w:b w:val="0"/>
          <w:i w:val="0"/>
        </w:rPr>
      </w:r>
    </w:p>
    <w:p>
      <w:r>
        <w:rPr>
          <w:b w:val="0"/>
          <w:i/>
        </w:rPr>
        <w:t>Tags: equipment</w:t>
      </w:r>
    </w:p>
    <w:p>
      <w:r>
        <w:rPr>
          <w:b w:val="0"/>
          <w:i w:val="0"/>
        </w:rPr>
      </w:r>
    </w:p>
    <w:p>
      <w:r>
        <w:rPr>
          <w:b w:val="0"/>
          <w:i w:val="0"/>
        </w:rPr>
        <w:t>Regarding the use of basic navigation equipment during ground retrieval, which of the following most accurately describes the role of the medical crew member in navigation?</w:t>
      </w:r>
    </w:p>
    <w:p>
      <w:r>
        <w:rPr>
          <w:b w:val="0"/>
          <w:i w:val="0"/>
        </w:rPr>
      </w:r>
    </w:p>
    <w:p>
      <w:r>
        <w:rPr>
          <w:b w:val="0"/>
          <w:i w:val="0"/>
        </w:rPr>
        <w:t>A. Navigation is exclusively the driver's responsibility — the medical crew should focus entirely on the patient</w:t>
      </w:r>
    </w:p>
    <w:p>
      <w:r>
        <w:rPr>
          <w:b w:val="0"/>
          <w:i w:val="0"/>
        </w:rPr>
        <w:t>B. The medical crew member may appropriately assist with navigation using map reading, GPS devices, or smartphone applications</w:t>
      </w:r>
    </w:p>
    <w:p>
      <w:r>
        <w:rPr>
          <w:b w:val="0"/>
          <w:i w:val="0"/>
        </w:rPr>
        <w:t>C. GPS navigation systems eliminate all need for map reading skills in retrieval — paper maps are obsolete</w:t>
      </w:r>
    </w:p>
    <w:p>
      <w:r>
        <w:rPr>
          <w:b w:val="0"/>
          <w:i w:val="0"/>
        </w:rPr>
        <w:t>D. The medical crew should take over driving when the driver needs to focus on navigation in unfamiliar areas</w:t>
      </w:r>
    </w:p>
    <w:p>
      <w:r>
        <w:rPr>
          <w:b w:val="0"/>
          <w:i w:val="0"/>
        </w:rPr>
        <w:t>E. Navigation is irrelevant for retrieval teams who always respond to known hospital locations</w:t>
      </w:r>
    </w:p>
    <w:p>
      <w:r>
        <w:rPr>
          <w:b w:val="0"/>
          <w:i w:val="0"/>
        </w:rPr>
      </w:r>
    </w:p>
    <w:p>
      <w:r>
        <w:rPr>
          <w:b/>
          <w:i w:val="0"/>
        </w:rPr>
        <w:t>Correct Answer: B — The medical crew member may appropriately assist with navigation using map reading, GPS devices, or smartphone applications</w:t>
      </w:r>
    </w:p>
    <w:p>
      <w:r>
        <w:rPr>
          <w:b w:val="0"/>
          <w:i w:val="0"/>
        </w:rPr>
      </w:r>
    </w:p>
    <w:p>
      <w:r>
        <w:rPr>
          <w:b w:val="0"/>
          <w:i/>
        </w:rPr>
        <w:t>Explanation:</w:t>
      </w:r>
      <w:r>
        <w:rPr>
          <w:b w:val="0"/>
          <w:i w:val="0"/>
        </w:rPr>
        <w:t xml:space="preserve"> DipRTM subdomain 4.4.1(c) covers basic navigation equipment including map reading, and subdomain 3.4.6 covers the co-driver role. Navigation in the retrieval context is a genuine crew resource management challenge — the medical crew member may be the only person available to assist the driver with route-finding in remote or unfamiliar environments. Key principles: (1) Safety hierarchy — patient monitoring is the primary clinical duty and must not be compromised for navigation assistance; (2) Task allocation — in a two-person medical crew, one may assist with navigation while the other maintains sole patient focus; a single medical crew member must prioritise clinical monitoring over navigation assistance; (3) Equipment knowledge — GPS devices, mapping applications (e.g. Google Maps, What3words for remote locations), and traditional map reading are all relevant skills for retrieval teams operating in rural and remote settings; (4) Pre-mission preparation — obtaining route information and downloading maps to GPS/phone before departure reduces in-flight navigation demands; (5) Communication — the medical crew can communicate turn-by-turn directions to the driver clearly and concisely without creating distraction. Option C is incorrect and complacent — GPS can fail (battery, signal loss, mapping errors) and paper map reading remains a genuine retrieval competency. Option D is explicitly prohibited by driving law and professional standards.</w:t>
      </w:r>
    </w:p>
    <w:p>
      <w:r>
        <w:rPr>
          <w:b w:val="0"/>
          <w:i w:val="0"/>
        </w:rPr>
      </w:r>
    </w:p>
    <w:p>
      <w:r>
        <w:rPr>
          <w:b/>
          <w:i w:val="0"/>
        </w:rPr>
        <w:t>Q249 Domain 4.5 | Underpinning Knowledge</w:t>
      </w:r>
    </w:p>
    <w:p>
      <w:r>
        <w:rPr>
          <w:b w:val="0"/>
          <w:i w:val="0"/>
        </w:rPr>
      </w:r>
    </w:p>
    <w:p>
      <w:r>
        <w:rPr>
          <w:b w:val="0"/>
          <w:i/>
        </w:rPr>
        <w:t>Tags: airway | pharmacology | equipment</w:t>
      </w:r>
    </w:p>
    <w:p>
      <w:r>
        <w:rPr>
          <w:b w:val="0"/>
          <w:i w:val="0"/>
        </w:rPr>
      </w:r>
    </w:p>
    <w:p>
      <w:r>
        <w:rPr>
          <w:b w:val="0"/>
          <w:i w:val="0"/>
        </w:rPr>
        <w:t>Under the Misuse of Drugs Regulations 2001 (UK) and equivalent Irish legislation (Misuse of Drugs Acts 1977 and 1984), which of the following represents the correct approach to carrying, storing, and accounting for controlled drugs in the retrieval setting?</w:t>
      </w:r>
    </w:p>
    <w:p>
      <w:r>
        <w:rPr>
          <w:b w:val="0"/>
          <w:i w:val="0"/>
        </w:rPr>
      </w:r>
    </w:p>
    <w:p>
      <w:r>
        <w:rPr>
          <w:b w:val="0"/>
          <w:i w:val="0"/>
        </w:rPr>
        <w:t>A. Controlled drugs can be carried in any locked container as long as the key is held by the most senior clinician on the mission</w:t>
      </w:r>
    </w:p>
    <w:p>
      <w:r>
        <w:rPr>
          <w:b w:val="0"/>
          <w:i w:val="0"/>
        </w:rPr>
        <w:t>B. Controlled drugs must be stored in a dedicated, locked, secure container; a precise, contemporaneous record must be kept of all controlled drugs drawn up, administered, wasted, or returned</w:t>
      </w:r>
    </w:p>
    <w:p>
      <w:r>
        <w:rPr>
          <w:b w:val="0"/>
          <w:i w:val="0"/>
        </w:rPr>
        <w:t>C. Controlled drug regulations do not apply during emergency clinical situations — any available clinician can administer any controlled drug without documentation</w:t>
      </w:r>
    </w:p>
    <w:p>
      <w:r>
        <w:rPr>
          <w:b w:val="0"/>
          <w:i w:val="0"/>
        </w:rPr>
        <w:t>D. The rules for controlled drugs only apply to opioids; other schedule 3 drugs (e.g. ketamine) can be managed without special documentation</w:t>
      </w:r>
    </w:p>
    <w:p>
      <w:r>
        <w:rPr>
          <w:b w:val="0"/>
          <w:i w:val="0"/>
        </w:rPr>
        <w:t>E. Controlled drug records only need to be completed at the end of the shift, not contemporaneously</w:t>
      </w:r>
    </w:p>
    <w:p>
      <w:r>
        <w:rPr>
          <w:b w:val="0"/>
          <w:i w:val="0"/>
        </w:rPr>
      </w:r>
    </w:p>
    <w:p>
      <w:r>
        <w:rPr>
          <w:b/>
          <w:i w:val="0"/>
        </w:rPr>
        <w:t>Correct Answer: B — Controlled drugs must be stored in a dedicated, locked, secure container; a precise, contemporaneous record must be kept of all controlled drugs drawn up, administered, wasted, or returned</w:t>
      </w:r>
    </w:p>
    <w:p>
      <w:r>
        <w:rPr>
          <w:b w:val="0"/>
          <w:i w:val="0"/>
        </w:rPr>
      </w:r>
    </w:p>
    <w:p>
      <w:r>
        <w:rPr>
          <w:b w:val="0"/>
          <w:i/>
        </w:rPr>
        <w:t>Explanation:</w:t>
      </w:r>
      <w:r>
        <w:rPr>
          <w:b w:val="0"/>
          <w:i w:val="0"/>
        </w:rPr>
        <w:t xml:space="preserve"> DipRTM subdomains 4.5.5 and 4.5.13 directly address controlled drug legislation and compliance in retrieval. The ABC of Transfer and Retrieval Medicine (Chapter 19) and the Oxford Specialist Handbook both emphasise that controlled drug regulations apply in the retrieval setting with the same rigour as in hospital. Key requirements under UK and Irish law: (1) Secure storage — controlled drugs must be stored in a locked, dedicated container that meets regulatory requirements; (2) Contemporaneous records — entries must be made at the time of drug handling, not retrospectively; (3) Two-person verification — a second registered practitioner must witness and co-sign all controlled drug transactions; (4) Complete documentation — every transaction (draw-up, administration, waste, return) must be documented with patient ID, drug name and strength, batch number, amount drawn, amount given, amount wasted, and dual signatures; (5) Waste disposal — wasted controlled drugs must be rendered irretrievable (e.g. mixed with absorbent material) and witnessed; (6) Storage location and quantity must reconcile with records at all times. Failures in controlled drug documentation during retrieval represent both a regulatory violation and a medico-legal risk. Option C is incorrect — emergency clinical situations do not suspend legal requirements, though practical adaptations may be necessary. Option D is incorrect — ketamine is a Schedule 3 controlled drug with specific handling requirements in the UK (POM classification in Ireland).</w:t>
      </w:r>
    </w:p>
    <w:p>
      <w:r>
        <w:rPr>
          <w:b w:val="0"/>
          <w:i w:val="0"/>
        </w:rPr>
      </w:r>
    </w:p>
    <w:p>
      <w:r>
        <w:rPr>
          <w:b/>
          <w:i w:val="0"/>
        </w:rPr>
        <w:t>Q250 Domain 4.5 | Underpinning Knowledge</w:t>
      </w:r>
    </w:p>
    <w:p>
      <w:r>
        <w:rPr>
          <w:b w:val="0"/>
          <w:i w:val="0"/>
        </w:rPr>
      </w:r>
    </w:p>
    <w:p>
      <w:r>
        <w:rPr>
          <w:b w:val="0"/>
          <w:i/>
        </w:rPr>
        <w:t>Tags: ventilation | equipment</w:t>
      </w:r>
    </w:p>
    <w:p>
      <w:r>
        <w:rPr>
          <w:b w:val="0"/>
          <w:i w:val="0"/>
        </w:rPr>
      </w:r>
    </w:p>
    <w:p>
      <w:r>
        <w:rPr>
          <w:b w:val="0"/>
          <w:i w:val="0"/>
        </w:rPr>
        <w:t>When preparing for a 3-hour retrieval of a ventilated patient on FiO₂ 0.6 and minute ventilation of 8 L/min using a gas-powered transport ventilator, which of the following most accurately estimates the oxygen requirement and appropriate cylinder selection?</w:t>
      </w:r>
    </w:p>
    <w:p>
      <w:r>
        <w:rPr>
          <w:b w:val="0"/>
          <w:i w:val="0"/>
        </w:rPr>
      </w:r>
    </w:p>
    <w:p>
      <w:r>
        <w:rPr>
          <w:b w:val="0"/>
          <w:i w:val="0"/>
        </w:rPr>
        <w:t>A. 3 hours × 8 L/min = 1,440 L; one size-F cylinder (680 L) will be adequate</w:t>
      </w:r>
    </w:p>
    <w:p>
      <w:r>
        <w:rPr>
          <w:b w:val="0"/>
          <w:i w:val="0"/>
        </w:rPr>
        <w:t>B. Total oxygen needed = (FiO₂ × MV + ventilator driving gas) × duration × safety factor of 2; for this patient approximately 1,300 L, equivalent to at least two full E-cylinders to be carried</w:t>
      </w:r>
    </w:p>
    <w:p>
      <w:r>
        <w:rPr>
          <w:b w:val="0"/>
          <w:i w:val="0"/>
        </w:rPr>
        <w:t>C. Oxygen calculation is unnecessary — modern ventilators regulate their own supply automatically</w:t>
      </w:r>
    </w:p>
    <w:p>
      <w:r>
        <w:rPr>
          <w:b w:val="0"/>
          <w:i w:val="0"/>
        </w:rPr>
        <w:t>D. One size-F cylinder provides 6 hours of oxygen for any ventilated patient</w:t>
      </w:r>
    </w:p>
    <w:p>
      <w:r>
        <w:rPr>
          <w:b w:val="0"/>
          <w:i w:val="0"/>
        </w:rPr>
        <w:t>E. The patient's FiO₂ does not affect oxygen consumption calculations</w:t>
      </w:r>
    </w:p>
    <w:p>
      <w:r>
        <w:rPr>
          <w:b w:val="0"/>
          <w:i w:val="0"/>
        </w:rPr>
      </w:r>
    </w:p>
    <w:p>
      <w:r>
        <w:rPr>
          <w:b/>
          <w:i w:val="0"/>
        </w:rPr>
        <w:t>Correct Answer: B — Total oxygen needed = (FiO₂ × MV + ventilator driving gas) × duration × safety factor of 2; for this patient approximately 1,300 L, equivalent to at least two full E-cylinders to be carried</w:t>
      </w:r>
    </w:p>
    <w:p>
      <w:r>
        <w:rPr>
          <w:b w:val="0"/>
          <w:i w:val="0"/>
        </w:rPr>
      </w:r>
    </w:p>
    <w:p>
      <w:r>
        <w:rPr>
          <w:b w:val="0"/>
          <w:i/>
        </w:rPr>
        <w:t>Explanation:</w:t>
      </w:r>
      <w:r>
        <w:rPr>
          <w:b w:val="0"/>
          <w:i w:val="0"/>
        </w:rPr>
        <w:t xml:space="preserve"> Oxygen calculation is a core pre-mission competency examined in DipRTM (subdomain 4.5.6 — listing medical gases, and 1.4.4 — items required for retrieval). The ABC of Transfer states: "One of the fundamental principles of good transfer practice is preparation and consequently ensuring the provision of sufficient oxygen, particularly in ventilated patients, is paramount." For a gas-powered ventilator: total oxygen consumption = FiO₂ × minute volume (gas delivered to patient) + ventilator driving gas (typically approximately equal to MV for simple pneumatic ventilators). Calculation: Patient gas: 0.6 × 8 = 4.8 L/min; Ventilator driving gas: ≈8 L/min; Total: ≈12.8 L/min. For 3 hours (180 min): 12.8 × 180 = 2,304 L. Safety reserve (FICM recommends carrying ≥1.5× requirement): 2,304 × 1.5 = 3,456 L. Size-F cylinder = 680 L; three cylinders = 2,040 L (below requirement); four cylinders = 2,720 L (adequate with some reserve). Therefore, four size-F cylinders minimum. This calculation is also tested in context of: oxygen-limited platforms (helicopter, remote missions), long-duration retrievals, and patients requiring high FiO₂ (FiO₂ 1.0 × 8 L/min = 8 L/min patient gas alone). Option A fails to account for driving gas and provides insufficient oxygen for the mission. Option E is incorrect — FiO₂ is a direct multiplier in patient gas consumption.</w:t>
      </w:r>
    </w:p>
    <w:p>
      <w:r>
        <w:rPr>
          <w:b w:val="0"/>
          <w:i w:val="0"/>
        </w:rPr>
      </w:r>
    </w:p>
    <w:p>
      <w:r>
        <w:rPr>
          <w:b/>
          <w:i w:val="0"/>
        </w:rPr>
        <w:t>Q251 Domain 4.5 | Underpinning Knowledge</w:t>
      </w:r>
    </w:p>
    <w:p>
      <w:r>
        <w:rPr>
          <w:b w:val="0"/>
          <w:i w:val="0"/>
        </w:rPr>
      </w:r>
    </w:p>
    <w:p>
      <w:r>
        <w:rPr>
          <w:b w:val="0"/>
          <w:i/>
        </w:rPr>
        <w:t>Tags: pharmacology | equipment</w:t>
      </w:r>
    </w:p>
    <w:p>
      <w:r>
        <w:rPr>
          <w:b w:val="0"/>
          <w:i w:val="0"/>
        </w:rPr>
      </w:r>
    </w:p>
    <w:p>
      <w:r>
        <w:rPr>
          <w:b w:val="0"/>
          <w:i w:val="0"/>
        </w:rPr>
        <w:t>A retrieval physician is drawing up a ketamine infusion for an agitated patient. The stock ampoule reads: Ketamine 500 mg/10 ml (50 mg/ml). The physician requires a 1 mg/kg/hr infusion for a 70 kg patient to be delivered via syringe driver. The infusion will be made up to 50 ml total. What concentration of ketamine (mg/ml) is in the prepared syringe, and at what rate (ml/hr) should the syringe driver be set?</w:t>
      </w:r>
    </w:p>
    <w:p>
      <w:r>
        <w:rPr>
          <w:b w:val="0"/>
          <w:i w:val="0"/>
        </w:rPr>
      </w:r>
    </w:p>
    <w:p>
      <w:r>
        <w:rPr>
          <w:b w:val="0"/>
          <w:i w:val="0"/>
        </w:rPr>
        <w:t>A. Concentration 10 mg/ml; rate 7 ml/hr</w:t>
      </w:r>
    </w:p>
    <w:p>
      <w:r>
        <w:rPr>
          <w:b w:val="0"/>
          <w:i w:val="0"/>
        </w:rPr>
        <w:t>B. Concentration 5 mg/ml; rate 14 ml/hr</w:t>
      </w:r>
    </w:p>
    <w:p>
      <w:r>
        <w:rPr>
          <w:b w:val="0"/>
          <w:i w:val="0"/>
        </w:rPr>
        <w:t>C. Concentration 1 mg/ml; rate 70 ml/hr</w:t>
      </w:r>
    </w:p>
    <w:p>
      <w:r>
        <w:rPr>
          <w:b w:val="0"/>
          <w:i w:val="0"/>
        </w:rPr>
        <w:t>D. Concentration 2 mg/ml; rate 35 ml/hr</w:t>
      </w:r>
    </w:p>
    <w:p>
      <w:r>
        <w:rPr>
          <w:b w:val="0"/>
          <w:i w:val="0"/>
        </w:rPr>
        <w:t>E. Concentration 10 mg/ml; rate 3.5 ml/hr</w:t>
      </w:r>
    </w:p>
    <w:p>
      <w:r>
        <w:rPr>
          <w:b w:val="0"/>
          <w:i w:val="0"/>
        </w:rPr>
      </w:r>
    </w:p>
    <w:p>
      <w:r>
        <w:rPr>
          <w:b/>
          <w:i w:val="0"/>
        </w:rPr>
        <w:t>Correct Answer: A — Concentration 10 mg/ml; rate 7 ml/hr</w:t>
      </w:r>
    </w:p>
    <w:p>
      <w:r>
        <w:rPr>
          <w:b w:val="0"/>
          <w:i w:val="0"/>
        </w:rPr>
      </w:r>
    </w:p>
    <w:p>
      <w:r>
        <w:rPr>
          <w:b w:val="0"/>
          <w:i/>
        </w:rPr>
        <w:t>Explanation:</w:t>
      </w:r>
      <w:r>
        <w:rPr>
          <w:b w:val="0"/>
          <w:i w:val="0"/>
        </w:rPr>
        <w:t xml:space="preserve"> DipRTM subdomain 4.5.10–4.5.12 covers safe preparation and administration of medicines, including parenteral infusions. This calculation skill is patient safety critical in retrieval. Step 1 — Determine dose required: 1 mg/kg/hr × 70 kg = 70 mg/hr. Step 2 — Prepare syringe: Draw up ketamine from the 50 mg/ml stock ampoule. To make a 50 ml syringe: take 10 ml of ketamine (500 mg) and dilute to 50 ml total with 0.9% NaCl = 500 mg in 50 ml = 10 mg/ml. Step 3 — Calculate rate: Rate (ml/hr) = Dose required (mg/hr) ÷ Concentration (mg/ml) = 70 ÷ 10 = 7 ml/hr. Verification: 7 ml/hr × 10 mg/ml = 70 mg/hr = 1 mg/kg/hr for 70 kg. ✓ Key safety checks: (1) Confirm concentration before setting the rate; (2) Label the syringe clearly with drug, concentration, patient, date, and time; (3) Double-check the calculation with a second team member (when available); (4) Set the syringe driver rate correctly. Option B represents 250 mg in 50 ml (5 mg/ml) — this would result from using only 5 ml of the stock ampoule; the rate of 14 ml/hr would also deliver 70 mg/hr, so the dose is correct but the preparation differs from the most concentrated practical option. Both A and B deliver the correct dose; however, option A uses the full ampoule and is the standard preparation described.</w:t>
      </w:r>
    </w:p>
    <w:p>
      <w:r>
        <w:rPr>
          <w:b w:val="0"/>
          <w:i w:val="0"/>
        </w:rPr>
      </w:r>
    </w:p>
    <w:p>
      <w:r>
        <w:rPr>
          <w:b/>
          <w:i w:val="0"/>
        </w:rPr>
        <w:t>Q252 Domain 4.5 | Underpinning Knowledge</w:t>
      </w:r>
    </w:p>
    <w:p>
      <w:r>
        <w:rPr>
          <w:b w:val="0"/>
          <w:i w:val="0"/>
        </w:rPr>
      </w:r>
    </w:p>
    <w:p>
      <w:r>
        <w:rPr>
          <w:b w:val="0"/>
          <w:i/>
        </w:rPr>
        <w:t>Tags: aviation | equipment</w:t>
      </w:r>
    </w:p>
    <w:p>
      <w:r>
        <w:rPr>
          <w:b w:val="0"/>
          <w:i w:val="0"/>
        </w:rPr>
      </w:r>
    </w:p>
    <w:p>
      <w:r>
        <w:rPr>
          <w:b w:val="0"/>
          <w:i w:val="0"/>
        </w:rPr>
        <w:t>Under Civil Aviation Authority and Irish Aviation Authority regulations, which of the following correctly describes the requirements for carrying medical oxygen cylinders in an aircraft?</w:t>
      </w:r>
    </w:p>
    <w:p>
      <w:r>
        <w:rPr>
          <w:b w:val="0"/>
          <w:i w:val="0"/>
        </w:rPr>
      </w:r>
    </w:p>
    <w:p>
      <w:r>
        <w:rPr>
          <w:b w:val="0"/>
          <w:i w:val="0"/>
        </w:rPr>
        <w:t>A. Medical oxygen cylinders can be carried in any quantity without restriction, as oxygen is a standard medical gas</w:t>
      </w:r>
    </w:p>
    <w:p>
      <w:r>
        <w:rPr>
          <w:b w:val="0"/>
          <w:i w:val="0"/>
        </w:rPr>
        <w:t>B. There are specific aviation regulations governing the carriage of oxygen in aircraft: cylinders must be certified for aviation use, properly</w:t>
      </w:r>
    </w:p>
    <w:p>
      <w:r>
        <w:rPr>
          <w:b w:val="0"/>
          <w:i w:val="0"/>
        </w:rPr>
        <w:t>C. Oxygen cylinders are classified as non-hazardous for aviation purposes and require no special declaration</w:t>
      </w:r>
    </w:p>
    <w:p>
      <w:r>
        <w:rPr>
          <w:b w:val="0"/>
          <w:i w:val="0"/>
        </w:rPr>
        <w:t>D. Only liquid oxygen is permitted in aircraft — compressed gas cylinders are prohibited</w:t>
      </w:r>
    </w:p>
    <w:p>
      <w:r>
        <w:rPr>
          <w:b w:val="0"/>
          <w:i w:val="0"/>
        </w:rPr>
        <w:t>E. Medical oxygen cylinders must be carried in the cargo hold and cannot be in the patient cabin</w:t>
      </w:r>
    </w:p>
    <w:p>
      <w:r>
        <w:rPr>
          <w:b w:val="0"/>
          <w:i w:val="0"/>
        </w:rPr>
      </w:r>
    </w:p>
    <w:p>
      <w:r>
        <w:rPr>
          <w:b/>
          <w:i w:val="0"/>
        </w:rPr>
        <w:t>Correct Answer: B — There are specific aviation regulations governing the carriage of oxygen in aircraft: cylinders must be certified for aviation use, properly</w:t>
      </w:r>
    </w:p>
    <w:p>
      <w:r>
        <w:rPr>
          <w:b w:val="0"/>
          <w:i w:val="0"/>
        </w:rPr>
      </w:r>
    </w:p>
    <w:p>
      <w:r>
        <w:rPr>
          <w:b w:val="0"/>
          <w:i/>
        </w:rPr>
        <w:t>Explanation:</w:t>
      </w:r>
      <w:r>
        <w:rPr>
          <w:b w:val="0"/>
          <w:i w:val="0"/>
        </w:rPr>
        <w:t xml:space="preserve"> DipRTM subdomain 4.5.8 requires understanding of aviation regulations for medical gases. Oxygen is classified as a hazardous material in aviation (UN1072 — Oxygen, compressed) due to its: (1) Oxidising properties — greatly accelerates combustion and fire; (2) High pressure — failure of a pressurised cylinder in an aircraft can cause structural damage; (3) Displacement of cabin air if leaking. Aviation requirements: (1) Aviation-certified cylinders — must meet aviation engineering standards (typically BS/ISO certified for aerospace use); (2) Securing — cylinders must be restrained in approved holders to prevent movement during turbulence or manoeuvring; (3) Fire hazard — must not be near heat sources, electrical equipment, or flammable materials; (4) Declaration — must be declared to the aircraft captain as hazardous cargo; (5) Documentation — IATA dangerous goods regulations may apply for commercial aircraft; (6) Quantity — sufficient for patient needs plus safety reserve, but not excessive quantities that increase fire risk. The ABC of Transfer notes: "equipment in vehicles should be flight-tested to ensure compatibility with the aircraft's avionics systems, secured." The Oxford Specialist Handbook's discussion of aviation physiology includes oxygen management as a critical safety consideration. Failure to properly secure or declare oxygen cylinders has contributed to aircraft incidents internationally.</w:t>
      </w:r>
    </w:p>
    <w:p>
      <w:r>
        <w:rPr>
          <w:b w:val="0"/>
          <w:i w:val="0"/>
        </w:rPr>
      </w:r>
    </w:p>
    <w:p>
      <w:r>
        <w:rPr>
          <w:b/>
          <w:i w:val="0"/>
        </w:rPr>
        <w:t>Q253 Domain 4.5 | Underpinning Knowledge</w:t>
      </w:r>
    </w:p>
    <w:p>
      <w:r>
        <w:rPr>
          <w:b w:val="0"/>
          <w:i w:val="0"/>
        </w:rPr>
      </w:r>
    </w:p>
    <w:p>
      <w:r>
        <w:rPr>
          <w:b w:val="0"/>
          <w:i/>
        </w:rPr>
        <w:t>Tags: trauma | haematology | equipment</w:t>
      </w:r>
    </w:p>
    <w:p>
      <w:r>
        <w:rPr>
          <w:b w:val="0"/>
          <w:i w:val="0"/>
        </w:rPr>
      </w:r>
    </w:p>
    <w:p>
      <w:r>
        <w:rPr>
          <w:b w:val="0"/>
          <w:i w:val="0"/>
        </w:rPr>
        <w:t>A trauma patient being retrieved requires transfusion of O-negative uncrossmatched packed red blood cells (PRBCs) during transfer. Which of the following represents the most important consideration when using blood products in the retrieval environment?</w:t>
      </w:r>
    </w:p>
    <w:p>
      <w:r>
        <w:rPr>
          <w:b w:val="0"/>
          <w:i w:val="0"/>
        </w:rPr>
      </w:r>
    </w:p>
    <w:p>
      <w:r>
        <w:rPr>
          <w:b w:val="0"/>
          <w:i w:val="0"/>
        </w:rPr>
        <w:t>A. Blood products are stable at any temperature for up to 24 hours, so temperature control is not necessary in retrieval</w:t>
      </w:r>
    </w:p>
    <w:p>
      <w:r>
        <w:rPr>
          <w:b w:val="0"/>
          <w:i w:val="0"/>
        </w:rPr>
        <w:t>B. Temperature control is critical</w:t>
      </w:r>
    </w:p>
    <w:p>
      <w:r>
        <w:rPr>
          <w:b w:val="0"/>
          <w:i w:val="0"/>
        </w:rPr>
        <w:t>C. O-negative blood can be administered at any temperature — the patient's core temperature will restore the blood to normal before it reaches the heart</w:t>
      </w:r>
    </w:p>
    <w:p>
      <w:r>
        <w:rPr>
          <w:b w:val="0"/>
          <w:i w:val="0"/>
        </w:rPr>
        <w:t>D. Only group-specific crossmatched blood can be used during retrieval — uncrossmatched blood is not permitted outside of the hospital setting</w:t>
      </w:r>
    </w:p>
    <w:p>
      <w:r>
        <w:rPr>
          <w:b w:val="0"/>
          <w:i w:val="0"/>
        </w:rPr>
        <w:t>E. Blood products should be warmed to body temperature in the ambulance heater before administration</w:t>
      </w:r>
    </w:p>
    <w:p>
      <w:r>
        <w:rPr>
          <w:b w:val="0"/>
          <w:i w:val="0"/>
        </w:rPr>
      </w:r>
    </w:p>
    <w:p>
      <w:r>
        <w:rPr>
          <w:b/>
          <w:i w:val="0"/>
        </w:rPr>
        <w:t>Correct Answer: B — Temperature control is critical</w:t>
      </w:r>
    </w:p>
    <w:p>
      <w:r>
        <w:rPr>
          <w:b w:val="0"/>
          <w:i w:val="0"/>
        </w:rPr>
      </w:r>
    </w:p>
    <w:p>
      <w:r>
        <w:rPr>
          <w:b w:val="0"/>
          <w:i/>
        </w:rPr>
        <w:t>Explanation:</w:t>
      </w:r>
      <w:r>
        <w:rPr>
          <w:b w:val="0"/>
          <w:i w:val="0"/>
        </w:rPr>
        <w:t xml:space="preserve"> DipRTM subdomain 4.5.9 addresses blood products and the operational challenges of their use. The ABC of Transfer (Chapter 15) provides specific guidance on blood product carriage in retrieval (Table 15.7). Key requirements: (1) Temperature control — PRBCs must be maintained at 2–6°C; temperatures outside this range cause haemolysis, bacterial proliferation, and impaired oxygen delivery; specialised portable blood transport containers (e.g. Minnesota Thermal Science box with data loggers) are required; (2) Traceability — every unit must be linked to the patient receiving it; blood group, unit number, expiry date, and patient ID must be documented; (3) Monitoring — data loggers provide continuous temperature recording that is downloadable to demonstrate regulatory compliance; (4) Governance — SOPs, team training, and ongoing quality assurance are required for any service carrying blood products; (5) Warming — blood warming before IV administration (using approved in-line blood warmers) prevents hypothermia but this is a clinical decision, not done in an ambulance heater (option E is dangerous — ambulance heaters are uncontrolled and can cause haemolysis). O-negative blood (option D) is the emergency universal donor and its use without crossmatching is supported by major trauma guidelines (NICE NG39, ATLS) when time does not permit formal crossmatching. Cold blood at scale (multiple units) does cause clinically significant hypothermia (option C is incorrect).</w:t>
      </w:r>
    </w:p>
    <w:p>
      <w:r>
        <w:rPr>
          <w:b w:val="0"/>
          <w:i w:val="0"/>
        </w:rPr>
      </w:r>
    </w:p>
    <w:p>
      <w:r>
        <w:rPr>
          <w:b/>
          <w:i w:val="0"/>
        </w:rPr>
        <w:t>Q254 Domain 4.5 | Underpinning Knowledge</w:t>
      </w:r>
    </w:p>
    <w:p>
      <w:r>
        <w:rPr>
          <w:b w:val="0"/>
          <w:i w:val="0"/>
        </w:rPr>
      </w:r>
    </w:p>
    <w:p>
      <w:r>
        <w:rPr>
          <w:b w:val="0"/>
          <w:i/>
        </w:rPr>
        <w:t>Tags: sepsis_infection | haematology | equipment</w:t>
      </w:r>
    </w:p>
    <w:p>
      <w:r>
        <w:rPr>
          <w:b w:val="0"/>
          <w:i w:val="0"/>
        </w:rPr>
      </w:r>
    </w:p>
    <w:p>
      <w:r>
        <w:rPr>
          <w:b w:val="0"/>
          <w:i w:val="0"/>
        </w:rPr>
        <w:t>A retrieval team discovers on arrival at a referring hospital that a critical infusion of vasopressin for a patient with septic shock was running through the same IV line as a blood product transfusion that was completed 20 minutes ago. The blood product line was flushed with 0.9% saline before the vasopressin was connected. The patient's BP is now 80/45 mmHg. What is the most appropriate immediate action and which medication compatibility principle does this situation illustrate?</w:t>
      </w:r>
    </w:p>
    <w:p>
      <w:r>
        <w:rPr>
          <w:b w:val="0"/>
          <w:i w:val="0"/>
        </w:rPr>
      </w:r>
    </w:p>
    <w:p>
      <w:r>
        <w:rPr>
          <w:b w:val="0"/>
          <w:i w:val="0"/>
        </w:rPr>
        <w:t>A. The vasopressin was mixed with blood — discard the syringe, establish new IV access, and restart the infusion through a clean dedicated line</w:t>
      </w:r>
    </w:p>
    <w:p>
      <w:r>
        <w:rPr>
          <w:b w:val="0"/>
          <w:i w:val="0"/>
        </w:rPr>
        <w:t>B. Blood products should never be co-administered with vasopressors through the same line — however, if the blood product line was thoroughly flushed with saline, vasopressin can safely run through the same line; focus should be on restoring BP</w:t>
      </w:r>
    </w:p>
    <w:p>
      <w:r>
        <w:rPr>
          <w:b w:val="0"/>
          <w:i w:val="0"/>
        </w:rPr>
        <w:t>C. All medications are compatible with blood products once the line is flushed — no action is needed</w:t>
      </w:r>
    </w:p>
    <w:p>
      <w:r>
        <w:rPr>
          <w:b w:val="0"/>
          <w:i w:val="0"/>
        </w:rPr>
        <w:t>D. The low blood pressure is unrelated to the IV line issue — check the vasopressin infusion rate and increase it</w:t>
      </w:r>
    </w:p>
    <w:p>
      <w:r>
        <w:rPr>
          <w:b w:val="0"/>
          <w:i w:val="0"/>
        </w:rPr>
        <w:t>E. Establish new dedicated IV access for vasopressors; the blood product line should be used only for fluids and blood products; treat the hypotension urgently</w:t>
      </w:r>
    </w:p>
    <w:p>
      <w:r>
        <w:rPr>
          <w:b w:val="0"/>
          <w:i w:val="0"/>
        </w:rPr>
      </w:r>
    </w:p>
    <w:p>
      <w:r>
        <w:rPr>
          <w:b/>
          <w:i w:val="0"/>
        </w:rPr>
        <w:t>Correct Answer: E — Establish new dedicated IV access for vasopressors; blood product lines should be used for blood/fluids only; treat hypotension urgently</w:t>
      </w:r>
    </w:p>
    <w:p>
      <w:r>
        <w:rPr>
          <w:b w:val="0"/>
          <w:i w:val="0"/>
        </w:rPr>
      </w:r>
    </w:p>
    <w:p>
      <w:r>
        <w:rPr>
          <w:b w:val="0"/>
          <w:i/>
        </w:rPr>
        <w:t>Explanation:</w:t>
      </w:r>
      <w:r>
        <w:rPr>
          <w:b w:val="0"/>
          <w:i w:val="0"/>
        </w:rPr>
        <w:t xml:space="preserve"> DipRTM subdomain 4.5.2 (safe prescribing in retrieval) and 4.5.16 (safe administration of blood products) together underpin this question. This scenario illustrates drug compatibility principles in the retrieval and critical care setting. Vasopressors (noradrenaline, vasopressin, phenylephrine) should ideally be administered through dedicated central venous access to: (1) Ensure reliable delivery without interruption; (2) Prevent incompatibility with other infusions; (3) Allow rate titration without affecting co-administered drugs; (4) Reduce risk of extravasation injury (vasopressors can cause severe tissue necrosis if extravasated through peripheral access). Blood products have specific compatibility restrictions: only 0.9% sodium chloride or ABO-compatible blood products should co-infuse through blood administration sets — hypotonic solutions (5% dextrose) cause haemolysis; calcium-containing solutions (Hartmann's, Ringer's Lactate) cause clotting of citrate-anticoagulated blood. In this scenario: the immediate priority is treating the hypotension. While the vasopressin infusion compatibility question is secondary, best practice is to establish dedicated vasopressor access separate from the blood/fluid line. This reflects the FICM, BCSH (British Committee for Standards in Haematology), and SHOT guidelines on blood product administration safety, which are directly applicable to the retrieval context.</w:t>
      </w:r>
    </w:p>
    <w:p>
      <w:r>
        <w:rPr>
          <w:b w:val="0"/>
          <w:i w:val="0"/>
        </w:rPr>
      </w:r>
    </w:p>
    <w:p>
      <w:r>
        <w:rPr>
          <w:b/>
          <w:i w:val="0"/>
        </w:rPr>
        <w:t>Q255 Domain 4.5 | Underpinning Knowledge</w:t>
      </w:r>
    </w:p>
    <w:p>
      <w:r>
        <w:rPr>
          <w:b w:val="0"/>
          <w:i w:val="0"/>
        </w:rPr>
      </w:r>
    </w:p>
    <w:p>
      <w:r>
        <w:rPr>
          <w:b w:val="0"/>
          <w:i/>
        </w:rPr>
        <w:t>Tags: airway | pharmacology | equipment</w:t>
      </w:r>
    </w:p>
    <w:p>
      <w:r>
        <w:rPr>
          <w:b w:val="0"/>
          <w:i w:val="0"/>
        </w:rPr>
      </w:r>
    </w:p>
    <w:p>
      <w:r>
        <w:rPr>
          <w:b w:val="0"/>
          <w:i w:val="0"/>
        </w:rPr>
        <w:t>A retrieval physician needs to administer intravenous ketamine for RSI. The stock is: Ketamine 200 mg/2 ml (100 mg/ml). The required induction dose is 1.5 mg/kg IV for a 80 kg patient. What volume of undiluted ketamine should be administered?</w:t>
      </w:r>
    </w:p>
    <w:p>
      <w:r>
        <w:rPr>
          <w:b w:val="0"/>
          <w:i w:val="0"/>
        </w:rPr>
      </w:r>
    </w:p>
    <w:p>
      <w:r>
        <w:rPr>
          <w:b w:val="0"/>
          <w:i w:val="0"/>
        </w:rPr>
        <w:t>A. 0.8 ml</w:t>
      </w:r>
    </w:p>
    <w:p>
      <w:r>
        <w:rPr>
          <w:b w:val="0"/>
          <w:i w:val="0"/>
        </w:rPr>
        <w:t>B. 1.2 ml</w:t>
      </w:r>
    </w:p>
    <w:p>
      <w:r>
        <w:rPr>
          <w:b w:val="0"/>
          <w:i w:val="0"/>
        </w:rPr>
        <w:t>C. 2.4 ml</w:t>
      </w:r>
    </w:p>
    <w:p>
      <w:r>
        <w:rPr>
          <w:b w:val="0"/>
          <w:i w:val="0"/>
        </w:rPr>
        <w:t>D. 1.6 ml</w:t>
      </w:r>
    </w:p>
    <w:p>
      <w:r>
        <w:rPr>
          <w:b w:val="0"/>
          <w:i w:val="0"/>
        </w:rPr>
        <w:t>E. 3.2 ml</w:t>
      </w:r>
    </w:p>
    <w:p>
      <w:r>
        <w:rPr>
          <w:b w:val="0"/>
          <w:i w:val="0"/>
        </w:rPr>
      </w:r>
    </w:p>
    <w:p>
      <w:r>
        <w:rPr>
          <w:b/>
          <w:i w:val="0"/>
        </w:rPr>
        <w:t>Correct Answer: B — 1.2 ml</w:t>
      </w:r>
    </w:p>
    <w:p>
      <w:r>
        <w:rPr>
          <w:b w:val="0"/>
          <w:i w:val="0"/>
        </w:rPr>
      </w:r>
    </w:p>
    <w:p>
      <w:r>
        <w:rPr>
          <w:b w:val="0"/>
          <w:i/>
        </w:rPr>
        <w:t>Explanation:</w:t>
      </w:r>
      <w:r>
        <w:rPr>
          <w:b w:val="0"/>
          <w:i w:val="0"/>
        </w:rPr>
        <w:t xml:space="preserve"> Safe drug calculation is tested directly in DipRTM (subdomain 4.5.10–4.5.12). Step 1 — Calculate dose: 1.5 mg/kg × 80 kg = 120 mg. Step 2 — Calculate volume: Volume = Dose ÷ Concentration = 120 mg ÷ 100 mg/ml = 1.2 ml. Verification: 1.2 ml × 100 mg/ml = 120 mg = 1.5 mg/kg for 80 kg ✓. Clinical notes: IV ketamine at 1.5 mg/kg produces dissociative anaesthesia appropriate for RSI; for IM use the dose is higher (4–6 mg/kg). The concentration of 100 mg/ml is standard for ketamine ampoules — this high concentration means small volumes for IV use; care must be taken not to confuse the IM concentration (typically used undiluted) with the IV route (where dilution to 10 mg/ml is recommended for IV boluses to prevent rapid injection); however for RSI, the undiluted form diluted with a saline flush is acceptable given the time-critical nature. The question specifically asks for undiluted volume — 1.2 ml. Option A (0.8 ml) = 80 mg = 1 mg/kg (underdose). Option C (2.4 ml) = 240 mg = 3 mg/kg (overdose, more appropriate for IM use). Option D (1.6 ml) = 160 mg = 2 mg/kg (excessive IV induction dose). Option E (3.2 ml) = 320 mg = 4 mg/kg (IM RSI dose — inappropriate IV). Drug calculation errors in retrieval are a significant cause of patient harm and are a focus of the DipRTM patient safety curriculum.</w:t>
      </w:r>
    </w:p>
    <w:p>
      <w:r>
        <w:rPr>
          <w:b w:val="0"/>
          <w:i w:val="0"/>
        </w:rPr>
      </w:r>
    </w:p>
    <w:p>
      <w:r>
        <w:rPr>
          <w:b/>
          <w:i w:val="0"/>
        </w:rPr>
        <w:t>Q256 Domain 4.5 | Underpinning Knowledge</w:t>
      </w:r>
    </w:p>
    <w:p>
      <w:r>
        <w:rPr>
          <w:b w:val="0"/>
          <w:i w:val="0"/>
        </w:rPr>
      </w:r>
    </w:p>
    <w:p>
      <w:r>
        <w:rPr>
          <w:b w:val="0"/>
          <w:i/>
        </w:rPr>
        <w:t>Tags: neurology | pharmacology | equipment</w:t>
      </w:r>
    </w:p>
    <w:p>
      <w:r>
        <w:rPr>
          <w:b w:val="0"/>
          <w:i w:val="0"/>
        </w:rPr>
      </w:r>
    </w:p>
    <w:p>
      <w:r>
        <w:rPr>
          <w:b w:val="0"/>
          <w:i w:val="0"/>
        </w:rPr>
        <w:t>When transporting a patient requiring a rocuronium infusion for continued neuromuscular blockade during a 2-hour transfer, which of the following correctly identifies the specific reversal agent that must be available in the retrieval kit, and the clinical scenario in which it would be required?</w:t>
      </w:r>
    </w:p>
    <w:p>
      <w:r>
        <w:rPr>
          <w:b w:val="0"/>
          <w:i w:val="0"/>
        </w:rPr>
      </w:r>
    </w:p>
    <w:p>
      <w:r>
        <w:rPr>
          <w:b w:val="0"/>
          <w:i w:val="0"/>
        </w:rPr>
        <w:t>A. Neostigmine and glycopyrrolate are the standard reversal agents for rocuronium; they should be used whenever the patient shows signs of spontaneous recovery</w:t>
      </w:r>
    </w:p>
    <w:p>
      <w:r>
        <w:rPr>
          <w:b w:val="0"/>
          <w:i w:val="0"/>
        </w:rPr>
        <w:t>B. Sugammadex (a modified gamma-cyclodextrin) is the specific reversal agent for rocuronium and vecuronium; it achieves rapid reversal even from deep neuromuscular blockade</w:t>
      </w:r>
    </w:p>
    <w:p>
      <w:r>
        <w:rPr>
          <w:b w:val="0"/>
          <w:i w:val="0"/>
        </w:rPr>
        <w:t>C. There is no reversal agent for rocuronium — once given, neuromuscular blockade must wear off spontaneously</w:t>
      </w:r>
    </w:p>
    <w:p>
      <w:r>
        <w:rPr>
          <w:b w:val="0"/>
          <w:i w:val="0"/>
        </w:rPr>
        <w:t>D. Flumazenil is the reversal agent for rocuronium in the retrieval setting</w:t>
      </w:r>
    </w:p>
    <w:p>
      <w:r>
        <w:rPr>
          <w:b w:val="0"/>
          <w:i w:val="0"/>
        </w:rPr>
        <w:t>E. Sugammadex is only used for surgical patients in theatre — it has no role in the retrieval or prehospital setting</w:t>
      </w:r>
    </w:p>
    <w:p>
      <w:r>
        <w:rPr>
          <w:b w:val="0"/>
          <w:i w:val="0"/>
        </w:rPr>
      </w:r>
    </w:p>
    <w:p>
      <w:r>
        <w:rPr>
          <w:b/>
          <w:i w:val="0"/>
        </w:rPr>
        <w:t>Correct Answer: B — Sugammadex (a modified gamma-cyclodextrin) is the specific reversal agent for rocuronium and vecuronium; it achieves rapid reversal even from deep neuromuscular blockade</w:t>
      </w:r>
    </w:p>
    <w:p>
      <w:r>
        <w:rPr>
          <w:b w:val="0"/>
          <w:i w:val="0"/>
        </w:rPr>
      </w:r>
    </w:p>
    <w:p>
      <w:r>
        <w:rPr>
          <w:b w:val="0"/>
          <w:i/>
        </w:rPr>
        <w:t>Explanation:</w:t>
      </w:r>
      <w:r>
        <w:rPr>
          <w:b w:val="0"/>
          <w:i w:val="0"/>
        </w:rPr>
        <w:t xml:space="preserve"> DipRTM subdomain 4.5.3 (categorising medicines used in retrieval) and clinical domain 1.4 both require understanding of reversal agents. Sugammadex (trade name Bridion) is a selective relaxant binding agent specifically developed to reverse aminosteroid neuromuscular blocking drugs (rocuronium, vecuronium). It encapsulates the drug in a stable complex, achieving rapid reversal. Critical retrieval relevance: Rocuronium is the preferred paralytic agent for RSI in many retrieval services (replacing suxamethonium in many protocols, particularly in the UK/Ireland), offering: predictable dosing, no contraindications in hyperkalaemia, and reversibility. If rocuronium is used for RSI in a difficult airway scenario and the patient cannot be intubated (cannot intubate, cannot oxygenate — CICO), sugammadex 16 mg/kg IV achieves full reversal of 1.2 mg/kg rocuronium in approximately 3 minutes, potentially allowing return of spontaneous ventilation. This is explicitly recognised in the DAS Difficult Airway Guidelines 2015 and AAGBI guidance. Every kit carrying rocuronium for RSI must also carry a full reversal dose of sugammadex. Neostigmine (option A) does not reverse deep rocuronium block adequately and has significant cardiac side effects. Option C is incorrect — sugammadex provides complete reversal. Option E is incorrect — sugammadex is used by UK and Irish retrieval and prehospital services routinely.</w:t>
      </w:r>
    </w:p>
    <w:p>
      <w:r>
        <w:rPr>
          <w:b w:val="0"/>
          <w:i w:val="0"/>
        </w:rPr>
      </w:r>
    </w:p>
    <w:p>
      <w:r>
        <w:rPr>
          <w:b/>
          <w:i w:val="0"/>
        </w:rPr>
        <w:t>Q257 Domain 4.5 | Underpinning Knowledge</w:t>
      </w:r>
    </w:p>
    <w:p>
      <w:r>
        <w:rPr>
          <w:b w:val="0"/>
          <w:i w:val="0"/>
        </w:rPr>
      </w:r>
    </w:p>
    <w:p>
      <w:r>
        <w:rPr>
          <w:b w:val="0"/>
          <w:i/>
        </w:rPr>
        <w:t>Tags: pharmacology | equipment</w:t>
      </w:r>
    </w:p>
    <w:p>
      <w:r>
        <w:rPr>
          <w:b w:val="0"/>
          <w:i w:val="0"/>
        </w:rPr>
      </w:r>
    </w:p>
    <w:p>
      <w:r>
        <w:rPr>
          <w:b w:val="0"/>
          <w:i w:val="0"/>
        </w:rPr>
        <w:t>Which of the following routes of drug administration is most appropriate when IV access has failed and rapid absorption is required in a haemodynamically compromised patient during retrieval?</w:t>
      </w:r>
    </w:p>
    <w:p>
      <w:r>
        <w:rPr>
          <w:b w:val="0"/>
          <w:i w:val="0"/>
        </w:rPr>
      </w:r>
    </w:p>
    <w:p>
      <w:r>
        <w:rPr>
          <w:b w:val="0"/>
          <w:i w:val="0"/>
        </w:rPr>
        <w:t>A. Oral administration — reliable and widely available</w:t>
      </w:r>
    </w:p>
    <w:p>
      <w:r>
        <w:rPr>
          <w:b w:val="0"/>
          <w:i w:val="0"/>
        </w:rPr>
        <w:t>B. Subcutaneous injection — provides rapid and predictable absorption</w:t>
      </w:r>
    </w:p>
    <w:p>
      <w:r>
        <w:rPr>
          <w:b w:val="0"/>
          <w:i w:val="0"/>
        </w:rPr>
        <w:t>C. Intraosseous (IO) route</w:t>
      </w:r>
    </w:p>
    <w:p>
      <w:r>
        <w:rPr>
          <w:b w:val="0"/>
          <w:i w:val="0"/>
        </w:rPr>
        <w:t>D. Intramuscular injection — provides faster onset than IO in haemodynamic compromise</w:t>
      </w:r>
    </w:p>
    <w:p>
      <w:r>
        <w:rPr>
          <w:b w:val="0"/>
          <w:i w:val="0"/>
        </w:rPr>
        <w:t>E. Sublingual administration — provides the fastest onset of all non-IV routes for all drugs</w:t>
      </w:r>
    </w:p>
    <w:p>
      <w:r>
        <w:rPr>
          <w:b w:val="0"/>
          <w:i w:val="0"/>
        </w:rPr>
      </w:r>
    </w:p>
    <w:p>
      <w:r>
        <w:rPr>
          <w:b/>
          <w:i w:val="0"/>
        </w:rPr>
        <w:t>Correct Answer: C — Intraosseous (IO) route</w:t>
      </w:r>
    </w:p>
    <w:p>
      <w:r>
        <w:rPr>
          <w:b w:val="0"/>
          <w:i w:val="0"/>
        </w:rPr>
      </w:r>
    </w:p>
    <w:p>
      <w:r>
        <w:rPr>
          <w:b w:val="0"/>
          <w:i/>
        </w:rPr>
        <w:t>Explanation:</w:t>
      </w:r>
      <w:r>
        <w:rPr>
          <w:b w:val="0"/>
          <w:i w:val="0"/>
        </w:rPr>
        <w:t xml:space="preserve"> DipRTM subdomain 4.5.12 and 4.3.1(d) cover routes of drug administration and vascular access devices. The ABC of Transfer (Chapter 19: Routes of Administration) comprehensively covers this. In haemodynamic compromise, oral (option A) absorption is unreliable because gut perfusion is reduced and gastric emptying is delayed. Subcutaneous (option B) and intramuscular (option D) routes are similarly unreliable: peripheral vasoconstriction reduces perfusion of subcutaneous and muscular tissues, so drugs injected there may not be absorbed for hours, or may be rapidly washed into the central circulation as vasoconstriction releases (potentially causing delayed drug toxicity). IO access through the proximal tibia (adults: tibial tuberosity, adults can also use humeral head) using an EZ-IO drill or manual IO needle provides: (1) Reliable access to the medullary cavity of the bone, which communicates directly with the central venous circulation via the nutrient artery; (2) Drug absorption comparable in onset and peak concentration to IV delivery; (3) Suitability for all resuscitation drugs, crystalloids, blood products, and vasopressors; (4) Maintenance flow rates up to 80 ml/min with pressure infusion; (5) Rapid establishment (typically &lt;60 seconds with EZ-IO). JRCALC guidelines recommend IO access as the first rescue vascular access route when IV fails in both cardiac arrest and critically ill patients. Sublingual (option E) provides rapid absorption for nitroglycerin and some other specific drugs but not all resuscitation agents.</w:t>
      </w:r>
    </w:p>
    <w:p>
      <w:r>
        <w:rPr>
          <w:b w:val="0"/>
          <w:i w:val="0"/>
        </w:rPr>
      </w:r>
    </w:p>
    <w:p>
      <w:r>
        <w:rPr>
          <w:b/>
          <w:i w:val="0"/>
        </w:rPr>
        <w:t>Q258 Domain 4.5 | Underpinning Knowledge</w:t>
      </w:r>
    </w:p>
    <w:p>
      <w:r>
        <w:rPr>
          <w:b w:val="0"/>
          <w:i w:val="0"/>
        </w:rPr>
      </w:r>
    </w:p>
    <w:p>
      <w:r>
        <w:rPr>
          <w:b w:val="0"/>
          <w:i/>
        </w:rPr>
        <w:t>Tags: airway | pharmacology | equipment</w:t>
      </w:r>
    </w:p>
    <w:p>
      <w:r>
        <w:rPr>
          <w:b w:val="0"/>
          <w:i w:val="0"/>
        </w:rPr>
      </w:r>
    </w:p>
    <w:p>
      <w:r>
        <w:rPr>
          <w:b w:val="0"/>
          <w:i w:val="0"/>
        </w:rPr>
        <w:t>A retrieval team is managing a patient requiring rapid sequence induction. After administration of 100 mg suxamethonium, the first intubation attempt with a Macintosh blade reveals a grade 3 view. A bougie-assisted attempt also fails. SpO₂ is 90% and falling. The DAS failed intubation algorithm is being followed. Which device should be immediately attempted as the next step in the 'Plan B' airway phase?</w:t>
      </w:r>
    </w:p>
    <w:p>
      <w:r>
        <w:rPr>
          <w:b w:val="0"/>
          <w:i w:val="0"/>
        </w:rPr>
      </w:r>
    </w:p>
    <w:p>
      <w:r>
        <w:rPr>
          <w:b w:val="0"/>
          <w:i w:val="0"/>
        </w:rPr>
        <w:t>A. Attempt direct laryngoscopy a third time with maximum external laryngeal manipulation</w:t>
      </w:r>
    </w:p>
    <w:p>
      <w:r>
        <w:rPr>
          <w:b w:val="0"/>
          <w:i w:val="0"/>
        </w:rPr>
        <w:t>B. Insert a second-generation supraglottic airway device (e.g. i-gel or LMA Supreme) as a rescue oxygenation device</w:t>
      </w:r>
    </w:p>
    <w:p>
      <w:r>
        <w:rPr>
          <w:b w:val="0"/>
          <w:i w:val="0"/>
        </w:rPr>
        <w:t>C. Perform an immediate surgical cricothyroidotomy</w:t>
      </w:r>
    </w:p>
    <w:p>
      <w:r>
        <w:rPr>
          <w:b w:val="0"/>
          <w:i w:val="0"/>
        </w:rPr>
        <w:t>D. Attempt video laryngoscopy without delay</w:t>
      </w:r>
    </w:p>
    <w:p>
      <w:r>
        <w:rPr>
          <w:b w:val="0"/>
          <w:i w:val="0"/>
        </w:rPr>
        <w:t>E. Allow the patient to wake up by reversing the suxamethonium</w:t>
      </w:r>
    </w:p>
    <w:p>
      <w:r>
        <w:rPr>
          <w:b w:val="0"/>
          <w:i w:val="0"/>
        </w:rPr>
      </w:r>
    </w:p>
    <w:p>
      <w:r>
        <w:rPr>
          <w:b/>
          <w:i w:val="0"/>
        </w:rPr>
        <w:t>Correct Answer: B — Insert a second-generation supraglottic airway device (e.g. i-gel or LMA Supreme) as a rescue oxygenation device</w:t>
      </w:r>
    </w:p>
    <w:p>
      <w:r>
        <w:rPr>
          <w:b w:val="0"/>
          <w:i w:val="0"/>
        </w:rPr>
      </w:r>
    </w:p>
    <w:p>
      <w:r>
        <w:rPr>
          <w:b w:val="0"/>
          <w:i/>
        </w:rPr>
        <w:t>Explanation:</w:t>
      </w:r>
      <w:r>
        <w:rPr>
          <w:b w:val="0"/>
          <w:i w:val="0"/>
        </w:rPr>
        <w:t xml:space="preserve"> DipRTM subdomains 1.4 (preparation for retrieval including airway planning) and 4.3.1(a) (airway management devices) both require knowledge of the DAS 2015 Difficult Airway guidelines. The DAS algorithm for unanticipated difficult intubation during RSI: Plan A — direct laryngoscopy (maximum 3 attempts including 1 with alternative device); if Plan A fails → declare "failed intubation"; Plan B — supraglottic airway device (second-generation LMA: i-gel, LMA Supreme, ProSeal) for rescue oxygenation; if Plan B fails → Plan C — face mask ventilation; if all facemask/supraglottic options fail → Plan D — emergency surgical airway (front of neck access — scalpel cricothyroidotomy). The 'cannot intubate, can oxygenate' scenario (Plan B success) allows time to waken the patient (if suxamethonium was used) or optimise conditions. With suxamethonium (option E): unlike rocuronium, suxamethonium cannot be pharmacologically reversed; however, its short duration (3–5 minutes) means spontaneous recovery of neuromuscular function occurs, allowing return of spontaneous breathing if SpO₂ can be maintained through supraglottic oxygenation. Video laryngoscopy (option D) is a valid Plan A alternative but should have been deployed during Plan A, not as a Plan B after two failed attempts without first securing oxygenation. Surgical airway (option C) is Plan D — not yet indicated if supraglottic oxygenation has not been attempted.</w:t>
      </w:r>
    </w:p>
    <w:p>
      <w:r>
        <w:rPr>
          <w:b w:val="0"/>
          <w:i w:val="0"/>
        </w:rPr>
      </w:r>
    </w:p>
    <w:p>
      <w:r>
        <w:rPr>
          <w:b/>
          <w:i w:val="0"/>
        </w:rPr>
        <w:t>Q259 Domain 4.5 | Underpinning Knowledge</w:t>
      </w:r>
    </w:p>
    <w:p>
      <w:r>
        <w:rPr>
          <w:b w:val="0"/>
          <w:i w:val="0"/>
        </w:rPr>
      </w:r>
    </w:p>
    <w:p>
      <w:r>
        <w:rPr>
          <w:b w:val="0"/>
          <w:i/>
        </w:rPr>
        <w:t>Tags: equipment</w:t>
      </w:r>
    </w:p>
    <w:p>
      <w:r>
        <w:rPr>
          <w:b w:val="0"/>
          <w:i w:val="0"/>
        </w:rPr>
      </w:r>
    </w:p>
    <w:p>
      <w:r>
        <w:rPr>
          <w:b w:val="0"/>
          <w:i w:val="0"/>
        </w:rPr>
        <w:t>When transferring a patient who is currently receiving total parenteral nutrition (TPN) via a central venous catheter, what is the most appropriate approach to the TPN during transfer?</w:t>
      </w:r>
    </w:p>
    <w:p>
      <w:r>
        <w:rPr>
          <w:b w:val="0"/>
          <w:i w:val="0"/>
        </w:rPr>
      </w:r>
    </w:p>
    <w:p>
      <w:r>
        <w:rPr>
          <w:b w:val="0"/>
          <w:i w:val="0"/>
        </w:rPr>
        <w:t>A. Continue TPN at the current rate throughout transfer — interruption to nutritional support causes significant harm</w:t>
      </w:r>
    </w:p>
    <w:p>
      <w:r>
        <w:rPr>
          <w:b w:val="0"/>
          <w:i w:val="0"/>
        </w:rPr>
        <w:t>B. TPN should generally be discontinued before transfer</w:t>
      </w:r>
    </w:p>
    <w:p>
      <w:r>
        <w:rPr>
          <w:b w:val="0"/>
          <w:i w:val="0"/>
        </w:rPr>
        <w:t>C. TPN can be administered via peripheral IV access during transfer if the CVC port is needed for vasopressors</w:t>
      </w:r>
    </w:p>
    <w:p>
      <w:r>
        <w:rPr>
          <w:b w:val="0"/>
          <w:i w:val="0"/>
        </w:rPr>
        <w:t>D. TPN must be completed before transfer can commence</w:t>
      </w:r>
    </w:p>
    <w:p>
      <w:r>
        <w:rPr>
          <w:b w:val="0"/>
          <w:i w:val="0"/>
        </w:rPr>
        <w:t>E. TPN infusion rate should be doubled to compensate for any missed doses during the transfer period</w:t>
      </w:r>
    </w:p>
    <w:p>
      <w:r>
        <w:rPr>
          <w:b w:val="0"/>
          <w:i w:val="0"/>
        </w:rPr>
      </w:r>
    </w:p>
    <w:p>
      <w:r>
        <w:rPr>
          <w:b/>
          <w:i w:val="0"/>
        </w:rPr>
        <w:t>Correct Answer: B — TPN should generally be discontinued before transfer</w:t>
      </w:r>
    </w:p>
    <w:p>
      <w:r>
        <w:rPr>
          <w:b w:val="0"/>
          <w:i w:val="0"/>
        </w:rPr>
      </w:r>
    </w:p>
    <w:p>
      <w:r>
        <w:rPr>
          <w:b w:val="0"/>
          <w:i/>
        </w:rPr>
        <w:t>Explanation:</w:t>
      </w:r>
      <w:r>
        <w:rPr>
          <w:b w:val="0"/>
          <w:i w:val="0"/>
        </w:rPr>
        <w:t xml:space="preserve"> DipRTM subdomain 4.5 and the ABC of Transfer (Chapter 5: Resuscitation and Stabilisation) both address this practical management issue. The ABC states: "Any therapies and infusions not required for immediate management during primary, or delayed primary, transfers (e.g. nutrition, thromboprophylaxis, stress ulcer prophylaxis) should be discontinued to minimise clinical and logistic complications." TPN represents a non-emergency infusion that: (1) Occupies a dedicated lumen of the central venous catheter that may be needed for vasopressors or other critical infusions; (2) Is complex to manage (specific tubing, filter requirements, compatibility issues); (3) Requires refrigeration for stability (impractical in the retrieval setting); (4) Has a risk of infection if the giving set is disconnected and reconnected; (5) Has no immediate clinical impact if discontinued for 2–6 hours in a well-nourished patient. Option C is incorrect — TPN must not be administered via peripheral IV access due to the high osmolarity causing severe venous thrombosis and tissue necrosis (peripheral PN requires specifically formulated low-osmolarity preparations). Option E (doubling rate) is dangerous — rapid infusion of TPN can cause hyperglycaemia, electrolyte disturbances, and metabolic complications.</w:t>
      </w:r>
    </w:p>
    <w:p>
      <w:r>
        <w:rPr>
          <w:b w:val="0"/>
          <w:i w:val="0"/>
        </w:rPr>
      </w:r>
    </w:p>
    <w:p>
      <w:r>
        <w:rPr>
          <w:b/>
          <w:i w:val="0"/>
        </w:rPr>
        <w:t>Q260 Domain 4.5 | Underpinning Knowledge</w:t>
      </w:r>
    </w:p>
    <w:p>
      <w:r>
        <w:rPr>
          <w:b w:val="0"/>
          <w:i w:val="0"/>
        </w:rPr>
      </w:r>
    </w:p>
    <w:p>
      <w:r>
        <w:rPr>
          <w:b w:val="0"/>
          <w:i/>
        </w:rPr>
        <w:t>Tags: pharmacology | equipment</w:t>
      </w:r>
    </w:p>
    <w:p>
      <w:r>
        <w:rPr>
          <w:b w:val="0"/>
          <w:i w:val="0"/>
        </w:rPr>
      </w:r>
    </w:p>
    <w:p>
      <w:r>
        <w:rPr>
          <w:b w:val="0"/>
          <w:i w:val="0"/>
        </w:rPr>
        <w:t>Under Irish regulations, a retrieval physician has administered morphine 5 mg IV to a patient during transfer. Upon arriving at the receiving hospital, 3 mg morphine remains in the drawn-up syringe. What is the most appropriate management of the unused controlled drug?</w:t>
      </w:r>
    </w:p>
    <w:p>
      <w:r>
        <w:rPr>
          <w:b w:val="0"/>
          <w:i w:val="0"/>
        </w:rPr>
      </w:r>
    </w:p>
    <w:p>
      <w:r>
        <w:rPr>
          <w:b w:val="0"/>
          <w:i w:val="0"/>
        </w:rPr>
        <w:t>A. Retain the remaining morphine in the syringe and return it to the retrieval vehicle drug supply for future use</w:t>
      </w:r>
    </w:p>
    <w:p>
      <w:r>
        <w:rPr>
          <w:b w:val="0"/>
          <w:i w:val="0"/>
        </w:rPr>
        <w:t>B. Administer the remaining 3 mg to the patient on arrival to avoid wastage</w:t>
      </w:r>
    </w:p>
    <w:p>
      <w:r>
        <w:rPr>
          <w:b w:val="0"/>
          <w:i w:val="0"/>
        </w:rPr>
        <w:t>C. Waste the morphine by rendering it irretrievable, witnessed and co-signed by a second registered practitioner, with contemporaneous documentation in the controlled drug registeramount wasted, time, and both witnesses' signatures</w:t>
      </w:r>
    </w:p>
    <w:p>
      <w:r>
        <w:rPr>
          <w:b w:val="0"/>
          <w:i w:val="0"/>
        </w:rPr>
        <w:t>D. Leave the remaining syringe at the receiving hospital for the ward team to administer at their discretion</w:t>
      </w:r>
    </w:p>
    <w:p>
      <w:r>
        <w:rPr>
          <w:b w:val="0"/>
          <w:i w:val="0"/>
        </w:rPr>
        <w:t>E. Controlled drug wastage documentation is only required for Schedule 2 drugs — morphine does not require documentation</w:t>
      </w:r>
    </w:p>
    <w:p>
      <w:r>
        <w:rPr>
          <w:b w:val="0"/>
          <w:i w:val="0"/>
        </w:rPr>
      </w:r>
    </w:p>
    <w:p>
      <w:r>
        <w:rPr>
          <w:b/>
          <w:i w:val="0"/>
        </w:rPr>
        <w:t>Correct Answer: C — Waste the morphine by rendering it irretrievable, witnessed and co-signed by a second registered practitioner, with contemporaneous documentation in the controlled drug register</w:t>
      </w:r>
    </w:p>
    <w:p>
      <w:r>
        <w:rPr>
          <w:b w:val="0"/>
          <w:i w:val="0"/>
        </w:rPr>
      </w:r>
    </w:p>
    <w:p>
      <w:r>
        <w:rPr>
          <w:b w:val="0"/>
          <w:i/>
        </w:rPr>
        <w:t>Explanation:</w:t>
      </w:r>
      <w:r>
        <w:rPr>
          <w:b w:val="0"/>
          <w:i w:val="0"/>
        </w:rPr>
        <w:t xml:space="preserve"> DipRTM subdomain 4.5.13 (compliance with controlled drug legislation) requires knowledge of controlled drug disposal requirements. In Ireland, morphine is a Schedule 2 controlled drug under the Misuse of Drugs Acts 1977 and 1984 (equivalent to Schedule 2 under the UK Misuse of Drugs Regulations 2001). Disposal of unused controlled drugs: (1) Destruction — the drug must be rendered irretrievable; this means mixing with an absorbent material (specific denaturing kits), flushing, or returning to the pharmacy (depending on service policy); (2) Witnessed destruction — a second registered healthcare professional must witness and co-sign the disposal; (3) Documentation — the controlled drug register must be updated contemporaneously with: drug name, dose drawn up, dose administered, dose wasted, time of disposal, and signatures of both the administering clinician and the witness; (4) The amounts must balance — dose drawn = dose administered + dose wasted. Option A (returning drawn-up drugs to the supply) is prohibited — controlled drugs that have been prepared in a patient-care setting cannot be returned to stock. Option D (leaving at the ward) is a transfer of controlled drugs without appropriate documentation and chain of custody — this is illegal. Option E is incorrect — morphine is specifically a Schedule 2 drug requiring the strictest documentation.</w:t>
      </w:r>
    </w:p>
    <w:p>
      <w:r>
        <w:rPr>
          <w:b w:val="0"/>
          <w:i w:val="0"/>
        </w:rPr>
      </w:r>
    </w:p>
    <w:p>
      <w:r>
        <w:rPr>
          <w:b/>
          <w:i w:val="0"/>
        </w:rPr>
        <w:t>Q261 Domain 4.3 | Underpinning Knowledge</w:t>
      </w:r>
    </w:p>
    <w:p>
      <w:r>
        <w:rPr>
          <w:b w:val="0"/>
          <w:i w:val="0"/>
        </w:rPr>
      </w:r>
    </w:p>
    <w:p>
      <w:r>
        <w:rPr>
          <w:b w:val="0"/>
          <w:i/>
        </w:rPr>
        <w:t>Tags: airway | equipment</w:t>
      </w:r>
    </w:p>
    <w:p>
      <w:r>
        <w:rPr>
          <w:b w:val="0"/>
          <w:i w:val="0"/>
        </w:rPr>
      </w:r>
    </w:p>
    <w:p>
      <w:r>
        <w:rPr>
          <w:b w:val="0"/>
          <w:i w:val="0"/>
        </w:rPr>
        <w:t>A retrieval team has successfully intubated a patient using video laryngoscopy with a C-MAC device. Following confirmation of tube placement with capnography, the C-MAC device fails to power on when needed to confirm ETT position during a later patient deterioration. What principle of equipment governance does this scenario illustrate, and what is the correct immediate response?</w:t>
      </w:r>
    </w:p>
    <w:p>
      <w:r>
        <w:rPr>
          <w:b w:val="0"/>
          <w:i w:val="0"/>
        </w:rPr>
      </w:r>
    </w:p>
    <w:p>
      <w:r>
        <w:rPr>
          <w:b w:val="0"/>
          <w:i w:val="0"/>
        </w:rPr>
        <w:t>A. Video laryngoscopes are optional equipment; the team can manage without it</w:t>
      </w:r>
    </w:p>
    <w:p>
      <w:r>
        <w:rPr>
          <w:b w:val="0"/>
          <w:i w:val="0"/>
        </w:rPr>
        <w:t>B. This illustrates the need for equipment redundancy and battery maintenance</w:t>
      </w:r>
    </w:p>
    <w:p>
      <w:r>
        <w:rPr>
          <w:b w:val="0"/>
          <w:i w:val="0"/>
        </w:rPr>
        <w:t>C. The team should attempt to repair the C-MAC during the retrieval</w:t>
      </w:r>
    </w:p>
    <w:p>
      <w:r>
        <w:rPr>
          <w:b w:val="0"/>
          <w:i w:val="0"/>
        </w:rPr>
        <w:t>D. The patient should be extubated and reintubated using a different technique</w:t>
      </w:r>
    </w:p>
    <w:p>
      <w:r>
        <w:rPr>
          <w:b w:val="0"/>
          <w:i w:val="0"/>
        </w:rPr>
        <w:t>E. Equipment failure during retrieval requires an immediate return to the referring hospital</w:t>
      </w:r>
    </w:p>
    <w:p>
      <w:r>
        <w:rPr>
          <w:b w:val="0"/>
          <w:i w:val="0"/>
        </w:rPr>
      </w:r>
    </w:p>
    <w:p>
      <w:r>
        <w:rPr>
          <w:b/>
          <w:i w:val="0"/>
        </w:rPr>
        <w:t>Correct Answer: B — This illustrates the need for equipment redundancy and battery maintenance</w:t>
      </w:r>
    </w:p>
    <w:p>
      <w:r>
        <w:rPr>
          <w:b w:val="0"/>
          <w:i w:val="0"/>
        </w:rPr>
      </w:r>
    </w:p>
    <w:p>
      <w:r>
        <w:rPr>
          <w:b w:val="0"/>
          <w:i/>
        </w:rPr>
        <w:t>Explanation:</w:t>
      </w:r>
      <w:r>
        <w:rPr>
          <w:b w:val="0"/>
          <w:i w:val="0"/>
        </w:rPr>
        <w:t xml:space="preserve"> DipRTM subdomains 4.1 (equipment governance) and 4.3.5–4.3.6 (operating devices and managing failures) are both tested here. This scenario illustrates two governance principles: (1) Battery management — video laryngoscope batteries must be checked and fully charged before each mission; underestimating mission duration is a common cause of battery failure (ABC: "Underestimation of duration of transport is a frequent cause of equipment battery failure"); (2) Equipment redundancy — retrieval services must carry backup equipment for all critical functions; for airway management, this means carrying both a video laryngoscope AND a direct laryngoscopy kit (standard Macintosh blades) — one cannot substitute for the other in all scenarios but direct laryngoscopy is the essential fallback. Immediate clinical response: assess the patient clinically (consciousness, SpO₂, ETCO₂ waveform, bilateral chest movement); these confirm ETT position without the video laryngoscope; if clinical repositioning of the tube is required, use direct laryngoscopy with the available Macintosh blade. Governance response: document the failure, report through the incident reporting system (where equipment failures are tracked to prevent recurrence), remove the device from service, and ensure replacement before the next mission. This reflects the Oxford Specialist Handbook principle that "all equipment must be maintained to the highest level of biomedical support and be fitted with appropriate auditory and visual alert systems."</w:t>
      </w:r>
    </w:p>
    <w:p>
      <w:r>
        <w:rPr>
          <w:b w:val="0"/>
          <w:i w:val="0"/>
        </w:rPr>
      </w:r>
    </w:p>
    <w:p>
      <w:r>
        <w:rPr>
          <w:b/>
          <w:i w:val="0"/>
        </w:rPr>
        <w:t>Q262 Domain 4.1 | Underpinning Knowledge</w:t>
      </w:r>
    </w:p>
    <w:p>
      <w:r>
        <w:rPr>
          <w:b w:val="0"/>
          <w:i w:val="0"/>
        </w:rPr>
      </w:r>
    </w:p>
    <w:p>
      <w:r>
        <w:rPr>
          <w:b w:val="0"/>
          <w:i/>
        </w:rPr>
        <w:t>Tags: airway | equipment | governance</w:t>
      </w:r>
    </w:p>
    <w:p>
      <w:r>
        <w:rPr>
          <w:b w:val="0"/>
          <w:i w:val="0"/>
        </w:rPr>
      </w:r>
    </w:p>
    <w:p>
      <w:r>
        <w:rPr>
          <w:b w:val="0"/>
          <w:i w:val="0"/>
        </w:rPr>
        <w:t>Which of the following best describes the principle of equipment governance in the retrieval setting?</w:t>
      </w:r>
    </w:p>
    <w:p>
      <w:r>
        <w:rPr>
          <w:b w:val="0"/>
          <w:i w:val="0"/>
        </w:rPr>
      </w:r>
    </w:p>
    <w:p>
      <w:r>
        <w:rPr>
          <w:b w:val="0"/>
          <w:i w:val="0"/>
        </w:rPr>
        <w:t>A. Equipment governance means ensuring all equipment is new and purchased from a single approved manufacturer</w:t>
      </w:r>
    </w:p>
    <w:p>
      <w:r>
        <w:rPr>
          <w:b w:val="0"/>
          <w:i w:val="0"/>
        </w:rPr>
        <w:t>B. Equipment governance covers selection, procurement, standardisation, maintenance, pre-mission checking, in-mission management, and post-mission servicing throughout the lifecycle</w:t>
      </w:r>
    </w:p>
    <w:p>
      <w:r>
        <w:rPr>
          <w:b w:val="0"/>
          <w:i w:val="0"/>
        </w:rPr>
        <w:t>C. Equipment governance applies only to aircraft-mounted medical equipment, not to items carried in the retrieval kit bag</w:t>
      </w:r>
    </w:p>
    <w:p>
      <w:r>
        <w:rPr>
          <w:b w:val="0"/>
          <w:i w:val="0"/>
        </w:rPr>
        <w:t>D. Equipment governance is the exclusive responsibility of the biomedical engineering department — clinical staff have no role</w:t>
      </w:r>
    </w:p>
    <w:p>
      <w:r>
        <w:rPr>
          <w:b w:val="0"/>
          <w:i w:val="0"/>
        </w:rPr>
        <w:t>E. Standardisation of equipment is unnecessary as experienced clinicians can adapt to any device</w:t>
      </w:r>
    </w:p>
    <w:p>
      <w:r>
        <w:rPr>
          <w:b w:val="0"/>
          <w:i w:val="0"/>
        </w:rPr>
      </w:r>
    </w:p>
    <w:p>
      <w:r>
        <w:rPr>
          <w:b/>
          <w:i w:val="0"/>
        </w:rPr>
        <w:t>Correct Answer: B — Equipment governance covers selection, procurement, standardisation, maintenance, pre-mission checking, in-mission management, and post-mission servicing throughout the lifecycle</w:t>
      </w:r>
    </w:p>
    <w:p>
      <w:r>
        <w:rPr>
          <w:b w:val="0"/>
          <w:i w:val="0"/>
        </w:rPr>
      </w:r>
    </w:p>
    <w:p>
      <w:r>
        <w:rPr>
          <w:b w:val="0"/>
          <w:i/>
        </w:rPr>
        <w:t>Explanation:</w:t>
      </w:r>
      <w:r>
        <w:rPr>
          <w:b w:val="0"/>
          <w:i w:val="0"/>
        </w:rPr>
        <w:t xml:space="preserve"> DipRTM subdomain 4.1.2 defines the principles of equipment governance. The Oxford Specialist Handbook emphasises: "Equipment must meet the needs of the patient population or therapeutic interventions, and must consider the operating environment, mission duration, availability of electrical power in transport platforms, oxygen consumption, and standard oxygen supplies available in vehicles." Equipment governance in retrieval encompasses: (1) Selection — choosing equipment appropriate for the retrieval environment (lightweight, robust, battery-capable, aviation-certified); (2) Standardisation — all team members can use all equipment confidently, including at night and in emergencies; (3) Maintenance — biomedical engineering schedules, calibration, and software updates; (4) Pre-mission checking — equipment checks using standardised checklists before every deployment; (5) In-mission management — monitoring battery life, oxygen levels, consumable stocks; (6) Post-mission servicing — decontamination, restock, faults reported. Clinical staff have an active role in all phases — failure to check equipment before departure is a clinical governance failure that has led to adverse patient events. Option E is dangerous — standardisation specifically prevents the cognitive burden of operating unfamiliar equipment under stress.</w:t>
      </w:r>
    </w:p>
    <w:p>
      <w:r>
        <w:rPr>
          <w:b w:val="0"/>
          <w:i w:val="0"/>
        </w:rPr>
      </w:r>
    </w:p>
    <w:p>
      <w:r>
        <w:rPr>
          <w:b/>
          <w:i w:val="0"/>
        </w:rPr>
        <w:t>Q263 Domain 4.1 | Underpinning Knowledge</w:t>
      </w:r>
    </w:p>
    <w:p>
      <w:r>
        <w:rPr>
          <w:b w:val="0"/>
          <w:i w:val="0"/>
        </w:rPr>
      </w:r>
    </w:p>
    <w:p>
      <w:r>
        <w:rPr>
          <w:b w:val="0"/>
          <w:i/>
        </w:rPr>
        <w:t>Tags: aviation | equipment</w:t>
      </w:r>
    </w:p>
    <w:p>
      <w:r>
        <w:rPr>
          <w:b w:val="0"/>
          <w:i w:val="0"/>
        </w:rPr>
      </w:r>
    </w:p>
    <w:p>
      <w:r>
        <w:rPr>
          <w:b w:val="0"/>
          <w:i w:val="0"/>
        </w:rPr>
        <w:t>A new transport ventilator that holds a CE mark and is in routine ICU use is rejected by your aeromedical operator's airworthiness inspector. Which is the most likely reason a CE mark alone is insufficient for aircraft use?</w:t>
      </w:r>
    </w:p>
    <w:p>
      <w:r>
        <w:rPr>
          <w:b w:val="0"/>
          <w:i w:val="0"/>
        </w:rPr>
      </w:r>
    </w:p>
    <w:p>
      <w:r>
        <w:rPr>
          <w:b w:val="0"/>
          <w:i w:val="0"/>
        </w:rPr>
        <w:t>A. CE marking confirms medical device safety but does not address electromagnetic compatibility with aircraft avionics or restraint under crash loads</w:t>
      </w:r>
    </w:p>
    <w:p>
      <w:r>
        <w:rPr>
          <w:b w:val="0"/>
          <w:i w:val="0"/>
        </w:rPr>
        <w:t>B. CE marking only applies to devices manufactured outside the European Union, so EU-made equipment requires additional certification</w:t>
      </w:r>
    </w:p>
    <w:p>
      <w:r>
        <w:rPr>
          <w:b w:val="0"/>
          <w:i w:val="0"/>
        </w:rPr>
        <w:t>C. CE marking expires after 12 months and must be re-issued annually for aircraft use</w:t>
      </w:r>
    </w:p>
    <w:p>
      <w:r>
        <w:rPr>
          <w:b w:val="0"/>
          <w:i w:val="0"/>
        </w:rPr>
        <w:t>D. The CE mark covers electrical safety but not battery chemistry, which is the only additional requirement for aircraft use</w:t>
      </w:r>
    </w:p>
    <w:p>
      <w:r>
        <w:rPr>
          <w:b w:val="0"/>
          <w:i w:val="0"/>
        </w:rPr>
        <w:t>E. CE marking is sufficient for fixed-wing aircraft but not for rotary-wing, where additional vibration testing is required</w:t>
      </w:r>
    </w:p>
    <w:p>
      <w:r>
        <w:rPr>
          <w:b w:val="0"/>
          <w:i w:val="0"/>
        </w:rPr>
      </w:r>
    </w:p>
    <w:p>
      <w:r>
        <w:rPr>
          <w:b/>
          <w:i w:val="0"/>
        </w:rPr>
        <w:t>Correct Answer: A — CE marking confirms medical device safety but does not address electromagnetic compatibility with aircraft avionics or restraint under crash loads</w:t>
      </w:r>
    </w:p>
    <w:p>
      <w:r>
        <w:rPr>
          <w:b w:val="0"/>
          <w:i w:val="0"/>
        </w:rPr>
      </w:r>
    </w:p>
    <w:p>
      <w:r>
        <w:rPr>
          <w:b w:val="0"/>
          <w:i/>
        </w:rPr>
        <w:t>Explanation:</w:t>
      </w:r>
      <w:r>
        <w:rPr>
          <w:b w:val="0"/>
          <w:i w:val="0"/>
        </w:rPr>
        <w:t xml:space="preserve"> DipRTM subdomain 4.1.4 specifically covers aviation certification of medical equipment. Key principles: (1) Electromagnetic compatibility (EMC) — medical equipment must not emit radio frequency interference that could affect aircraft avionics or communications; all equipment used in aircraft must be tested and approved for this; (2) Structural integrity — equipment must be able to withstand the g-forces experienced in a crash without fragmenting into projectiles (DO-160 standard for avionics environments in the USA; equivalent European standards); (3) Flammability — materials must meet aviation fire resistance standards; (4) Weight and balance — every item added to an aircraft affects its centre of gravity and maximum payload; weight must be declared and approved; (5) Securing — equipment must be mounted on aircraft-approved stretcher bridges and securing systems. CE marking indicates compliance with European health and safety standards for medical devices but does NOT confer aviation certification. The ABC of Transfer and Retrieval Medicine confirms: equipment in vehicles should be "flight-tested to ensure compatibility with the aircraft's avionics systems, secured and selected on the basis of ease of use, compatibility, robustness, size and weight."</w:t>
      </w:r>
    </w:p>
    <w:p>
      <w:r>
        <w:rPr>
          <w:b w:val="0"/>
          <w:i w:val="0"/>
        </w:rPr>
      </w:r>
    </w:p>
    <w:p>
      <w:r>
        <w:rPr>
          <w:b/>
          <w:i w:val="0"/>
        </w:rPr>
        <w:t>Q264 Domain 4.1 | Underpinning Knowledge</w:t>
      </w:r>
    </w:p>
    <w:p>
      <w:r>
        <w:rPr>
          <w:b w:val="0"/>
          <w:i w:val="0"/>
        </w:rPr>
      </w:r>
    </w:p>
    <w:p>
      <w:r>
        <w:rPr>
          <w:b w:val="0"/>
          <w:i/>
        </w:rPr>
        <w:t>Tags: equipment | governance</w:t>
      </w:r>
    </w:p>
    <w:p>
      <w:r>
        <w:rPr>
          <w:b w:val="0"/>
          <w:i w:val="0"/>
        </w:rPr>
      </w:r>
    </w:p>
    <w:p>
      <w:r>
        <w:rPr>
          <w:b w:val="0"/>
          <w:i w:val="0"/>
        </w:rPr>
        <w:t>A retrieval physician completes a clinical shift and returns the equipment kit to base. Which of the following most accurately reflects their equipment governance responsibilities at this point?</w:t>
      </w:r>
    </w:p>
    <w:p>
      <w:r>
        <w:rPr>
          <w:b w:val="0"/>
          <w:i w:val="0"/>
        </w:rPr>
      </w:r>
    </w:p>
    <w:p>
      <w:r>
        <w:rPr>
          <w:b w:val="0"/>
          <w:i w:val="0"/>
        </w:rPr>
        <w:t>A. Lock the kit bag and hand it to the next crew without further action</w:t>
      </w:r>
    </w:p>
    <w:p>
      <w:r>
        <w:rPr>
          <w:b w:val="0"/>
          <w:i w:val="0"/>
        </w:rPr>
        <w:t>B. The biomedical engineer will check all equipment — the clinical crew have no post-mission responsibilities</w:t>
      </w:r>
    </w:p>
    <w:p>
      <w:r>
        <w:rPr>
          <w:b w:val="0"/>
          <w:i w:val="0"/>
        </w:rPr>
        <w:t>C. Complete a systematic post-mission equipment check: document and report any faults or near-misses involving equipment, restock all</w:t>
      </w:r>
    </w:p>
    <w:p>
      <w:r>
        <w:rPr>
          <w:b w:val="0"/>
          <w:i w:val="0"/>
        </w:rPr>
        <w:t>D. Post-mission equipment checks are only required after adverse events</w:t>
      </w:r>
    </w:p>
    <w:p>
      <w:r>
        <w:rPr>
          <w:b w:val="0"/>
          <w:i w:val="0"/>
        </w:rPr>
        <w:t>E. Discard all single-use items; the biomedical team will restock for the next shift</w:t>
      </w:r>
    </w:p>
    <w:p>
      <w:r>
        <w:rPr>
          <w:b w:val="0"/>
          <w:i w:val="0"/>
        </w:rPr>
      </w:r>
    </w:p>
    <w:p>
      <w:r>
        <w:rPr>
          <w:b/>
          <w:i w:val="0"/>
        </w:rPr>
        <w:t>Correct Answer: C — Complete a systematic post-mission equipment check: document and report any faults or near-misses involving equipment, restock all</w:t>
      </w:r>
    </w:p>
    <w:p>
      <w:r>
        <w:rPr>
          <w:b w:val="0"/>
          <w:i w:val="0"/>
        </w:rPr>
      </w:r>
    </w:p>
    <w:p>
      <w:r>
        <w:rPr>
          <w:b w:val="0"/>
          <w:i/>
        </w:rPr>
        <w:t>Explanation:</w:t>
      </w:r>
      <w:r>
        <w:rPr>
          <w:b w:val="0"/>
          <w:i w:val="0"/>
        </w:rPr>
        <w:t xml:space="preserve"> Equipment governance applies at every phase — including post-mission. The Oxford Specialist Handbook and FICM/ICS transfer guidance both require systematic post-mission equipment management. Key responsibilities: (1) Fault reporting — any equipment malfunction, near-miss, or unexpected performance issue must be reported through the service's incident reporting system and, for significant issues, to the Medical and Healthcare Products Regulatory Agency (MHRA) in the UK, or its Irish equivalent (HPRA), under the Medical Device Vigilance system; (2) Restock — all consumables used (drugs, airways, cannulae, IV fluids, oxygen) must be replaced before the kit is available for the next mission; (3) Battery charging — all battery-operated devices must be connected to charge between missions; (4) Cleaning and decontamination — equipment used in direct patient care must be decontaminated according to infection control guidelines; (5) Biomedical engineering — any equipment requiring calibration, repair, or software update must be identified and referred. Option A creates a patient safety risk — the next crew may deploy with incomplete or faulty equipment. Option B incorrectly removes clinical crew responsibility. The clinical team who used the equipment are best placed to identify what was used, what malfunctioned, and what requires restocking.</w:t>
      </w:r>
    </w:p>
    <w:p>
      <w:r>
        <w:rPr>
          <w:b w:val="0"/>
          <w:i w:val="0"/>
        </w:rPr>
      </w:r>
    </w:p>
    <w:p>
      <w:r>
        <w:rPr>
          <w:b/>
          <w:i w:val="0"/>
        </w:rPr>
        <w:t>Q265 Domain 4.2 | Underpinning Knowledge</w:t>
      </w:r>
    </w:p>
    <w:p>
      <w:r>
        <w:rPr>
          <w:b w:val="0"/>
          <w:i w:val="0"/>
        </w:rPr>
      </w:r>
    </w:p>
    <w:p>
      <w:r>
        <w:rPr>
          <w:b w:val="0"/>
          <w:i/>
        </w:rPr>
        <w:t>Tags: sepsis_infection | aviation | equipment | safety</w:t>
      </w:r>
    </w:p>
    <w:p>
      <w:r>
        <w:rPr>
          <w:b w:val="0"/>
          <w:i w:val="0"/>
        </w:rPr>
      </w:r>
    </w:p>
    <w:p>
      <w:r>
        <w:rPr>
          <w:b w:val="0"/>
          <w:i w:val="0"/>
        </w:rPr>
        <w:t>A retrieval team is preparing to enter a smoke-filled building to manage a casualty with suspected cyanide toxicity from a structure fire. Standard flight suits are worn. Which PPE assessment is most appropriate?</w:t>
      </w:r>
    </w:p>
    <w:p>
      <w:r>
        <w:rPr>
          <w:b w:val="0"/>
          <w:i w:val="0"/>
        </w:rPr>
      </w:r>
    </w:p>
    <w:p>
      <w:r>
        <w:rPr>
          <w:b w:val="0"/>
          <w:i w:val="0"/>
        </w:rPr>
        <w:t>A. Flight suits provide adequate protection from cyanide — proceed with standard team PPE</w:t>
      </w:r>
    </w:p>
    <w:p>
      <w:r>
        <w:rPr>
          <w:b w:val="0"/>
          <w:i w:val="0"/>
        </w:rPr>
        <w:t>B. A dynamic risk assessment identifies this as a HAZMAT scenario beyond the training and PPE of the retrieval team</w:t>
      </w:r>
    </w:p>
    <w:p>
      <w:r>
        <w:rPr>
          <w:b w:val="0"/>
          <w:i w:val="0"/>
        </w:rPr>
        <w:t>C. Apply an FFP3 respirator over the flight suit and proceed</w:t>
      </w:r>
    </w:p>
    <w:p>
      <w:r>
        <w:rPr>
          <w:b w:val="0"/>
          <w:i w:val="0"/>
        </w:rPr>
        <w:t>D. Administer hydroxocobalamin prophylactically to the team before entry</w:t>
      </w:r>
    </w:p>
    <w:p>
      <w:r>
        <w:rPr>
          <w:b w:val="0"/>
          <w:i w:val="0"/>
        </w:rPr>
        <w:t>E. Only the most senior team member needs enhanced PPE — others can use standard PPE</w:t>
      </w:r>
    </w:p>
    <w:p>
      <w:r>
        <w:rPr>
          <w:b w:val="0"/>
          <w:i w:val="0"/>
        </w:rPr>
      </w:r>
    </w:p>
    <w:p>
      <w:r>
        <w:rPr>
          <w:b/>
          <w:i w:val="0"/>
        </w:rPr>
        <w:t>Correct Answer: B — A dynamic risk assessment identifies this as a HAZMAT scenario beyond the training and PPE of the retrieval team</w:t>
      </w:r>
    </w:p>
    <w:p>
      <w:r>
        <w:rPr>
          <w:b w:val="0"/>
          <w:i w:val="0"/>
        </w:rPr>
      </w:r>
    </w:p>
    <w:p>
      <w:r>
        <w:rPr>
          <w:b w:val="0"/>
          <w:i/>
        </w:rPr>
        <w:t>Explanation:</w:t>
      </w:r>
      <w:r>
        <w:rPr>
          <w:b w:val="0"/>
          <w:i w:val="0"/>
        </w:rPr>
        <w:t xml:space="preserve"> DipRTM subdomain 4.2.3 requires knowledge of when PPE should be used, with the critical recognition that some scenarios exceed the available PPE capability. Cyanide toxicity from a structure fire presents specific challenges: hydrogen cyanide gas is produced from burning synthetic materials; it is immediately dangerous to life at concentrations &gt;100 ppm; standard flight suits and FFP3 respirators provide NO protection against cyanide. The correct response applies the HAZMAT scene management principles: (1) Standard PPE is inadequate — identify the limitation; (2) Stage at the safe zone (cold zone, upwind, uphill where possible); (3) Request fire service HAZMAT team for hot zone entry and casualty decontamination; (4) Manage decontaminated casualties in the cold zone; (5) For casualties who escape the hot zone — initiate decontamination protocol (remove and bag clothing, water rinse) before clinical contact. Administering hydroxocobalamin (option D) to the team is not appropriate prophylaxis and does not replace adequate PPE. Option E creates unequal risk without benefit. Option C provides no protection against chemical toxicity. The Oxford Specialist Handbook and UK HAZMAT guidance are explicit: personal safety is paramount.</w:t>
      </w:r>
    </w:p>
    <w:p>
      <w:r>
        <w:rPr>
          <w:b w:val="0"/>
          <w:i w:val="0"/>
        </w:rPr>
      </w:r>
    </w:p>
    <w:p>
      <w:r>
        <w:rPr>
          <w:b/>
          <w:i w:val="0"/>
        </w:rPr>
        <w:t>Q266 Domain 4.2 | Underpinning Knowledge</w:t>
      </w:r>
    </w:p>
    <w:p>
      <w:r>
        <w:rPr>
          <w:b w:val="0"/>
          <w:i w:val="0"/>
        </w:rPr>
      </w:r>
    </w:p>
    <w:p>
      <w:r>
        <w:rPr>
          <w:b w:val="0"/>
          <w:i/>
        </w:rPr>
        <w:t>Tags: airway | sepsis_infection | equipment | safety</w:t>
      </w:r>
    </w:p>
    <w:p>
      <w:r>
        <w:rPr>
          <w:b w:val="0"/>
          <w:i w:val="0"/>
        </w:rPr>
      </w:r>
    </w:p>
    <w:p>
      <w:r>
        <w:rPr>
          <w:b w:val="0"/>
          <w:i w:val="0"/>
        </w:rPr>
        <w:t>A retrieval team member is required to perform IV cannulation while wearing full HCID PPE (double gloves, coverall, PAPR). Which statement most accurately describes operating whilst using this PPE?</w:t>
      </w:r>
    </w:p>
    <w:p>
      <w:r>
        <w:rPr>
          <w:b w:val="0"/>
          <w:i w:val="0"/>
        </w:rPr>
      </w:r>
    </w:p>
    <w:p>
      <w:r>
        <w:rPr>
          <w:b w:val="0"/>
          <w:i w:val="0"/>
        </w:rPr>
        <w:t>A. Clinical procedures cannot be performed while wearing HCID PPE — intubate the patient before donning PPE</w:t>
      </w:r>
    </w:p>
    <w:p>
      <w:r>
        <w:rPr>
          <w:b w:val="0"/>
          <w:i w:val="0"/>
        </w:rPr>
        <w:t>B. All clinical procedures become impossible in full HCID PPE — the patient should be palliated rather than treated</w:t>
      </w:r>
    </w:p>
    <w:p>
      <w:r>
        <w:rPr>
          <w:b w:val="0"/>
          <w:i w:val="0"/>
        </w:rPr>
        <w:t>C. Clinical procedures can be performed in HCID PPE but require prior training and practice; fine motor skills are significantly impaired by double gloves</w:t>
      </w:r>
    </w:p>
    <w:p>
      <w:r>
        <w:rPr>
          <w:b w:val="0"/>
          <w:i w:val="0"/>
        </w:rPr>
        <w:t>D. Double gloves should be removed for all clinical procedures — infection control is secondary to procedural success</w:t>
      </w:r>
    </w:p>
    <w:p>
      <w:r>
        <w:rPr>
          <w:b w:val="0"/>
          <w:i w:val="0"/>
        </w:rPr>
        <w:t>E. PAPR devices prevent bending over the patient — all procedures must be performed with the patient standing upright</w:t>
      </w:r>
    </w:p>
    <w:p>
      <w:r>
        <w:rPr>
          <w:b w:val="0"/>
          <w:i w:val="0"/>
        </w:rPr>
      </w:r>
    </w:p>
    <w:p>
      <w:r>
        <w:rPr>
          <w:b/>
          <w:i w:val="0"/>
        </w:rPr>
        <w:t>Correct Answer: C — Clinical procedures can be performed in HCID PPE but require prior training and practice; fine motor skills are significantly impaired by double gloves</w:t>
      </w:r>
    </w:p>
    <w:p>
      <w:r>
        <w:rPr>
          <w:b w:val="0"/>
          <w:i w:val="0"/>
        </w:rPr>
      </w:r>
    </w:p>
    <w:p>
      <w:r>
        <w:rPr>
          <w:b w:val="0"/>
          <w:i/>
        </w:rPr>
        <w:t>Explanation:</w:t>
      </w:r>
      <w:r>
        <w:rPr>
          <w:b w:val="0"/>
          <w:i w:val="0"/>
        </w:rPr>
        <w:t xml:space="preserve"> DipRTM subdomain 4.2.6 requires candidates to "demonstrate the ability to operate whilst using PPE." The Oxford Specialist Handbook emphasises that PPE training must include practical clinical skills in full PPE. Key impairments: (1) Double gloves — significantly reduce tactile sensitivity and fine motor control; peripheral cannulation success rates fall substantially; (2) PAPR/respiratory protection — limits movement of the head and neck, affects posture during procedures; (3) Coverall — restricts joint movement, increases heat and fatigue; (4) Fogged visors — can impair vision during fine work. Mitigation strategies: (1) Intraosseous access (IO) — reliable in full PPE as it requires less tactile precision; (2) Ultrasound guidance — compensates for reduced tactile feedback for vascular access; (3) Larger cannula sizes — easier to handle with gloved hands; (4) Pre-mission preparation — pre-draw drugs, prepare equipment before donning full PPE; (5) Partner-assisted procedures — one operator holds structure, other inserts cannula. Regular simulation training in full PPE is essential — the first time a clinician operates in HCID PPE should not be at a live patient. Option D is dangerous — breaking PPE during patient contact with a Category A HCID pathogen risks fatal exposure.</w:t>
      </w:r>
    </w:p>
    <w:p>
      <w:r>
        <w:rPr>
          <w:b w:val="0"/>
          <w:i w:val="0"/>
        </w:rPr>
      </w:r>
    </w:p>
    <w:p>
      <w:r>
        <w:rPr>
          <w:b/>
          <w:i w:val="0"/>
        </w:rPr>
        <w:t>Q267 Domain 4.3 | Underpinning Knowledge</w:t>
      </w:r>
    </w:p>
    <w:p>
      <w:r>
        <w:rPr>
          <w:b w:val="0"/>
          <w:i w:val="0"/>
        </w:rPr>
      </w:r>
    </w:p>
    <w:p>
      <w:r>
        <w:rPr>
          <w:b w:val="0"/>
          <w:i/>
        </w:rPr>
        <w:t>Tags: obstetrics | ventilation | aviation | equipment</w:t>
      </w:r>
    </w:p>
    <w:p>
      <w:r>
        <w:rPr>
          <w:b w:val="0"/>
          <w:i w:val="0"/>
        </w:rPr>
      </w:r>
    </w:p>
    <w:p>
      <w:r>
        <w:rPr>
          <w:b w:val="0"/>
          <w:i w:val="0"/>
        </w:rPr>
        <w:t>A retrieval team carries a Dräger Oxylog 3000+ transport ventilator. A colleague at the receiving hospital asks whether the ventilator's tidal volume delivery is accurate at altitude. What is the most accurate response?</w:t>
      </w:r>
    </w:p>
    <w:p>
      <w:r>
        <w:rPr>
          <w:b w:val="0"/>
          <w:i w:val="0"/>
        </w:rPr>
      </w:r>
    </w:p>
    <w:p>
      <w:r>
        <w:rPr>
          <w:b w:val="0"/>
          <w:i w:val="0"/>
        </w:rPr>
        <w:t>A. Set tidal volume is delivered exactly at altitude because modern transport ventilators measure flow electronically</w:t>
      </w:r>
    </w:p>
    <w:p>
      <w:r>
        <w:rPr>
          <w:b w:val="0"/>
          <w:i w:val="0"/>
        </w:rPr>
        <w:t>B. Gas-powered ventilators may over-deliver tidal volume at altitude, as a fixed driving pressure delivers a larger volume against a lower atmospheric pressure</w:t>
      </w:r>
    </w:p>
    <w:p>
      <w:r>
        <w:rPr>
          <w:b w:val="0"/>
          <w:i w:val="0"/>
        </w:rPr>
        <w:t>C. Tidal volume falls at altitude because the lower partial pressure of oxygen reduces the work the ventilator can perform</w:t>
      </w:r>
    </w:p>
    <w:p>
      <w:r>
        <w:rPr>
          <w:b w:val="0"/>
          <w:i w:val="0"/>
        </w:rPr>
        <w:t>D. Performance is unaffected at clinical aeromedical altitudes (cabin altitudes up to 8,000 ft); only spaceflight altitudes matter</w:t>
      </w:r>
    </w:p>
    <w:p>
      <w:r>
        <w:rPr>
          <w:b w:val="0"/>
          <w:i w:val="0"/>
        </w:rPr>
        <w:t>E. The ventilator is unsafe above 2,000 ft cabin altitude and should be replaced with bag-valve manual ventilation</w:t>
      </w:r>
    </w:p>
    <w:p>
      <w:r>
        <w:rPr>
          <w:b w:val="0"/>
          <w:i w:val="0"/>
        </w:rPr>
      </w:r>
    </w:p>
    <w:p>
      <w:r>
        <w:rPr>
          <w:b/>
          <w:i w:val="0"/>
        </w:rPr>
        <w:t>Correct Answer: B — Gas-powered ventilators may over-deliver tidal volume at altitude, as a fixed driving pressure delivers a larger volume against a lower atmospheric pressure</w:t>
      </w:r>
    </w:p>
    <w:p>
      <w:r>
        <w:rPr>
          <w:b w:val="0"/>
          <w:i w:val="0"/>
        </w:rPr>
      </w:r>
    </w:p>
    <w:p>
      <w:r>
        <w:rPr>
          <w:b w:val="0"/>
          <w:i/>
        </w:rPr>
        <w:t>Explanation:</w:t>
      </w:r>
      <w:r>
        <w:rPr>
          <w:b w:val="0"/>
          <w:i w:val="0"/>
        </w:rPr>
        <w:t xml:space="preserve"> DipRTM subdomain 4.3.3 requires understanding of how the retrieval environment may compromise medical device function. The ABC of Transfer and Retrieval Medicine explicitly states: "Ventilator performance at altitude varies; a recent study at altitude up to 3000m showed: Oxylog 1000 — TV increased by 68% and RR decreased by 28%; Oxylog 2000 — TV increased by 29%; Oxylog 3000 — No change. So closely monitor TV and resp rate to ensure the vent is delivering what it's meant to with altitude changes." The mechanism: pneumatically driven (gas-powered) ventilators use the pressure differential between the oxygen source and atmospheric pressure to drive gas into the patient. As atmospheric pressure falls at altitude, a fixed-pressure gas source delivers a greater volume of gas per breath cycle — effectively increasing tidal volume above the set value. Microprocessor-controlled ventilators (like the Oxylog 3000+) measure actual exhaled volume and compensate, but this compensation is not perfect. Clinical implications: always verify exhaled tidal volume against set values at altitude; adjust settings if discrepancy identified; prefer ventilators with active closed-loop control for aeromedical transport. Option A is incorrect and potentially dangerous.</w:t>
      </w:r>
    </w:p>
    <w:p>
      <w:r>
        <w:rPr>
          <w:b w:val="0"/>
          <w:i w:val="0"/>
        </w:rPr>
      </w:r>
    </w:p>
    <w:p>
      <w:r>
        <w:rPr>
          <w:b/>
          <w:i w:val="0"/>
        </w:rPr>
        <w:t>Q268 Domain 4.3 | Underpinning Knowledge</w:t>
      </w:r>
    </w:p>
    <w:p>
      <w:r>
        <w:rPr>
          <w:b w:val="0"/>
          <w:i w:val="0"/>
        </w:rPr>
      </w:r>
    </w:p>
    <w:p>
      <w:r>
        <w:rPr>
          <w:b w:val="0"/>
          <w:i/>
        </w:rPr>
        <w:t>Tags: ventilation | equipment</w:t>
      </w:r>
    </w:p>
    <w:p>
      <w:r>
        <w:rPr>
          <w:b w:val="0"/>
          <w:i w:val="0"/>
        </w:rPr>
      </w:r>
    </w:p>
    <w:p>
      <w:r>
        <w:rPr>
          <w:b w:val="0"/>
          <w:i w:val="0"/>
        </w:rPr>
        <w:t>During retrieval, a ventilated patient's transport ventilator suddenly alarms "Low Pressure / Apnoea." The patient's SpO₂ is falling. The retrieval physician disconnects from the ventilator and begins hand ventilation — the bag inflates easily with good chest rise. What is the most likely cause of the alarm?</w:t>
      </w:r>
    </w:p>
    <w:p>
      <w:r>
        <w:rPr>
          <w:b w:val="0"/>
          <w:i w:val="0"/>
        </w:rPr>
      </w:r>
    </w:p>
    <w:p>
      <w:r>
        <w:rPr>
          <w:b w:val="0"/>
          <w:i w:val="0"/>
        </w:rPr>
        <w:t>A. Bilateral tension pneumothorax</w:t>
      </w:r>
    </w:p>
    <w:p>
      <w:r>
        <w:rPr>
          <w:b w:val="0"/>
          <w:i w:val="0"/>
        </w:rPr>
        <w:t>B. Complete airway obstruction from mucus plug</w:t>
      </w:r>
    </w:p>
    <w:p>
      <w:r>
        <w:rPr>
          <w:b w:val="0"/>
          <w:i w:val="0"/>
        </w:rPr>
        <w:t>C. Circuit disconnection or leak (ventilator-circuit-ETT disconnect), ETT cuff deflation or rupture, or inadequate inspiratory flow setting — the priority is to confirm patency by bag-valve ventilation while systematically tracing the circuit</w:t>
      </w:r>
    </w:p>
    <w:p>
      <w:r>
        <w:rPr>
          <w:b w:val="0"/>
          <w:i w:val="0"/>
        </w:rPr>
        <w:t>D. ETT cuff rupture causing complete loss of airway seal</w:t>
      </w:r>
    </w:p>
    <w:p>
      <w:r>
        <w:rPr>
          <w:b w:val="0"/>
          <w:i w:val="0"/>
        </w:rPr>
        <w:t>E. Ventilator software failure requiring factory reset</w:t>
      </w:r>
    </w:p>
    <w:p>
      <w:r>
        <w:rPr>
          <w:b w:val="0"/>
          <w:i w:val="0"/>
        </w:rPr>
      </w:r>
    </w:p>
    <w:p>
      <w:r>
        <w:rPr>
          <w:b/>
          <w:i w:val="0"/>
        </w:rPr>
        <w:t>Correct Answer: C — Circuit disconnection or leak (ventilator-circuit-ETT disconnect), ETT cuff deflation or rupture, or inadequate inspiratory flow setting — the priority is to confirm patency by bag-valve ventilation while systematically tracing the circuit</w:t>
      </w:r>
    </w:p>
    <w:p>
      <w:r>
        <w:rPr>
          <w:b w:val="0"/>
          <w:i w:val="0"/>
        </w:rPr>
      </w:r>
    </w:p>
    <w:p>
      <w:r>
        <w:rPr>
          <w:b w:val="0"/>
          <w:i/>
        </w:rPr>
        <w:t>Explanation:</w:t>
      </w:r>
      <w:r>
        <w:rPr>
          <w:b w:val="0"/>
          <w:i w:val="0"/>
        </w:rPr>
        <w:t xml:space="preserve"> This question tests systematic analysis of ventilator alarms (DipRTM subdomains 4.3.5 and 4.3.6). A "Low Pressure" alarm means the ventilator detects insufficient pressure during inspiration — most commonly caused by: (1) Circuit disconnection — the most common cause; gas escapes before reaching the patient; (2) Circuit leak — loose connection, cracked tubing, faulty valve; (3) ETT cuff leak — cuff deflated or ruptured, gas escapes around the tube; (4) Patient triggering — if the patient is breathing spontaneously at a rate faster than the set backup rate, many ventilators alarm if they don't detect a breath within the set apnoea interval. The key diagnostic finding here is: "bag inflates easily with good chest rise" when hand-ventilating. This immediately rules out: bilateral tension pneumothorax (would resist inflation), complete airway obstruction (would resist inflation), and complete ETT obstruction. The problem is in the circuit/ventilator-patient interface, NOT the airway or lung. Next step: reconnect from ventilator side, check all connections systematically (ventilator outlet → circuit → ETT connector → cuff pressure), identify and fix the disconnection point, then resume mechanical ventilation. Option A is incorrect because easy hand ventilation with good chest rise excludes tension pneumothorax.</w:t>
      </w:r>
    </w:p>
    <w:p>
      <w:r>
        <w:rPr>
          <w:b w:val="0"/>
          <w:i w:val="0"/>
        </w:rPr>
      </w:r>
    </w:p>
    <w:p>
      <w:r>
        <w:rPr>
          <w:b/>
          <w:i w:val="0"/>
        </w:rPr>
        <w:t>Q269 Domain 4.3 | Underpinning Knowledge</w:t>
      </w:r>
    </w:p>
    <w:p>
      <w:r>
        <w:rPr>
          <w:b w:val="0"/>
          <w:i w:val="0"/>
        </w:rPr>
      </w:r>
    </w:p>
    <w:p>
      <w:r>
        <w:rPr>
          <w:b w:val="0"/>
          <w:i/>
        </w:rPr>
        <w:t>Tags: airway | burns | equipment</w:t>
      </w:r>
    </w:p>
    <w:p>
      <w:r>
        <w:rPr>
          <w:b w:val="0"/>
          <w:i w:val="0"/>
        </w:rPr>
      </w:r>
    </w:p>
    <w:p>
      <w:r>
        <w:rPr>
          <w:b w:val="0"/>
          <w:i w:val="0"/>
        </w:rPr>
        <w:t>A retrieval physician needs to establish definitive airway access for a patient with severe facial burns. Which airway device, available in the retrieval kit, is absolutely contraindicated as a primary airway in this scenario?</w:t>
      </w:r>
    </w:p>
    <w:p>
      <w:r>
        <w:rPr>
          <w:b w:val="0"/>
          <w:i w:val="0"/>
        </w:rPr>
      </w:r>
    </w:p>
    <w:p>
      <w:r>
        <w:rPr>
          <w:b w:val="0"/>
          <w:i w:val="0"/>
        </w:rPr>
        <w:t>A. Cuffed endotracheal tube via video laryngoscopy</w:t>
      </w:r>
    </w:p>
    <w:p>
      <w:r>
        <w:rPr>
          <w:b w:val="0"/>
          <w:i w:val="0"/>
        </w:rPr>
        <w:t>B. Nasopharyngeal airway as a pre-oxygenation adjunct</w:t>
      </w:r>
    </w:p>
    <w:p>
      <w:r>
        <w:rPr>
          <w:b w:val="0"/>
          <w:i w:val="0"/>
        </w:rPr>
        <w:t>C. Supraglottic airway (e.g. i-gel) as a temporary rescue device</w:t>
      </w:r>
    </w:p>
    <w:p>
      <w:r>
        <w:rPr>
          <w:b w:val="0"/>
          <w:i w:val="0"/>
        </w:rPr>
        <w:t>D. Nasotracheal intubation via a nasal ETT as the primary airway management technique</w:t>
      </w:r>
    </w:p>
    <w:p>
      <w:r>
        <w:rPr>
          <w:b w:val="0"/>
          <w:i w:val="0"/>
        </w:rPr>
        <w:t>E. Surgical cricothyroidotomy as a last resort</w:t>
      </w:r>
    </w:p>
    <w:p>
      <w:r>
        <w:rPr>
          <w:b w:val="0"/>
          <w:i w:val="0"/>
        </w:rPr>
      </w:r>
    </w:p>
    <w:p>
      <w:r>
        <w:rPr>
          <w:b/>
          <w:i w:val="0"/>
        </w:rPr>
        <w:t>Correct Answer: D — Nasotracheal intubation via a nasal ETT is contraindicated in facial burns</w:t>
      </w:r>
    </w:p>
    <w:p>
      <w:r>
        <w:rPr>
          <w:b w:val="0"/>
          <w:i w:val="0"/>
        </w:rPr>
      </w:r>
    </w:p>
    <w:p>
      <w:r>
        <w:rPr>
          <w:b w:val="0"/>
          <w:i/>
        </w:rPr>
        <w:t>Explanation:</w:t>
      </w:r>
      <w:r>
        <w:rPr>
          <w:b w:val="0"/>
          <w:i w:val="0"/>
        </w:rPr>
        <w:t xml:space="preserve"> DipRTM subdomains 4.3.1(a) and 1.12.7 address airway device selection in burns patients. Nasotracheal intubation is absolutely contraindicated in significant facial burns for several reasons: (1) Nasal passage oedema — burns affecting the face cause progressive oedema of nasal mucosa, making nasotracheal passage impossible or traumatic; (2) Singed nasal hairs indicate supraglottic involvement — nasal passage may be directly injured; (3) Epistaxis risk — passing a tube through inflamed, oedematous nasal mucosa causes haemorrhage that obscures the view and worsens the airway; (4) ETT securing — nasal ETTs secured with tape or ties will compress and exacerbate already compromised facial tissue. The correct approach in severe facial burns (DAS guidelines and BBA recommendations): RSI with video laryngoscopy (preferred — direct laryngoscopy is more difficult in facial oedema/distortion); a slightly smaller ETT size than normal due to subglottic oedema; surgical airway must be immediately available; decision to secure airway must be made early before oedema makes the airway unmanageable. Nasopharyngeal airways (option B) are relatively contraindicated in facial burns but may be briefly used as a pre-oxygenation adjunct if essential. Supraglottic airways (option C) may serve as a temporary rescue device in a cannot-intubate scenario.</w:t>
      </w:r>
    </w:p>
    <w:p>
      <w:r>
        <w:rPr>
          <w:b w:val="0"/>
          <w:i w:val="0"/>
        </w:rPr>
      </w:r>
    </w:p>
    <w:p>
      <w:r>
        <w:rPr>
          <w:b/>
          <w:i w:val="0"/>
        </w:rPr>
        <w:t>Q270 Domain 4.3 | Underpinning Knowledge</w:t>
      </w:r>
    </w:p>
    <w:p>
      <w:r>
        <w:rPr>
          <w:b w:val="0"/>
          <w:i w:val="0"/>
        </w:rPr>
      </w:r>
    </w:p>
    <w:p>
      <w:r>
        <w:rPr>
          <w:b w:val="0"/>
          <w:i/>
        </w:rPr>
        <w:t>Tags: trauma | haematology | equipment</w:t>
      </w:r>
    </w:p>
    <w:p>
      <w:r>
        <w:rPr>
          <w:b w:val="0"/>
          <w:i w:val="0"/>
        </w:rPr>
      </w:r>
    </w:p>
    <w:p>
      <w:r>
        <w:rPr>
          <w:b w:val="0"/>
          <w:i w:val="0"/>
        </w:rPr>
        <w:t>A retrieval team is managing a patient with haemorrhagic shock following a ruptured abdominal aortic aneurysm and has two large-bore peripheral cannulae (14G) but need to rapidly infuse blood products. What is the fastest safe method of increasing infusion rate through existing peripheral IV access?</w:t>
      </w:r>
    </w:p>
    <w:p>
      <w:r>
        <w:rPr>
          <w:b w:val="0"/>
          <w:i w:val="0"/>
        </w:rPr>
      </w:r>
    </w:p>
    <w:p>
      <w:r>
        <w:rPr>
          <w:b w:val="0"/>
          <w:i w:val="0"/>
        </w:rPr>
        <w:t>A. Use a standard gravity drip with the bag elevated 2 metres above the patient</w:t>
      </w:r>
    </w:p>
    <w:p>
      <w:r>
        <w:rPr>
          <w:b w:val="0"/>
          <w:i w:val="0"/>
        </w:rPr>
        <w:t>B. Apply a pressure bag inflated to 300 mmHg around the blood product bag, attached to the existing 14G cannulae</w:t>
      </w:r>
    </w:p>
    <w:p>
      <w:r>
        <w:rPr>
          <w:b w:val="0"/>
          <w:i w:val="0"/>
        </w:rPr>
        <w:t>C. Switch from the 14G peripheral cannulae to a triple-lumen central venous catheter — CVCs provide higher flow rates</w:t>
      </w:r>
    </w:p>
    <w:p>
      <w:r>
        <w:rPr>
          <w:b w:val="0"/>
          <w:i w:val="0"/>
        </w:rPr>
        <w:t>D. Use a mechanical rapid infuser (e.g. Level 1 or Belmont) capable of warming and delivering blood products at rates up to 500–1000 ml/min</w:t>
      </w:r>
    </w:p>
    <w:p>
      <w:r>
        <w:rPr>
          <w:b w:val="0"/>
          <w:i w:val="0"/>
        </w:rPr>
        <w:t>E. Dilute the blood product with normal saline to reduce viscosity</w:t>
      </w:r>
    </w:p>
    <w:p>
      <w:r>
        <w:rPr>
          <w:b w:val="0"/>
          <w:i w:val="0"/>
        </w:rPr>
      </w:r>
    </w:p>
    <w:p>
      <w:r>
        <w:rPr>
          <w:b/>
          <w:i w:val="0"/>
        </w:rPr>
        <w:t>Correct Answer: B — Pressure bag inflated to 300 mmHg on the blood product bag</w:t>
      </w:r>
    </w:p>
    <w:p>
      <w:r>
        <w:rPr>
          <w:b w:val="0"/>
          <w:i w:val="0"/>
        </w:rPr>
      </w:r>
    </w:p>
    <w:p>
      <w:r>
        <w:rPr>
          <w:b w:val="0"/>
          <w:i/>
        </w:rPr>
        <w:t>Explanation:</w:t>
      </w:r>
      <w:r>
        <w:rPr>
          <w:b w:val="0"/>
          <w:i w:val="0"/>
        </w:rPr>
        <w:t xml:space="preserve"> DipRTM subdomain 4.3.1(f) covers devices for administering medicines and blood products. Flow rate through an IV cannula is governed by Hagen-Poiseuille's law: flow is proportional to the fourth power of the radius (gauge) and the pressure gradient, and inversely proportional to viscosity and length. Key principle: a short, wide-bore (14G) peripheral cannula flows faster than a long, narrow central venous catheter lumen. For rapid blood product administration: (1) Pressure bags at 300 mmHg — the most practical retrieval solution; can increase flow rates 3–5 fold compared with gravity; (2) The Belmont or Level 1 rapid infuser (option D) can deliver 500–1000 ml/min AND warms blood products to prevent hypothermia — the gold standard for massive transfusion scenarios — but is bulky and not always carried by retrieval teams; (3) IO access — if IV access is inadequate, IO allows rapid infusion at near-IV rates. Option C is incorrect: CVCs are longer and narrower than 14G peripheral cannulae — they have LOWER flow rates. Standard gravity (option A) is insufficient. Dilution of blood products (option E) reduces viscosity slightly but also reduces oxygen-carrying capacity — not a recommended strategy. For MICAS/NAS CCRS practice, pressure bags are standard kit items.</w:t>
      </w:r>
    </w:p>
    <w:p>
      <w:r>
        <w:rPr>
          <w:b w:val="0"/>
          <w:i w:val="0"/>
        </w:rPr>
      </w:r>
    </w:p>
    <w:p>
      <w:r>
        <w:rPr>
          <w:b/>
          <w:i w:val="0"/>
        </w:rPr>
        <w:t>Q271 Domain 4.3 | Underpinning Knowledge</w:t>
      </w:r>
    </w:p>
    <w:p>
      <w:r>
        <w:rPr>
          <w:b w:val="0"/>
          <w:i w:val="0"/>
        </w:rPr>
      </w:r>
    </w:p>
    <w:p>
      <w:r>
        <w:rPr>
          <w:b w:val="0"/>
          <w:i/>
        </w:rPr>
        <w:t>Tags: equipment</w:t>
      </w:r>
    </w:p>
    <w:p>
      <w:r>
        <w:rPr>
          <w:b w:val="0"/>
          <w:i w:val="0"/>
        </w:rPr>
      </w:r>
    </w:p>
    <w:p>
      <w:r>
        <w:rPr>
          <w:b w:val="0"/>
          <w:i w:val="0"/>
        </w:rPr>
        <w:t>Regarding tourniquet application for life-threatening limb haemorrhage during retrieval, which of the following statements is most accurate?</w:t>
      </w:r>
    </w:p>
    <w:p>
      <w:r>
        <w:rPr>
          <w:b w:val="0"/>
          <w:i w:val="0"/>
        </w:rPr>
      </w:r>
    </w:p>
    <w:p>
      <w:r>
        <w:rPr>
          <w:b w:val="0"/>
          <w:i w:val="0"/>
        </w:rPr>
        <w:t>A. Tourniquets are reserved for military practice; civilian retrieval should use direct pressure alone</w:t>
      </w:r>
    </w:p>
    <w:p>
      <w:r>
        <w:rPr>
          <w:b w:val="0"/>
          <w:i w:val="0"/>
        </w:rPr>
        <w:t>B. The tourniquet should be sited as distally as possible on the limb, just proximal to the wound margin, to minimise tissue ischaemia</w:t>
      </w:r>
    </w:p>
    <w:p>
      <w:r>
        <w:rPr>
          <w:b w:val="0"/>
          <w:i w:val="0"/>
        </w:rPr>
        <w:t>C. A commercial windlass device (e.g. CAT) is applied 5–8 cm proximal to the wound, tightened until distal pulses are abolished, with time of application recorded and not removed before surgical haemostasis</w:t>
      </w:r>
    </w:p>
    <w:p>
      <w:r>
        <w:rPr>
          <w:b w:val="0"/>
          <w:i w:val="0"/>
        </w:rPr>
        <w:t>D. The tourniquet should be loosened briefly every 30 minutes during transit to allow limb reperfusion and prevent ischaemic injury</w:t>
      </w:r>
    </w:p>
    <w:p>
      <w:r>
        <w:rPr>
          <w:b w:val="0"/>
          <w:i w:val="0"/>
        </w:rPr>
        <w:t>E. An improvised tourniquet using a belt is equivalent in effectiveness to a commercial windlass device and is the preferred field option</w:t>
      </w:r>
    </w:p>
    <w:p>
      <w:r>
        <w:rPr>
          <w:b w:val="0"/>
          <w:i w:val="0"/>
        </w:rPr>
      </w:r>
    </w:p>
    <w:p>
      <w:r>
        <w:rPr>
          <w:b/>
          <w:i w:val="0"/>
        </w:rPr>
        <w:t>Correct Answer: C — A commercial windlass device (e.g. CAT) is applied 5–8 cm proximal to the wound, tightened until distal pulses are abolished, with time of application recorded and not removed before surgical haemostasis</w:t>
      </w:r>
    </w:p>
    <w:p>
      <w:r>
        <w:rPr>
          <w:b w:val="0"/>
          <w:i w:val="0"/>
        </w:rPr>
      </w:r>
    </w:p>
    <w:p>
      <w:r>
        <w:rPr>
          <w:b w:val="0"/>
          <w:i/>
        </w:rPr>
        <w:t>Explanation:</w:t>
      </w:r>
      <w:r>
        <w:rPr>
          <w:b w:val="0"/>
          <w:i w:val="0"/>
        </w:rPr>
        <w:t xml:space="preserve"> DipRTM subdomain 4.3.1(c) covers haemorrhage control devices, and this topic is addressed in the ABC of Transfer and Retrieval Medicine (Chapter 15). Current UK military and civilian evidence (Tactical Combat Casualty Care, JRCALC guidelines, NICE NG39) establishes: (1) Indication — life-threatening haemorrhage from a limb that cannot be controlled with direct pressure; junctional zone haemorrhage (groin, axilla) may require junctional tourniquet (JETT/iTClamp); (2) Placement — 5–8 cm (2–3 inches) proximal to the wound to occlude blood flow completely; too distal = ineffective; (3) Tightening — must occlude arterial flow completely (no distal pulse); partial occlusion is worse than no tourniquet — increases venous congestion without stopping arterial inflow; (4) Time recording — essential for informing surgical teams of ischaemia duration; limbs tolerate ischaemia for 2–6 hours; (5) No removal in the field — removing a tourniquet that has achieved haemostasis risks re-bleeding and coagulopathy cascade; removal should only occur in a surgical facility. Commercial windlass tourniquets (CAT, SOFTT-W) are significantly more effective than improvised devices — improvised tourniquets frequently fail to occlude arterial flow (option E is incorrect).</w:t>
      </w:r>
    </w:p>
    <w:p>
      <w:r>
        <w:rPr>
          <w:b w:val="0"/>
          <w:i w:val="0"/>
        </w:rPr>
      </w:r>
    </w:p>
    <w:p>
      <w:r>
        <w:rPr>
          <w:b/>
          <w:i w:val="0"/>
        </w:rPr>
        <w:t>Q272 Domain 4.3 | Underpinning Knowledge</w:t>
      </w:r>
    </w:p>
    <w:p>
      <w:r>
        <w:rPr>
          <w:b w:val="0"/>
          <w:i w:val="0"/>
        </w:rPr>
      </w:r>
    </w:p>
    <w:p>
      <w:r>
        <w:rPr>
          <w:b w:val="0"/>
          <w:i/>
        </w:rPr>
        <w:t>Tags: cardiac | equipment</w:t>
      </w:r>
    </w:p>
    <w:p>
      <w:r>
        <w:rPr>
          <w:b w:val="0"/>
          <w:i w:val="0"/>
        </w:rPr>
      </w:r>
    </w:p>
    <w:p>
      <w:r>
        <w:rPr>
          <w:b w:val="0"/>
          <w:i w:val="0"/>
        </w:rPr>
        <w:t>A retrieval team arrives to find a patient with suspected acute pericardial tamponade in extremis. Echocardiography confirms a large pericardial effusion with right ventricular collapse. The transport stretcher is loaded and the team is about to depart. What equipment must be immediately available, and what is the correct approach?</w:t>
      </w:r>
    </w:p>
    <w:p>
      <w:r>
        <w:rPr>
          <w:b w:val="0"/>
          <w:i w:val="0"/>
        </w:rPr>
      </w:r>
    </w:p>
    <w:p>
      <w:r>
        <w:rPr>
          <w:b w:val="0"/>
          <w:i w:val="0"/>
        </w:rPr>
        <w:t>A. Transfer immediately — pericardiocentesis is a hospital procedure and cannot be performed by a retrieval team</w:t>
      </w:r>
    </w:p>
    <w:p>
      <w:r>
        <w:rPr>
          <w:b w:val="0"/>
          <w:i w:val="0"/>
        </w:rPr>
        <w:t>B. The team should have pericardiocentesis equipment available (20 ml syringe, long 18G needle, 3-way tap, connecting tubing) and perform</w:t>
      </w:r>
    </w:p>
    <w:p>
      <w:r>
        <w:rPr>
          <w:b w:val="0"/>
          <w:i w:val="0"/>
        </w:rPr>
        <w:t>C. Increase the IV fluid rate to maintain preload and transfer rapidly — fluids compensate for tamponade during transfer</w:t>
      </w:r>
    </w:p>
    <w:p>
      <w:r>
        <w:rPr>
          <w:b w:val="0"/>
          <w:i w:val="0"/>
        </w:rPr>
        <w:t>D. Administer adrenaline 1mg IV push and transfer immediately</w:t>
      </w:r>
    </w:p>
    <w:p>
      <w:r>
        <w:rPr>
          <w:b w:val="0"/>
          <w:i w:val="0"/>
        </w:rPr>
        <w:t>E. Pericardiocentesis requires general anaesthesia — not possible in the retrieval setting</w:t>
      </w:r>
    </w:p>
    <w:p>
      <w:r>
        <w:rPr>
          <w:b w:val="0"/>
          <w:i w:val="0"/>
        </w:rPr>
      </w:r>
    </w:p>
    <w:p>
      <w:r>
        <w:rPr>
          <w:b/>
          <w:i w:val="0"/>
        </w:rPr>
        <w:t>Correct Answer: B — The team should have pericardiocentesis equipment available (20 ml syringe, long 18G needle, 3-way tap, connecting tubing) and perform</w:t>
      </w:r>
    </w:p>
    <w:p>
      <w:r>
        <w:rPr>
          <w:b w:val="0"/>
          <w:i w:val="0"/>
        </w:rPr>
      </w:r>
    </w:p>
    <w:p>
      <w:r>
        <w:rPr>
          <w:b w:val="0"/>
          <w:i/>
        </w:rPr>
        <w:t>Explanation:</w:t>
      </w:r>
      <w:r>
        <w:rPr>
          <w:b w:val="0"/>
          <w:i w:val="0"/>
        </w:rPr>
        <w:t xml:space="preserve"> DipRTM subdomains 4.3.1(d/e) and 1.5 cover circulatory support devices and management of emergencies during retrieval. Acute pericardial tamponade is one of the reversible causes of PEA arrest (part of the 4Hs and 4Ts). A patient with haemodynamic compromise from tamponade will not survive transport without drainage — the stress of movement, position changes, and reduced cardiac reserve in transit will precipitate arrest. The Oxford Specialist Handbook (Chapter 6: Ultrasound — Ultrasound-guided techniques) specifically lists "pericardial aspiration" as a procedure to stabilise patients prior to transfer. Technique: (1) Confirm with ultrasound; (2) Position: needle at 45° below xiphisternum aimed towards left shoulder; (3) Insert under continuous aspiration — a rush of fluid (blood in haemopericardium, serous fluid in effusion) indicates entry to pericardium; (4) 3-way tap allows intermittent drainage without removing needle; (5) Even 20–30 ml drainage can produce dramatic haemodynamic improvement. Retrieval equipment should include pericardiocentesis kit (long needle, 50ml syringe, 3-way tap). Fluid loading (option C) may temporise briefly but does not address the mechanical obstruction. General anaesthesia (option E) is not required — the procedure is performed under local anaesthesia (lidocaine skin infiltration) or without in extremis.</w:t>
      </w:r>
    </w:p>
    <w:p>
      <w:r>
        <w:rPr>
          <w:b w:val="0"/>
          <w:i w:val="0"/>
        </w:rPr>
      </w:r>
    </w:p>
    <w:p>
      <w:r>
        <w:rPr>
          <w:b/>
          <w:i w:val="0"/>
        </w:rPr>
        <w:t>Q273 Domain 4.3 | Underpinning Knowledge</w:t>
      </w:r>
    </w:p>
    <w:p>
      <w:r>
        <w:rPr>
          <w:b w:val="0"/>
          <w:i w:val="0"/>
        </w:rPr>
      </w:r>
    </w:p>
    <w:p>
      <w:r>
        <w:rPr>
          <w:b w:val="0"/>
          <w:i/>
        </w:rPr>
        <w:t>Tags: ventilation | equipment</w:t>
      </w:r>
    </w:p>
    <w:p>
      <w:r>
        <w:rPr>
          <w:b w:val="0"/>
          <w:i w:val="0"/>
        </w:rPr>
      </w:r>
    </w:p>
    <w:p>
      <w:r>
        <w:rPr>
          <w:b w:val="0"/>
          <w:i w:val="0"/>
        </w:rPr>
        <w:t>A retrieval physician is about to perform an emergency needle decompression for suspected tension pneumothorax in a large (120 kg) man. They have a standard 14G cannula available. What is the most important practical consideration specific to this patient?</w:t>
      </w:r>
    </w:p>
    <w:p>
      <w:r>
        <w:rPr>
          <w:b w:val="0"/>
          <w:i w:val="0"/>
        </w:rPr>
      </w:r>
    </w:p>
    <w:p>
      <w:r>
        <w:rPr>
          <w:b w:val="0"/>
          <w:i w:val="0"/>
        </w:rPr>
        <w:t>A. Standard needle length (4.5 cm including hub) is adequate for all adult patients</w:t>
      </w:r>
    </w:p>
    <w:p>
      <w:r>
        <w:rPr>
          <w:b w:val="0"/>
          <w:i w:val="0"/>
        </w:rPr>
        <w:t>B. Standard 14G cannulae may be insufficient length to penetrate the chest wall reliably in obese patients</w:t>
      </w:r>
    </w:p>
    <w:p>
      <w:r>
        <w:rPr>
          <w:b w:val="0"/>
          <w:i w:val="0"/>
        </w:rPr>
        <w:t>C. Needle decompression should always be performed in the 5th intercostal space mid-axillary line regardless of body habitus</w:t>
      </w:r>
    </w:p>
    <w:p>
      <w:r>
        <w:rPr>
          <w:b w:val="0"/>
          <w:i w:val="0"/>
        </w:rPr>
        <w:t>D. Obese patients should never undergo needle decompression — proceed directly to formal chest drain insertion</w:t>
      </w:r>
    </w:p>
    <w:p>
      <w:r>
        <w:rPr>
          <w:b w:val="0"/>
          <w:i w:val="0"/>
        </w:rPr>
        <w:t>E. Two standard 14G cannulae inserted side-by-side will adequately replace a longer needle</w:t>
      </w:r>
    </w:p>
    <w:p>
      <w:r>
        <w:rPr>
          <w:b w:val="0"/>
          <w:i w:val="0"/>
        </w:rPr>
      </w:r>
    </w:p>
    <w:p>
      <w:r>
        <w:rPr>
          <w:b/>
          <w:i w:val="0"/>
        </w:rPr>
        <w:t>Correct Answer: B — Standard 14G cannulae may be insufficient length to penetrate the chest wall reliably in obese patients</w:t>
      </w:r>
    </w:p>
    <w:p>
      <w:r>
        <w:rPr>
          <w:b w:val="0"/>
          <w:i w:val="0"/>
        </w:rPr>
      </w:r>
    </w:p>
    <w:p>
      <w:r>
        <w:rPr>
          <w:b w:val="0"/>
          <w:i/>
        </w:rPr>
        <w:t>Explanation:</w:t>
      </w:r>
      <w:r>
        <w:rPr>
          <w:b w:val="0"/>
          <w:i w:val="0"/>
        </w:rPr>
        <w:t xml:space="preserve"> This question addresses a clinically important limitation of standard needle decompression in retrieval. DipRTM subdomain 4.3.1(b) covers ventilatory support devices, and subdomain 1.5 addresses management of emergencies during retrieval. Evidence basis: Multiple studies (Harcke et al., Aho et al.) demonstrate that the standard 14G × 4.5 cm cannula fails to reach the pleural space in a significant proportion of patients — up to 30–50% in obese individuals where chest wall thickness exceeds 4.5 cm at the second intercostal space mid-clavicular line. Current JRCALC guidelines and ATLS (10th edition; the 11th edition published 2025 continues this principle and additionally prioritises the 4th/5th ICS mid-axillary site as default for adults) acknowledge this limitation and recommend: (1) In suspected tension pneumothorax — consider immediate finger thoracostomy (bilateral in the peri-arrest patient) rather than needle decompression; (2) If needle decompression is performed, use the longest available needle (some services carry 8–10 cm needles for this purpose) and target the 4th/5th ICS mid-axillary line, where chest wall thickness is typically less than at the 2nd ICS mid-clavicular line; (3) Finger thoracostomy (blunt dissection into the pleural space with a finger) is more reliable, especially in obese patients, and is now taught in ATLS and JRCALC. Option A is incorrect — failure rate with standard needles is clinically significant.</w:t>
      </w:r>
    </w:p>
    <w:p>
      <w:r>
        <w:rPr>
          <w:b w:val="0"/>
          <w:i w:val="0"/>
        </w:rPr>
      </w:r>
    </w:p>
    <w:p>
      <w:r>
        <w:rPr>
          <w:b/>
          <w:i w:val="0"/>
        </w:rPr>
        <w:t>Q274 Domain 4.3 | Underpinning Knowledge</w:t>
      </w:r>
    </w:p>
    <w:p>
      <w:r>
        <w:rPr>
          <w:b w:val="0"/>
          <w:i w:val="0"/>
        </w:rPr>
      </w:r>
    </w:p>
    <w:p>
      <w:r>
        <w:rPr>
          <w:b w:val="0"/>
          <w:i/>
        </w:rPr>
        <w:t>Tags: cardiac | aviation | equipment</w:t>
      </w:r>
    </w:p>
    <w:p>
      <w:r>
        <w:rPr>
          <w:b w:val="0"/>
          <w:i w:val="0"/>
        </w:rPr>
      </w:r>
    </w:p>
    <w:p>
      <w:r>
        <w:rPr>
          <w:b w:val="0"/>
          <w:i w:val="0"/>
        </w:rPr>
        <w:t>Which of the following statements about point-of-care ultrasound (POCUS) in the retrieval environment is most accurate?</w:t>
      </w:r>
    </w:p>
    <w:p>
      <w:r>
        <w:rPr>
          <w:b w:val="0"/>
          <w:i w:val="0"/>
        </w:rPr>
      </w:r>
    </w:p>
    <w:p>
      <w:r>
        <w:rPr>
          <w:b w:val="0"/>
          <w:i w:val="0"/>
        </w:rPr>
        <w:t>A. Ultrasound causes electromagnetic interference with aircraft avionics and must not be used in flight</w:t>
      </w:r>
    </w:p>
    <w:p>
      <w:r>
        <w:rPr>
          <w:b w:val="0"/>
          <w:i w:val="0"/>
        </w:rPr>
        <w:t>B. The E-FAST examination (6-quadrant scan for free fluid, tamponade, pneumothorax, haemothorax) should be completed before any retrieval of a trauma patient and can be performed in 1–2 minutes</w:t>
      </w:r>
    </w:p>
    <w:p>
      <w:r>
        <w:rPr>
          <w:b w:val="0"/>
          <w:i w:val="0"/>
        </w:rPr>
        <w:t>C. Ultrasound is only useful for identifying pneumothorax — other indications are not relevant to retrieval</w:t>
      </w:r>
    </w:p>
    <w:p>
      <w:r>
        <w:rPr>
          <w:b w:val="0"/>
          <w:i w:val="0"/>
        </w:rPr>
        <w:t>D. Ultrasound-guided procedures (central venous access, pericardiocentesis, nerve blocks) cannot be performed in the field due to sterility requirements</w:t>
      </w:r>
    </w:p>
    <w:p>
      <w:r>
        <w:rPr>
          <w:b w:val="0"/>
          <w:i w:val="0"/>
        </w:rPr>
        <w:t>E. POCUS requires specialist training that retrieval physicians cannot acquire during a 12-month fellowship</w:t>
      </w:r>
    </w:p>
    <w:p>
      <w:r>
        <w:rPr>
          <w:b w:val="0"/>
          <w:i w:val="0"/>
        </w:rPr>
      </w:r>
    </w:p>
    <w:p>
      <w:r>
        <w:rPr>
          <w:b/>
          <w:i w:val="0"/>
        </w:rPr>
        <w:t>Correct Answer: B — The E-FAST examination (6-quadrant scan for free fluid, tamponade, pneumothorax, haemothorax) should be completed before any retrieval of a trauma patient and can be performed in 1–2 minutes</w:t>
      </w:r>
    </w:p>
    <w:p>
      <w:r>
        <w:rPr>
          <w:b w:val="0"/>
          <w:i w:val="0"/>
        </w:rPr>
      </w:r>
    </w:p>
    <w:p>
      <w:r>
        <w:rPr>
          <w:b w:val="0"/>
          <w:i/>
        </w:rPr>
        <w:t>Explanation:</w:t>
      </w:r>
      <w:r>
        <w:rPr>
          <w:b w:val="0"/>
          <w:i w:val="0"/>
        </w:rPr>
        <w:t xml:space="preserve"> DipRTM subdomain 4.3.1(l) covers imaging and diagnostic devices in retrieval. The Oxford Specialist Handbook devotes a section to ultrasound (Chapter 6), and the ABC of Transfer and Retrieval Medicine (Chapter 14: Near Patient Testing) confirms: "A complete E-FAST can be performed in 1–2 minutes by experienced clinicians and can be performed prior to travel or en route to the receiving facility, thus minimising delays at the scene." The E-FAST examination: Morrison's pouch (right upper quadrant — hepatorenal free fluid), splenorenal space (left upper quadrant), pouch of Douglas (pelvis), pericardial sac (subcostal/parasternal), and bilateral anterior chest (pneumothorax/haemothorax). Additional POCUS applications in retrieval (all referenced in the textbooks): massive PE (dilated RV with paradoxical septal motion), tamponade (pericardial effusion with RV collapse), hypovolaemia (underfilled ventricles, collapsing IVC), aortic dissection (aortic flap), and AAA. Regarding aviation compatibility (option A): "Experience to date suggests that ultrasound does not cause any electromagnetic interference with aircraft systems, and has been used in Scandinavian countries at low ambient temperatures" (ABC). Option D is incorrect — ultrasound-guided procedures with appropriate aseptic technique are standard retrieval practice. POCUS training (option E) is achievable within a 12-month fellowship and is a core MICAS/NAS CCRS competency.</w:t>
      </w:r>
    </w:p>
    <w:p>
      <w:r>
        <w:rPr>
          <w:b w:val="0"/>
          <w:i w:val="0"/>
        </w:rPr>
      </w:r>
    </w:p>
    <w:p>
      <w:r>
        <w:rPr>
          <w:b/>
          <w:i w:val="0"/>
        </w:rPr>
        <w:t>Q275 Domain 4.3 | Underpinning Knowledge</w:t>
      </w:r>
    </w:p>
    <w:p>
      <w:r>
        <w:rPr>
          <w:b w:val="0"/>
          <w:i w:val="0"/>
        </w:rPr>
      </w:r>
    </w:p>
    <w:p>
      <w:r>
        <w:rPr>
          <w:b w:val="0"/>
          <w:i/>
        </w:rPr>
        <w:t>Tags: equipment | environmental</w:t>
      </w:r>
    </w:p>
    <w:p>
      <w:r>
        <w:rPr>
          <w:b w:val="0"/>
          <w:i w:val="0"/>
        </w:rPr>
      </w:r>
    </w:p>
    <w:p>
      <w:r>
        <w:rPr>
          <w:b w:val="0"/>
          <w:i w:val="0"/>
        </w:rPr>
        <w:t>A vacuum mattress is used during a retrieval of a patient with suspected spinal injury. Which of the following best describes the purpose and correct use of a vacuum mattress?</w:t>
      </w:r>
    </w:p>
    <w:p>
      <w:r>
        <w:rPr>
          <w:b w:val="0"/>
          <w:i w:val="0"/>
        </w:rPr>
      </w:r>
    </w:p>
    <w:p>
      <w:r>
        <w:rPr>
          <w:b w:val="0"/>
          <w:i w:val="0"/>
        </w:rPr>
        <w:t>A. Vacuum mattresses actively heat the patient — they are primarily used for hypothermia management</w:t>
      </w:r>
    </w:p>
    <w:p>
      <w:r>
        <w:rPr>
          <w:b w:val="0"/>
          <w:i w:val="0"/>
        </w:rPr>
        <w:t>B. The vacuum mattress is inflated with air to create a cushioning effect around the patient, then sealed to maintain inflation</w:t>
      </w:r>
    </w:p>
    <w:p>
      <w:r>
        <w:rPr>
          <w:b w:val="0"/>
          <w:i w:val="0"/>
        </w:rPr>
        <w:t>C. The vacuum mattress is filled with polystyrene beads</w:t>
      </w:r>
    </w:p>
    <w:p>
      <w:r>
        <w:rPr>
          <w:b w:val="0"/>
          <w:i w:val="0"/>
        </w:rPr>
        <w:t>D. Vacuum mattresses are contraindicated in spinal injuries — only long spinal boards should be used</w:t>
      </w:r>
    </w:p>
    <w:p>
      <w:r>
        <w:rPr>
          <w:b w:val="0"/>
          <w:i w:val="0"/>
        </w:rPr>
        <w:t>E. The vacuum mattress should remain sealed at maximum vacuum throughout transfer with no further adjustment required</w:t>
      </w:r>
    </w:p>
    <w:p>
      <w:r>
        <w:rPr>
          <w:b w:val="0"/>
          <w:i w:val="0"/>
        </w:rPr>
      </w:r>
    </w:p>
    <w:p>
      <w:r>
        <w:rPr>
          <w:b/>
          <w:i w:val="0"/>
        </w:rPr>
        <w:t>Correct Answer: C — The vacuum mattress is filled with polystyrene beads</w:t>
      </w:r>
    </w:p>
    <w:p>
      <w:r>
        <w:rPr>
          <w:b w:val="0"/>
          <w:i w:val="0"/>
        </w:rPr>
      </w:r>
    </w:p>
    <w:p>
      <w:r>
        <w:rPr>
          <w:b w:val="0"/>
          <w:i/>
        </w:rPr>
        <w:t>Explanation:</w:t>
      </w:r>
      <w:r>
        <w:rPr>
          <w:b w:val="0"/>
          <w:i w:val="0"/>
        </w:rPr>
        <w:t xml:space="preserve"> DipRTM subdomains 4.3.1(h) and 1.10 cover immobilisation devices and spinal injury management. The vacuum mattress (e.g. Skedco, Medi-Vac) is a key piece of retrieval immobilisation equipment: (1) Construction — polystyrene beads within an airtight outer shell; (2) Mechanism — when air is evacuated via a one-way valve, the beads compact and the mattress rigidly conforms to the patient's body contours, providing circumferential immobilisation superior to a flat spinal board; (3) Advantages over spinal board — more comfortable (reduces pressure areas in long transfers), better immobilisation of irregular body surfaces (e.g. obese patients, patients with kyphosis), radiolucent (X-rays can be taken through it); (4) Altitude consideration — critically important for the DipRTM — at altitude, the air within the mattress expands (Boyle's Law), causing the mattress to soften and lose rigidity; this must be anticipated and the mattress re-evacuated during ascent to maintain immobilisation. Similarly, on descent, the mattress may become over-rigid and uncomfortable. Option E is therefore incorrect. Option A is wrong — vacuum mattresses have no heating function and can actually cause heat loss (conduct cold). Current spinal immobilisation guidelines (JRCALC, RCSLT) favour vacuum mattresses over long boards for prolonged transfers.</w:t>
      </w:r>
    </w:p>
    <w:p>
      <w:r>
        <w:rPr>
          <w:b w:val="0"/>
          <w:i w:val="0"/>
        </w:rPr>
      </w:r>
    </w:p>
    <w:p>
      <w:r>
        <w:rPr>
          <w:b/>
          <w:i w:val="0"/>
        </w:rPr>
        <w:t>Q276 Domain 4.3 | Underpinning Knowledge</w:t>
      </w:r>
    </w:p>
    <w:p>
      <w:r>
        <w:rPr>
          <w:b w:val="0"/>
          <w:i w:val="0"/>
        </w:rPr>
      </w:r>
    </w:p>
    <w:p>
      <w:r>
        <w:rPr>
          <w:b w:val="0"/>
          <w:i/>
        </w:rPr>
        <w:t>Tags: equipment</w:t>
      </w:r>
    </w:p>
    <w:p>
      <w:r>
        <w:rPr>
          <w:b w:val="0"/>
          <w:i w:val="0"/>
        </w:rPr>
      </w:r>
    </w:p>
    <w:p>
      <w:r>
        <w:rPr>
          <w:b w:val="0"/>
          <w:i w:val="0"/>
        </w:rPr>
        <w:t>An invasive arterial line is in situ in a patient being transferred by road ambulance. During the transfer, the arterial trace on the monitor shows a dampened waveform. What is the most likely cause and appropriate response?</w:t>
      </w:r>
    </w:p>
    <w:p>
      <w:r>
        <w:rPr>
          <w:b w:val="0"/>
          <w:i w:val="0"/>
        </w:rPr>
      </w:r>
    </w:p>
    <w:p>
      <w:r>
        <w:rPr>
          <w:b w:val="0"/>
          <w:i w:val="0"/>
        </w:rPr>
        <w:t>A. The arterial line is correctly functioning — dampened traces are normal during road transport due to vibration artefact; no action required</w:t>
      </w:r>
    </w:p>
    <w:p>
      <w:r>
        <w:rPr>
          <w:b w:val="0"/>
          <w:i w:val="0"/>
        </w:rPr>
        <w:t>B. The transducer is positioned incorrectly (too high or too low relative to the patient's heart); re-zero and reposition at the level of the right atrium (4th ICS, mid-axillary line)</w:t>
      </w:r>
    </w:p>
    <w:p>
      <w:r>
        <w:rPr>
          <w:b w:val="0"/>
          <w:i w:val="0"/>
        </w:rPr>
        <w:t>C. A dampened waveform indicates cardiac arrest — begin CPR immediately</w:t>
      </w:r>
    </w:p>
    <w:p>
      <w:r>
        <w:rPr>
          <w:b w:val="0"/>
          <w:i w:val="0"/>
        </w:rPr>
        <w:t>D. The arterial trace becomes dampened in all patients during road transport — switch to NIBP measurement</w:t>
      </w:r>
    </w:p>
    <w:p>
      <w:r>
        <w:rPr>
          <w:b w:val="0"/>
          <w:i w:val="0"/>
        </w:rPr>
        <w:t>E. Dampened waveform always indicates a clot in the cannula — remove and replace immediately</w:t>
      </w:r>
    </w:p>
    <w:p>
      <w:r>
        <w:rPr>
          <w:b w:val="0"/>
          <w:i w:val="0"/>
        </w:rPr>
      </w:r>
    </w:p>
    <w:p>
      <w:r>
        <w:rPr>
          <w:b/>
          <w:i w:val="0"/>
        </w:rPr>
        <w:t>Correct Answer: B — The transducer is positioned incorrectly (too high or too low relative to the patient's heart); re-zero and reposition at the level of the right atrium (4th ICS, mid-axillary line)</w:t>
      </w:r>
    </w:p>
    <w:p>
      <w:r>
        <w:rPr>
          <w:b w:val="0"/>
          <w:i w:val="0"/>
        </w:rPr>
      </w:r>
    </w:p>
    <w:p>
      <w:r>
        <w:rPr>
          <w:b w:val="0"/>
          <w:i/>
        </w:rPr>
        <w:t>Explanation:</w:t>
      </w:r>
      <w:r>
        <w:rPr>
          <w:b w:val="0"/>
          <w:i w:val="0"/>
        </w:rPr>
        <w:t xml:space="preserve"> DipRTM subdomain 4.3.1(k) covers invasive monitoring devices. The Oxford Specialist Handbook states: "For accurate monitoring the arterial line transducer should be fixed to the patient at the level of the right atrium." In road transport, transducer positioning relative to the patient frequently changes (patient tilts, stretcher angles change during acceleration/braking, road camber). Causes of dampened arterial waveform (systematic approach): (1) Transducer malpositioning — most common during transport; re-zero and reposition; (2) Air bubble in the transducer or tubing — causes damping; flush with 0.9% NaCl; (3) Partial clot or fibrin at cannula tip — aspirate and flush; (4) Kinking of the arterial line; (5) Vasospasm around the cannula. The mathematical relationship: for every 10 cm of height discrepancy between transducer and heart, blood pressure reading changes by 7.5 mmHg (0.1 mmHg/mmH₂O × 75 = 7.5 mmHg/10cm). Transducer positioned too high → falsely low reading; too low → falsely high reading. Road transport consideration: secure the transducer to the patient's chest wall (not to the stretcher rail) to maintain consistent relative positioning throughout the journey. Option A is incorrect — dampened trace reduces the accuracy of blood pressure assessment and must be addressed.</w:t>
      </w:r>
    </w:p>
    <w:p>
      <w:r>
        <w:rPr>
          <w:b w:val="0"/>
          <w:i w:val="0"/>
        </w:rPr>
      </w:r>
    </w:p>
    <w:p>
      <w:r>
        <w:rPr>
          <w:b/>
          <w:i w:val="0"/>
        </w:rPr>
        <w:t>Q277 Domain 4.4 | Underpinning Knowledge</w:t>
      </w:r>
    </w:p>
    <w:p>
      <w:r>
        <w:rPr>
          <w:b w:val="0"/>
          <w:i w:val="0"/>
        </w:rPr>
      </w:r>
    </w:p>
    <w:p>
      <w:r>
        <w:rPr>
          <w:b w:val="0"/>
          <w:i/>
        </w:rPr>
        <w:t>Tags: equipment | communication</w:t>
      </w:r>
    </w:p>
    <w:p>
      <w:r>
        <w:rPr>
          <w:b w:val="0"/>
          <w:i w:val="0"/>
        </w:rPr>
      </w:r>
    </w:p>
    <w:p>
      <w:r>
        <w:rPr>
          <w:b w:val="0"/>
          <w:i w:val="0"/>
        </w:rPr>
        <w:t>A retrieval team in a remote area loses their primary radio communication system mid-mission. Which of the following correctly describes the communication contingency approach?</w:t>
      </w:r>
    </w:p>
    <w:p>
      <w:r>
        <w:rPr>
          <w:b w:val="0"/>
          <w:i w:val="0"/>
        </w:rPr>
      </w:r>
    </w:p>
    <w:p>
      <w:r>
        <w:rPr>
          <w:b w:val="0"/>
          <w:i w:val="0"/>
        </w:rPr>
        <w:t>A. Abort the mission and return to base, as continued operation without primary radio is unsafe</w:t>
      </w:r>
    </w:p>
    <w:p>
      <w:r>
        <w:rPr>
          <w:b w:val="0"/>
          <w:i w:val="0"/>
        </w:rPr>
        <w:t>B. Move down the planned redundancy ladder — backup VHF/UHF, then satellite phone, then a personal mobile — and notify coordination at the first available level</w:t>
      </w:r>
    </w:p>
    <w:p>
      <w:r>
        <w:rPr>
          <w:b w:val="0"/>
          <w:i w:val="0"/>
        </w:rPr>
        <w:t>C. Continue in radio silence, complete the mission, and submit a written debrief on return to base</w:t>
      </w:r>
    </w:p>
    <w:p>
      <w:r>
        <w:rPr>
          <w:b w:val="0"/>
          <w:i w:val="0"/>
        </w:rPr>
        <w:t>D. Hand the radio over to the receiving hospital's bed manager to relay clinical updates by phone</w:t>
      </w:r>
    </w:p>
    <w:p>
      <w:r>
        <w:rPr>
          <w:b w:val="0"/>
          <w:i w:val="0"/>
        </w:rPr>
        <w:t>E. Borrow the aircraft's flight-deck radio for medical traffic, as it is on the same frequency band</w:t>
      </w:r>
    </w:p>
    <w:p>
      <w:r>
        <w:rPr>
          <w:b w:val="0"/>
          <w:i w:val="0"/>
        </w:rPr>
      </w:r>
    </w:p>
    <w:p>
      <w:r>
        <w:rPr>
          <w:b/>
          <w:i w:val="0"/>
        </w:rPr>
        <w:t>Correct Answer: B — Move down the planned redundancy ladder — backup VHF/UHF, then satellite phone, then a personal mobile — and notify coordination at the first available level</w:t>
      </w:r>
    </w:p>
    <w:p>
      <w:r>
        <w:rPr>
          <w:b w:val="0"/>
          <w:i w:val="0"/>
        </w:rPr>
      </w:r>
    </w:p>
    <w:p>
      <w:r>
        <w:rPr>
          <w:b w:val="0"/>
          <w:i/>
        </w:rPr>
        <w:t>Explanation:</w:t>
      </w:r>
      <w:r>
        <w:rPr>
          <w:b w:val="0"/>
          <w:i w:val="0"/>
        </w:rPr>
        <w:t xml:space="preserve"> DipRTM subdomain 4.4.1(a) covers communication equipment in retrieval, and subdomain 3.8 addresses contingency planning. The Oxford Specialist Handbook and ABC of Transfer and Retrieval Medicine both emphasise the importance of communication redundancy in retrieval operations. Retrieval services should carry multiple communication systems: (1) Primary — TETRA digital radio (UK) or equivalent service radio system; (2) Secondary — UHF/VHF radio backup; (3) Tertiary — satellite phone (essential for remote/offshore retrievals); (4) Quaternary — personal mobile phones (limited coverage but widely available). TETRA (Terrestrial Trunked Radio) is used by UK emergency services — it is digital, secure, provides interoperability between services, and has broad coverage. Satellite phones are the primary backup for areas without cellular coverage. The ABC of Transfer states: "Personal mobile phones add an extra level of resilience when planning and during transfers if there is a problem with the primary communication source." The mission should continue (option A is wrong) — communication failure alone does not make the mission unsafe if the team are already committed; however, the coordination centre must be notified by any available means. Maintaining mission oversight is the purpose — not blind radio silence (option C).</w:t>
      </w:r>
    </w:p>
    <w:p>
      <w:r>
        <w:rPr>
          <w:b w:val="0"/>
          <w:i w:val="0"/>
        </w:rPr>
      </w:r>
    </w:p>
    <w:p>
      <w:r>
        <w:rPr>
          <w:b/>
          <w:i w:val="0"/>
        </w:rPr>
        <w:t>Q278 Domain 4.4 | Underpinning Knowledge</w:t>
      </w:r>
    </w:p>
    <w:p>
      <w:r>
        <w:rPr>
          <w:b w:val="0"/>
          <w:i w:val="0"/>
        </w:rPr>
      </w:r>
    </w:p>
    <w:p>
      <w:r>
        <w:rPr>
          <w:b w:val="0"/>
          <w:i/>
        </w:rPr>
        <w:t>Tags: aviation | equipment</w:t>
      </w:r>
    </w:p>
    <w:p>
      <w:r>
        <w:rPr>
          <w:b w:val="0"/>
          <w:i w:val="0"/>
        </w:rPr>
      </w:r>
    </w:p>
    <w:p>
      <w:r>
        <w:rPr>
          <w:b w:val="0"/>
          <w:i w:val="0"/>
        </w:rPr>
        <w:t>A retrieval team is navigating to a remote rural location for a primary retrieval. Their GPS unit fails. What is the most appropriate backup navigation strategy?</w:t>
      </w:r>
    </w:p>
    <w:p>
      <w:r>
        <w:rPr>
          <w:b w:val="0"/>
          <w:i w:val="0"/>
        </w:rPr>
      </w:r>
    </w:p>
    <w:p>
      <w:r>
        <w:rPr>
          <w:b w:val="0"/>
          <w:i w:val="0"/>
        </w:rPr>
        <w:t>A. Abandon the mission — GPS is mandatory for all retrievals</w:t>
      </w:r>
    </w:p>
    <w:p>
      <w:r>
        <w:rPr>
          <w:b w:val="0"/>
          <w:i w:val="0"/>
        </w:rPr>
        <w:t>B. Use the aircraft pilot's onboard navigation systems (which are independent of the medical team's GPS) as primary navigation</w:t>
      </w:r>
    </w:p>
    <w:p>
      <w:r>
        <w:rPr>
          <w:b w:val="0"/>
          <w:i w:val="0"/>
        </w:rPr>
        <w:t>C. Navigate by estimating direction from the position of the sun</w:t>
      </w:r>
    </w:p>
    <w:p>
      <w:r>
        <w:rPr>
          <w:b w:val="0"/>
          <w:i w:val="0"/>
        </w:rPr>
        <w:t>D. Request the patient's family to guide the crew to the scene by phone</w:t>
      </w:r>
    </w:p>
    <w:p>
      <w:r>
        <w:rPr>
          <w:b w:val="0"/>
          <w:i w:val="0"/>
        </w:rPr>
        <w:t>E. Switch to satellite navigation on a personal mobile phone — this is equivalent to a dedicated GPS unit</w:t>
      </w:r>
    </w:p>
    <w:p>
      <w:r>
        <w:rPr>
          <w:b w:val="0"/>
          <w:i w:val="0"/>
        </w:rPr>
      </w:r>
    </w:p>
    <w:p>
      <w:r>
        <w:rPr>
          <w:b/>
          <w:i w:val="0"/>
        </w:rPr>
        <w:t>Correct Answer: B — Use the aircraft pilot's onboard navigation systems (which are independent of the medical team's GPS) as primary navigation</w:t>
      </w:r>
    </w:p>
    <w:p>
      <w:r>
        <w:rPr>
          <w:b w:val="0"/>
          <w:i w:val="0"/>
        </w:rPr>
      </w:r>
    </w:p>
    <w:p>
      <w:r>
        <w:rPr>
          <w:b w:val="0"/>
          <w:i/>
        </w:rPr>
        <w:t>Explanation:</w:t>
      </w:r>
      <w:r>
        <w:rPr>
          <w:b w:val="0"/>
          <w:i w:val="0"/>
        </w:rPr>
        <w:t xml:space="preserve"> DipRTM subdomain 4.4.1(c) covers navigation equipment. The key principles: (1) The aircraft pilot has onboard navigation systems (GPS, radio navigation, or INS) that are entirely separate from the medical team's equipment — for air missions, navigation failure of the medical GPS does not affect the aircraft's ability to reach the destination; (2) For road missions, backup navigation relies on: paper maps and grid references (the coordination centre should provide precise grid references in OS six-figure format), local knowledge, landmark navigation, and mobile phone navigation apps as a secondary option; (3) Grid references — standardised communication using OS map grid references prevents ambiguity about location, particularly in rural areas where addresses are absent. DipRTM subdomain 3.8 discusses the coordination centre's role in providing logistical support including location information during the mission. Mobile phones (option E) may be used as a backup but have significant limitations: battery life, signal coverage in remote areas, and accuracy may be insufficient. They are not equivalent to dedicated navigation units. Paper map reading is an explicit DipRTM competency: subdomain 4.4.1(c) includes "basic navigation equipment including map reading."</w:t>
      </w:r>
    </w:p>
    <w:p>
      <w:r>
        <w:rPr>
          <w:b w:val="0"/>
          <w:i w:val="0"/>
        </w:rPr>
      </w:r>
    </w:p>
    <w:p>
      <w:r>
        <w:rPr>
          <w:b/>
          <w:i w:val="0"/>
        </w:rPr>
        <w:t>Q279 Domain 4.5 | Underpinning Knowledge</w:t>
      </w:r>
    </w:p>
    <w:p>
      <w:r>
        <w:rPr>
          <w:b w:val="0"/>
          <w:i w:val="0"/>
        </w:rPr>
      </w:r>
    </w:p>
    <w:p>
      <w:r>
        <w:rPr>
          <w:b w:val="0"/>
          <w:i/>
        </w:rPr>
        <w:t>Tags: sepsis_infection | pharmacology | equipment</w:t>
      </w:r>
    </w:p>
    <w:p>
      <w:r>
        <w:rPr>
          <w:b w:val="0"/>
          <w:i w:val="0"/>
        </w:rPr>
      </w:r>
    </w:p>
    <w:p>
      <w:r>
        <w:rPr>
          <w:b w:val="0"/>
          <w:i w:val="0"/>
        </w:rPr>
        <w:t>A retrieval team is preparing a noradrenaline infusion for a patient with septic shock. The standard concentration used by the service is 4mg in 50ml (80 mcg/ml). A patient weighing 75kg requires 0.2 mcg/kg/min. What is the correct infusion rate in ml/hr?</w:t>
      </w:r>
    </w:p>
    <w:p>
      <w:r>
        <w:rPr>
          <w:b w:val="0"/>
          <w:i w:val="0"/>
        </w:rPr>
      </w:r>
    </w:p>
    <w:p>
      <w:r>
        <w:rPr>
          <w:b w:val="0"/>
          <w:i w:val="0"/>
        </w:rPr>
        <w:t>A. 4.5 ml/hr</w:t>
      </w:r>
    </w:p>
    <w:p>
      <w:r>
        <w:rPr>
          <w:b w:val="0"/>
          <w:i w:val="0"/>
        </w:rPr>
        <w:t>B. 9 ml/hr</w:t>
      </w:r>
    </w:p>
    <w:p>
      <w:r>
        <w:rPr>
          <w:b w:val="0"/>
          <w:i w:val="0"/>
        </w:rPr>
        <w:t>C. 11.25 ml/hr</w:t>
      </w:r>
    </w:p>
    <w:p>
      <w:r>
        <w:rPr>
          <w:b w:val="0"/>
          <w:i w:val="0"/>
        </w:rPr>
        <w:t>D. 18 ml/hr</w:t>
      </w:r>
    </w:p>
    <w:p>
      <w:r>
        <w:rPr>
          <w:b w:val="0"/>
          <w:i w:val="0"/>
        </w:rPr>
        <w:t>E. 0.9 ml/hr</w:t>
      </w:r>
    </w:p>
    <w:p>
      <w:r>
        <w:rPr>
          <w:b w:val="0"/>
          <w:i w:val="0"/>
        </w:rPr>
      </w:r>
    </w:p>
    <w:p>
      <w:r>
        <w:rPr>
          <w:b/>
          <w:i w:val="0"/>
        </w:rPr>
        <w:t>Correct Answer: C — 11.25 ml/hr</w:t>
      </w:r>
    </w:p>
    <w:p>
      <w:r>
        <w:rPr>
          <w:b w:val="0"/>
          <w:i w:val="0"/>
        </w:rPr>
      </w:r>
    </w:p>
    <w:p>
      <w:r>
        <w:rPr>
          <w:b w:val="0"/>
          <w:i/>
        </w:rPr>
        <w:t>Explanation:</w:t>
      </w:r>
      <w:r>
        <w:rPr>
          <w:b w:val="0"/>
          <w:i w:val="0"/>
        </w:rPr>
        <w:t xml:space="preserve"> DipRTM subdomain 4.5.10 requires safe prescribing and dispensing of medicines, including accurate drug calculations. Step-by-step calculation: Dose required: 0.2 mcg/kg/min × 75 kg = 15 mcg/min. Convert to per hour: 15 mcg/min × 60 min = 900 mcg/hr. Concentration: 4mg in 50ml = 4000 mcg in 50ml = 80 mcg/ml. Rate: 900 mcg/hr ÷ 80 mcg/ml = 11.25 ml/hr. Answer: C — 11.25 ml/hr. Verification: 11.25 ml/hr × 80 mcg/ml = 900 mcg/hr ÷ 60 min = 15 mcg/min ÷ 75 kg = 0.2 mcg/kg/min ✓. Safe drug calculation is a fundamental patient safety competency in retrieval medicine. The retrieval environment — with noise, vibration, fatigue, and time pressure — creates conditions where calculation errors are more likely. The ABC of Transfer and Retrieval Medicine recommends: double-checking all calculations; using a standardised drug concentration for each vasoactive drug across the service (eliminates concentration confusion); considering pre-printed calculation reference cards. Weight-based calculations should always use confirmed weight (or reliable estimate) and should be double-checked by a second team member where possible. Getting this wrong by a factor of 2 (options B or D) could produce life-threatening under- or over-dosing.</w:t>
      </w:r>
    </w:p>
    <w:p>
      <w:r>
        <w:rPr>
          <w:b w:val="0"/>
          <w:i w:val="0"/>
        </w:rPr>
      </w:r>
    </w:p>
    <w:p>
      <w:r>
        <w:rPr>
          <w:b/>
          <w:i w:val="0"/>
        </w:rPr>
        <w:t>Q280 Domain 4.5 | Underpinning Knowledge</w:t>
      </w:r>
    </w:p>
    <w:p>
      <w:r>
        <w:rPr>
          <w:b w:val="0"/>
          <w:i w:val="0"/>
        </w:rPr>
      </w:r>
    </w:p>
    <w:p>
      <w:r>
        <w:rPr>
          <w:b w:val="0"/>
          <w:i/>
        </w:rPr>
        <w:t>Tags: pharmacology | equipment</w:t>
      </w:r>
    </w:p>
    <w:p>
      <w:r>
        <w:rPr>
          <w:b w:val="0"/>
          <w:i w:val="0"/>
        </w:rPr>
      </w:r>
    </w:p>
    <w:p>
      <w:r>
        <w:rPr>
          <w:b w:val="0"/>
          <w:i w:val="0"/>
        </w:rPr>
        <w:t>The ABC of Transfer and Retrieval Medicine describes principles of good medicines management in retrieval. Which of the following best describes the correct approach to drug storage and controlled drugs during retrieval?</w:t>
      </w:r>
    </w:p>
    <w:p>
      <w:r>
        <w:rPr>
          <w:b w:val="0"/>
          <w:i w:val="0"/>
        </w:rPr>
      </w:r>
    </w:p>
    <w:p>
      <w:r>
        <w:rPr>
          <w:b w:val="0"/>
          <w:i w:val="0"/>
        </w:rPr>
        <w:t>A. All drugs can be stored at room temperature without any special considerations</w:t>
      </w:r>
    </w:p>
    <w:p>
      <w:r>
        <w:rPr>
          <w:b w:val="0"/>
          <w:i w:val="0"/>
        </w:rPr>
        <w:t>B. Drugs should be stored in a purpose-designed carry case with padding or elastic loops</w:t>
      </w:r>
    </w:p>
    <w:p>
      <w:r>
        <w:rPr>
          <w:b w:val="0"/>
          <w:i w:val="0"/>
        </w:rPr>
        <w:t>C. Controlled drugs regulations do not apply in the prehospital or retrieval environment — only hospital pharmacies are regulated</w:t>
      </w:r>
    </w:p>
    <w:p>
      <w:r>
        <w:rPr>
          <w:b w:val="0"/>
          <w:i w:val="0"/>
        </w:rPr>
        <w:t>D. Drug expiry dates in retrieval kit bags can be ignored — the environmental conditions preserve the drugs</w:t>
      </w:r>
    </w:p>
    <w:p>
      <w:r>
        <w:rPr>
          <w:b w:val="0"/>
          <w:i w:val="0"/>
        </w:rPr>
        <w:t>E. Pre-filled syringes should never be used in retrieval — all drugs must be drawn up fresh at the patient's bedside</w:t>
      </w:r>
    </w:p>
    <w:p>
      <w:r>
        <w:rPr>
          <w:b w:val="0"/>
          <w:i w:val="0"/>
        </w:rPr>
      </w:r>
    </w:p>
    <w:p>
      <w:r>
        <w:rPr>
          <w:b/>
          <w:i w:val="0"/>
        </w:rPr>
        <w:t>Correct Answer: B — Drugs should be stored in a purpose-designed carry case with padding or elastic loops</w:t>
      </w:r>
    </w:p>
    <w:p>
      <w:r>
        <w:rPr>
          <w:b w:val="0"/>
          <w:i w:val="0"/>
        </w:rPr>
      </w:r>
    </w:p>
    <w:p>
      <w:r>
        <w:rPr>
          <w:b w:val="0"/>
          <w:i/>
        </w:rPr>
        <w:t>Explanation:</w:t>
      </w:r>
      <w:r>
        <w:rPr>
          <w:b w:val="0"/>
          <w:i w:val="0"/>
        </w:rPr>
        <w:t xml:space="preserve"> DipRTM subdomains 4.5.1–4.5.5 cover medicines management and controlled drugs legislation. Key principles from the ABC of Transfer and Retrieval Medicine (Chapter 19): (1) Storage — purpose-designed carry cases with padding or elastic loops prevent breakage of glass ampoules; plastic ampoules preferred where available; (2) Controlled drugs — the Misuse of Drugs Act 1971 and associated regulations apply to retrieval services as they do to hospitals; retrieval services are legally required to: maintain a controlled drugs register; store CDs in a locked container; account for all CD stock with dual-witness signatures for administration; report discrepancies immediately; (3) Temperature — certain drugs require refrigeration: some muscle relaxants (suxamethonium in some formulations), blood products, some antibiotics, and insulin; retrieval services must plan for temperature-controlled transport for these items; (4) Expiry dates — must be regularly checked and rotated; (5) Pre-filled syringes — the ABC specifically recommends "the use of prefilled syringes for time critical medications (e.g. cardiac arrest medications) may be warranted as well as the drawing up of emergency drugs (e.g. for RSI) at the beginning of a shift/tasking" — option E is therefore incorrect. Option C is incorrect — CD regulations apply to all healthcare settings including retrieval.</w:t>
      </w:r>
    </w:p>
    <w:p>
      <w:r>
        <w:rPr>
          <w:b w:val="0"/>
          <w:i w:val="0"/>
        </w:rPr>
      </w:r>
    </w:p>
    <w:p>
      <w:r>
        <w:rPr>
          <w:b/>
          <w:i w:val="0"/>
        </w:rPr>
        <w:t>Q281 Domain 4.5 | Underpinning Knowledge</w:t>
      </w:r>
    </w:p>
    <w:p>
      <w:r>
        <w:rPr>
          <w:b w:val="0"/>
          <w:i w:val="0"/>
        </w:rPr>
      </w:r>
    </w:p>
    <w:p>
      <w:r>
        <w:rPr>
          <w:b w:val="0"/>
          <w:i/>
        </w:rPr>
        <w:t>Tags: pharmacology | aviation | equipment</w:t>
      </w:r>
    </w:p>
    <w:p>
      <w:r>
        <w:rPr>
          <w:b w:val="0"/>
          <w:i w:val="0"/>
        </w:rPr>
      </w:r>
    </w:p>
    <w:p>
      <w:r>
        <w:rPr>
          <w:b w:val="0"/>
          <w:i w:val="0"/>
        </w:rPr>
        <w:t>A retrieval team is transporting a patient on a ketamine infusion (maintaining dissociative sedation for a behavioural disturbance case) via helicopter. Ketamine is a Schedule 2 Controlled Drug in Ireland and the UK. During the flight, an additional bolus dose is required. Which of the following most accurately reflects the correct legal and practical approach?</w:t>
      </w:r>
    </w:p>
    <w:p>
      <w:r>
        <w:rPr>
          <w:b w:val="0"/>
          <w:i w:val="0"/>
        </w:rPr>
      </w:r>
    </w:p>
    <w:p>
      <w:r>
        <w:rPr>
          <w:b w:val="0"/>
          <w:i w:val="0"/>
        </w:rPr>
        <w:t>A. Controlled drug regulations are suspended during aeromedical operations — administer freely as clinically required</w:t>
      </w:r>
    </w:p>
    <w:p>
      <w:r>
        <w:rPr>
          <w:b w:val="0"/>
          <w:i w:val="0"/>
        </w:rPr>
        <w:t>B. The administration must be documented in the patient care record with dose, time, and route</w:t>
      </w:r>
    </w:p>
    <w:p>
      <w:r>
        <w:rPr>
          <w:b w:val="0"/>
          <w:i w:val="0"/>
        </w:rPr>
        <w:t>C. Ketamine is not a controlled drug — no special documentation is required</w:t>
      </w:r>
    </w:p>
    <w:p>
      <w:r>
        <w:rPr>
          <w:b w:val="0"/>
          <w:i w:val="0"/>
        </w:rPr>
        <w:t>D. Administration of additional controlled drug doses in flight requires contacting the coordination centre for authorisation each time</w:t>
      </w:r>
    </w:p>
    <w:p>
      <w:r>
        <w:rPr>
          <w:b w:val="0"/>
          <w:i w:val="0"/>
        </w:rPr>
        <w:t>E. Controlled drug documentation can be completed retrospectively at the end of the shift without any in-flight record-keeping</w:t>
      </w:r>
    </w:p>
    <w:p>
      <w:r>
        <w:rPr>
          <w:b w:val="0"/>
          <w:i w:val="0"/>
        </w:rPr>
      </w:r>
    </w:p>
    <w:p>
      <w:r>
        <w:rPr>
          <w:b/>
          <w:i w:val="0"/>
        </w:rPr>
        <w:t>Correct Answer: B — The administration must be documented in the patient care record with dose, time, and route</w:t>
      </w:r>
    </w:p>
    <w:p>
      <w:r>
        <w:rPr>
          <w:b w:val="0"/>
          <w:i w:val="0"/>
        </w:rPr>
      </w:r>
    </w:p>
    <w:p>
      <w:r>
        <w:rPr>
          <w:b w:val="0"/>
          <w:i/>
        </w:rPr>
        <w:t>Explanation:</w:t>
      </w:r>
      <w:r>
        <w:rPr>
          <w:b w:val="0"/>
          <w:i w:val="0"/>
        </w:rPr>
        <w:t xml:space="preserve"> DipRTM subdomain 4.5.13 requires demonstration of "compliance with legislation related to controlled drugs." Ketamine is indeed a Schedule 2 Controlled Drug in Ireland (Misuse of Drugs Act 1977 and associated regulations) and the UK (Misuse of Drugs Act 1971, rescheduled from Schedule 4 to Schedule 2 in 2014). Legal requirements: (1) Administration must be documented contemporaneously in the patient clinical record with: drug name, dose, route, time, batch number, administering clinician signature; (2) Where regulations require a witness (varies by jurisdiction and setting — typically hospital requirement, may differ for retrieval), the second crew member fulfils this role; (3) Remaining controlled drug stock must be returned to base with documented quantities; (4) The controlled drugs register must be updated on return, recording all doses administered and quantities remaining; (5) Any discrepancy between administered quantity and remaining stock must be immediately reported. Option A is dangerous and legally incorrect. Option C is incorrect — ketamine is Schedule 2 since 2014 in the UK and Schedule 2 in Ireland. Option D would create unsafe delays in time-critical sedation management. Option E (retrospective documentation) is legally inadequate and creates a risk of inaccurate recording.</w:t>
      </w:r>
    </w:p>
    <w:p>
      <w:r>
        <w:rPr>
          <w:b w:val="0"/>
          <w:i w:val="0"/>
        </w:rPr>
      </w:r>
    </w:p>
    <w:p>
      <w:r>
        <w:rPr>
          <w:b/>
          <w:i w:val="0"/>
        </w:rPr>
        <w:t>Q282 Domain 4.5 | Underpinning Knowledge</w:t>
      </w:r>
    </w:p>
    <w:p>
      <w:r>
        <w:rPr>
          <w:b w:val="0"/>
          <w:i w:val="0"/>
        </w:rPr>
      </w:r>
    </w:p>
    <w:p>
      <w:r>
        <w:rPr>
          <w:b w:val="0"/>
          <w:i/>
        </w:rPr>
        <w:t>Tags: calculation | equipment</w:t>
      </w:r>
    </w:p>
    <w:p>
      <w:r>
        <w:rPr>
          <w:b w:val="0"/>
          <w:i w:val="0"/>
        </w:rPr>
      </w:r>
    </w:p>
    <w:p>
      <w:r>
        <w:rPr>
          <w:b w:val="0"/>
          <w:i w:val="0"/>
        </w:rPr>
        <w:t>A retrieval team is preparing to transfer a patient who requires an oxygen flow rate of 15 L/min via a non-rebreather mask during a 90-minute road transfer. They have access to two F-size oxygen cylinders (each containing approximately 1360 L at full). How much oxygen will be consumed and is the supply adequate?</w:t>
      </w:r>
    </w:p>
    <w:p>
      <w:r>
        <w:rPr>
          <w:b w:val="0"/>
          <w:i w:val="0"/>
        </w:rPr>
      </w:r>
    </w:p>
    <w:p>
      <w:r>
        <w:rPr>
          <w:b w:val="0"/>
          <w:i w:val="0"/>
        </w:rPr>
        <w:t>A. 900 L consumed — one F-cylinder is adequate with reserve</w:t>
      </w:r>
    </w:p>
    <w:p>
      <w:r>
        <w:rPr>
          <w:b w:val="0"/>
          <w:i w:val="0"/>
        </w:rPr>
        <w:t>B. 1350 L consumed</w:t>
      </w:r>
    </w:p>
    <w:p>
      <w:r>
        <w:rPr>
          <w:b w:val="0"/>
          <w:i w:val="0"/>
        </w:rPr>
        <w:t>C. 810 L consumed — one F-cylinder is more than adequate</w:t>
      </w:r>
    </w:p>
    <w:p>
      <w:r>
        <w:rPr>
          <w:b w:val="0"/>
          <w:i w:val="0"/>
        </w:rPr>
        <w:t>D. 2700 L consumed — both cylinders are insufficient</w:t>
      </w:r>
    </w:p>
    <w:p>
      <w:r>
        <w:rPr>
          <w:b w:val="0"/>
          <w:i w:val="0"/>
        </w:rPr>
        <w:t>E. Oxygen consumption cannot be calculated for non-ventilated patients</w:t>
      </w:r>
    </w:p>
    <w:p>
      <w:r>
        <w:rPr>
          <w:b w:val="0"/>
          <w:i w:val="0"/>
        </w:rPr>
      </w:r>
    </w:p>
    <w:p>
      <w:r>
        <w:rPr>
          <w:b/>
          <w:i w:val="0"/>
        </w:rPr>
        <w:t>Correct Answer: B — 1350 L consumed</w:t>
      </w:r>
    </w:p>
    <w:p>
      <w:r>
        <w:rPr>
          <w:b w:val="0"/>
          <w:i w:val="0"/>
        </w:rPr>
      </w:r>
    </w:p>
    <w:p>
      <w:r>
        <w:rPr>
          <w:b w:val="0"/>
          <w:i/>
        </w:rPr>
        <w:t>Explanation:</w:t>
      </w:r>
      <w:r>
        <w:rPr>
          <w:b w:val="0"/>
          <w:i w:val="0"/>
        </w:rPr>
        <w:t xml:space="preserve"> DipRTM subdomains 4.5.6 and 1.4.4 cover medical gas management. Calculation: Flow rate: 15 L/min. Duration: 90 minutes. Consumption: 15 × 90 = 1350 L. One F-cylinder contains approximately 1360 L. One cylinder provides: 1360 L ÷ 15 L/min = 90.7 minutes — marginally adequate with virtually no reserve. A safety reserve of at least 30–50% is recommended for any transfer. Therefore: carry both F-cylinders (2720 L total), providing 2720 ÷ 15 = 181 minutes of supply — adequate with reserve for a 90-minute transfer. Additional considerations: (1) Transfer may take longer than planned — traffic, clinical delays on arrival; (2) If the patient deteriorates and requires higher-flow oxygen or intubation with ventilator (which uses oxygen as driving gas), consumption increases dramatically; (3) The ABC of Transfer states: "ensure the supply is adequate prior to departure. Calculate how much is likely to be required, and add a generous amount for delays. This particularly applies to patients on high-flow or non-invasive ventilation who use a lot of oxygen." Running out of oxygen during transfer is a preventable, potentially fatal complication. Pre-mission oxygen calculation is an explicitly examined DipRTM competency.</w:t>
      </w:r>
    </w:p>
    <w:p>
      <w:r>
        <w:rPr>
          <w:b w:val="0"/>
          <w:i w:val="0"/>
        </w:rPr>
      </w:r>
    </w:p>
    <w:p>
      <w:r>
        <w:rPr>
          <w:b/>
          <w:i w:val="0"/>
        </w:rPr>
        <w:t>Q283 Domain 4.5 | Underpinning Knowledge</w:t>
      </w:r>
    </w:p>
    <w:p>
      <w:r>
        <w:rPr>
          <w:b w:val="0"/>
          <w:i w:val="0"/>
        </w:rPr>
      </w:r>
    </w:p>
    <w:p>
      <w:r>
        <w:rPr>
          <w:b w:val="0"/>
          <w:i/>
        </w:rPr>
        <w:t>Tags: aviation | equipment</w:t>
      </w:r>
    </w:p>
    <w:p>
      <w:r>
        <w:rPr>
          <w:b w:val="0"/>
          <w:i w:val="0"/>
        </w:rPr>
      </w:r>
    </w:p>
    <w:p>
      <w:r>
        <w:rPr>
          <w:b w:val="0"/>
          <w:i w:val="0"/>
        </w:rPr>
        <w:t>Aviation regulations impose specific restrictions on the carriage and use of medical gases in aircraft. Which of the following most accurately describes these restrictions?</w:t>
      </w:r>
    </w:p>
    <w:p>
      <w:r>
        <w:rPr>
          <w:b w:val="0"/>
          <w:i w:val="0"/>
        </w:rPr>
      </w:r>
    </w:p>
    <w:p>
      <w:r>
        <w:rPr>
          <w:b w:val="0"/>
          <w:i w:val="0"/>
        </w:rPr>
        <w:t>A. Medical oxygen cylinders are banned from all aircraft — passengers requiring oxygen must use supplemental oxygen provided by the airline</w:t>
      </w:r>
    </w:p>
    <w:p>
      <w:r>
        <w:rPr>
          <w:b w:val="0"/>
          <w:i w:val="0"/>
        </w:rPr>
        <w:t>B. Medical oxygen cylinders for patient use are permitted on designated medical transport aircraft under specific operator permissions and must meet IATA Dangerous Goods Regulations</w:t>
      </w:r>
    </w:p>
    <w:p>
      <w:r>
        <w:rPr>
          <w:b w:val="0"/>
          <w:i w:val="0"/>
        </w:rPr>
        <w:t>C. Any oxygen cylinder can be used in any aircraft as long as the patient requires supplemental oxygen</w:t>
      </w:r>
    </w:p>
    <w:p>
      <w:r>
        <w:rPr>
          <w:b w:val="0"/>
          <w:i w:val="0"/>
        </w:rPr>
        <w:t>D. Aviation oxygen cylinders (used by pilots) and medical oxygen are identical and interchangeable</w:t>
      </w:r>
    </w:p>
    <w:p>
      <w:r>
        <w:rPr>
          <w:b w:val="0"/>
          <w:i w:val="0"/>
        </w:rPr>
        <w:t>E. Oxygen is not classified as a dangerous good in aviation as it is required for life support</w:t>
      </w:r>
    </w:p>
    <w:p>
      <w:r>
        <w:rPr>
          <w:b w:val="0"/>
          <w:i w:val="0"/>
        </w:rPr>
      </w:r>
    </w:p>
    <w:p>
      <w:r>
        <w:rPr>
          <w:b/>
          <w:i w:val="0"/>
        </w:rPr>
        <w:t>Correct Answer: B — Medical oxygen cylinders for patient use are permitted on designated medical transport aircraft under specific operator permissions and must meet IATA Dangerous Goods Regulations</w:t>
      </w:r>
    </w:p>
    <w:p>
      <w:r>
        <w:rPr>
          <w:b w:val="0"/>
          <w:i w:val="0"/>
        </w:rPr>
      </w:r>
    </w:p>
    <w:p>
      <w:r>
        <w:rPr>
          <w:b w:val="0"/>
          <w:i/>
        </w:rPr>
        <w:t>Explanation:</w:t>
      </w:r>
      <w:r>
        <w:rPr>
          <w:b w:val="0"/>
          <w:i w:val="0"/>
        </w:rPr>
        <w:t xml:space="preserve"> DipRTM subdomain 4.5.8 requires understanding of aviation regulations regarding medical gases. Key principles: (1) Oxygen is classified as a dangerous good in aviation (Class 2, Division 2.2 — non-flammable gas that supports combustion) under IATA Dangerous Goods Regulations; (2) However, medical operators carrying oxygen for patient care are typically granted specific operator permissions by their national aviation authority (CAA, IAA, EASA) to carry medical gases under defined conditions; (3) Requirements: cylinders must be specifically approved for aviation use (including burst disc for pressure relief rather than valves that could create projectiles; no oil contamination, as oil + oxygen = fire risk); cylinders must be secured in aviation-certified holders; quantities are restricted by the aircraft operator's approved operations manual; (4) Pilot oxygen systems and medical oxygen are separate — pilot systems use different delivery mechanisms and are not interchangeable with patient medical oxygen (option D is incorrect); (5) In commercial airlines, limited supplemental oxygen is available for medical emergencies; for deliberate patient transport, prior airline approval and specific documentation (MEDIF) are required. Option E is incorrect — oxygen is a dangerous good. The retrieval team's responsibility: carry only aviation-approved cylinders, properly secured, in quantities within their service's operator permissions.</w:t>
      </w:r>
    </w:p>
    <w:p>
      <w:r>
        <w:rPr>
          <w:b w:val="0"/>
          <w:i w:val="0"/>
        </w:rPr>
      </w:r>
    </w:p>
    <w:p>
      <w:r>
        <w:rPr>
          <w:b/>
          <w:i w:val="0"/>
        </w:rPr>
        <w:t>Q284 Domain 4.5 | Underpinning Knowledge</w:t>
      </w:r>
    </w:p>
    <w:p>
      <w:r>
        <w:rPr>
          <w:b w:val="0"/>
          <w:i w:val="0"/>
        </w:rPr>
      </w:r>
    </w:p>
    <w:p>
      <w:r>
        <w:rPr>
          <w:b w:val="0"/>
          <w:i/>
        </w:rPr>
        <w:t>Tags: resuscitation | trauma | haematology | equipment</w:t>
      </w:r>
    </w:p>
    <w:p>
      <w:r>
        <w:rPr>
          <w:b w:val="0"/>
          <w:i w:val="0"/>
        </w:rPr>
      </w:r>
    </w:p>
    <w:p>
      <w:r>
        <w:rPr>
          <w:b w:val="0"/>
          <w:i w:val="0"/>
        </w:rPr>
        <w:t>Fresh frozen plasma (FFP) and packed red blood cells (PRBC) are increasingly carried by advanced retrieval services for damage control resuscitation. Which of the following most accurately describes the operational challenges of blood product use in retrieval?</w:t>
      </w:r>
    </w:p>
    <w:p>
      <w:r>
        <w:rPr>
          <w:b w:val="0"/>
          <w:i w:val="0"/>
        </w:rPr>
      </w:r>
    </w:p>
    <w:p>
      <w:r>
        <w:rPr>
          <w:b w:val="0"/>
          <w:i w:val="0"/>
        </w:rPr>
        <w:t>A. Blood products can be stored at ambient temperature for up to 12 hours before use — no special storage is needed</w:t>
      </w:r>
    </w:p>
    <w:p>
      <w:r>
        <w:rPr>
          <w:b w:val="0"/>
          <w:i w:val="0"/>
        </w:rPr>
        <w:t>B. PRBCs must be stored at 2–6°C; FFP must be stored frozen at −18°C or below until required then thawed</w:t>
      </w:r>
    </w:p>
    <w:p>
      <w:r>
        <w:rPr>
          <w:b w:val="0"/>
          <w:i w:val="0"/>
        </w:rPr>
        <w:t>C. Group O negative blood can be administered to any patient without cross-matching — no governance documentation is required</w:t>
      </w:r>
    </w:p>
    <w:p>
      <w:r>
        <w:rPr>
          <w:b w:val="0"/>
          <w:i w:val="0"/>
        </w:rPr>
        <w:t>D. Blood products cannot be transfused in a moving vehicle — all transfusions must occur at the referring hospital or after arrival at the receiving hospital</w:t>
      </w:r>
    </w:p>
    <w:p>
      <w:r>
        <w:rPr>
          <w:b w:val="0"/>
          <w:i w:val="0"/>
        </w:rPr>
        <w:t>E. FFP does not require any special storage — it is stable at room temperature</w:t>
      </w:r>
    </w:p>
    <w:p>
      <w:r>
        <w:rPr>
          <w:b w:val="0"/>
          <w:i w:val="0"/>
        </w:rPr>
      </w:r>
    </w:p>
    <w:p>
      <w:r>
        <w:rPr>
          <w:b/>
          <w:i w:val="0"/>
        </w:rPr>
        <w:t>Correct Answer: B — PRBCs must be stored at 2–6°C; FFP must be stored frozen at −18°C or below until required then thawed</w:t>
      </w:r>
    </w:p>
    <w:p>
      <w:r>
        <w:rPr>
          <w:b w:val="0"/>
          <w:i w:val="0"/>
        </w:rPr>
      </w:r>
    </w:p>
    <w:p>
      <w:r>
        <w:rPr>
          <w:b w:val="0"/>
          <w:i/>
        </w:rPr>
        <w:t>Explanation:</w:t>
      </w:r>
      <w:r>
        <w:rPr>
          <w:b w:val="0"/>
          <w:i w:val="0"/>
        </w:rPr>
        <w:t xml:space="preserve"> DipRTM subdomains 4.5.9 and 4.5.16 cover blood products in retrieval. The Oxford Specialist Handbook and ABC of Transfer (Chapter 5: haemorrhage management) address this. Blood product operational challenges in retrieval: (1) Storage temperatures: PRBCs — 2–6°C (validated cool box with temperature monitoring); FFP — frozen at −18°C or below; once thawed, must be used within 24 hours and cannot be re-frozen; (2) Cold chain maintenance — mandatory; validated cooler boxes with data loggers; temperature must be documented at departure and arrival; (3) Thawed plasma — some services carry pre-thawed liquid plasma (24-hour viability) to eliminate the need for thawing equipment in the field; (4) Group O negative blood — the 'universal donor' for emergency use; however, its use must be governed by service protocols and documented; O negative is a scarce resource and its use must be justified; (5) Blood group considerations — for non-emergency use, group and screen should be confirmed; (6) Transfusion in a moving vehicle — is clinically appropriate and achievable with proper observation and monitoring; option D is incorrect. The NAS CCRS/MICAS service in Ireland and UK HEMS services increasingly carry blood products, requiring specific training and governance frameworks.</w:t>
      </w:r>
    </w:p>
    <w:p>
      <w:r>
        <w:rPr>
          <w:b w:val="0"/>
          <w:i w:val="0"/>
        </w:rPr>
      </w:r>
    </w:p>
    <w:p>
      <w:r>
        <w:rPr>
          <w:b/>
          <w:i w:val="0"/>
        </w:rPr>
        <w:t>Q285 Domain 4.5 | Underpinning Knowledge</w:t>
      </w:r>
    </w:p>
    <w:p>
      <w:r>
        <w:rPr>
          <w:b w:val="0"/>
          <w:i w:val="0"/>
        </w:rPr>
      </w:r>
    </w:p>
    <w:p>
      <w:r>
        <w:rPr>
          <w:b w:val="0"/>
          <w:i/>
        </w:rPr>
        <w:t>Tags: pharmacology | equipment</w:t>
      </w:r>
    </w:p>
    <w:p>
      <w:r>
        <w:rPr>
          <w:b w:val="0"/>
          <w:i w:val="0"/>
        </w:rPr>
      </w:r>
    </w:p>
    <w:p>
      <w:r>
        <w:rPr>
          <w:b w:val="0"/>
          <w:i w:val="0"/>
        </w:rPr>
        <w:t>You are preparing to transfer a septic-shock patient on noradrenaline at 0.4 mcg/kg/min and propofol at 200 mg/h, both running on the referring unit's volumetric pumps. Which is the safest pre-departure workflow for the infusions?</w:t>
      </w:r>
    </w:p>
    <w:p>
      <w:r>
        <w:rPr>
          <w:b w:val="0"/>
          <w:i w:val="0"/>
        </w:rPr>
      </w:r>
    </w:p>
    <w:p>
      <w:r>
        <w:rPr>
          <w:b w:val="0"/>
          <w:i w:val="0"/>
        </w:rPr>
        <w:t>A. Disconnect the hospital pumps and reconnect to your syringe drivers immediately before departure to minimise the interval between systems</w:t>
      </w:r>
    </w:p>
    <w:p>
      <w:r>
        <w:rPr>
          <w:b w:val="0"/>
          <w:i w:val="0"/>
        </w:rPr>
        <w:t>B. Run your own syringe drivers in parallel with the hospital pumps for a brief overlap period and verify titrated rate before disconnecting the hospital pumps</w:t>
      </w:r>
    </w:p>
    <w:p>
      <w:r>
        <w:rPr>
          <w:b w:val="0"/>
          <w:i w:val="0"/>
        </w:rPr>
        <w:t>C. Travel with the hospital volumetric pumps in situ on the trolley to avoid any change of infusion device during transit</w:t>
      </w:r>
    </w:p>
    <w:p>
      <w:r>
        <w:rPr>
          <w:b w:val="0"/>
          <w:i w:val="0"/>
        </w:rPr>
        <w:t>D. Keep the hospital pumps running during the transfer and disconnect them only on arrival at the receiving unit, where local pumps will be substituted</w:t>
      </w:r>
    </w:p>
    <w:p>
      <w:r>
        <w:rPr>
          <w:b w:val="0"/>
          <w:i w:val="0"/>
        </w:rPr>
        <w:t>E. Borrow the referring nurse for the transit so they can continue to operate the hospital pumps in the back of the vehicle</w:t>
      </w:r>
    </w:p>
    <w:p>
      <w:r>
        <w:rPr>
          <w:b w:val="0"/>
          <w:i w:val="0"/>
        </w:rPr>
      </w:r>
    </w:p>
    <w:p>
      <w:r>
        <w:rPr>
          <w:b/>
          <w:i w:val="0"/>
        </w:rPr>
        <w:t>Correct Answer: B — Run your own syringe drivers in parallel with the hospital pumps for a brief overlap period and verify titrated rate before disconnecting the hospital pumps</w:t>
      </w:r>
    </w:p>
    <w:p>
      <w:r>
        <w:rPr>
          <w:b w:val="0"/>
          <w:i w:val="0"/>
        </w:rPr>
      </w:r>
    </w:p>
    <w:p>
      <w:r>
        <w:rPr>
          <w:b w:val="0"/>
          <w:i/>
        </w:rPr>
        <w:t>Explanation:</w:t>
      </w:r>
      <w:r>
        <w:rPr>
          <w:b w:val="0"/>
          <w:i w:val="0"/>
        </w:rPr>
        <w:t xml:space="preserve"> DipRTM subdomains 4.3 and 4.5 cover infusion devices and medicines management. The Oxford Specialist Handbook states: "Syringe drivers are the ideal solution for this problem [ongoing drug delivery during transport]... compact, lightweight, robust, long battery life, transport bridge or aircraft frame mountable, aviation compatible." Large hospital infusion pumps are: too heavy and bulky for retrieval kit bags; incompatible with retrieval stretcher bridges and aircraft mounting systems; reliant on mains power (no sustained battery backup); not aviation-certified. Correct transfer approach: (1) Calculate drug concentrations and rates needed; (2) Draw up drugs into syringes in retrieval service's standard concentrations (to avoid confusion and errors); (3) Label clearly — drug name, concentration, patient, date, batch; (4) Prime retrieval syringe drivers and verify zero defects; (5) Connect and start new infusion at correct rate; (6) Run both (hospital and retrieval) simultaneously briefly to verify retrieval driver is functioning; (7) Then disconnect hospital pump; (8) Calculate total drug needed for mission + 30–50% reserve and ensure adequate syringes are prepared. Option C — switching off vasopressors is dangerous in a patient with septic shock. Option E — gravity drips cannot deliver accurate, titrated rates for vasoactive drugs.</w:t>
      </w:r>
    </w:p>
    <w:p>
      <w:r>
        <w:rPr>
          <w:b w:val="0"/>
          <w:i w:val="0"/>
        </w:rPr>
      </w:r>
    </w:p>
    <w:p>
      <w:r>
        <w:rPr>
          <w:b/>
          <w:i w:val="0"/>
        </w:rPr>
        <w:t>Q286 Domain 4.5 | Underpinning Knowledge</w:t>
      </w:r>
    </w:p>
    <w:p>
      <w:r>
        <w:rPr>
          <w:b w:val="0"/>
          <w:i w:val="0"/>
        </w:rPr>
      </w:r>
    </w:p>
    <w:p>
      <w:r>
        <w:rPr>
          <w:b w:val="0"/>
          <w:i/>
        </w:rPr>
        <w:t>Tags: airway | equipment</w:t>
      </w:r>
    </w:p>
    <w:p>
      <w:r>
        <w:rPr>
          <w:b w:val="0"/>
          <w:i w:val="0"/>
        </w:rPr>
      </w:r>
    </w:p>
    <w:p>
      <w:r>
        <w:rPr>
          <w:b w:val="0"/>
          <w:i w:val="0"/>
        </w:rPr>
        <w:t>A retrieval team is about to use a medical oxygen cylinder for the first time. The cylinder label shows "Medical Oxygen — F-size" but has no colour coding visible due to damage. What is the correct action before using this cylinder?</w:t>
      </w:r>
    </w:p>
    <w:p>
      <w:r>
        <w:rPr>
          <w:b w:val="0"/>
          <w:i w:val="0"/>
        </w:rPr>
      </w:r>
    </w:p>
    <w:p>
      <w:r>
        <w:rPr>
          <w:b w:val="0"/>
          <w:i w:val="0"/>
        </w:rPr>
        <w:t>A. Proceed — all F-size cylinders in a medical setting contain oxygen</w:t>
      </w:r>
    </w:p>
    <w:p>
      <w:r>
        <w:rPr>
          <w:b w:val="0"/>
          <w:i w:val="0"/>
        </w:rPr>
        <w:t>B. Do not use an unidentifiable gas cylinder; contact the biomedical/medical gases team to have it formally identified</w:t>
      </w:r>
    </w:p>
    <w:p>
      <w:r>
        <w:rPr>
          <w:b w:val="0"/>
          <w:i w:val="0"/>
        </w:rPr>
        <w:t>C. Open the valve slightly and sniff the gas to identify it</w:t>
      </w:r>
    </w:p>
    <w:p>
      <w:r>
        <w:rPr>
          <w:b w:val="0"/>
          <w:i w:val="0"/>
        </w:rPr>
        <w:t>D. Connect it to the oxygen flowmeter — if the pin index is correct for oxygen, the cylinder must contain oxygen</w:t>
      </w:r>
    </w:p>
    <w:p>
      <w:r>
        <w:rPr>
          <w:b w:val="0"/>
          <w:i w:val="0"/>
        </w:rPr>
        <w:t>E. Shake the cylinder to assess liquid content — liquid suggests oxygen</w:t>
      </w:r>
    </w:p>
    <w:p>
      <w:r>
        <w:rPr>
          <w:b w:val="0"/>
          <w:i w:val="0"/>
        </w:rPr>
      </w:r>
    </w:p>
    <w:p>
      <w:r>
        <w:rPr>
          <w:b/>
          <w:i w:val="0"/>
        </w:rPr>
        <w:t>Correct Answer: B — Do not use an unidentifiable gas cylinder; contact the biomedical/medical gases team to have it formally identified</w:t>
      </w:r>
    </w:p>
    <w:p>
      <w:r>
        <w:rPr>
          <w:b w:val="0"/>
          <w:i w:val="0"/>
        </w:rPr>
      </w:r>
    </w:p>
    <w:p>
      <w:r>
        <w:rPr>
          <w:b w:val="0"/>
          <w:i/>
        </w:rPr>
        <w:t>Explanation:</w:t>
      </w:r>
      <w:r>
        <w:rPr>
          <w:b w:val="0"/>
          <w:i w:val="0"/>
        </w:rPr>
        <w:t xml:space="preserve"> DipRTM subdomain 4.5.14 requires demonstration of safe use of medical gas cylinders. Medical gas cylinder safety is regulated in the UK and Ireland by standards specifying colour coding, labelling, and pin index systems. Current UK/European standard (EN ISO 32): medical oxygen cylinders are white body with white shoulder. The pin index system (ISO 407) — different pin configurations for different gases — prevents connecting, for example, nitrogen to an oxygen flowmeter. However: (1) A damaged label means the cylinder cannot be positively identified by labelling alone; (2) Colour coding may be faded or non-standard if the cylinder predates current European standards (older cylinders may have black body/white shoulder); (3) Sniffing the gas (option C) is dangerous — many medical gases (nitrogen, carbon dioxide) are odourless and can cause asphyxiation; (4) Pin index (option D) — while the pin index system is designed to prevent misconnection, defective or modified pins can fail; the pin index confirms compatibility with oxygen equipment but cannot definitively confirm gas identity; (5) Shaking (option E) — medical oxygen is a compressed gas, not liquid, so liquid movement would indicate a different substance altogether. MHRA and medical gas guidelines are clear: never use a cylinder that cannot be positively identified.</w:t>
      </w:r>
    </w:p>
    <w:p>
      <w:r>
        <w:rPr>
          <w:b w:val="0"/>
          <w:i w:val="0"/>
        </w:rPr>
      </w:r>
    </w:p>
    <w:p>
      <w:r>
        <w:rPr>
          <w:b/>
          <w:i w:val="0"/>
        </w:rPr>
        <w:t>Q287 Domain 4.5 | Underpinning Knowledge</w:t>
      </w:r>
    </w:p>
    <w:p>
      <w:r>
        <w:rPr>
          <w:b w:val="0"/>
          <w:i w:val="0"/>
        </w:rPr>
      </w:r>
    </w:p>
    <w:p>
      <w:r>
        <w:rPr>
          <w:b w:val="0"/>
          <w:i/>
        </w:rPr>
        <w:t>Tags: airway | pharmacology | equipment</w:t>
      </w:r>
    </w:p>
    <w:p>
      <w:r>
        <w:rPr>
          <w:b w:val="0"/>
          <w:i w:val="0"/>
        </w:rPr>
      </w:r>
    </w:p>
    <w:p>
      <w:r>
        <w:rPr>
          <w:b w:val="0"/>
          <w:i w:val="0"/>
        </w:rPr>
        <w:t>During a road retrieval, a syringe driver delivering a propofol infusion alarms "Occlusion." The patient begins to lighten — eye-opening, reaching for the ETT. What is the systematic approach to managing this emergency?</w:t>
      </w:r>
    </w:p>
    <w:p>
      <w:r>
        <w:rPr>
          <w:b w:val="0"/>
          <w:i w:val="0"/>
        </w:rPr>
      </w:r>
    </w:p>
    <w:p>
      <w:r>
        <w:rPr>
          <w:b w:val="0"/>
          <w:i w:val="0"/>
        </w:rPr>
        <w:t>A. Stop the vehicle, remove the ETT and allow the patient to wake up naturally</w:t>
      </w:r>
    </w:p>
    <w:p>
      <w:r>
        <w:rPr>
          <w:b w:val="0"/>
          <w:i w:val="0"/>
        </w:rPr>
        <w:t>B. Administer a bolus of rocuronium to prevent ETT self-extubation, then simultaneously troubleshoot the occlusion: check</w:t>
      </w:r>
    </w:p>
    <w:p>
      <w:r>
        <w:rPr>
          <w:b w:val="0"/>
          <w:i w:val="0"/>
        </w:rPr>
        <w:t>C. Reduce the syringe driver rate to see if this clears the occlusion</w:t>
      </w:r>
    </w:p>
    <w:p>
      <w:r>
        <w:rPr>
          <w:b w:val="0"/>
          <w:i w:val="0"/>
        </w:rPr>
        <w:t>D. Disconnect the syringe driver and administer propofol from the vial directly into the IV line</w:t>
      </w:r>
    </w:p>
    <w:p>
      <w:r>
        <w:rPr>
          <w:b w:val="0"/>
          <w:i w:val="0"/>
        </w:rPr>
        <w:t>E. An occlusion alarm is a normal finding during road transport — ignore it</w:t>
      </w:r>
    </w:p>
    <w:p>
      <w:r>
        <w:rPr>
          <w:b w:val="0"/>
          <w:i w:val="0"/>
        </w:rPr>
      </w:r>
    </w:p>
    <w:p>
      <w:r>
        <w:rPr>
          <w:b/>
          <w:i w:val="0"/>
        </w:rPr>
        <w:t>Correct Answer: B — Administer a bolus of rocuronium to prevent ETT self-extubation, then simultaneously troubleshoot the occlusion: check</w:t>
      </w:r>
    </w:p>
    <w:p>
      <w:r>
        <w:rPr>
          <w:b w:val="0"/>
          <w:i w:val="0"/>
        </w:rPr>
      </w:r>
    </w:p>
    <w:p>
      <w:r>
        <w:rPr>
          <w:b w:val="0"/>
          <w:i/>
        </w:rPr>
        <w:t>Explanation:</w:t>
      </w:r>
      <w:r>
        <w:rPr>
          <w:b w:val="0"/>
          <w:i w:val="0"/>
        </w:rPr>
        <w:t xml:space="preserve"> DipRTM subdomain 4.3.6 requires demonstration of "correct management of alarms and error messages indicating critical device failures." This scenario presents a clinical emergency within an equipment emergency. Priority: (1) Immediate patient safety — a partially conscious patient with an ETT in situ will attempt self-extubation, which at speed in a road ambulance is catastrophic; administer a bolus of IV muscle relaxant (rocuronium 0.6–1.2 mg/kg) to prevent this while the infusion problem is resolved; (2) Systematic occlusion troubleshoot: (a) Check syringe is correctly seated in the driver; (b) Check for kinking at the syringe tip, anti-siphon valve, extension tubing, three-way taps, or patient IV port; (c) Check IV cannula patency (flush test); (d) Bypass the occlusion point using a different IV port or exchange the extension set; (3) Restore propofol infusion and consider adding a benzodiazepine (midazolam 2–5 mg) to provide additional sedation depth while propofol achieves target concentration; (4) Document the event as a critical incident on return to base. The ABC of Transfer addresses infusion pump failure: "in case of malfunction of an infusion device, the medication should be supplied by an intravenous drip" as a temporary alternative. Option E is dangerous — occlusion alarms in the context of waking ventilated patients are genuine emergencies.</w:t>
      </w:r>
    </w:p>
    <w:p>
      <w:r>
        <w:rPr>
          <w:b w:val="0"/>
          <w:i w:val="0"/>
        </w:rPr>
      </w:r>
    </w:p>
    <w:p>
      <w:r>
        <w:rPr>
          <w:b/>
          <w:i w:val="0"/>
        </w:rPr>
        <w:t>Q288 Domain 4.5 | Underpinning Knowledge</w:t>
      </w:r>
    </w:p>
    <w:p>
      <w:r>
        <w:rPr>
          <w:b w:val="0"/>
          <w:i w:val="0"/>
        </w:rPr>
      </w:r>
    </w:p>
    <w:p>
      <w:r>
        <w:rPr>
          <w:b w:val="0"/>
          <w:i/>
        </w:rPr>
        <w:t>Tags: obstetrics | equipment</w:t>
      </w:r>
    </w:p>
    <w:p>
      <w:r>
        <w:rPr>
          <w:b w:val="0"/>
          <w:i w:val="0"/>
        </w:rPr>
      </w:r>
    </w:p>
    <w:p>
      <w:r>
        <w:rPr>
          <w:b w:val="0"/>
          <w:i w:val="0"/>
        </w:rPr>
        <w:t>Which of the following correctly describes the 'Venturi principle' and its application to oxygen delivery devices in retrieval?</w:t>
      </w:r>
    </w:p>
    <w:p>
      <w:r>
        <w:rPr>
          <w:b w:val="0"/>
          <w:i w:val="0"/>
        </w:rPr>
      </w:r>
    </w:p>
    <w:p>
      <w:r>
        <w:rPr>
          <w:b w:val="0"/>
          <w:i w:val="0"/>
        </w:rPr>
        <w:t>A. The Venturi principle means that higher oxygen flow through a narrow orifice always delivers 100% FiO₂ to the patient</w:t>
      </w:r>
    </w:p>
    <w:p>
      <w:r>
        <w:rPr>
          <w:b w:val="0"/>
          <w:i w:val="0"/>
        </w:rPr>
        <w:t>B. The Venturi principle (based on the Bernoulli effect) describes how a constricted jet of oxygen entrains surrounding air through a low-pressure zone</w:t>
      </w:r>
    </w:p>
    <w:p>
      <w:r>
        <w:rPr>
          <w:b w:val="0"/>
          <w:i w:val="0"/>
        </w:rPr>
        <w:t>C. Venturi masks deliver variable FiO₂ — they cannot be used when a precise FiO₂ is required</w:t>
      </w:r>
    </w:p>
    <w:p>
      <w:r>
        <w:rPr>
          <w:b w:val="0"/>
          <w:i w:val="0"/>
        </w:rPr>
        <w:t>D. The Venturi principle applies only to nebulisers, not to oxygen delivery masks</w:t>
      </w:r>
    </w:p>
    <w:p>
      <w:r>
        <w:rPr>
          <w:b w:val="0"/>
          <w:i w:val="0"/>
        </w:rPr>
        <w:t>E. Higher oxygen input to a Venturi mask always produces a higher FiO₂</w:t>
      </w:r>
    </w:p>
    <w:p>
      <w:r>
        <w:rPr>
          <w:b w:val="0"/>
          <w:i w:val="0"/>
        </w:rPr>
      </w:r>
    </w:p>
    <w:p>
      <w:r>
        <w:rPr>
          <w:b/>
          <w:i w:val="0"/>
        </w:rPr>
        <w:t>Correct Answer: B — The Venturi principle (based on the Bernoulli effect) describes how a constricted jet of oxygen entrains surrounding air through a low-pressure zone</w:t>
      </w:r>
    </w:p>
    <w:p>
      <w:r>
        <w:rPr>
          <w:b w:val="0"/>
          <w:i w:val="0"/>
        </w:rPr>
      </w:r>
    </w:p>
    <w:p>
      <w:r>
        <w:rPr>
          <w:b w:val="0"/>
          <w:i/>
        </w:rPr>
        <w:t>Explanation:</w:t>
      </w:r>
      <w:r>
        <w:rPr>
          <w:b w:val="0"/>
          <w:i w:val="0"/>
        </w:rPr>
        <w:t xml:space="preserve"> DipRTM subdomain 4.5.1–4.5.2 and subdomain 8 from Domain 1 (respiratory support) cover oxygen delivery principles. The ABC of Transfer explains: "The Venturi effect utilises the Bernoulli principle by using a constriction to accelerate the gas or fluid flow, reducing the surrounding pressure to the stream and allowing other gases or fluids to be drawn into the low pressure area." In Venturi mask design: each colour-coded Venturi insert has a fixed orifice diameter that produces a specific air:oxygen entrainment ratio — the mixing ratio is fixed by physics, producing a consistent FiO₂ regardless of the patient's inspiratory flow rate. Examples: blue (24% O₂) — highest air entrainment, lowest FiO₂; green (60% O₂) — least air entrainment. Key clinical point: Venturi masks are 'fixed performance' — reliable FiO₂ delivery even in patients with high respiratory rates (unlike Hudson masks which are 'variable performance' because high inspiratory flows entrain room air, diluting the delivered FiO₂). This makes Venturi masks the preferred oxygen delivery device when precise FiO₂ is required (e.g. COPD management — titrating to SpO₂ 88–92%). Changing the FiO₂ delivered requires changing the Venturi insert — not just the flow rate. Higher flow through the same Venturi delivers more total gas flow (more comfortable, less rebreathing) but the same FiO₂. This is directly relevant to altitude considerations: at altitude, the same FiO₂ delivers a lower PaO₂ — supplemental oxygen must be increased.</w:t>
      </w:r>
    </w:p>
    <w:p>
      <w:r>
        <w:rPr>
          <w:b w:val="0"/>
          <w:i w:val="0"/>
        </w:rPr>
      </w:r>
    </w:p>
    <w:p>
      <w:r>
        <w:rPr>
          <w:b/>
          <w:i w:val="0"/>
        </w:rPr>
        <w:t>Q289 Domain 4.1 | Non-technical Skills</w:t>
      </w:r>
    </w:p>
    <w:p>
      <w:r>
        <w:rPr>
          <w:b w:val="0"/>
          <w:i w:val="0"/>
        </w:rPr>
      </w:r>
    </w:p>
    <w:p>
      <w:r>
        <w:rPr>
          <w:b w:val="0"/>
          <w:i/>
        </w:rPr>
        <w:t>Tags: airway | equipment | governance</w:t>
      </w:r>
    </w:p>
    <w:p>
      <w:r>
        <w:rPr>
          <w:b w:val="0"/>
          <w:i w:val="0"/>
        </w:rPr>
      </w:r>
    </w:p>
    <w:p>
      <w:r>
        <w:rPr>
          <w:b w:val="0"/>
          <w:i w:val="0"/>
        </w:rPr>
        <w:t>A retrieval physician discovers mid-shift that the laryngoscope in the kit bag has a faulty light source. The next mission involves a patient requiring RSI. Which of the following most accurately reflects correct equipment governance behaviour?</w:t>
      </w:r>
    </w:p>
    <w:p>
      <w:r>
        <w:rPr>
          <w:b w:val="0"/>
          <w:i w:val="0"/>
        </w:rPr>
      </w:r>
    </w:p>
    <w:p>
      <w:r>
        <w:rPr>
          <w:b w:val="0"/>
          <w:i w:val="0"/>
        </w:rPr>
        <w:t>A. Proceed with the RSI using the laryngoscope — experienced intubators don't need a working light</w:t>
      </w:r>
    </w:p>
    <w:p>
      <w:r>
        <w:rPr>
          <w:b w:val="0"/>
          <w:i w:val="0"/>
        </w:rPr>
        <w:t>B. Document the fault in the equipment log, immediately obtain a replacement laryngoscope or backup device (video laryngoscope, bougie, supraglottic airway), and do not depart until functioning primary equipment is confirmed</w:t>
      </w:r>
    </w:p>
    <w:p>
      <w:r>
        <w:rPr>
          <w:b w:val="0"/>
          <w:i w:val="0"/>
        </w:rPr>
        <w:t>C. Tape a mobile phone torch to the laryngoscope blade as a workaround</w:t>
      </w:r>
    </w:p>
    <w:p>
      <w:r>
        <w:rPr>
          <w:b w:val="0"/>
          <w:i w:val="0"/>
        </w:rPr>
        <w:t>D. Defer all intubations until the laryngoscope is repaired — transfer patients on high-flow oxygen without airway protection</w:t>
      </w:r>
    </w:p>
    <w:p>
      <w:r>
        <w:rPr>
          <w:b w:val="0"/>
          <w:i w:val="0"/>
        </w:rPr>
        <w:t>E. Only report equipment faults if they cause patient harm — minor faults don't require incident reporting</w:t>
      </w:r>
    </w:p>
    <w:p>
      <w:r>
        <w:rPr>
          <w:b w:val="0"/>
          <w:i w:val="0"/>
        </w:rPr>
      </w:r>
    </w:p>
    <w:p>
      <w:r>
        <w:rPr>
          <w:b/>
          <w:i w:val="0"/>
        </w:rPr>
        <w:t>Correct Answer: B — Document the fault in the equipment log, immediately obtain a replacement laryngoscope or backup device (video laryngoscope, bougie, supraglottic airway), and do not depart until functioning primary equipment is confirmed</w:t>
      </w:r>
    </w:p>
    <w:p>
      <w:r>
        <w:rPr>
          <w:b w:val="0"/>
          <w:i w:val="0"/>
        </w:rPr>
      </w:r>
    </w:p>
    <w:p>
      <w:r>
        <w:rPr>
          <w:b w:val="0"/>
          <w:i/>
        </w:rPr>
        <w:t>Explanation:</w:t>
      </w:r>
      <w:r>
        <w:rPr>
          <w:b w:val="0"/>
          <w:i w:val="0"/>
        </w:rPr>
        <w:t xml:space="preserve"> DipRTM subdomain 4.1.5–4.1.6 addresses equipment governance in practice. A faulty laryngoscope in a team preparing for RSI is a patient safety risk requiring immediate action. The correct response reflects the principles of a high-reliability organisation (HRO): (1) Pre-emptive fault detection — equipment checks should identify this before departure; (2) Immediate response — obtain a functioning replacement (a second laryngoscope, video laryngoscope, or confirm the surgical airway kit is functional as backup); (3) Confirm the backup pathway — do not attempt RSI with only a faulty primary tool and hope for the best; (4) Documentation — record the fault in the equipment log immediately; (5) Incident reporting — equipment faults are near-misses and must be reported through the service's incident reporting system (even when no patient harm occurs), to trigger biomedical engineering inspection and prevent recurrence. The 'near-miss' reporting culture is a cornerstone of patient safety in high-risk organisations — aviation discovered this principle decades before medicine adopted it. Option C is creative but dangerously unreliable in an emergency and represents improvisation where governance should apply. Option E reflects a punitive, under-reporting culture that prevents learning and system improvement — antithetical to the safety culture the DipRTM promotes.</w:t>
      </w:r>
    </w:p>
    <w:p>
      <w:r>
        <w:rPr>
          <w:b w:val="0"/>
          <w:i w:val="0"/>
        </w:rPr>
      </w:r>
    </w:p>
    <w:p>
      <w:r>
        <w:rPr>
          <w:b/>
          <w:i w:val="0"/>
        </w:rPr>
        <w:t>Q290 Domain 5.1 | Underpinning Knowledge</w:t>
      </w:r>
    </w:p>
    <w:p>
      <w:r>
        <w:rPr>
          <w:b w:val="0"/>
          <w:i w:val="0"/>
        </w:rPr>
      </w:r>
    </w:p>
    <w:p>
      <w:r>
        <w:rPr>
          <w:b w:val="0"/>
          <w:i/>
        </w:rPr>
        <w:t>Tags: aviation | human_factors</w:t>
      </w:r>
    </w:p>
    <w:p>
      <w:r>
        <w:rPr>
          <w:b w:val="0"/>
          <w:i w:val="0"/>
        </w:rPr>
      </w:r>
    </w:p>
    <w:p>
      <w:r>
        <w:rPr>
          <w:b w:val="0"/>
          <w:i w:val="0"/>
        </w:rPr>
        <w:t>Crisis Resource Management (CRM) emerged from which high-risk industry, and what was the precipitating finding that led to its development?</w:t>
      </w:r>
    </w:p>
    <w:p>
      <w:r>
        <w:rPr>
          <w:b w:val="0"/>
          <w:i w:val="0"/>
        </w:rPr>
      </w:r>
    </w:p>
    <w:p>
      <w:r>
        <w:rPr>
          <w:b w:val="0"/>
          <w:i w:val="0"/>
        </w:rPr>
        <w:t>A. Nuclear power — analysis of the Chernobyl disaster revealed inadequate safety checklists</w:t>
      </w:r>
    </w:p>
    <w:p>
      <w:r>
        <w:rPr>
          <w:b w:val="0"/>
          <w:i w:val="0"/>
        </w:rPr>
        <w:t>B. Commercial aviation — reviews of multiple high-profile air crashes (notably the 1977 Tenerife disaster) revealed that failures in communication, decision-making, and leadership — rather than technical skill — were the predominant cause of fatal accidents</w:t>
      </w:r>
    </w:p>
    <w:p>
      <w:r>
        <w:rPr>
          <w:b w:val="0"/>
          <w:i w:val="0"/>
        </w:rPr>
        <w:t>C. Offshore oil — investigation of the Piper Alpha disaster revealed problems with equipment maintenance</w:t>
      </w:r>
    </w:p>
    <w:p>
      <w:r>
        <w:rPr>
          <w:b w:val="0"/>
          <w:i w:val="0"/>
        </w:rPr>
        <w:t>D. Military — after-action reviews of battlefield failures identified poor weapon handling as the primary cause</w:t>
      </w:r>
    </w:p>
    <w:p>
      <w:r>
        <w:rPr>
          <w:b w:val="0"/>
          <w:i w:val="0"/>
        </w:rPr>
        <w:t>E. Surgery — the Bristol Inquiry found inadequate technical skills in cardiac surgeons</w:t>
      </w:r>
    </w:p>
    <w:p>
      <w:r>
        <w:rPr>
          <w:b w:val="0"/>
          <w:i w:val="0"/>
        </w:rPr>
      </w:r>
    </w:p>
    <w:p>
      <w:r>
        <w:rPr>
          <w:b/>
          <w:i w:val="0"/>
        </w:rPr>
        <w:t>Correct Answer: B — Commercial aviation — reviews of multiple high-profile air crashes (notably the 1977 Tenerife disaster) revealed that failures in communication, decision-making, and leadership — rather than technical skill — were the predominant cause of fatal accidents</w:t>
      </w:r>
    </w:p>
    <w:p>
      <w:r>
        <w:rPr>
          <w:b w:val="0"/>
          <w:i w:val="0"/>
        </w:rPr>
      </w:r>
    </w:p>
    <w:p>
      <w:r>
        <w:rPr>
          <w:b w:val="0"/>
          <w:i/>
        </w:rPr>
        <w:t>Explanation:</w:t>
      </w:r>
      <w:r>
        <w:rPr>
          <w:b w:val="0"/>
          <w:i w:val="0"/>
        </w:rPr>
        <w:t xml:space="preserve"> The Oxford Specialist Handbook of Retrieval Medicine (Chapter 7: Crisis Resource Management) states: "The emergence of crisis resource management (CRM) from the term crew resource management occurred in response to reviews of multiple air crashes that uncovered recurrent failures in: Interpersonal communication; Decision-making; Leadership." The landmark study was the 1979 NASA workshop following a series of high-profile aviation accidents — notably the 1977 Tenerife disaster (583 deaths, primarily attributed to communication failures between the KLM captain and ATC) — which revealed that technical skill was rarely the limiting factor in aviation accidents. Most fatal crashes resulted from failures of human factors: communication, authority gradients, situational awareness, and teamwork. CRM training was subsequently introduced into aviation and has since been adapted across high-risk industries including medicine, anaesthesia, emergency medicine, and retrieval medicine, where it is termed Team Resource Management (TRM). The DipRTM syllabus (subdomain 5.1.1–5.1.3) requires a thorough understanding of CRM principles and their application to retrieval medicine. The Bristol Inquiry (option E) was a real inquiry into cardiac surgery outcomes but focused on clinical governance failures rather than the origin of CRM.</w:t>
      </w:r>
    </w:p>
    <w:p>
      <w:r>
        <w:rPr>
          <w:b w:val="0"/>
          <w:i w:val="0"/>
        </w:rPr>
      </w:r>
    </w:p>
    <w:p>
      <w:r>
        <w:rPr>
          <w:b/>
          <w:i w:val="0"/>
        </w:rPr>
        <w:t>Q291 Domain 5.1 | Underpinning Knowledge</w:t>
      </w:r>
    </w:p>
    <w:p>
      <w:r>
        <w:rPr>
          <w:b w:val="0"/>
          <w:i w:val="0"/>
        </w:rPr>
      </w:r>
    </w:p>
    <w:p>
      <w:r>
        <w:rPr>
          <w:b w:val="0"/>
          <w:i/>
        </w:rPr>
        <w:t>Tags: human_factors</w:t>
      </w:r>
    </w:p>
    <w:p>
      <w:r>
        <w:rPr>
          <w:b w:val="0"/>
          <w:i w:val="0"/>
        </w:rPr>
      </w:r>
    </w:p>
    <w:p>
      <w:r>
        <w:rPr>
          <w:b w:val="0"/>
          <w:i w:val="0"/>
        </w:rPr>
        <w:t>Croskerry's dual process model of clinical decision-making describes Type 1 and Type 2 thinking. Which of the following correctly characterises both types and their relevance to retrieval medicine?</w:t>
      </w:r>
    </w:p>
    <w:p>
      <w:r>
        <w:rPr>
          <w:b w:val="0"/>
          <w:i w:val="0"/>
        </w:rPr>
      </w:r>
    </w:p>
    <w:p>
      <w:r>
        <w:rPr>
          <w:b w:val="0"/>
          <w:i w:val="0"/>
        </w:rPr>
        <w:t>A. Type 1 is analytical and slow; Type 2 is intuitive and fast — experienced retrieval practitioners use Type 2 thinking as it is more reliable</w:t>
      </w:r>
    </w:p>
    <w:p>
      <w:r>
        <w:rPr>
          <w:b w:val="0"/>
          <w:i w:val="0"/>
        </w:rPr>
        <w:t>B. Type 1 is intuitive (subconscious, fast, pattern-matching, heuristic); Type 2 is analytical (slower, more deliberate, greater cognitive effort)</w:t>
      </w:r>
    </w:p>
    <w:p>
      <w:r>
        <w:rPr>
          <w:b w:val="0"/>
          <w:i w:val="0"/>
        </w:rPr>
        <w:t>C. Type 1 and Type 2 thinking are equivalent in reliability — the choice between them depends only on the time available</w:t>
      </w:r>
    </w:p>
    <w:p>
      <w:r>
        <w:rPr>
          <w:b w:val="0"/>
          <w:i w:val="0"/>
        </w:rPr>
        <w:t>D. Type 2 thinking should always be used in retrieval as it is more accurate — Type 1 is always dangerous</w:t>
      </w:r>
    </w:p>
    <w:p>
      <w:r>
        <w:rPr>
          <w:b w:val="0"/>
          <w:i w:val="0"/>
        </w:rPr>
        <w:t>E. Cognitive biases only affect Type 2 thinking — Type 1 intuition is bias-free by definition</w:t>
      </w:r>
    </w:p>
    <w:p>
      <w:r>
        <w:rPr>
          <w:b w:val="0"/>
          <w:i w:val="0"/>
        </w:rPr>
      </w:r>
    </w:p>
    <w:p>
      <w:r>
        <w:rPr>
          <w:b/>
          <w:i w:val="0"/>
        </w:rPr>
        <w:t>Correct Answer: B — Type 1 is intuitive (subconscious, fast, pattern-matching, heuristic); Type 2 is analytical (slower, more deliberate, greater cognitive effort)</w:t>
      </w:r>
    </w:p>
    <w:p>
      <w:r>
        <w:rPr>
          <w:b w:val="0"/>
          <w:i w:val="0"/>
        </w:rPr>
      </w:r>
    </w:p>
    <w:p>
      <w:r>
        <w:rPr>
          <w:b w:val="0"/>
          <w:i/>
        </w:rPr>
        <w:t>Explanation:</w:t>
      </w:r>
      <w:r>
        <w:rPr>
          <w:b w:val="0"/>
          <w:i w:val="0"/>
        </w:rPr>
        <w:t xml:space="preserve"> The Oxford Specialist Handbook (Chapter 7) provides Croskerry's dual process model as foundational theory for clinical decision-making in retrieval. Key features: Type 1 thinking: intuitive, subconscious, fast, dependent on pattern recognition and heuristics (mental shortcuts); improves with experience; allows rapid decision-making in time-pressured environments; but is subject to cognitive biases — the primary source of diagnostic and management errors. Type 2 thinking: analytic, conscious, slow, requires active cognitive effort; more reliable and less subject to bias; but demands cognitive resources often unavailable in dynamic retrieval environments. Relevance to retrieval: in time-critical situations, experienced practitioners necessarily rely on Type 1 thinking — the goal is not to eliminate it but to cultivate awareness of when it may be leading astray (cognitive error recognition). Type 2 thinking is appropriate when: time allows; the presentation is atypical; the outcome of a Type 1 decision seems wrong; or when a team member raises concern. The Oxford Specialist Handbook states: "Type 1 thinking can override Type 2, for example: following your 'gut' response in the light of conflicting evidence." DipRTM subdomain 5.1.5 (principles of error theory) and 5.1.6 (how human factors reduce error) directly test this material.</w:t>
      </w:r>
    </w:p>
    <w:p>
      <w:r>
        <w:rPr>
          <w:b w:val="0"/>
          <w:i w:val="0"/>
        </w:rPr>
      </w:r>
    </w:p>
    <w:p>
      <w:r>
        <w:rPr>
          <w:b/>
          <w:i w:val="0"/>
        </w:rPr>
        <w:t>Q292 Domain 5.1 | Underpinning Knowledge</w:t>
      </w:r>
    </w:p>
    <w:p>
      <w:r>
        <w:rPr>
          <w:b w:val="0"/>
          <w:i w:val="0"/>
        </w:rPr>
      </w:r>
    </w:p>
    <w:p>
      <w:r>
        <w:rPr>
          <w:b w:val="0"/>
          <w:i/>
        </w:rPr>
        <w:t>Tags: human_factors</w:t>
      </w:r>
    </w:p>
    <w:p>
      <w:r>
        <w:rPr>
          <w:b w:val="0"/>
          <w:i w:val="0"/>
        </w:rPr>
      </w:r>
    </w:p>
    <w:p>
      <w:r>
        <w:rPr>
          <w:b w:val="0"/>
          <w:i w:val="0"/>
        </w:rPr>
        <w:t>The 'Three Bucket Rule' of error wisdom provides a rapid framework for assessing error risk in a given retrieval situation. Which of the following correctly identifies the three buckets and their contents?</w:t>
      </w:r>
    </w:p>
    <w:p>
      <w:r>
        <w:rPr>
          <w:b w:val="0"/>
          <w:i w:val="0"/>
        </w:rPr>
      </w:r>
    </w:p>
    <w:p>
      <w:r>
        <w:rPr>
          <w:b w:val="0"/>
          <w:i w:val="0"/>
        </w:rPr>
        <w:t>A. Patient, Environment, Equipment — each bucket contains a list of clinical observations</w:t>
      </w:r>
    </w:p>
    <w:p>
      <w:r>
        <w:rPr>
          <w:b w:val="0"/>
          <w:i w:val="0"/>
        </w:rPr>
        <w:t>B. Self (performance-influencing factors: fatigue, stress, illness, uncertainty, lack of knowledge)</w:t>
      </w:r>
    </w:p>
    <w:p>
      <w:r>
        <w:rPr>
          <w:b w:val="0"/>
          <w:i w:val="0"/>
        </w:rPr>
        <w:t>C. History, Examination, Investigation — the three domains of clinical assessment</w:t>
      </w:r>
    </w:p>
    <w:p>
      <w:r>
        <w:rPr>
          <w:b w:val="0"/>
          <w:i w:val="0"/>
        </w:rPr>
        <w:t>D. Clinical, Operational, Governance — the three pillars of retrieval medicine</w:t>
      </w:r>
    </w:p>
    <w:p>
      <w:r>
        <w:rPr>
          <w:b w:val="0"/>
          <w:i w:val="0"/>
        </w:rPr>
        <w:t>E. Primary, Secondary, Tertiary — the three types of retrieval</w:t>
      </w:r>
    </w:p>
    <w:p>
      <w:r>
        <w:rPr>
          <w:b w:val="0"/>
          <w:i w:val="0"/>
        </w:rPr>
      </w:r>
    </w:p>
    <w:p>
      <w:r>
        <w:rPr>
          <w:b/>
          <w:i w:val="0"/>
        </w:rPr>
        <w:t>Correct Answer: B — Self (performance-influencing factors: fatigue, stress, illness, uncertainty, lack of knowledge)</w:t>
      </w:r>
    </w:p>
    <w:p>
      <w:r>
        <w:rPr>
          <w:b w:val="0"/>
          <w:i w:val="0"/>
        </w:rPr>
      </w:r>
    </w:p>
    <w:p>
      <w:r>
        <w:rPr>
          <w:b w:val="0"/>
          <w:i/>
        </w:rPr>
        <w:t>Explanation:</w:t>
      </w:r>
      <w:r>
        <w:rPr>
          <w:b w:val="0"/>
          <w:i w:val="0"/>
        </w:rPr>
        <w:t xml:space="preserve"> DipRTM subdomain 5.1 (human factors and non-technical skills) includes the Three Bucket Rule, described in the Oxford Specialist Handbook as a practical tool from 'error wisdom': "This 'three bucket rule' is a simple construct whereby practitioners can make a rough but rapid assessment of the error risk of any given situation, by making a simple ordinal assessment of the amount of bad 'stuff' in each of three 'buckets': self, context, and task." Self bucket: fatigue, stress, illness, uncertainty/unfamiliarity, lack of knowledge or experience. Context bucket: distractions or interruptions, lack of time, lack of or unserviceable key equipment. Task bucket: complexity (potential for error), risk (consequences of error). Clinical application: before a high-risk procedure (RSI in an unfamiliar environment), a retrieval physician can rapidly ask: Am I fatigued or stressed? (self load); Is this environment noisy and chaotic? (context load); Is this an anticipated difficult airway? (task load). If all three buckets are full, this is a high error-risk scenario demanding countermeasures: seeking assistance, slowing down, using checklists, explicitly verbalising concerns. This is a directly examined DipRTM competency.</w:t>
      </w:r>
    </w:p>
    <w:p>
      <w:r>
        <w:rPr>
          <w:b w:val="0"/>
          <w:i w:val="0"/>
        </w:rPr>
      </w:r>
    </w:p>
    <w:p>
      <w:r>
        <w:rPr>
          <w:b/>
          <w:i w:val="0"/>
        </w:rPr>
        <w:t>Q293 Domain 5.1 | Underpinning Knowledge</w:t>
      </w:r>
    </w:p>
    <w:p>
      <w:r>
        <w:rPr>
          <w:b w:val="0"/>
          <w:i w:val="0"/>
        </w:rPr>
      </w:r>
    </w:p>
    <w:p>
      <w:r>
        <w:rPr>
          <w:b w:val="0"/>
          <w:i/>
        </w:rPr>
        <w:t>Tags: airway | human_factors</w:t>
      </w:r>
    </w:p>
    <w:p>
      <w:r>
        <w:rPr>
          <w:b w:val="0"/>
          <w:i w:val="0"/>
        </w:rPr>
      </w:r>
    </w:p>
    <w:p>
      <w:r>
        <w:rPr>
          <w:b w:val="0"/>
          <w:i w:val="0"/>
        </w:rPr>
        <w:t>'Anchoring bias' is one of the most commonly encountered cognitive errors in retrieval medicine. Which of the following best describes anchoring bias and a clinical example in the retrieval setting?</w:t>
      </w:r>
    </w:p>
    <w:p>
      <w:r>
        <w:rPr>
          <w:b w:val="0"/>
          <w:i w:val="0"/>
        </w:rPr>
      </w:r>
    </w:p>
    <w:p>
      <w:r>
        <w:rPr>
          <w:b w:val="0"/>
          <w:i w:val="0"/>
        </w:rPr>
        <w:t>A. Anchoring bias means the retrieval physician becomes physically anchored to the patient and cannot respond to wider situational changes</w:t>
      </w:r>
    </w:p>
    <w:p>
      <w:r>
        <w:rPr>
          <w:b w:val="0"/>
          <w:i w:val="0"/>
        </w:rPr>
        <w:t>B. Anchoring bias is over-attachment to an initial diagnosis or assessment, causing subsequent information that contradicts it to be discounted</w:t>
      </w:r>
    </w:p>
    <w:p>
      <w:r>
        <w:rPr>
          <w:b w:val="0"/>
          <w:i w:val="0"/>
        </w:rPr>
        <w:t>C. Anchoring bias refers to the difficulty of removing an ETT anchor tie during in-transit emergency airway management</w:t>
      </w:r>
    </w:p>
    <w:p>
      <w:r>
        <w:rPr>
          <w:b w:val="0"/>
          <w:i w:val="0"/>
        </w:rPr>
        <w:t>D. Anchoring bias describes a leadership style where the team leader fixes team members to specific roles without flexibility</w:t>
      </w:r>
    </w:p>
    <w:p>
      <w:r>
        <w:rPr>
          <w:b w:val="0"/>
          <w:i w:val="0"/>
        </w:rPr>
        <w:t>E. Anchoring bias only affects junior clinicians — experienced retrieval physicians are immune through pattern recognition</w:t>
      </w:r>
    </w:p>
    <w:p>
      <w:r>
        <w:rPr>
          <w:b w:val="0"/>
          <w:i w:val="0"/>
        </w:rPr>
      </w:r>
    </w:p>
    <w:p>
      <w:r>
        <w:rPr>
          <w:b/>
          <w:i w:val="0"/>
        </w:rPr>
        <w:t>Correct Answer: B — Anchoring bias is over-attachment to an initial diagnosis or assessment, causing subsequent information that contradicts it to be discounted</w:t>
      </w:r>
    </w:p>
    <w:p>
      <w:r>
        <w:rPr>
          <w:b w:val="0"/>
          <w:i w:val="0"/>
        </w:rPr>
      </w:r>
    </w:p>
    <w:p>
      <w:r>
        <w:rPr>
          <w:b w:val="0"/>
          <w:i/>
        </w:rPr>
        <w:t>Explanation:</w:t>
      </w:r>
      <w:r>
        <w:rPr>
          <w:b w:val="0"/>
          <w:i w:val="0"/>
        </w:rPr>
        <w:t xml:space="preserve"> The Oxford Specialist Handbook (Chapter 7: Error Wisdom) lists anchoring bias as a key cognitive bias: "Over-attachment to a particular diagnosis: anchoring or confirmational bias." This is one of the most dangerous biases in retrieval medicine because: (1) The retrieval team inherits a diagnosis from the referring clinician; (2) The handover emphasises this diagnosis, priming the retrieval team; (3) Subsequent information contradicting the diagnosis is unconsciously filtered out. Classic retrieval examples: (a) Patient referred as 'COPD exacerbation' — actually pulmonary embolism; team anchors to COPD and misses PE; (b) Trauma patient referred with 'head injury' — missed tension pneumothorax contributing to hypotension; team anchors to head injury explanation for haemodynamics; (c) 'Known epileptic' referred for seizure — actually subarachnoid haemorrhage; team anchors to epilepsy. Countermeasures: (1) Actively seek information that contradicts the working diagnosis; (2) Ask 'What else could this be?'; (3) Re-examine the patient independently without assuming the referral diagnosis is correct; (4) Create a psychologically safe environment where team members can challenge the diagnosis without fear. Option E is incorrect — experienced practitioners may actually be more susceptible to anchoring via strong pattern recognition.</w:t>
      </w:r>
    </w:p>
    <w:p>
      <w:r>
        <w:rPr>
          <w:b w:val="0"/>
          <w:i w:val="0"/>
        </w:rPr>
      </w:r>
    </w:p>
    <w:p>
      <w:r>
        <w:rPr>
          <w:b/>
          <w:i w:val="0"/>
        </w:rPr>
        <w:t>Q294 Domain 5.1 | Underpinning Knowledge</w:t>
      </w:r>
    </w:p>
    <w:p>
      <w:r>
        <w:rPr>
          <w:b w:val="0"/>
          <w:i w:val="0"/>
        </w:rPr>
      </w:r>
    </w:p>
    <w:p>
      <w:r>
        <w:rPr>
          <w:b w:val="0"/>
          <w:i/>
        </w:rPr>
        <w:t>Tags: human_factors</w:t>
      </w:r>
    </w:p>
    <w:p>
      <w:r>
        <w:rPr>
          <w:b w:val="0"/>
          <w:i w:val="0"/>
        </w:rPr>
      </w:r>
    </w:p>
    <w:p>
      <w:r>
        <w:rPr>
          <w:b w:val="0"/>
          <w:i w:val="0"/>
        </w:rPr>
        <w:t>Situational Awareness (SA) in retrieval medicine is described using Endsley's three-level model. A retrieval physician arrives at scene and their first action is to perform an ABCDE assessment of the patient. Which level of situational awareness does this represent?</w:t>
      </w:r>
    </w:p>
    <w:p>
      <w:r>
        <w:rPr>
          <w:b w:val="0"/>
          <w:i w:val="0"/>
        </w:rPr>
      </w:r>
    </w:p>
    <w:p>
      <w:r>
        <w:rPr>
          <w:b w:val="0"/>
          <w:i w:val="0"/>
        </w:rPr>
        <w:t>A. Level 3 — Forecasting</w:t>
      </w:r>
    </w:p>
    <w:p>
      <w:r>
        <w:rPr>
          <w:b w:val="0"/>
          <w:i w:val="0"/>
        </w:rPr>
        <w:t>B. Level 2 — Comprehension</w:t>
      </w:r>
    </w:p>
    <w:p>
      <w:r>
        <w:rPr>
          <w:b w:val="0"/>
          <w:i w:val="0"/>
        </w:rPr>
        <w:t>C. Level 1 — Perception</w:t>
      </w:r>
    </w:p>
    <w:p>
      <w:r>
        <w:rPr>
          <w:b w:val="0"/>
          <w:i w:val="0"/>
        </w:rPr>
        <w:t>D. Level 0 — Preparation</w:t>
      </w:r>
    </w:p>
    <w:p>
      <w:r>
        <w:rPr>
          <w:b w:val="0"/>
          <w:i w:val="0"/>
        </w:rPr>
        <w:t>E. Level 4 — Decision-making</w:t>
      </w:r>
    </w:p>
    <w:p>
      <w:r>
        <w:rPr>
          <w:b w:val="0"/>
          <w:i w:val="0"/>
        </w:rPr>
      </w:r>
    </w:p>
    <w:p>
      <w:r>
        <w:rPr>
          <w:b/>
          <w:i w:val="0"/>
        </w:rPr>
        <w:t>Correct Answer: C — Level 1: Perception</w:t>
      </w:r>
    </w:p>
    <w:p>
      <w:r>
        <w:rPr>
          <w:b w:val="0"/>
          <w:i w:val="0"/>
        </w:rPr>
      </w:r>
    </w:p>
    <w:p>
      <w:r>
        <w:rPr>
          <w:b w:val="0"/>
          <w:i/>
        </w:rPr>
        <w:t>Explanation:</w:t>
      </w:r>
      <w:r>
        <w:rPr>
          <w:b w:val="0"/>
          <w:i w:val="0"/>
        </w:rPr>
        <w:t xml:space="preserve"> The Oxford Specialist Handbook (Chapter 7: Situational and Risk Awareness) presents Endsley's model applied to retrieval medicine: Level 1 — Perception: "The process of obtaining information through history, examination, and investigation." This is the data-gathering phase — what are the patient's vital signs, what does the airway look like, what IV access is in situ, what is the referring team saying? Level 2 — Comprehension: "Comprehension of information enables the clinician to determine, 'What is going on?'" — integrating the data gathered in Level 1 to form a clinical picture and working diagnosis. Level 3 — Forecasting: "The forecasting of future events involves the clinician thinking through, 'What is most likely to happen?'" — anticipating deterioration, planning for contingencies, predicting the clinical trajectory. The Oxford Specialist Handbook notes: "Perception of information is the level at which most SA errors occur. Errors of perception are often due to distraction." In retrieval medicine, the chaotic arrival environment (anxious staff, noisy equipment, unfamiliar layout) creates significant distractors that impair Level 1 SA — leading to missed findings during the initial assessment. DipRTM subdomain 5.1.2–5.1.4 requires understanding and practical application of SA principles.</w:t>
      </w:r>
    </w:p>
    <w:p>
      <w:r>
        <w:rPr>
          <w:b w:val="0"/>
          <w:i w:val="0"/>
        </w:rPr>
      </w:r>
    </w:p>
    <w:p>
      <w:r>
        <w:rPr>
          <w:b/>
          <w:i w:val="0"/>
        </w:rPr>
        <w:t>Q295 Domain 5.1 | Non-technical Skills</w:t>
      </w:r>
    </w:p>
    <w:p>
      <w:r>
        <w:rPr>
          <w:b w:val="0"/>
          <w:i w:val="0"/>
        </w:rPr>
      </w:r>
    </w:p>
    <w:p>
      <w:r>
        <w:rPr>
          <w:b w:val="0"/>
          <w:i/>
        </w:rPr>
        <w:t>Tags: airway | ventilation | equipment | human_factors</w:t>
      </w:r>
    </w:p>
    <w:p>
      <w:r>
        <w:rPr>
          <w:b w:val="0"/>
          <w:i w:val="0"/>
        </w:rPr>
      </w:r>
    </w:p>
    <w:p>
      <w:r>
        <w:rPr>
          <w:b w:val="0"/>
          <w:i w:val="0"/>
        </w:rPr>
        <w:t>The Oxford Specialist Handbook describes a four-point 'scanning' framework for maintaining situational awareness during a retrieval. Which of the following correctly lists the four scan domains?</w:t>
      </w:r>
    </w:p>
    <w:p>
      <w:r>
        <w:rPr>
          <w:b w:val="0"/>
          <w:i w:val="0"/>
        </w:rPr>
      </w:r>
    </w:p>
    <w:p>
      <w:r>
        <w:rPr>
          <w:b w:val="0"/>
          <w:i w:val="0"/>
        </w:rPr>
        <w:t>A. Airway, Breathing, Circulation, Disability</w:t>
      </w:r>
    </w:p>
    <w:p>
      <w:r>
        <w:rPr>
          <w:b w:val="0"/>
          <w:i w:val="0"/>
        </w:rPr>
        <w:t>B. Monitor, Ventilator, Lines, Infusions</w:t>
      </w:r>
    </w:p>
    <w:p>
      <w:r>
        <w:rPr>
          <w:b w:val="0"/>
          <w:i w:val="0"/>
        </w:rPr>
        <w:t>C. Self (fed, watered, toileted, calm)</w:t>
      </w:r>
    </w:p>
    <w:p>
      <w:r>
        <w:rPr>
          <w:b w:val="0"/>
          <w:i w:val="0"/>
        </w:rPr>
        <w:t>D. Patient, Pilot, Platform, Protocol</w:t>
      </w:r>
    </w:p>
    <w:p>
      <w:r>
        <w:rPr>
          <w:b w:val="0"/>
          <w:i w:val="0"/>
        </w:rPr>
        <w:t>E. Clinical, Operational, Safety, Communication</w:t>
      </w:r>
    </w:p>
    <w:p>
      <w:r>
        <w:rPr>
          <w:b w:val="0"/>
          <w:i w:val="0"/>
        </w:rPr>
      </w:r>
    </w:p>
    <w:p>
      <w:r>
        <w:rPr>
          <w:b/>
          <w:i w:val="0"/>
        </w:rPr>
        <w:t>Correct Answer: C — Self (fed, watered, toileted, calm)</w:t>
      </w:r>
    </w:p>
    <w:p>
      <w:r>
        <w:rPr>
          <w:b w:val="0"/>
          <w:i w:val="0"/>
        </w:rPr>
      </w:r>
    </w:p>
    <w:p>
      <w:r>
        <w:rPr>
          <w:b w:val="0"/>
          <w:i/>
        </w:rPr>
        <w:t>Explanation:</w:t>
      </w:r>
      <w:r>
        <w:rPr>
          <w:b w:val="0"/>
          <w:i w:val="0"/>
        </w:rPr>
        <w:t xml:space="preserve"> The Oxford Specialist Handbook (Chapter 7: Situational and Risk Awareness) provides a specific scanning framework: "During the course of a standard retrieval, engaging in a scan of the following provides a safe background for patient transfer: Self (fed, watered, toileted, calm); The team (functioning, interacting); The patient (airway, breathing, circulation, conscious state, temperature, pain control); The environment (monitor, ventilator, lines secured, infusions working, adequate oxygen and power supply)." This framework extends SA beyond the traditional clinical focus — recognising that the retrieval physician's own state, team function, and environmental factors are equally critical to patient safety. The 'self' component is particularly important and often neglected: a retrieval physician who is hypoglycaemic, dehydrated, or fatigued is a risk to the patient. The 'team' component recognises that individual team members may be struggling without expressing it — a good team leader actively monitors their team. Regular structured scanning during transfer (approximately every 5–10 minutes) prevents the 'tunnel vision' that can develop when managing a complex patient. This is directly applicable to MICAS practice and is assessed in the DipRTM OSPE (subdomain 5.1.8–5.1.9).</w:t>
      </w:r>
    </w:p>
    <w:p>
      <w:r>
        <w:rPr>
          <w:b w:val="0"/>
          <w:i w:val="0"/>
        </w:rPr>
      </w:r>
    </w:p>
    <w:p>
      <w:r>
        <w:rPr>
          <w:b/>
          <w:i w:val="0"/>
        </w:rPr>
        <w:t>Q296 Domain 5.2 | Underpinning Knowledge</w:t>
      </w:r>
    </w:p>
    <w:p>
      <w:r>
        <w:rPr>
          <w:b w:val="0"/>
          <w:i w:val="0"/>
        </w:rPr>
      </w:r>
    </w:p>
    <w:p>
      <w:r>
        <w:rPr>
          <w:b w:val="0"/>
          <w:i/>
        </w:rPr>
        <w:t>Tags: human_factors | ethics_law</w:t>
      </w:r>
    </w:p>
    <w:p>
      <w:r>
        <w:rPr>
          <w:b w:val="0"/>
          <w:i w:val="0"/>
        </w:rPr>
      </w:r>
    </w:p>
    <w:p>
      <w:r>
        <w:rPr>
          <w:b w:val="0"/>
          <w:i w:val="0"/>
        </w:rPr>
        <w:t>You are retrieving a 72-year-old woman with advanced dementia who requires emergency laparotomy for a perforated viscus. She cannot meaningfully participate in consent discussion. Her daughter is present, has no formal Decision Support arrangement in place, and is asking to "sign for her mother." Which is the most accurate description of the legal position in Ireland under the Assisted Decision-Making (Capacity) Act 2015 (commenced 26 April 2023)?</w:t>
      </w:r>
    </w:p>
    <w:p>
      <w:r>
        <w:rPr>
          <w:b w:val="0"/>
          <w:i w:val="0"/>
        </w:rPr>
      </w:r>
    </w:p>
    <w:p>
      <w:r>
        <w:rPr>
          <w:b w:val="0"/>
          <w:i w:val="0"/>
        </w:rPr>
        <w:t>A. The daughter, as next of kin, can give legally valid consent on her mother's behalf</w:t>
      </w:r>
    </w:p>
    <w:p>
      <w:r>
        <w:rPr>
          <w:b w:val="0"/>
          <w:i w:val="0"/>
        </w:rPr>
        <w:t>B. Capacity is presumed for every adult and is decision-specific; if absent, the team acts on the patient's known will and preferences, with family as informants</w:t>
      </w:r>
    </w:p>
    <w:p>
      <w:r>
        <w:rPr>
          <w:b w:val="0"/>
          <w:i w:val="0"/>
        </w:rPr>
        <w:t>C. An existing DNAR order makes further consent processes unnecessary as it documents the patient's wishes</w:t>
      </w:r>
    </w:p>
    <w:p>
      <w:r>
        <w:rPr>
          <w:b w:val="0"/>
          <w:i w:val="0"/>
        </w:rPr>
        <w:t>D. The patient's dementia diagnosis alone is sufficient to confirm incapacity without further assessment</w:t>
      </w:r>
    </w:p>
    <w:p>
      <w:r>
        <w:rPr>
          <w:b w:val="0"/>
          <w:i w:val="0"/>
        </w:rPr>
        <w:t>E. Emergency intervention requires the consent of two consultants in lieu of patient capacity</w:t>
      </w:r>
    </w:p>
    <w:p>
      <w:r>
        <w:rPr>
          <w:b w:val="0"/>
          <w:i w:val="0"/>
        </w:rPr>
      </w:r>
    </w:p>
    <w:p>
      <w:r>
        <w:rPr>
          <w:b/>
          <w:i w:val="0"/>
        </w:rPr>
        <w:t>Correct Answer: B — Capacity is presumed for every adult and is decision-specific; if absent, the team acts on the patient's known will and preferences, with family as informants</w:t>
      </w:r>
    </w:p>
    <w:p>
      <w:r>
        <w:rPr>
          <w:b w:val="0"/>
          <w:i w:val="0"/>
        </w:rPr>
      </w:r>
    </w:p>
    <w:p>
      <w:r>
        <w:rPr>
          <w:b w:val="0"/>
          <w:i/>
        </w:rPr>
        <w:t>Explanation:</w:t>
      </w:r>
      <w:r>
        <w:rPr>
          <w:b w:val="0"/>
          <w:i w:val="0"/>
        </w:rPr>
        <w:t xml:space="preserve"> The Assisted Decision-Making (Capacity) Act 2015 commenced fully on 26 April 2023 in Ireland. It replaces the previous "best interests" framework with a "will and preferences" model that is consistent with the UN Convention on the Rights of Persons with Disabilities. Key principles examined in DipRTM subdomain 5.2.5 and 6.10: (1) Capacity is presumed for every adult and is decision-specific and time-specific — a patient with dementia may lack capacity for complex decisions but retain capacity for simpler ones; the act of "having dementia" does not equate to "lacking capacity" (option D is wrong); (2) When capacity is absent for a specific decision, the clinician supports the person's will and preferences as far as known (advance healthcare directives, prior statements, family report of values) rather than substituting a paternalistic judgement of "best interests"; (3) Family members are informants and advocates only; they cannot give legally valid consent on behalf of an adult patient (option A is wrong) unless a Decision-Making Representative, Co-Decision Maker, or Enduring Power of Attorney is in place under the Act; (4) DNAR orders apply to CPR only and do not consent for other interventions (option E variant is wrong); (5) For unavoidable emergency intervention where capacity is absent and no Decision Support arrangement exists, treatment proceeds under the doctrine of necessity in line with the will-and-preferences framework, with contemporaneous documentation. The Decision Support Service (DSS), operational since April 2023, provides guidance for clinicians. Option C confuses DNAR with consent for separate interventions. The corresponding Mental Capacity Act 2005 (England and Wales) still uses "best interests" terminology and is therefore an inappropriate framework for Irish practice.</w:t>
      </w:r>
    </w:p>
    <w:p>
      <w:r>
        <w:rPr>
          <w:b/>
          <w:i w:val="0"/>
        </w:rPr>
        <w:t>Q297 Domain 5.2 | Underpinning Knowledge</w:t>
      </w:r>
    </w:p>
    <w:p>
      <w:r>
        <w:rPr>
          <w:b w:val="0"/>
          <w:i w:val="0"/>
        </w:rPr>
      </w:r>
    </w:p>
    <w:p>
      <w:r>
        <w:rPr>
          <w:b w:val="0"/>
          <w:i w:val="0"/>
        </w:rPr>
      </w:r>
    </w:p>
    <w:p>
      <w:r>
        <w:rPr>
          <w:b w:val="0"/>
          <w:i/>
        </w:rPr>
        <w:t>Tags: neurology | human_factors</w:t>
      </w:r>
    </w:p>
    <w:p>
      <w:r>
        <w:rPr>
          <w:b w:val="0"/>
          <w:i w:val="0"/>
        </w:rPr>
      </w:r>
    </w:p>
    <w:p>
      <w:r>
        <w:rPr>
          <w:b w:val="0"/>
          <w:i w:val="0"/>
        </w:rPr>
        <w:t>A patient is being retrieved following a sudden catastrophic stroke. The patient's husband is in the ambulance during the journey and asks the retrieval physician: "Is my wife going to be all right? Please tell me honestly." The physician believes the prognosis is very poor. Which of the following most accurately describes the correct communication approach?</w:t>
      </w:r>
    </w:p>
    <w:p>
      <w:r>
        <w:rPr>
          <w:b w:val="0"/>
          <w:i w:val="0"/>
        </w:rPr>
      </w:r>
    </w:p>
    <w:p>
      <w:r>
        <w:rPr>
          <w:b w:val="0"/>
          <w:i w:val="0"/>
        </w:rPr>
        <w:t>A. Reassure him that everything will be fine — false hope is kinder than distress during transport</w:t>
      </w:r>
    </w:p>
    <w:p>
      <w:r>
        <w:rPr>
          <w:b w:val="0"/>
          <w:i w:val="0"/>
        </w:rPr>
        <w:t>B. Tell him bluntly that his wife will likely not survive — complete honesty without consideration of communication style is the professional standard</w:t>
      </w:r>
    </w:p>
    <w:p>
      <w:r>
        <w:rPr>
          <w:b w:val="0"/>
          <w:i w:val="0"/>
        </w:rPr>
        <w:t>C. Find a moment to speak honestly but compassionately: acknowledge his distress, use clear language (avoid jargon), explain the severity of the situation honestly without removing all hope, and offer to answer further questions on arrival</w:t>
      </w:r>
    </w:p>
    <w:p>
      <w:r>
        <w:rPr>
          <w:b w:val="0"/>
          <w:i w:val="0"/>
        </w:rPr>
        <w:t>D. Defer all communication to the receiving hospital — it is not appropriate to discuss prognosis during transport</w:t>
      </w:r>
    </w:p>
    <w:p>
      <w:r>
        <w:rPr>
          <w:b w:val="0"/>
          <w:i w:val="0"/>
        </w:rPr>
        <w:t>E. Provide detailed statistical prognostic data — patients and families prefer numerical data</w:t>
      </w:r>
    </w:p>
    <w:p>
      <w:r>
        <w:rPr>
          <w:b w:val="0"/>
          <w:i w:val="0"/>
        </w:rPr>
      </w:r>
    </w:p>
    <w:p>
      <w:r>
        <w:rPr>
          <w:b/>
          <w:i w:val="0"/>
        </w:rPr>
        <w:t>Correct Answer: C — Find a moment to speak honestly but compassionately: acknowledge his distress, use clear language (avoid jargon), explain the severity of the situation honestly without removing all hope, and offer to answer further questions on arrival</w:t>
      </w:r>
    </w:p>
    <w:p>
      <w:r>
        <w:rPr>
          <w:b w:val="0"/>
          <w:i w:val="0"/>
        </w:rPr>
      </w:r>
    </w:p>
    <w:p>
      <w:r>
        <w:rPr>
          <w:b w:val="0"/>
          <w:i/>
        </w:rPr>
        <w:t>Explanation:</w:t>
      </w:r>
      <w:r>
        <w:rPr>
          <w:b w:val="0"/>
          <w:i w:val="0"/>
        </w:rPr>
        <w:t xml:space="preserve"> DipRTM subdomain 5.2.2 covers communicating bad news, and 5.2.10 covers providing accurate information to patients and families. The Oxford Specialist Handbook and ABC of Transfer both emphasise that honest, compassionate communication is a core retrieval competency — not something to defer. The SPIKES protocol (Setting, Perception, Invitation, Knowledge, Empathy, Summary) provides a framework: (1) Acknowledge the emotional environment; (2) Explore what he already understands; (3) Provide honest information in clear, plain language — avoiding both euphemism ('not doing too well') and clinical jargon; (4) Express empathy explicitly; (5) Avoid false reassurance (option A) — false hope is ethically questionable and damages trust when it proves wrong; (6) Avoid brutal bluntness without empathy (option B); (7) Commit to continued involvement and information. The transport environment adds challenges — the physician must balance driving safety (if travelling by road) with the emotional needs of the family member. Option D is incorrect — completely deferring communication abandons the family member at a moment of crisis and is inconsistent with the duty of care to communicate honestly. Option E — statistical data without emotional support is not appropriate for this moment. RCPI and RCPI/BMA guidance on breaking bad news informs this answer.</w:t>
      </w:r>
    </w:p>
    <w:p>
      <w:r>
        <w:rPr>
          <w:b w:val="0"/>
          <w:i w:val="0"/>
        </w:rPr>
      </w:r>
    </w:p>
    <w:p>
      <w:r>
        <w:rPr>
          <w:b/>
          <w:i w:val="0"/>
        </w:rPr>
        <w:t>Q298 Domain 5.2 | Underpinning Knowledge</w:t>
      </w:r>
    </w:p>
    <w:p>
      <w:r>
        <w:rPr>
          <w:b w:val="0"/>
          <w:i w:val="0"/>
        </w:rPr>
      </w:r>
    </w:p>
    <w:p>
      <w:r>
        <w:rPr>
          <w:b w:val="0"/>
          <w:i/>
        </w:rPr>
        <w:t>Tags: communication | human_factors</w:t>
      </w:r>
    </w:p>
    <w:p>
      <w:r>
        <w:rPr>
          <w:b w:val="0"/>
          <w:i w:val="0"/>
        </w:rPr>
      </w:r>
    </w:p>
    <w:p>
      <w:r>
        <w:rPr>
          <w:b w:val="0"/>
          <w:i w:val="0"/>
        </w:rPr>
        <w:t>You are retrieving a 34-year-old man who is profoundly deaf and whose first language is Irish Sign Language (ISL). No interpreter is available. He has just suffered a STEMI and you are about to initiate primary PCI transfer. Which is the most appropriate immediate communication strategy?</w:t>
      </w:r>
    </w:p>
    <w:p>
      <w:r>
        <w:rPr>
          <w:b w:val="0"/>
          <w:i w:val="0"/>
        </w:rPr>
      </w:r>
    </w:p>
    <w:p>
      <w:r>
        <w:rPr>
          <w:b w:val="0"/>
          <w:i w:val="0"/>
        </w:rPr>
        <w:t>A. Write key clinical information in plain English on a whiteboard, recognising that ISL users vary in their fluency in written English</w:t>
      </w:r>
    </w:p>
    <w:p>
      <w:r>
        <w:rPr>
          <w:b w:val="0"/>
          <w:i w:val="0"/>
        </w:rPr>
        <w:t>B. Speak slowly and exaggerate lip movement so that lip-reading compensates for the absence of an interpreter</w:t>
      </w:r>
    </w:p>
    <w:p>
      <w:r>
        <w:rPr>
          <w:b w:val="0"/>
          <w:i w:val="0"/>
        </w:rPr>
        <w:t>C. Ask the patient's adult brother, who has accompanied him, to interpret consent and clinical communication</w:t>
      </w:r>
    </w:p>
    <w:p>
      <w:r>
        <w:rPr>
          <w:b w:val="0"/>
          <w:i w:val="0"/>
        </w:rPr>
        <w:t>D. Defer all communication efforts to the receiving hospital where ISL interpreting will be available</w:t>
      </w:r>
    </w:p>
    <w:p>
      <w:r>
        <w:rPr>
          <w:b w:val="0"/>
          <w:i w:val="0"/>
        </w:rPr>
        <w:t>E. Open a remote video interpreting service on the team's tablet and use it for consent, while writing critical numbers (drug doses, BP targets) on a whiteboard as backup</w:t>
      </w:r>
    </w:p>
    <w:p>
      <w:r>
        <w:rPr>
          <w:b w:val="0"/>
          <w:i w:val="0"/>
        </w:rPr>
      </w:r>
    </w:p>
    <w:p>
      <w:r>
        <w:rPr>
          <w:b/>
          <w:i w:val="0"/>
        </w:rPr>
        <w:t>Correct Answer: E — Open a remote video interpreting service on the team's tablet and use it for consent, while writing critical numbers (drug doses, BP targets) on a whiteboard as backup</w:t>
      </w:r>
    </w:p>
    <w:p>
      <w:r>
        <w:rPr>
          <w:b w:val="0"/>
          <w:i w:val="0"/>
        </w:rPr>
      </w:r>
    </w:p>
    <w:p>
      <w:r>
        <w:rPr>
          <w:b w:val="0"/>
          <w:i/>
        </w:rPr>
        <w:t>Explanation:</w:t>
      </w:r>
      <w:r>
        <w:rPr>
          <w:b w:val="0"/>
          <w:i w:val="0"/>
        </w:rPr>
        <w:t xml:space="preserve"> DipRTM subdomain 5.2.3 and 5.2.11 require identification of patients with special communication needs and provision of alternative solutions. Key principles in Irish practice: (1) ISL and BSL are distinct languages with their own grammar; many deaf people are not fluent readers of written English, so written communication alone is unreliable for complex consent or clinical reasoning (option A is a partial measure, not the best); (2) Lip-reading captures only 30–40% of speech in optimal conditions; exaggerated lip movement worsens this (option B); (3) Family members should not be used as medical interpreters except in extremis — confidentiality is breached, accuracy is unverifiable, and emotional involvement compromises informed consent (option C); the Irish Sign Link service and Citizens Information explicitly caution against this; (4) Deferring communication is not acceptable — duty to communicate persists irrespective of environmental constraint (option D); (5) Remote video relay interpreting services (e.g. Sign Language Interpreting Service via Irish Remote Interpreting Service, Sorenson VRS) are available 24/7 by app or web on a tablet/phone; this is now standard reasonable adjustment under the Disability Act 2005 and Irish Human Rights and Equality Commission Act 2014. The combination of remote interpreting for consent plus written backup for critical numbers is the practical recommended approach in HSE national guidance.</w:t>
      </w:r>
    </w:p>
    <w:p>
      <w:r>
        <w:rPr>
          <w:b/>
          <w:i w:val="0"/>
        </w:rPr>
        <w:t>Q299 Domain 5.3 | Underpinning Knowledge</w:t>
      </w:r>
    </w:p>
    <w:p>
      <w:r>
        <w:rPr>
          <w:b w:val="0"/>
          <w:i w:val="0"/>
        </w:rPr>
      </w:r>
    </w:p>
    <w:p>
      <w:r>
        <w:rPr>
          <w:b w:val="0"/>
          <w:i w:val="0"/>
        </w:rPr>
      </w:r>
    </w:p>
    <w:p>
      <w:r>
        <w:rPr>
          <w:b w:val="0"/>
          <w:i/>
        </w:rPr>
        <w:t>Tags: airway | communication | human_factors</w:t>
      </w:r>
    </w:p>
    <w:p>
      <w:r>
        <w:rPr>
          <w:b w:val="0"/>
          <w:i w:val="0"/>
        </w:rPr>
      </w:r>
    </w:p>
    <w:p>
      <w:r>
        <w:rPr>
          <w:b w:val="0"/>
          <w:i w:val="0"/>
        </w:rPr>
        <w:t>A retrieval physician hands over a critically ill patient to the receiving ICU team. Which structured handover framework is most commonly used in UK and Irish retrieval and critical care settings?</w:t>
      </w:r>
    </w:p>
    <w:p>
      <w:r>
        <w:rPr>
          <w:b w:val="0"/>
          <w:i w:val="0"/>
        </w:rPr>
      </w:r>
    </w:p>
    <w:p>
      <w:r>
        <w:rPr>
          <w:b w:val="0"/>
          <w:i w:val="0"/>
        </w:rPr>
        <w:t>A. AMPLE (Allergies, Medications, Past medical history, Last meal, Events)</w:t>
      </w:r>
    </w:p>
    <w:p>
      <w:r>
        <w:rPr>
          <w:b w:val="0"/>
          <w:i w:val="0"/>
        </w:rPr>
        <w:t>B. CHALET (Casualties, Hazards, Access, Location, Emergency services, Type of incident)</w:t>
      </w:r>
    </w:p>
    <w:p>
      <w:r>
        <w:rPr>
          <w:b w:val="0"/>
          <w:i w:val="0"/>
        </w:rPr>
        <w:t>C. SBAR (Situation, Background, Assessment, Recommendation) or ISBAR (with Identify added)</w:t>
      </w:r>
    </w:p>
    <w:p>
      <w:r>
        <w:rPr>
          <w:b w:val="0"/>
          <w:i w:val="0"/>
        </w:rPr>
        <w:t>D. METHANE (Major incident declaration, Exact location, Type, Hazards, Access, Number of casualties, Emergency services)</w:t>
      </w:r>
    </w:p>
    <w:p>
      <w:r>
        <w:rPr>
          <w:b w:val="0"/>
          <w:i w:val="0"/>
        </w:rPr>
        <w:t>E. ATMIST (Age, Time, Mechanism, Injuries, Signs, Treatment) — the standard for all clinical handovers</w:t>
      </w:r>
    </w:p>
    <w:p>
      <w:r>
        <w:rPr>
          <w:b w:val="0"/>
          <w:i w:val="0"/>
        </w:rPr>
      </w:r>
    </w:p>
    <w:p>
      <w:r>
        <w:rPr>
          <w:b/>
          <w:i w:val="0"/>
        </w:rPr>
        <w:t>Correct Answer: C — SBAR (Situation, Background, Assessment, Recommendation) or ISBAR (with Identify added)</w:t>
      </w:r>
    </w:p>
    <w:p>
      <w:r>
        <w:rPr>
          <w:b w:val="0"/>
          <w:i w:val="0"/>
        </w:rPr>
      </w:r>
    </w:p>
    <w:p>
      <w:r>
        <w:rPr>
          <w:b w:val="0"/>
          <w:i/>
        </w:rPr>
        <w:t>Explanation:</w:t>
      </w:r>
      <w:r>
        <w:rPr>
          <w:b w:val="0"/>
          <w:i w:val="0"/>
        </w:rPr>
        <w:t xml:space="preserve"> DipRTM subdomain 5.3.3 requires knowledge of "a commonly used clinical handover technique." SBAR (Situation, Background, Assessment, Recommendation) is the most widely adopted structured handover framework across UK and Irish healthcare, recommended by the Royal College of Physicians, NICE (patient safety guidance), HSE Ireland, and the IHI (Institute for Healthcare Improvement). ISBAR adds an 'Identify' step (identification of the sender and receiver) at the start. The structure: Situation — "I am handing over Mr X, 72 years, who was retrieved with hypertensive ICH..."; Background — "He has a background of AF, hypertension, on warfarin (INR 3.2 on arrival)..."; Assessment — "He is intubated and ventilated, haemodynamically stable on low-dose vasopressor, GCS 5T, INR reversed with PCC, CT shows..."; Recommendation — "He requires immediate neurosurgical review for possible EVD, ongoing vasopressor titration, and repeat CT in 6 hours." SBAR is preferred for inter-team and critical care handovers; the ABC of Transfer and Retrieval Medicine (Chapter 5) lists both SBAR and ISOBAR as examples. AMPLE (option A) is a patient history mnemonic, not a handover tool. ATMIST (option E) is specifically designed for trauma handovers and prehospital-to-ED communication, not for general retrieval handover.</w:t>
      </w:r>
    </w:p>
    <w:p>
      <w:r>
        <w:rPr>
          <w:b w:val="0"/>
          <w:i w:val="0"/>
        </w:rPr>
      </w:r>
    </w:p>
    <w:p>
      <w:r>
        <w:rPr>
          <w:b/>
          <w:i w:val="0"/>
        </w:rPr>
        <w:t>Q300 Domain 5.3 | Underpinning Knowledge</w:t>
      </w:r>
    </w:p>
    <w:p>
      <w:r>
        <w:rPr>
          <w:b w:val="0"/>
          <w:i w:val="0"/>
        </w:rPr>
      </w:r>
    </w:p>
    <w:p>
      <w:r>
        <w:rPr>
          <w:b w:val="0"/>
          <w:i/>
        </w:rPr>
        <w:t>Tags: human_factors</w:t>
      </w:r>
    </w:p>
    <w:p>
      <w:r>
        <w:rPr>
          <w:b w:val="0"/>
          <w:i w:val="0"/>
        </w:rPr>
      </w:r>
    </w:p>
    <w:p>
      <w:r>
        <w:rPr>
          <w:b w:val="0"/>
          <w:i w:val="0"/>
        </w:rPr>
        <w:t>During a heated discussion between the retrieval physician and the receiving surgeon about whether a patient with a ruptured spleen should have been transferred, the surgeon says: "You should never have moved this patient — it was clinically negligent." The retrieval physician disagrees. Which communication approach is most appropriate?</w:t>
      </w:r>
    </w:p>
    <w:p>
      <w:r>
        <w:rPr>
          <w:b w:val="0"/>
          <w:i w:val="0"/>
        </w:rPr>
      </w:r>
    </w:p>
    <w:p>
      <w:r>
        <w:rPr>
          <w:b w:val="0"/>
          <w:i w:val="0"/>
        </w:rPr>
        <w:t>A. Match the surgeon's tone — assertive confrontation demonstrates confidence</w:t>
      </w:r>
    </w:p>
    <w:p>
      <w:r>
        <w:rPr>
          <w:b w:val="0"/>
          <w:i w:val="0"/>
        </w:rPr>
        <w:t>B. Apologise immediately regardless of whether any error occurred — appeasement prevents further conflict</w:t>
      </w:r>
    </w:p>
    <w:p>
      <w:r>
        <w:rPr>
          <w:b w:val="0"/>
          <w:i w:val="0"/>
        </w:rPr>
        <w:t>C. Use assertive communication without aggression: acknowledge the concern, state your position clearly with the clinical rationale for the decision, and propose a constructive path forward; escalate to senior review if disagreement remains</w:t>
      </w:r>
    </w:p>
    <w:p>
      <w:r>
        <w:rPr>
          <w:b w:val="0"/>
          <w:i w:val="0"/>
        </w:rPr>
        <w:t>D. Walk away from the conversation immediately — conflict is unprofessional</w:t>
      </w:r>
    </w:p>
    <w:p>
      <w:r>
        <w:rPr>
          <w:b w:val="0"/>
          <w:i w:val="0"/>
        </w:rPr>
        <w:t>E. Contact the retrieval service medical director immediately during the handover to resolve the dispute</w:t>
      </w:r>
    </w:p>
    <w:p>
      <w:r>
        <w:rPr>
          <w:b w:val="0"/>
          <w:i w:val="0"/>
        </w:rPr>
      </w:r>
    </w:p>
    <w:p>
      <w:r>
        <w:rPr>
          <w:b/>
          <w:i w:val="0"/>
        </w:rPr>
        <w:t>Correct Answer: C — Use assertive communication without aggression: acknowledge the concern, state your position clearly with the clinical rationale for the decision, and propose a constructive path forward; escalate to senior review if disagreement remains</w:t>
      </w:r>
    </w:p>
    <w:p>
      <w:r>
        <w:rPr>
          <w:b w:val="0"/>
          <w:i w:val="0"/>
        </w:rPr>
      </w:r>
    </w:p>
    <w:p>
      <w:r>
        <w:rPr>
          <w:b w:val="0"/>
          <w:i/>
        </w:rPr>
        <w:t>Explanation:</w:t>
      </w:r>
      <w:r>
        <w:rPr>
          <w:b w:val="0"/>
          <w:i w:val="0"/>
        </w:rPr>
        <w:t xml:space="preserve"> DipRTM subdomain 5.3.2 requires communication techniques to "resolve conflict" and "convey assertiveness." The Oxford Specialist Handbook (Chapter 7: Communication) emphasises: "Remember 40% of what we say is interpreted by the way in which we say things, regardless of content." Key principles: (1) Assertive communication — clearly and respectfully stating one's own position while remaining open to the other party's perspective; (2) Not passive (option B — immediate apology implies agreement with an incorrect assessment); (3) Not aggressive (option A — matching an aggressive tone escalates conflict and damages the professional relationship needed for the receiving team to care for the patient well); (4) Separation of immediate patient care from governance discussion — the handover moment is not the right time for a lengthy dispute; the focus must return to the patient; (5) Offering formal governance review — this is the appropriate channel for genuine clinical disagreements and demonstrates professionalism. Option D avoids rather than resolves the conflict. Option E creates a distracting and inappropriate scene during patient handover. Non-technical skills in the DipRTM OSPE specifically assess the ability to manage conflict without aggression or passivity (subdomain 5.3.2).</w:t>
      </w:r>
    </w:p>
    <w:p>
      <w:r>
        <w:rPr>
          <w:b w:val="0"/>
          <w:i w:val="0"/>
        </w:rPr>
      </w:r>
    </w:p>
    <w:p>
      <w:r>
        <w:rPr>
          <w:b/>
          <w:i w:val="0"/>
        </w:rPr>
        <w:t>Q301 Domain 5.3 | Underpinning Knowledge</w:t>
      </w:r>
    </w:p>
    <w:p>
      <w:r>
        <w:rPr>
          <w:b w:val="0"/>
          <w:i w:val="0"/>
        </w:rPr>
      </w:r>
    </w:p>
    <w:p>
      <w:r>
        <w:rPr>
          <w:b w:val="0"/>
          <w:i/>
        </w:rPr>
        <w:t>Tags: paediatrics | human_factors</w:t>
      </w:r>
    </w:p>
    <w:p>
      <w:r>
        <w:rPr>
          <w:b w:val="0"/>
          <w:i w:val="0"/>
        </w:rPr>
      </w:r>
    </w:p>
    <w:p>
      <w:r>
        <w:rPr>
          <w:b w:val="0"/>
          <w:i w:val="0"/>
        </w:rPr>
        <w:t>A retrieval team returns to base after a particularly difficult mission involving the death of a young child during transport. The team consists of the retrieval physician, an advanced paramedic, and the ambulance driver. Which of the following most accurately describes best practice for supporting the team after this event?</w:t>
      </w:r>
    </w:p>
    <w:p>
      <w:r>
        <w:rPr>
          <w:b w:val="0"/>
          <w:i w:val="0"/>
        </w:rPr>
      </w:r>
    </w:p>
    <w:p>
      <w:r>
        <w:rPr>
          <w:b w:val="0"/>
          <w:i w:val="0"/>
        </w:rPr>
        <w:t>A. No specific action is needed — healthcare professionals are trained to cope with distressing events</w:t>
      </w:r>
    </w:p>
    <w:p>
      <w:r>
        <w:rPr>
          <w:b w:val="0"/>
          <w:i w:val="0"/>
        </w:rPr>
        <w:t>B. The retrieval physician should complete the clinical documentation and each team member should independently process the event</w:t>
      </w:r>
    </w:p>
    <w:p>
      <w:r>
        <w:rPr>
          <w:b w:val="0"/>
          <w:i w:val="0"/>
        </w:rPr>
        <w:t>C. A structured team debrief should be offered promptly</w:t>
      </w:r>
    </w:p>
    <w:p>
      <w:r>
        <w:rPr>
          <w:b w:val="0"/>
          <w:i w:val="0"/>
        </w:rPr>
        <w:t>D. Only medical staff require debriefing — the driver has no clinical role and should not participate</w:t>
      </w:r>
    </w:p>
    <w:p>
      <w:r>
        <w:rPr>
          <w:b w:val="0"/>
          <w:i w:val="0"/>
        </w:rPr>
        <w:t>E. Formal psychological assessment is mandatory for all team members following any patient death</w:t>
      </w:r>
    </w:p>
    <w:p>
      <w:r>
        <w:rPr>
          <w:b w:val="0"/>
          <w:i w:val="0"/>
        </w:rPr>
      </w:r>
    </w:p>
    <w:p>
      <w:r>
        <w:rPr>
          <w:b/>
          <w:i w:val="0"/>
        </w:rPr>
        <w:t>Correct Answer: C — A structured team debrief should be offered promptly</w:t>
      </w:r>
    </w:p>
    <w:p>
      <w:r>
        <w:rPr>
          <w:b w:val="0"/>
          <w:i w:val="0"/>
        </w:rPr>
      </w:r>
    </w:p>
    <w:p>
      <w:r>
        <w:rPr>
          <w:b w:val="0"/>
          <w:i/>
        </w:rPr>
        <w:t>Explanation:</w:t>
      </w:r>
      <w:r>
        <w:rPr>
          <w:b w:val="0"/>
          <w:i w:val="0"/>
        </w:rPr>
        <w:t xml:space="preserve"> DipRTM subdomain 5.3.2(d) requires knowledge of debriefing complex scenarios. The Oxford Specialist Handbook (Chapter 7: Simulation section) discusses debriefing, and the ABC of Transfer (Chapter 9: Critical Incidents) addresses post-mission support. Best practice for critical incident support in retrieval: (1) Hot debrief — brief immediate discussion after the event (within hours) to share immediate reactions, address any urgent concerns, and provide initial peer support; (2) Cold debrief — structured team discussion (days later) focusing on clinical learning: what happened, what decisions were made and why, what could be done differently; (3) The debrief should be inclusive — the driver, paramedic, and physician all experienced the event and all deserve support; (4) Psychological support access — employee assistance programmes, occupational health, peer support schemes (BASICS Ireland and UK HEMS services have peer support networks); (5) Normalise emotional responses — distress, grief, and intrusive thoughts after a child death are normal human responses, not signs of weakness; (6) Follow-up — a check-in at 1–2 weeks ensures no team member is struggling in silence. Option A reflects a dangerously stoic culture that contributes to burnout and secondary traumatic stress. Option D is exclusionary and incorrect — the driver shares the emotional burden. Mandatory psychological assessment (option E) is neither evidence-based nor respectful of individual responses.</w:t>
      </w:r>
    </w:p>
    <w:p>
      <w:r>
        <w:rPr>
          <w:b w:val="0"/>
          <w:i w:val="0"/>
        </w:rPr>
      </w:r>
    </w:p>
    <w:p>
      <w:r>
        <w:rPr>
          <w:b/>
          <w:i w:val="0"/>
        </w:rPr>
        <w:t>Q302 Domain 5.3 | Underpinning Knowledge</w:t>
      </w:r>
    </w:p>
    <w:p>
      <w:r>
        <w:rPr>
          <w:b w:val="0"/>
          <w:i w:val="0"/>
        </w:rPr>
      </w:r>
    </w:p>
    <w:p>
      <w:r>
        <w:rPr>
          <w:b w:val="0"/>
          <w:i/>
        </w:rPr>
        <w:t>Tags: communication | human_factors</w:t>
      </w:r>
    </w:p>
    <w:p>
      <w:r>
        <w:rPr>
          <w:b w:val="0"/>
          <w:i w:val="0"/>
        </w:rPr>
      </w:r>
    </w:p>
    <w:p>
      <w:r>
        <w:rPr>
          <w:b w:val="0"/>
          <w:i w:val="0"/>
        </w:rPr>
        <w:t>Which of the following most accurately describes the barriers to effective communication unique to the retrieval and transfer environment?</w:t>
      </w:r>
    </w:p>
    <w:p>
      <w:r>
        <w:rPr>
          <w:b w:val="0"/>
          <w:i w:val="0"/>
        </w:rPr>
      </w:r>
    </w:p>
    <w:p>
      <w:r>
        <w:rPr>
          <w:b w:val="0"/>
          <w:i w:val="0"/>
        </w:rPr>
        <w:t>A. Retrieval communication barriers are identical to those in hospital — the same strategies apply</w:t>
      </w:r>
    </w:p>
    <w:p>
      <w:r>
        <w:rPr>
          <w:b w:val="0"/>
          <w:i w:val="0"/>
        </w:rPr>
        <w:t>B. Unique barriers include: noise (impairing auscultation, conversation, alarm awareness); limited non-verbal communication cues (helmets, PPE, poor lighting)</w:t>
      </w:r>
    </w:p>
    <w:p>
      <w:r>
        <w:rPr>
          <w:b w:val="0"/>
          <w:i w:val="0"/>
        </w:rPr>
        <w:t>C. The only significant communication barrier in retrieval is the noise level in helicopter cabins</w:t>
      </w:r>
    </w:p>
    <w:p>
      <w:r>
        <w:rPr>
          <w:b w:val="0"/>
          <w:i w:val="0"/>
        </w:rPr>
        <w:t>D. Communication barriers are relevant only to patient communication, not team communication</w:t>
      </w:r>
    </w:p>
    <w:p>
      <w:r>
        <w:rPr>
          <w:b w:val="0"/>
          <w:i w:val="0"/>
        </w:rPr>
        <w:t>E. Technology has eliminated all communication barriers in retrieval medicine — digital radio and telemedicine have solved these challenges</w:t>
      </w:r>
    </w:p>
    <w:p>
      <w:r>
        <w:rPr>
          <w:b w:val="0"/>
          <w:i w:val="0"/>
        </w:rPr>
      </w:r>
    </w:p>
    <w:p>
      <w:r>
        <w:rPr>
          <w:b/>
          <w:i w:val="0"/>
        </w:rPr>
        <w:t>Correct Answer: B — Unique barriers include: noise (impairing auscultation, conversation, alarm awareness); limited non-verbal communication cues (helmets, PPE, poor lighting)</w:t>
      </w:r>
    </w:p>
    <w:p>
      <w:r>
        <w:rPr>
          <w:b w:val="0"/>
          <w:i w:val="0"/>
        </w:rPr>
      </w:r>
    </w:p>
    <w:p>
      <w:r>
        <w:rPr>
          <w:b w:val="0"/>
          <w:i/>
        </w:rPr>
        <w:t>Explanation:</w:t>
      </w:r>
      <w:r>
        <w:rPr>
          <w:b w:val="0"/>
          <w:i w:val="0"/>
        </w:rPr>
        <w:t xml:space="preserve"> DipRTM subdomain 5.3.5 requires listing and discussing barriers to effective communication in the retrieval environment. The Oxford Specialist Handbook (Chapter 7) identifies communication failures as "currently the leading cause of patient harm in healthcare." Retrieval-specific barriers compound this: (1) Noise — helicopter cabin noise (85–100 dB) makes normal conversation inaudible; sirens on road transport similarly impair communication; (2) Helmets and PPE — impair lip-reading, facial expression reading, and voice projection; (3) Radio/telephone — removes all non-verbal cues; studies show 55% of communication impact is body language, 38% is tone of voice, only 7% is words — radio communication strips away 93% of the communication signal; (4) Physical separation — in a helicopter, the physician may be seated behind the patient, facing away from the crew, unable to make eye contact; (5) Unfamiliar teams — no established communication norms, no mutual performance monitoring history; (6) Time pressure — cognitive overload reduces communication quality and creates susceptibility to misunderstanding; (7) Cultural hierarchy — "power distance" (Oxford Specialist Handbook) where junior team members from certain cultures are reluctant to question authority even when they have important safety information. Countermeasures: closed-loop communication; briefings before departure; explicit role assignment; psychological safety promotion.</w:t>
      </w:r>
    </w:p>
    <w:p>
      <w:r>
        <w:rPr>
          <w:b w:val="0"/>
          <w:i w:val="0"/>
        </w:rPr>
      </w:r>
    </w:p>
    <w:p>
      <w:r>
        <w:rPr>
          <w:b/>
          <w:i w:val="0"/>
        </w:rPr>
        <w:t>Q303 Domain 5.3 | Underpinning Knowledge</w:t>
      </w:r>
    </w:p>
    <w:p>
      <w:r>
        <w:rPr>
          <w:b w:val="0"/>
          <w:i w:val="0"/>
        </w:rPr>
      </w:r>
    </w:p>
    <w:p>
      <w:r>
        <w:rPr>
          <w:b w:val="0"/>
          <w:i/>
        </w:rPr>
        <w:t>Tags: communication | human_factors</w:t>
      </w:r>
    </w:p>
    <w:p>
      <w:r>
        <w:rPr>
          <w:b w:val="0"/>
          <w:i w:val="0"/>
        </w:rPr>
      </w:r>
    </w:p>
    <w:p>
      <w:r>
        <w:rPr>
          <w:b w:val="0"/>
          <w:i w:val="0"/>
        </w:rPr>
        <w:t>'Closed-loop communication' is a key safety technique in retrieval medicine. Which of the following correctly defines and illustrates closed-loop communication?</w:t>
      </w:r>
    </w:p>
    <w:p>
      <w:r>
        <w:rPr>
          <w:b w:val="0"/>
          <w:i w:val="0"/>
        </w:rPr>
      </w:r>
    </w:p>
    <w:p>
      <w:r>
        <w:rPr>
          <w:b w:val="0"/>
          <w:i w:val="0"/>
        </w:rPr>
        <w:t>A. Closed-loop communication means speaking in a circular pattern — starting with the conclusion and returning to it</w:t>
      </w:r>
    </w:p>
    <w:p>
      <w:r>
        <w:rPr>
          <w:b w:val="0"/>
          <w:i w:val="0"/>
        </w:rPr>
        <w:t>B. Closed-loop communication is a technique where instructions are acknowledged and repeated back by the recipient, and the sender confirms receipt</w:t>
      </w:r>
    </w:p>
    <w:p>
      <w:r>
        <w:rPr>
          <w:b w:val="0"/>
          <w:i w:val="0"/>
        </w:rPr>
        <w:t>C. Closed-loop communication means all communication stays within the immediate team — no outside contact during a mission</w:t>
      </w:r>
    </w:p>
    <w:p>
      <w:r>
        <w:rPr>
          <w:b w:val="0"/>
          <w:i w:val="0"/>
        </w:rPr>
        <w:t>D. Closed-loop communication requires written confirmation of all verbal instructions</w:t>
      </w:r>
    </w:p>
    <w:p>
      <w:r>
        <w:rPr>
          <w:b w:val="0"/>
          <w:i w:val="0"/>
        </w:rPr>
        <w:t>E. Closed-loop communication is only relevant for radio communications — face-to-face instructions don't require read-back</w:t>
      </w:r>
    </w:p>
    <w:p>
      <w:r>
        <w:rPr>
          <w:b w:val="0"/>
          <w:i w:val="0"/>
        </w:rPr>
      </w:r>
    </w:p>
    <w:p>
      <w:r>
        <w:rPr>
          <w:b/>
          <w:i w:val="0"/>
        </w:rPr>
        <w:t>Correct Answer: B — Closed-loop communication is a technique where instructions are acknowledged and repeated back by the recipient, and the sender confirms receipt</w:t>
      </w:r>
    </w:p>
    <w:p>
      <w:r>
        <w:rPr>
          <w:b w:val="0"/>
          <w:i w:val="0"/>
        </w:rPr>
      </w:r>
    </w:p>
    <w:p>
      <w:r>
        <w:rPr>
          <w:b w:val="0"/>
          <w:i/>
        </w:rPr>
        <w:t>Explanation:</w:t>
      </w:r>
      <w:r>
        <w:rPr>
          <w:b w:val="0"/>
          <w:i w:val="0"/>
        </w:rPr>
        <w:t xml:space="preserve"> The Oxford Specialist Handbook (Chapter 7: Communication) states: "Use closed-loop communication so that..." — and the technique requires a three-step sequence: (1) Sender issues clear, specific instruction (directed at a named individual where possible): "John, give morphine 5mg IV now"; (2) Recipient acknowledges and reads back: "5mg morphine IV — giving now"; (3) Sender confirms: "Correct — thank you." This technique was originally developed in aviation and military communication to prevent errors in high-noise, high-stress environments where miscommunication has catastrophic consequences. In retrieval medicine, closed-loop communication prevents: drug dosing errors (wrong drug, wrong dose, wrong route); intervention timing errors; confusion about who is responsible for a task; omission errors where instructions are given but not acted upon. The DipRTM subdomain 5.3.7 ("communicate in an accurate, concise and clear manner") and subdomain 5.6 (communication modes) both require practical demonstration of this technique. JRCALC clinical guidelines and the ABC of Transfer both recommend closed-loop communication as standard practice in retrieval. Option E is incorrect — closed-loop communication is even more important in face-to-face situations with multiple team members where confusion about who received an instruction is common.</w:t>
      </w:r>
    </w:p>
    <w:p>
      <w:r>
        <w:rPr>
          <w:b w:val="0"/>
          <w:i w:val="0"/>
        </w:rPr>
      </w:r>
    </w:p>
    <w:p>
      <w:r>
        <w:rPr>
          <w:b/>
          <w:i w:val="0"/>
        </w:rPr>
        <w:t>Q304 Domain 5.4 | Underpinning Knowledge</w:t>
      </w:r>
    </w:p>
    <w:p>
      <w:r>
        <w:rPr>
          <w:b w:val="0"/>
          <w:i w:val="0"/>
        </w:rPr>
      </w:r>
    </w:p>
    <w:p>
      <w:r>
        <w:rPr>
          <w:b w:val="0"/>
          <w:i/>
        </w:rPr>
        <w:t>Tags: human_factors</w:t>
      </w:r>
    </w:p>
    <w:p>
      <w:r>
        <w:rPr>
          <w:b w:val="0"/>
          <w:i w:val="0"/>
        </w:rPr>
      </w:r>
    </w:p>
    <w:p>
      <w:r>
        <w:rPr>
          <w:b w:val="0"/>
          <w:i w:val="0"/>
        </w:rPr>
        <w:t>Effective teamwork in retrieval requires a shared mental model. Which of the following best defines a shared mental model and explains why it is important in retrieval?</w:t>
      </w:r>
    </w:p>
    <w:p>
      <w:r>
        <w:rPr>
          <w:b w:val="0"/>
          <w:i w:val="0"/>
        </w:rPr>
      </w:r>
    </w:p>
    <w:p>
      <w:r>
        <w:rPr>
          <w:b w:val="0"/>
          <w:i w:val="0"/>
        </w:rPr>
        <w:t>A. A shared mental model requires that all team members hold identical opinions; any disagreement signals a failure of the model</w:t>
      </w:r>
    </w:p>
    <w:p>
      <w:r>
        <w:rPr>
          <w:b w:val="0"/>
          <w:i w:val="0"/>
        </w:rPr>
        <w:t>B. A shared mental model is a common understanding of the clinical picture, plan, contingencies and each member's role, allowing the team to anticipate each other without explicit direction</w:t>
      </w:r>
    </w:p>
    <w:p>
      <w:r>
        <w:rPr>
          <w:b w:val="0"/>
          <w:i w:val="0"/>
        </w:rPr>
        <w:t>C. A shared mental model is established by the team leader making and announcing decisions for the rest of the team to implement</w:t>
      </w:r>
    </w:p>
    <w:p>
      <w:r>
        <w:rPr>
          <w:b w:val="0"/>
          <w:i w:val="0"/>
        </w:rPr>
        <w:t>D. A shared mental model is the responsibility of the coordination centre and is downloaded to the retrieval team at briefing</w:t>
      </w:r>
    </w:p>
    <w:p>
      <w:r>
        <w:rPr>
          <w:b w:val="0"/>
          <w:i w:val="0"/>
        </w:rPr>
        <w:t>E. A shared mental model is only relevant in regular, permanent teams; ad-hoc retrieval teams do not have time to construct one</w:t>
      </w:r>
    </w:p>
    <w:p>
      <w:r>
        <w:rPr>
          <w:b w:val="0"/>
          <w:i w:val="0"/>
        </w:rPr>
      </w:r>
    </w:p>
    <w:p>
      <w:r>
        <w:rPr>
          <w:b/>
          <w:i w:val="0"/>
        </w:rPr>
        <w:t>Correct Answer: B — A shared mental model is a common understanding of the clinical picture, plan, contingencies and each member's role, allowing the team to anticipate each other without explicit direction</w:t>
      </w:r>
    </w:p>
    <w:p>
      <w:r>
        <w:rPr>
          <w:b w:val="0"/>
          <w:i w:val="0"/>
        </w:rPr>
      </w:r>
    </w:p>
    <w:p>
      <w:r>
        <w:rPr>
          <w:b w:val="0"/>
          <w:i/>
        </w:rPr>
        <w:t>Explanation:</w:t>
      </w:r>
      <w:r>
        <w:rPr>
          <w:b w:val="0"/>
          <w:i w:val="0"/>
        </w:rPr>
        <w:t xml:space="preserve"> The Oxford Specialist Handbook (Chapter 7: Teamwork and Leadership) identifies shared mental models as a key component of effective teamwork: "Effective teamwork requires shared mental models, and collaboration and information sharing." A shared mental model means: everyone on the team knows the clinical picture (diagnosis, severity, trajectory); everyone knows the plan (primary and contingency); everyone understands their specific role; everyone knows where critical equipment is and how to use it. Importance in retrieval: retrieval teams are frequently assembled ad hoc from staff who have not worked together before — unlike a permanent ICU team with years of shared experience, a retrieval team may include a physician from SVUH, an advanced paramedic from NAS CCRS, and a driver from the ambulance service, meeting for the first time. Building a shared mental model rapidly is essential: (1) Pre-mission briefing — explicitly state the clinical scenario, anticipated complications, contingency plans, and each person's role; (2) Regular updates — as the situation evolves, explicitly share new information: "The patient's BP has dropped — I think they're vasoplegic, we'll need to increase the noradrenaline"; (3) Inviting input — "Does anyone have concerns about our plan?" creates a psychologically safe environment for the shared model to be challenged and improved. Option A confuses shared mental model with groupthink — disagreement is healthy and improves the model.</w:t>
      </w:r>
    </w:p>
    <w:p>
      <w:r>
        <w:rPr>
          <w:b w:val="0"/>
          <w:i w:val="0"/>
        </w:rPr>
      </w:r>
    </w:p>
    <w:p>
      <w:r>
        <w:rPr>
          <w:b/>
          <w:i w:val="0"/>
        </w:rPr>
        <w:t>Q305 Domain 5.4 | Underpinning Knowledge</w:t>
      </w:r>
    </w:p>
    <w:p>
      <w:r>
        <w:rPr>
          <w:b w:val="0"/>
          <w:i w:val="0"/>
        </w:rPr>
      </w:r>
    </w:p>
    <w:p>
      <w:r>
        <w:rPr>
          <w:b w:val="0"/>
          <w:i/>
        </w:rPr>
        <w:t>Tags: human_factors</w:t>
      </w:r>
    </w:p>
    <w:p>
      <w:r>
        <w:rPr>
          <w:b w:val="0"/>
          <w:i w:val="0"/>
        </w:rPr>
      </w:r>
    </w:p>
    <w:p>
      <w:r>
        <w:rPr>
          <w:b w:val="0"/>
          <w:i w:val="0"/>
        </w:rPr>
        <w:t>The concept of 'followership' is as important as leadership in retrieval team performance. Which of the following best describes the attributes of an effective 'follower' in the retrieval context?</w:t>
      </w:r>
    </w:p>
    <w:p>
      <w:r>
        <w:rPr>
          <w:b w:val="0"/>
          <w:i w:val="0"/>
        </w:rPr>
      </w:r>
    </w:p>
    <w:p>
      <w:r>
        <w:rPr>
          <w:b w:val="0"/>
          <w:i w:val="0"/>
        </w:rPr>
        <w:t>A. An effective follower always agrees with the team leader and never challenges decisions</w:t>
      </w:r>
    </w:p>
    <w:p>
      <w:r>
        <w:rPr>
          <w:b w:val="0"/>
          <w:i w:val="0"/>
        </w:rPr>
        <w:t>B. An effective follower is someone who has not yet been promoted to team leader</w:t>
      </w:r>
    </w:p>
    <w:p>
      <w:r>
        <w:rPr>
          <w:b w:val="0"/>
          <w:i w:val="0"/>
        </w:rPr>
        <w:t>C. An effective follower actively supports the team mission, carries out assigned tasks competently, monitors their own performance</w:t>
      </w:r>
    </w:p>
    <w:p>
      <w:r>
        <w:rPr>
          <w:b w:val="0"/>
          <w:i w:val="0"/>
        </w:rPr>
        <w:t>D. Followership is a passive role — followers receive instructions and implement them without engagement</w:t>
      </w:r>
    </w:p>
    <w:p>
      <w:r>
        <w:rPr>
          <w:b w:val="0"/>
          <w:i w:val="0"/>
        </w:rPr>
        <w:t>E. An effective follower avoids eye contact with the team leader to avoid appearing challenging</w:t>
      </w:r>
    </w:p>
    <w:p>
      <w:r>
        <w:rPr>
          <w:b w:val="0"/>
          <w:i w:val="0"/>
        </w:rPr>
      </w:r>
    </w:p>
    <w:p>
      <w:r>
        <w:rPr>
          <w:b/>
          <w:i w:val="0"/>
        </w:rPr>
        <w:t>Correct Answer: C — An effective follower actively supports the team mission, carries out assigned tasks competently, monitors their own performance</w:t>
      </w:r>
    </w:p>
    <w:p>
      <w:r>
        <w:rPr>
          <w:b w:val="0"/>
          <w:i w:val="0"/>
        </w:rPr>
      </w:r>
    </w:p>
    <w:p>
      <w:r>
        <w:rPr>
          <w:b w:val="0"/>
          <w:i/>
        </w:rPr>
        <w:t>Explanation:</w:t>
      </w:r>
      <w:r>
        <w:rPr>
          <w:b w:val="0"/>
          <w:i w:val="0"/>
        </w:rPr>
        <w:t xml:space="preserve"> DipRTM subdomain 6.1.3 defines effective followership, and it is examined both in the Communication (5.4) and Management &amp; Leadership (6.1) domains. The Oxford Specialist Handbook (Chapter 7: Teamwork and Leadership) describes followership as an active, skilled role. Key attributes: (1) Task competence — delivers assigned responsibilities reliably and to the expected standard; (2) Active monitoring — maintains awareness of the team's performance and flags deviations; (3) Speaking up — critical safety behaviour: assertively communicating concerns to a team leader even when a power gradient exists (airline disasters have repeatedly resulted from co-pilots' reluctance to challenge captains); (4) Constructive engagement — contributing to problem-solving while respecting the leadership structure; (5) Flexibility — prepared to assume leadership if the team leader becomes incapacitated or the situation changes. In retrieval, the advanced paramedic or crew member who spots a deteriorating monitor trace during packaging while the physician is distracted in discussion — and immediately communicates this — is demonstrating exemplary followership. Option A describes a dangerous follower who perpetuates groupthink. Option D reduces followership to passive compliance — the antithesis of effective teamwork in high-risk environments. The DipRTM explicitly examines these non-technical skills in the OSPE.</w:t>
      </w:r>
    </w:p>
    <w:p>
      <w:r>
        <w:rPr>
          <w:b w:val="0"/>
          <w:i w:val="0"/>
        </w:rPr>
      </w:r>
    </w:p>
    <w:p>
      <w:r>
        <w:rPr>
          <w:b/>
          <w:i w:val="0"/>
        </w:rPr>
        <w:t>Q306 Domain 5.4 | Non-technical Skills</w:t>
      </w:r>
    </w:p>
    <w:p>
      <w:r>
        <w:rPr>
          <w:b w:val="0"/>
          <w:i w:val="0"/>
        </w:rPr>
      </w:r>
    </w:p>
    <w:p>
      <w:r>
        <w:rPr>
          <w:b w:val="0"/>
          <w:i/>
        </w:rPr>
        <w:t>Tags: ventilation | neurology | trauma | sepsis_infection | pharmacology | equipment | safety | human_factors</w:t>
      </w:r>
    </w:p>
    <w:p>
      <w:r>
        <w:rPr>
          <w:b w:val="0"/>
          <w:i w:val="0"/>
        </w:rPr>
      </w:r>
    </w:p>
    <w:p>
      <w:r>
        <w:rPr>
          <w:b w:val="0"/>
          <w:i w:val="0"/>
        </w:rPr>
        <w:t>During a retrieval of a patient with a traumatic brain injury, the advanced paramedic crew member notices that the retrieval physician has set the ventilator rate to 20 breaths per minute, resulting in significant hypocapnia (ETCO₂ 2.8 kPa). The physician appears distracted managing a vasopressor infusion change. What should the paramedic do?</w:t>
      </w:r>
    </w:p>
    <w:p>
      <w:r>
        <w:rPr>
          <w:b w:val="0"/>
          <w:i w:val="0"/>
        </w:rPr>
      </w:r>
    </w:p>
    <w:p>
      <w:r>
        <w:rPr>
          <w:b w:val="0"/>
          <w:i w:val="0"/>
        </w:rPr>
        <w:t>A. Remain silent — the physician is the senior clinician and the paramedic should not challenge their decisions</w:t>
      </w:r>
    </w:p>
    <w:p>
      <w:r>
        <w:rPr>
          <w:b w:val="0"/>
          <w:i w:val="0"/>
        </w:rPr>
        <w:t>B. Quietly adjust the ventilator rate themselves without informing the physician</w:t>
      </w:r>
    </w:p>
    <w:p>
      <w:r>
        <w:rPr>
          <w:b w:val="0"/>
          <w:i w:val="0"/>
        </w:rPr>
        <w:t>C. Clearly and calmly address the physician by name, state the observation and concern, and recommend a specific action — for example, 'Dr Murphy, the ETCO₂ is 3.2 kPa; I'd suggest reducing the rate to 12 to bring it up'</w:t>
      </w:r>
    </w:p>
    <w:p>
      <w:r>
        <w:rPr>
          <w:b w:val="0"/>
          <w:i w:val="0"/>
        </w:rPr>
        <w:t>D. Wait until the vasopressor change is complete, then mention it as an afterthought</w:t>
      </w:r>
    </w:p>
    <w:p>
      <w:r>
        <w:rPr>
          <w:b w:val="0"/>
          <w:i w:val="0"/>
        </w:rPr>
        <w:t>E. Contact the coordination centre to report the physician's error before speaking to them directly</w:t>
      </w:r>
    </w:p>
    <w:p>
      <w:r>
        <w:rPr>
          <w:b w:val="0"/>
          <w:i w:val="0"/>
        </w:rPr>
      </w:r>
    </w:p>
    <w:p>
      <w:r>
        <w:rPr>
          <w:b/>
          <w:i w:val="0"/>
        </w:rPr>
        <w:t>Correct Answer: C — Clearly and calmly address the physician by name, state the observation and concern, and recommend a specific action — for example, 'Dr Murphy, the ETCO₂ is 3.2 kPa; I'd suggest reducing the rate to 12 to bring it up'</w:t>
      </w:r>
    </w:p>
    <w:p>
      <w:r>
        <w:rPr>
          <w:b w:val="0"/>
          <w:i w:val="0"/>
        </w:rPr>
      </w:r>
    </w:p>
    <w:p>
      <w:r>
        <w:rPr>
          <w:b w:val="0"/>
          <w:i/>
        </w:rPr>
        <w:t>Explanation:</w:t>
      </w:r>
      <w:r>
        <w:rPr>
          <w:b w:val="0"/>
          <w:i w:val="0"/>
        </w:rPr>
        <w:t xml:space="preserve"> This question assesses the non-technical skill of 'speaking up' — one of the most safety-critical behaviours in teamwork, examined throughout DipRTM Domain 5. The Oxford Specialist Handbook (Chapter 7) explicitly identifies "using assertiveness" and "speaking up when problems are identified" as essential non-technical skills. In this scenario: hypocapnia (PaCO₂ &lt; 4.0 kPa) from hyperventilation in TBI causes cerebral vasoconstriction and ischaemia — it is a potentially harmful error that the paramedic has identified and must communicate. The correct communication technique: (1) Name — addressing the physician directly ensures the message is received and not ignored; (2) Observation — state what you see factually ("ETCO₂ is 2.8"); (3) Concern — express the clinical significance ("the target for TBI is 4.5–5.0"); (4) Recommendation — offer a specific proposed action ("Should I reduce the rate to 14?"). This DESC (Describe, Express, Specify, Consequences) or PACE (Probe, Alert, Challenge, Emergency declaration) framework converts a vague concern into an actionable safety intervention. Option A perpetuates a dangerous hierarchical culture where errors go unchallenged. Option B makes an unauthorised change to the ventilator without informing the physician — this is inappropriate as it removes the physician from clinical decision-making. Option E escalates before direct communication — an unnecessary and escalatory step.</w:t>
      </w:r>
    </w:p>
    <w:p>
      <w:r>
        <w:rPr>
          <w:b w:val="0"/>
          <w:i w:val="0"/>
        </w:rPr>
      </w:r>
    </w:p>
    <w:p>
      <w:r>
        <w:rPr>
          <w:b/>
          <w:i w:val="0"/>
        </w:rPr>
        <w:t>Q307 Domain 5.4 | Underpinning Knowledge</w:t>
      </w:r>
    </w:p>
    <w:p>
      <w:r>
        <w:rPr>
          <w:b w:val="0"/>
          <w:i w:val="0"/>
        </w:rPr>
      </w:r>
    </w:p>
    <w:p>
      <w:r>
        <w:rPr>
          <w:b w:val="0"/>
          <w:i/>
        </w:rPr>
        <w:t>Tags: human_factors</w:t>
      </w:r>
    </w:p>
    <w:p>
      <w:r>
        <w:rPr>
          <w:b w:val="0"/>
          <w:i w:val="0"/>
        </w:rPr>
      </w:r>
    </w:p>
    <w:p>
      <w:r>
        <w:rPr>
          <w:b w:val="0"/>
          <w:i w:val="0"/>
        </w:rPr>
        <w:t>A retrieval physician arrives at a district general hospital and is met by a team of nurses and a junior doctor, all of whom are anxious. The retrieval physician has never met any of them before. Which of the following best describes how to establish effective team working most rapidly in this situation?</w:t>
      </w:r>
    </w:p>
    <w:p>
      <w:r>
        <w:rPr>
          <w:b w:val="0"/>
          <w:i w:val="0"/>
        </w:rPr>
      </w:r>
    </w:p>
    <w:p>
      <w:r>
        <w:rPr>
          <w:b w:val="0"/>
          <w:i w:val="0"/>
        </w:rPr>
        <w:t>A. Immediately take over all clinical decision-making and exclude the existing team to avoid confusion</w:t>
      </w:r>
    </w:p>
    <w:p>
      <w:r>
        <w:rPr>
          <w:b w:val="0"/>
          <w:i w:val="0"/>
        </w:rPr>
        <w:t>B. Introduce yourself by name and role, thank the team for their work, briefly assess who is present and their roles, establish a clear</w:t>
      </w:r>
    </w:p>
    <w:p>
      <w:r>
        <w:rPr>
          <w:b w:val="0"/>
          <w:i w:val="0"/>
        </w:rPr>
        <w:t>C. Spend 10 minutes getting to know each team member before commencing clinical assessment</w:t>
      </w:r>
    </w:p>
    <w:p>
      <w:r>
        <w:rPr>
          <w:b w:val="0"/>
          <w:i w:val="0"/>
        </w:rPr>
        <w:t>D. Ignore the existing team and work independently — retrieval physicians should be self-sufficient</w:t>
      </w:r>
    </w:p>
    <w:p>
      <w:r>
        <w:rPr>
          <w:b w:val="0"/>
          <w:i w:val="0"/>
        </w:rPr>
        <w:t>E. Ask the most junior nurse to coordinate the team while you focus on the patient</w:t>
      </w:r>
    </w:p>
    <w:p>
      <w:r>
        <w:rPr>
          <w:b w:val="0"/>
          <w:i w:val="0"/>
        </w:rPr>
      </w:r>
    </w:p>
    <w:p>
      <w:r>
        <w:rPr>
          <w:b/>
          <w:i w:val="0"/>
        </w:rPr>
        <w:t>Correct Answer: B — Introduce yourself by name and role, thank the team for their work, briefly assess who is present and their roles, establish a clear</w:t>
      </w:r>
    </w:p>
    <w:p>
      <w:r>
        <w:rPr>
          <w:b w:val="0"/>
          <w:i w:val="0"/>
        </w:rPr>
      </w:r>
    </w:p>
    <w:p>
      <w:r>
        <w:rPr>
          <w:b w:val="0"/>
          <w:i/>
        </w:rPr>
        <w:t>Explanation:</w:t>
      </w:r>
      <w:r>
        <w:rPr>
          <w:b w:val="0"/>
          <w:i w:val="0"/>
        </w:rPr>
        <w:t xml:space="preserve"> DipRTM subdomain 5.4.7 ("demonstrate the ability to work as part of a multi-disciplinary and unfamiliar team") and 5.4.9 ("demonstrate situational awareness of the whole team's mission") are directly tested here. The Oxford Specialist Handbook (Chapter 7: Teamwork and Leadership) describes the requirements for effective team function: orientation, briefing, competence, role clarity, and shared goal. The retrieval physician's arrival is a team formation moment — rapidly building a functional team from unfamiliar members. Research-evidenced behaviours: (1) Introduction — "I'm Dr [name], retrieval physician from MICAS. I'm here to help stabilise and transfer [patient name]." Immediately humanises the interaction and establishes trust; (2) Acknowledgement — "Thank you for your care so far" validates the existing team's efforts and reduces defensiveness; (3) Rapid role assessment — "Who's the nurse in charge? Who's been managing the airway?"; (4) Task assignment — clear, specific delegation to individuals: "John, please stay at the head and tell me immediately if ETCO₂ changes"; (5) Speak-up invitation — "Please tell me if you notice anything that concerns you — any information helps." Option A (taking over entirely) demoralises the team and loses potentially valuable local knowledge. Option C is too time-consuming in an acute setting. This is a high-value DipRTM OSPE scenario.</w:t>
      </w:r>
    </w:p>
    <w:p>
      <w:r>
        <w:rPr>
          <w:b w:val="0"/>
          <w:i w:val="0"/>
        </w:rPr>
      </w:r>
    </w:p>
    <w:p>
      <w:r>
        <w:rPr>
          <w:b/>
          <w:i w:val="0"/>
        </w:rPr>
        <w:t>Q308 Domain 5.5 | Underpinning Knowledge</w:t>
      </w:r>
    </w:p>
    <w:p>
      <w:r>
        <w:rPr>
          <w:b w:val="0"/>
          <w:i w:val="0"/>
        </w:rPr>
      </w:r>
    </w:p>
    <w:p>
      <w:r>
        <w:rPr>
          <w:b w:val="0"/>
          <w:i/>
        </w:rPr>
        <w:t>Tags: cardiac | communication | human_factors</w:t>
      </w:r>
    </w:p>
    <w:p>
      <w:r>
        <w:rPr>
          <w:b w:val="0"/>
          <w:i w:val="0"/>
        </w:rPr>
      </w:r>
    </w:p>
    <w:p>
      <w:r>
        <w:rPr>
          <w:b w:val="0"/>
          <w:i w:val="0"/>
        </w:rPr>
        <w:t>A retrieval coordinator receives a call from a rural GP who is managing a patient with what they believe is acute myocardial infarction. The GP is very anxious and rapidly streams clinical information. Which of the following communication techniques should the coordinator prioritise?</w:t>
      </w:r>
    </w:p>
    <w:p>
      <w:r>
        <w:rPr>
          <w:b w:val="0"/>
          <w:i w:val="0"/>
        </w:rPr>
      </w:r>
    </w:p>
    <w:p>
      <w:r>
        <w:rPr>
          <w:b w:val="0"/>
          <w:i w:val="0"/>
        </w:rPr>
        <w:t>A. Interrupt immediately to provide a diagnosis and treatment plan</w:t>
      </w:r>
    </w:p>
    <w:p>
      <w:r>
        <w:rPr>
          <w:b w:val="0"/>
          <w:i w:val="0"/>
        </w:rPr>
        <w:t>B. Listen actively without interruption for the first 30–60 seconds to gather key information, then use structured questioning to clarify</w:t>
      </w:r>
    </w:p>
    <w:p>
      <w:r>
        <w:rPr>
          <w:b w:val="0"/>
          <w:i w:val="0"/>
        </w:rPr>
        <w:t>C. Ask the GP to call back when they have calmed down</w:t>
      </w:r>
    </w:p>
    <w:p>
      <w:r>
        <w:rPr>
          <w:b w:val="0"/>
          <w:i w:val="0"/>
        </w:rPr>
        <w:t>D. Immediately dispatch the retrieval team without gathering further information</w:t>
      </w:r>
    </w:p>
    <w:p>
      <w:r>
        <w:rPr>
          <w:b w:val="0"/>
          <w:i w:val="0"/>
        </w:rPr>
        <w:t>E. Transfer the call to the on-call cardiologist to avoid providing advice outside the coordinator's expertise</w:t>
      </w:r>
    </w:p>
    <w:p>
      <w:r>
        <w:rPr>
          <w:b w:val="0"/>
          <w:i w:val="0"/>
        </w:rPr>
      </w:r>
    </w:p>
    <w:p>
      <w:r>
        <w:rPr>
          <w:b/>
          <w:i w:val="0"/>
        </w:rPr>
        <w:t>Correct Answer: B — Listen actively without interruption for the first 30–60 seconds to gather key information, then use structured questioning to clarify</w:t>
      </w:r>
    </w:p>
    <w:p>
      <w:r>
        <w:rPr>
          <w:b w:val="0"/>
          <w:i w:val="0"/>
        </w:rPr>
      </w:r>
    </w:p>
    <w:p>
      <w:r>
        <w:rPr>
          <w:b w:val="0"/>
          <w:i/>
        </w:rPr>
        <w:t>Explanation:</w:t>
      </w:r>
      <w:r>
        <w:rPr>
          <w:b w:val="0"/>
          <w:i w:val="0"/>
        </w:rPr>
        <w:t xml:space="preserve"> DipRTM subdomains 5.5.1–5.5.5 cover the provision of clinical advice, support, and co-ordination. The Oxford Specialist Handbook (Chapter 3: Retrieval Coordination) states: "Provision of clinical advice is a crucial step in the coordination process. A system that provides easy access to a senior critical care clinician has many advantages: supports junior or isolated practitioners in managing the critically ill; allows escalation of treatment prior to arrival of retrieval team..." Communication technique for supporting an anxious referrer: (1) Active listening — let the GP express the situation without early interruption; this builds rapport and provides crucial information; (2) Structured questioning — after the initial narrative, systematically gather: vital signs, ECG (STEMI/NSTEMI), treatment given (aspirin, GTN, analgesia), contraindications to thrombolysis if relevant, vascular access; (3) Small chunk advice — the anxious GP cannot process a complex, multi-step treatment plan; provide one action at a time: "First — 300mg aspirin orally now if not already given. Tell me when done."; (4) Read-back confirmation — "Can you repeat back the doses I've given you?"; (5) Reassurance — "You're doing the right things. We are mobilising the team now." The Oxford Specialist Handbook's coordinator chapter also emphasises: "Remember that referrers are stressed and outside their comfort zone... build a bridge." Option A (immediate interruption) disrupts the information flow. Option D misses the advisory function.</w:t>
      </w:r>
    </w:p>
    <w:p>
      <w:r>
        <w:rPr>
          <w:b w:val="0"/>
          <w:i w:val="0"/>
        </w:rPr>
      </w:r>
    </w:p>
    <w:p>
      <w:r>
        <w:rPr>
          <w:b/>
          <w:i w:val="0"/>
        </w:rPr>
        <w:t>Q309 Domain 5.5 | Underpinning Knowledge</w:t>
      </w:r>
    </w:p>
    <w:p>
      <w:r>
        <w:rPr>
          <w:b w:val="0"/>
          <w:i w:val="0"/>
        </w:rPr>
      </w:r>
    </w:p>
    <w:p>
      <w:r>
        <w:rPr>
          <w:b w:val="0"/>
          <w:i/>
        </w:rPr>
        <w:t>Tags: human_factors</w:t>
      </w:r>
    </w:p>
    <w:p>
      <w:r>
        <w:rPr>
          <w:b w:val="0"/>
          <w:i w:val="0"/>
        </w:rPr>
      </w:r>
    </w:p>
    <w:p>
      <w:r>
        <w:rPr>
          <w:b w:val="0"/>
          <w:i w:val="0"/>
        </w:rPr>
        <w:t>'On-line' and 'off-line' medical direction are two modes of providing clinical advice in retrieval systems. Which of the following correctly defines and distinguishes these terms?</w:t>
      </w:r>
    </w:p>
    <w:p>
      <w:r>
        <w:rPr>
          <w:b w:val="0"/>
          <w:i w:val="0"/>
        </w:rPr>
      </w:r>
    </w:p>
    <w:p>
      <w:r>
        <w:rPr>
          <w:b w:val="0"/>
          <w:i w:val="0"/>
        </w:rPr>
        <w:t>A. On-line medical direction means advice provided during daytime hours only; off-line means overnight</w:t>
      </w:r>
    </w:p>
    <w:p>
      <w:r>
        <w:rPr>
          <w:b w:val="0"/>
          <w:i w:val="0"/>
        </w:rPr>
        <w:t>B. On-line medical direction is real-time remote support by telephone, radio, or telemedicine during a mission (live advice to the retrieval team or referring clinician)</w:t>
      </w:r>
    </w:p>
    <w:p>
      <w:r>
        <w:rPr>
          <w:b w:val="0"/>
          <w:i w:val="0"/>
        </w:rPr>
        <w:t>C. On-line medical direction requires the coordinator to be physically present at the retrieval scene</w:t>
      </w:r>
    </w:p>
    <w:p>
      <w:r>
        <w:rPr>
          <w:b w:val="0"/>
          <w:i w:val="0"/>
        </w:rPr>
        <w:t>D. Off-line medical direction means the coordinator has no involvement in the mission — the team operates independently</w:t>
      </w:r>
    </w:p>
    <w:p>
      <w:r>
        <w:rPr>
          <w:b w:val="0"/>
          <w:i w:val="0"/>
        </w:rPr>
        <w:t>E. On-line direction is always superior to off-line direction for patient safety</w:t>
      </w:r>
    </w:p>
    <w:p>
      <w:r>
        <w:rPr>
          <w:b w:val="0"/>
          <w:i w:val="0"/>
        </w:rPr>
      </w:r>
    </w:p>
    <w:p>
      <w:r>
        <w:rPr>
          <w:b/>
          <w:i w:val="0"/>
        </w:rPr>
        <w:t>Correct Answer: B — On-line medical direction is real-time remote support by telephone, radio, or telemedicine during a mission (live advice to the retrieval team or referring clinician)</w:t>
      </w:r>
    </w:p>
    <w:p>
      <w:r>
        <w:rPr>
          <w:b w:val="0"/>
          <w:i w:val="0"/>
        </w:rPr>
      </w:r>
    </w:p>
    <w:p>
      <w:r>
        <w:rPr>
          <w:b w:val="0"/>
          <w:i/>
        </w:rPr>
        <w:t>Explanation:</w:t>
      </w:r>
      <w:r>
        <w:rPr>
          <w:b w:val="0"/>
          <w:i w:val="0"/>
        </w:rPr>
        <w:t xml:space="preserve"> DipRTM subdomain 5.5.3 requires candidates to "compare and contrast on-line (remote support by telephone/radio/telemedicine) and off-line (documents that guide practice) medical direction." The Oxford Specialist Handbook and ABC of Transfer both use these terms. On-line medical direction: the coordinator or consultant provides real-time advice during the mission — recommending drug doses, guiding diagnostic thinking, supporting clinical decision-making remotely. This is most valuable for: unusual or complex clinical presentations; situations where the retrieval team needs reassurance; rapid changes in patient condition where a second expert opinion helps; coordination of receiving specialist teams. Off-line medical direction: the service produces SOPs, clinical guidelines, drug formularies, and checklists in advance, allowing practitioners to work safely within predefined parameters without real-time consultant input. This is most valuable for: common, predictable clinical scenarios; when real-time communication is impossible (poor signal, aviation radio blackout); standardising care across a service. Neither is inherently superior (option E) — they are complementary. A well-functioning retrieval service uses both: off-line direction for routine decisions, on-line direction for complex or novel situations. The JRCALC guidelines are a classic example of off-line medical direction used by NAS crews in Ireland.</w:t>
      </w:r>
    </w:p>
    <w:p>
      <w:r>
        <w:rPr>
          <w:b w:val="0"/>
          <w:i w:val="0"/>
        </w:rPr>
      </w:r>
    </w:p>
    <w:p>
      <w:r>
        <w:rPr>
          <w:b/>
          <w:i w:val="0"/>
        </w:rPr>
        <w:t>Q310 Domain 5.5 | Non-technical Skills</w:t>
      </w:r>
    </w:p>
    <w:p>
      <w:r>
        <w:rPr>
          <w:b w:val="0"/>
          <w:i w:val="0"/>
        </w:rPr>
      </w:r>
    </w:p>
    <w:p>
      <w:r>
        <w:rPr>
          <w:b w:val="0"/>
          <w:i/>
        </w:rPr>
        <w:t>Tags: ventilation | human_factors</w:t>
      </w:r>
    </w:p>
    <w:p>
      <w:r>
        <w:rPr>
          <w:b w:val="0"/>
          <w:i w:val="0"/>
        </w:rPr>
      </w:r>
    </w:p>
    <w:p>
      <w:r>
        <w:rPr>
          <w:b w:val="0"/>
          <w:i w:val="0"/>
        </w:rPr>
        <w:t>A retrieval team is en route with a ventilated patient when they notice the patient's condition is deteriorating rapidly — likely due to missed tension pneumothorax. The physician wishes to stop the vehicle and perform bilateral finger thoracostomy. The driver says: "We're 8 minutes from hospital — should we just press on?" What is the most appropriate response from the physician?</w:t>
      </w:r>
    </w:p>
    <w:p>
      <w:r>
        <w:rPr>
          <w:b w:val="0"/>
          <w:i w:val="0"/>
        </w:rPr>
      </w:r>
    </w:p>
    <w:p>
      <w:r>
        <w:rPr>
          <w:b w:val="0"/>
          <w:i w:val="0"/>
        </w:rPr>
        <w:t>A. Defer to the driver's suggestion — they know the roads better</w:t>
      </w:r>
    </w:p>
    <w:p>
      <w:r>
        <w:rPr>
          <w:b w:val="0"/>
          <w:i w:val="0"/>
        </w:rPr>
        <w:t>B. Agree to press on — 8 minutes is not long to wait</w:t>
      </w:r>
    </w:p>
    <w:p>
      <w:r>
        <w:rPr>
          <w:b w:val="0"/>
          <w:i w:val="0"/>
        </w:rPr>
        <w:t>C. Clearly assert the clinical decision: "The patient is deteriorating — I need you to stop the vehicle safely at the next available point"</w:t>
      </w:r>
    </w:p>
    <w:p>
      <w:r>
        <w:rPr>
          <w:b w:val="0"/>
          <w:i w:val="0"/>
        </w:rPr>
        <w:t>D. Perform the procedure in the moving vehicle without stopping</w:t>
      </w:r>
    </w:p>
    <w:p>
      <w:r>
        <w:rPr>
          <w:b w:val="0"/>
          <w:i w:val="0"/>
        </w:rPr>
        <w:t>E. Contact the receiving hospital first and ask them to decide</w:t>
      </w:r>
    </w:p>
    <w:p>
      <w:r>
        <w:rPr>
          <w:b w:val="0"/>
          <w:i w:val="0"/>
        </w:rPr>
      </w:r>
    </w:p>
    <w:p>
      <w:r>
        <w:rPr>
          <w:b/>
          <w:i w:val="0"/>
        </w:rPr>
        <w:t>Correct Answer: C — Clearly assert the clinical decision: "The patient is deteriorating — stop the vehicle safely at the next available point"</w:t>
      </w:r>
    </w:p>
    <w:p>
      <w:r>
        <w:rPr>
          <w:b w:val="0"/>
          <w:i w:val="0"/>
        </w:rPr>
      </w:r>
    </w:p>
    <w:p>
      <w:r>
        <w:rPr>
          <w:b w:val="0"/>
          <w:i/>
        </w:rPr>
        <w:t>Explanation:</w:t>
      </w:r>
      <w:r>
        <w:rPr>
          <w:b w:val="0"/>
          <w:i w:val="0"/>
        </w:rPr>
        <w:t xml:space="preserve"> DipRTM subdomains 5.5.4–5.5.7 cover providing and utilising effective clinical support, including asserting clinical decisions. This question tests the physician's ability to exercise clinical authority appropriately within the transport team structure. Key principles: (1) Clinical decisions about the patient's medical management are the physician's responsibility — the decision to stop and intervene is a medical, not operational, decision; (2) Assertive communication — the physician must communicate clearly and with appropriate urgency, without aggression: "I need you to stop" is a clear directive; explaining the reason ("tension pneumothorax") gives the driver context and buy-in; (3) The 8-minute calculation — in a rapidly deteriorating tension pneumothorax, 8 minutes without intervention risks cardiac arrest from PEA; the correct calculation is not transport time but time to clinical deterioration; (4) Coordination centre — informing them of the unplanned stop maintains mission oversight and allows them to alert the receiving team; (5) After stopping — bilateral finger thoracostomy can be performed rapidly (30–60 seconds per side) in the relative calm of a stationary vehicle. Option D (procedure in a moving vehicle) risks procedural failure, injury to the physician from sudden braking, and inadequate assessment post-procedure. Option B could result in cardiac arrest during transport. This is a real-world scenario where assertive on-line clinical decision-making is the patient safety critical behaviour.</w:t>
      </w:r>
    </w:p>
    <w:p>
      <w:r>
        <w:rPr>
          <w:b w:val="0"/>
          <w:i w:val="0"/>
        </w:rPr>
      </w:r>
    </w:p>
    <w:p>
      <w:r>
        <w:rPr>
          <w:b/>
          <w:i w:val="0"/>
        </w:rPr>
        <w:t>Q311 Domain 5.6 | Underpinning Knowledge</w:t>
      </w:r>
    </w:p>
    <w:p>
      <w:r>
        <w:rPr>
          <w:b w:val="0"/>
          <w:i w:val="0"/>
        </w:rPr>
      </w:r>
    </w:p>
    <w:p>
      <w:r>
        <w:rPr>
          <w:b w:val="0"/>
          <w:i/>
        </w:rPr>
        <w:t>Tags: communication | human_factors</w:t>
      </w:r>
    </w:p>
    <w:p>
      <w:r>
        <w:rPr>
          <w:b w:val="0"/>
          <w:i w:val="0"/>
        </w:rPr>
      </w:r>
    </w:p>
    <w:p>
      <w:r>
        <w:rPr>
          <w:b w:val="0"/>
          <w:i w:val="0"/>
        </w:rPr>
        <w:t>TETRA (Terrestrial Trunked Radio) is the primary digital radio communication system used by UK and Irish emergency services. Which of the following correctly describes its key features and advantages over conventional analogue radio?</w:t>
      </w:r>
    </w:p>
    <w:p>
      <w:r>
        <w:rPr>
          <w:b w:val="0"/>
          <w:i w:val="0"/>
        </w:rPr>
      </w:r>
    </w:p>
    <w:p>
      <w:r>
        <w:rPr>
          <w:b w:val="0"/>
          <w:i w:val="0"/>
        </w:rPr>
        <w:t>A. TETRA is an older analogue system — modern services have replaced it with 5G mobile networks</w:t>
      </w:r>
    </w:p>
    <w:p>
      <w:r>
        <w:rPr>
          <w:b w:val="0"/>
          <w:i w:val="0"/>
        </w:rPr>
        <w:t>B. TETRA is a secure digital radio network with: complete geographic coverage using multiple relay networks</w:t>
      </w:r>
    </w:p>
    <w:p>
      <w:r>
        <w:rPr>
          <w:b w:val="0"/>
          <w:i w:val="0"/>
        </w:rPr>
        <w:t>C. TETRA is only used by An Garda Síochána — ambulance services use separate analogue radio systems</w:t>
      </w:r>
    </w:p>
    <w:p>
      <w:r>
        <w:rPr>
          <w:b w:val="0"/>
          <w:i w:val="0"/>
        </w:rPr>
        <w:t>D. TETRA cannot be used in aircraft due to electromagnetic interference with avionics</w:t>
      </w:r>
    </w:p>
    <w:p>
      <w:r>
        <w:rPr>
          <w:b w:val="0"/>
          <w:i w:val="0"/>
        </w:rPr>
        <w:t>E. TETRA requires a line-of-sight connection between units — it cannot transmit through buildings</w:t>
      </w:r>
    </w:p>
    <w:p>
      <w:r>
        <w:rPr>
          <w:b w:val="0"/>
          <w:i w:val="0"/>
        </w:rPr>
      </w:r>
    </w:p>
    <w:p>
      <w:r>
        <w:rPr>
          <w:b/>
          <w:i w:val="0"/>
        </w:rPr>
        <w:t>Correct Answer: B — TETRA is a secure digital radio network with: complete geographic coverage using multiple relay networks</w:t>
      </w:r>
    </w:p>
    <w:p>
      <w:r>
        <w:rPr>
          <w:b w:val="0"/>
          <w:i w:val="0"/>
        </w:rPr>
      </w:r>
    </w:p>
    <w:p>
      <w:r>
        <w:rPr>
          <w:b w:val="0"/>
          <w:i/>
        </w:rPr>
        <w:t>Explanation:</w:t>
      </w:r>
      <w:r>
        <w:rPr>
          <w:b w:val="0"/>
          <w:i w:val="0"/>
        </w:rPr>
        <w:t xml:space="preserve"> DipRTM subdomain 5.6.1 requires listing communication technologies used in retrieval, and subdomain 5.6.2 covers formal telecommunication voice procedures. The ABC of Transfer and Retrieval Medicine (Chapter 18: Communication and Navigation) describes TETRA: "TETRA is the digital, secure network utilised by all UK emergency services. Unlike conventional analogue radio, it boasts complete coverage utilising multiple networks and allows for interoperability between services. It has the ability to be used as a radio, broadcasting to a group channel, individual to individual or as a mobile phone. It is secure, will source signal even when in enclosed spaces and has the benefit of being flight tested and used by HEMS units." TETRA advantages over analogue: encryption (conversations cannot be intercepted by scanners); digital clarity (no static or interference); talkgroup function (group broadcasts across services); coverage through buildings; inter-service working (fire, police, ambulance on same network). In Ireland, the National Broadband Ireland Emergency Communications Network and the NAS radio network operate on similar principles. Option D is incorrect — TETRA is "flight tested and used by HEMS units." Option E is incorrect — TETRA does not require line of sight; it uses repeater networks. This is important retrieval knowledge for communication contingency planning.</w:t>
      </w:r>
    </w:p>
    <w:p>
      <w:r>
        <w:rPr>
          <w:b w:val="0"/>
          <w:i w:val="0"/>
        </w:rPr>
      </w:r>
    </w:p>
    <w:p>
      <w:r>
        <w:rPr>
          <w:b/>
          <w:i w:val="0"/>
        </w:rPr>
        <w:t>Q312 Domain 5.6 | Underpinning Knowledge</w:t>
      </w:r>
    </w:p>
    <w:p>
      <w:r>
        <w:rPr>
          <w:b w:val="0"/>
          <w:i w:val="0"/>
        </w:rPr>
      </w:r>
    </w:p>
    <w:p>
      <w:r>
        <w:rPr>
          <w:b w:val="0"/>
          <w:i/>
        </w:rPr>
        <w:t>Tags: airway | communication | human_factors</w:t>
      </w:r>
    </w:p>
    <w:p>
      <w:r>
        <w:rPr>
          <w:b w:val="0"/>
          <w:i w:val="0"/>
        </w:rPr>
      </w:r>
    </w:p>
    <w:p>
      <w:r>
        <w:rPr>
          <w:b w:val="0"/>
          <w:i w:val="0"/>
        </w:rPr>
        <w:t>Formal radio voice procedures use specific phonetic alphabet letters, standardised phrases, and procedural words. A retrieval physician receives the following radio message from the coordination centre: "Delta Romeo Mike — roger, over." What does each element of this message mean?</w:t>
      </w:r>
    </w:p>
    <w:p>
      <w:r>
        <w:rPr>
          <w:b w:val="0"/>
          <w:i w:val="0"/>
        </w:rPr>
      </w:r>
    </w:p>
    <w:p>
      <w:r>
        <w:rPr>
          <w:b w:val="0"/>
          <w:i w:val="0"/>
        </w:rPr>
        <w:t>A. "Delta Romeo Mike" is a greeting; "roger" means understood; "over" means the message is complete — no reply expected</w:t>
      </w:r>
    </w:p>
    <w:p>
      <w:r>
        <w:rPr>
          <w:b w:val="0"/>
          <w:i w:val="0"/>
        </w:rPr>
        <w:t>B. "Delta Romeo Mike" is the call sign for the retrieval unit; "roger" means message received and understood; "over" means awaiting reply</w:t>
      </w:r>
    </w:p>
    <w:p>
      <w:r>
        <w:rPr>
          <w:b w:val="0"/>
          <w:i w:val="0"/>
        </w:rPr>
        <w:t>C. "Delta Romeo Mike" is a code for 'do not resuscitate'; "roger" means the coordination centre agrees; "over" means the physician should proceed</w:t>
      </w:r>
    </w:p>
    <w:p>
      <w:r>
        <w:rPr>
          <w:b w:val="0"/>
          <w:i w:val="0"/>
        </w:rPr>
        <w:t>D. "Roger" means the physician disagrees with the instruction; "over" is used at the end of every transmission regardless of whether a reply is needed</w:t>
      </w:r>
    </w:p>
    <w:p>
      <w:r>
        <w:rPr>
          <w:b w:val="0"/>
          <w:i w:val="0"/>
        </w:rPr>
        <w:t>E. NATO phonetic alphabet is not used in civilian retrieval services — it is a military-only convention</w:t>
      </w:r>
    </w:p>
    <w:p>
      <w:r>
        <w:rPr>
          <w:b w:val="0"/>
          <w:i w:val="0"/>
        </w:rPr>
      </w:r>
    </w:p>
    <w:p>
      <w:r>
        <w:rPr>
          <w:b/>
          <w:i w:val="0"/>
        </w:rPr>
        <w:t>Correct Answer: B — "Delta Romeo Mike" is the call sign for the retrieval unit; "roger" means message received and understood; "over" means awaiting reply</w:t>
      </w:r>
    </w:p>
    <w:p>
      <w:r>
        <w:rPr>
          <w:b w:val="0"/>
          <w:i w:val="0"/>
        </w:rPr>
      </w:r>
    </w:p>
    <w:p>
      <w:r>
        <w:rPr>
          <w:b w:val="0"/>
          <w:i/>
        </w:rPr>
        <w:t>Explanation:</w:t>
      </w:r>
      <w:r>
        <w:rPr>
          <w:b w:val="0"/>
          <w:i w:val="0"/>
        </w:rPr>
        <w:t xml:space="preserve"> DipRTM subdomain 5.6.2–5.6.3 and 5.6.6 require knowledge of formal telecommunication voice procedures. NATO phonetic alphabet: A=Alpha, B=Bravo, C=Charlie, D=Delta, E=Echo, F=Foxtrot, G=Golf, H=Hotel, I=India, J=Juliet, K=Kilo, L=Lima, M=Mike, N=November, O=Oscar, P=Papa, Q=Quebec, R=Romeo, S=Sierra, T=Tango, U=Uniform, V=Victor, W=Whiskey, X=X-ray, Y=Yankee, Z=Zulu. Standard procedural words: "Roger" — I have received and understood your last transmission (does NOT mean agreement); "Wilco" — I understand and will comply; "Over" — my transmission is complete, a reply is expected; "Out" — my transmission is complete, no reply expected (NEVER 'over and out' — contradictory); "Say again" — request to repeat; "Standby" — wait. These conventions exist because they are unambiguous, understood across services and languages, and reduce misinterpretation in high-noise, high-stakes environments. The ABC of Transfer notes that TETRA is used by HEMS units — formal voice procedures apply. Option E is incorrect — NATO phonetic alphabet is standard for all emergency service radio communications, civilian and military. Option D incorrectly defines 'Roger.' This material is examined in DipRTM Part A SBA and Part B OSPE (demonstrating radio communication skills).</w:t>
      </w:r>
    </w:p>
    <w:p>
      <w:r>
        <w:rPr>
          <w:b w:val="0"/>
          <w:i w:val="0"/>
        </w:rPr>
      </w:r>
    </w:p>
    <w:p>
      <w:r>
        <w:rPr>
          <w:b/>
          <w:i w:val="0"/>
        </w:rPr>
        <w:t>Q313 Domain 5.6 | Underpinning Knowledge</w:t>
      </w:r>
    </w:p>
    <w:p>
      <w:r>
        <w:rPr>
          <w:b w:val="0"/>
          <w:i w:val="0"/>
        </w:rPr>
      </w:r>
    </w:p>
    <w:p>
      <w:r>
        <w:rPr>
          <w:b w:val="0"/>
          <w:i/>
        </w:rPr>
        <w:t>Tags: pharmacology | aviation | communication | human_factors</w:t>
      </w:r>
    </w:p>
    <w:p>
      <w:r>
        <w:rPr>
          <w:b w:val="0"/>
          <w:i w:val="0"/>
        </w:rPr>
      </w:r>
    </w:p>
    <w:p>
      <w:r>
        <w:rPr>
          <w:b w:val="0"/>
          <w:i w:val="0"/>
        </w:rPr>
        <w:t>A retrieval physician needs to pass a complex clinical update to the receiving ICU via radio during a noisy helicopter flight. The update includes drug doses, vital signs, and estimated arrival time. Which of the following best describes the correct approach?</w:t>
      </w:r>
    </w:p>
    <w:p>
      <w:r>
        <w:rPr>
          <w:b w:val="0"/>
          <w:i w:val="0"/>
        </w:rPr>
      </w:r>
    </w:p>
    <w:p>
      <w:r>
        <w:rPr>
          <w:b w:val="0"/>
          <w:i w:val="0"/>
        </w:rPr>
        <w:t>A. Speak as fast as possible to convey maximum information before losing signal</w:t>
      </w:r>
    </w:p>
    <w:p>
      <w:r>
        <w:rPr>
          <w:b w:val="0"/>
          <w:i w:val="0"/>
        </w:rPr>
        <w:t>B. Use informal conversational language — formality impedes the speed of communication</w:t>
      </w:r>
    </w:p>
    <w:p>
      <w:r>
        <w:rPr>
          <w:b w:val="0"/>
          <w:i w:val="0"/>
        </w:rPr>
        <w:t>C. Use clear, concise structured communication: identify both parties (call signs), pass information in logical sequence</w:t>
      </w:r>
    </w:p>
    <w:p>
      <w:r>
        <w:rPr>
          <w:b w:val="0"/>
          <w:i w:val="0"/>
        </w:rPr>
        <w:t>D. Simply text the information via mobile phone — radio is outdated technology</w:t>
      </w:r>
    </w:p>
    <w:p>
      <w:r>
        <w:rPr>
          <w:b w:val="0"/>
          <w:i w:val="0"/>
        </w:rPr>
        <w:t>E. Defer the update to after landing — no clinical information should be passed in flight</w:t>
      </w:r>
    </w:p>
    <w:p>
      <w:r>
        <w:rPr>
          <w:b w:val="0"/>
          <w:i w:val="0"/>
        </w:rPr>
      </w:r>
    </w:p>
    <w:p>
      <w:r>
        <w:rPr>
          <w:b/>
          <w:i w:val="0"/>
        </w:rPr>
        <w:t>Correct Answer: C — Use clear, concise structured communication: identify both parties (call signs), pass information in logical sequence</w:t>
      </w:r>
    </w:p>
    <w:p>
      <w:r>
        <w:rPr>
          <w:b w:val="0"/>
          <w:i w:val="0"/>
        </w:rPr>
      </w:r>
    </w:p>
    <w:p>
      <w:r>
        <w:rPr>
          <w:b w:val="0"/>
          <w:i/>
        </w:rPr>
        <w:t>Explanation:</w:t>
      </w:r>
      <w:r>
        <w:rPr>
          <w:b w:val="0"/>
          <w:i w:val="0"/>
        </w:rPr>
        <w:t xml:space="preserve"> DipRTM subdomain 5.6.7 requires "demonstrate the ability to pass complex messages in a clear, concise, accurate and efficient manner." The Oxford Specialist Handbook and ABC of Transfer both address complex message passing in the retrieval environment. Key principles for complex radio communication: (1) Identification — both parties must identify themselves clearly at the start: "NAS MICAS to Beaumont ICU, receiving?"; (2) Structure — use SBAR or equivalent to organise information logically; (3) Pacing — speak more slowly than in normal conversation; high ambient noise and radio compression distort voice; (4) Clarity — avoid abbreviations, acronyms, or jargon that the recipient may not know; (5) Numbers — say each digit individually ("one-four-five" not "one forty-five") to prevent errors; (6) Phonetic alphabet — for any letter that might be confused (e.g. 'B' and 'D' sound similar under noise); (7) Read-back — "Please read back the drug doses I've given"; (8) Confirmation — "That's correct. We estimate arrival in 12 minutes. Out." Texting (option D) is useful as a backup but cannot replace voice communication in time-sensitive situations and has no read-back protocol. Informal language (option B) reduces structure and increases risk of miscommunication. Deferring (option E) leaves the receiving team unprepared.</w:t>
      </w:r>
    </w:p>
    <w:p>
      <w:r>
        <w:rPr>
          <w:b w:val="0"/>
          <w:i w:val="0"/>
        </w:rPr>
      </w:r>
    </w:p>
    <w:p>
      <w:r>
        <w:rPr>
          <w:b/>
          <w:i w:val="0"/>
        </w:rPr>
        <w:t>Q314 Domain 5.6 | Underpinning Knowledge</w:t>
      </w:r>
    </w:p>
    <w:p>
      <w:r>
        <w:rPr>
          <w:b w:val="0"/>
          <w:i w:val="0"/>
        </w:rPr>
      </w:r>
    </w:p>
    <w:p>
      <w:r>
        <w:rPr>
          <w:b w:val="0"/>
          <w:i/>
        </w:rPr>
        <w:t>Tags: communication | human_factors</w:t>
      </w:r>
    </w:p>
    <w:p>
      <w:r>
        <w:rPr>
          <w:b w:val="0"/>
          <w:i w:val="0"/>
        </w:rPr>
      </w:r>
    </w:p>
    <w:p>
      <w:r>
        <w:rPr>
          <w:b w:val="0"/>
          <w:i w:val="0"/>
        </w:rPr>
        <w:t>Which of the following most accurately describes the benefits AND pitfalls of multi-disciplinary inter-agency communication during a complex retrieval involving military assets?</w:t>
      </w:r>
    </w:p>
    <w:p>
      <w:r>
        <w:rPr>
          <w:b w:val="0"/>
          <w:i w:val="0"/>
        </w:rPr>
      </w:r>
    </w:p>
    <w:p>
      <w:r>
        <w:rPr>
          <w:b w:val="0"/>
          <w:i w:val="0"/>
        </w:rPr>
        <w:t>A. Military and civilian communication systems are fully compatible — no specific challenges arise</w:t>
      </w:r>
    </w:p>
    <w:p>
      <w:r>
        <w:rPr>
          <w:b w:val="0"/>
          <w:i w:val="0"/>
        </w:rPr>
        <w:t>B. Benefits: military assets (aircraft, personnel, communications) may significantly enhance capability</w:t>
      </w:r>
    </w:p>
    <w:p>
      <w:r>
        <w:rPr>
          <w:b w:val="0"/>
          <w:i w:val="0"/>
        </w:rPr>
        <w:t>C. Military assets should never be used in civilian medical retrieval — the risk of communication failure is too great</w:t>
      </w:r>
    </w:p>
    <w:p>
      <w:r>
        <w:rPr>
          <w:b w:val="0"/>
          <w:i w:val="0"/>
        </w:rPr>
        <w:t>D. The only challenge is frequency incompatibility — once resolved, all other communication is straightforward</w:t>
      </w:r>
    </w:p>
    <w:p>
      <w:r>
        <w:rPr>
          <w:b w:val="0"/>
          <w:i w:val="0"/>
        </w:rPr>
        <w:t>E. Military communication is always clearer than civilian emergency services radio — no pitfalls exist</w:t>
      </w:r>
    </w:p>
    <w:p>
      <w:r>
        <w:rPr>
          <w:b w:val="0"/>
          <w:i w:val="0"/>
        </w:rPr>
      </w:r>
    </w:p>
    <w:p>
      <w:r>
        <w:rPr>
          <w:b/>
          <w:i w:val="0"/>
        </w:rPr>
        <w:t>Correct Answer: B — Benefits: military assets (aircraft, personnel, communications) may significantly enhance capability</w:t>
      </w:r>
    </w:p>
    <w:p>
      <w:r>
        <w:rPr>
          <w:b w:val="0"/>
          <w:i w:val="0"/>
        </w:rPr>
      </w:r>
    </w:p>
    <w:p>
      <w:r>
        <w:rPr>
          <w:b w:val="0"/>
          <w:i/>
        </w:rPr>
        <w:t>Explanation:</w:t>
      </w:r>
      <w:r>
        <w:rPr>
          <w:b w:val="0"/>
          <w:i w:val="0"/>
        </w:rPr>
        <w:t xml:space="preserve"> DipRTM subdomain 5.6.5 requires discussion of "benefits and pitfalls of multidisciplinary inter-agency co-operability in communications, e.g. military, emergency services, coastguard." The Oxford Specialist Handbook (Chapter 20: Military Retrieval) provides detailed coverage. Benefits of military-civilian interoperability: military helicopters (e.g. Irish Air Corps, UK RAF) have greater range, payload, and adverse weather capability than many civilian platforms; military personnel bring high-level discipline and training; search and rescue assets (winch capability, night vision, maritime operations) may be unavailable in civilian services. Pitfalls: (1) Communications — military radio systems (HF, VHF/UHF military bands) may not be compatible with civilian TETRA systems; inter-agency communication requires pre-established liaison protocols; (2) Command structures — military personnel operate within a rank-based chain of command; civilian medical authority (the retrieval physician's clinical decisions) must be clearly established and respected; (3) Clinical protocols — Tactical Combat Casualty Care (TCCC) differs from ATLS in key areas; military medics may not be familiar with civilian critical care standards; (4) Terminology — "casevac," "medevac," "cold/warm/hot" zones have military-specific meanings that differ from civilian usage; (5) Etiquette — addressing rank correctly, formal briefing protocols, military culture around authority gradients. Option C is incorrect — military assets play an important role in civilian maritime and mountain rescue in Ireland and the UK.</w:t>
      </w:r>
    </w:p>
    <w:p>
      <w:r>
        <w:rPr>
          <w:b w:val="0"/>
          <w:i w:val="0"/>
        </w:rPr>
      </w:r>
    </w:p>
    <w:p>
      <w:r>
        <w:rPr>
          <w:b/>
          <w:i w:val="0"/>
        </w:rPr>
        <w:t>Q315 Domain 5.1 | Underpinning Knowledge</w:t>
      </w:r>
    </w:p>
    <w:p>
      <w:r>
        <w:rPr>
          <w:b w:val="0"/>
          <w:i w:val="0"/>
        </w:rPr>
      </w:r>
    </w:p>
    <w:p>
      <w:r>
        <w:rPr>
          <w:b w:val="0"/>
          <w:i/>
        </w:rPr>
        <w:t>Tags: human_factors</w:t>
      </w:r>
    </w:p>
    <w:p>
      <w:r>
        <w:rPr>
          <w:b w:val="0"/>
          <w:i w:val="0"/>
        </w:rPr>
      </w:r>
    </w:p>
    <w:p>
      <w:r>
        <w:rPr>
          <w:b w:val="0"/>
          <w:i w:val="0"/>
        </w:rPr>
        <w:t>'Fixation error' is a recognised contributor to adverse events in retrieval medicine. Which of the following provides the best definition and example?</w:t>
      </w:r>
    </w:p>
    <w:p>
      <w:r>
        <w:rPr>
          <w:b w:val="0"/>
          <w:i w:val="0"/>
        </w:rPr>
      </w:r>
    </w:p>
    <w:p>
      <w:r>
        <w:rPr>
          <w:b w:val="0"/>
          <w:i w:val="0"/>
        </w:rPr>
        <w:t>A. Fixation error occurs when a team member physically cannot look away from a monitor screen</w:t>
      </w:r>
    </w:p>
    <w:p>
      <w:r>
        <w:rPr>
          <w:b w:val="0"/>
          <w:i w:val="0"/>
        </w:rPr>
        <w:t>B. Fixation error is the non-mindful allocation of attention</w:t>
      </w:r>
    </w:p>
    <w:p>
      <w:r>
        <w:rPr>
          <w:b w:val="0"/>
          <w:i w:val="0"/>
        </w:rPr>
        <w:t>C. Fixation error is a form of confirmation bias where clinicians fix on the correct diagnosis too early</w:t>
      </w:r>
    </w:p>
    <w:p>
      <w:r>
        <w:rPr>
          <w:b w:val="0"/>
          <w:i w:val="0"/>
        </w:rPr>
        <w:t>D. Fixation error only occurs in novice practitioners — experienced retrieval physicians are immune</w:t>
      </w:r>
    </w:p>
    <w:p>
      <w:r>
        <w:rPr>
          <w:b w:val="0"/>
          <w:i w:val="0"/>
        </w:rPr>
        <w:t>E. Fixation error can be prevented entirely by checklists</w:t>
      </w:r>
    </w:p>
    <w:p>
      <w:r>
        <w:rPr>
          <w:b w:val="0"/>
          <w:i w:val="0"/>
        </w:rPr>
      </w:r>
    </w:p>
    <w:p>
      <w:r>
        <w:rPr>
          <w:b/>
          <w:i w:val="0"/>
        </w:rPr>
        <w:t>Correct Answer: B — Fixation error is the non-mindful allocation of attention</w:t>
      </w:r>
    </w:p>
    <w:p>
      <w:r>
        <w:rPr>
          <w:b w:val="0"/>
          <w:i w:val="0"/>
        </w:rPr>
      </w:r>
    </w:p>
    <w:p>
      <w:r>
        <w:rPr>
          <w:b w:val="0"/>
          <w:i/>
        </w:rPr>
        <w:t>Explanation:</w:t>
      </w:r>
      <w:r>
        <w:rPr>
          <w:b w:val="0"/>
          <w:i w:val="0"/>
        </w:rPr>
        <w:t xml:space="preserve"> The Oxford Specialist Handbook (Chapter 7: Mindful Clinical Practice) defines fixation error precisely: "This is a well-recognized contributor to medical mishaps and is an example of non-mindful allocation of attention. This response involves focusing on a single manageable task (e.g. troubleshooting monitor alarm settings, rather than identifying and addressing the cause of sudden desaturation)." Fixation error in retrieval examples: (1) The physician spending 10 minutes drawing up and titrating a vasopressor while the paramedic is struggling with airway management; (2) Focusing intensely on IV access while failing to notice the patient has stopped breathing; (3) Repeatedly adjusting syringe driver rates while the monitor shows an evolving VT. Predisposing factors: time pressure, complexity, high cognitive load, fatigue — all prevalent in retrieval. Prevention strategies: (1) Mindful practice — cultivating metacognitive awareness of one's own attention allocation; (2) Regular scanning — the four-point self-team-patient-environment scan; (3) CRM — team members calling out attention to broader concerns ("Dr Smith, while you're doing that, the SpO₂ has dropped to 88"); (4) Checklists — help but cannot prevent all fixation errors (option E overstates). Option D is incorrect — fixation error increases with confidence and pattern recognition as experienced practitioners may 'know' the cause of an alarm without checking. This is examined in DipRTM subdomain 5.1 (non-technical skills).</w:t>
      </w:r>
    </w:p>
    <w:p>
      <w:r>
        <w:rPr>
          <w:b w:val="0"/>
          <w:i w:val="0"/>
        </w:rPr>
      </w:r>
    </w:p>
    <w:p>
      <w:r>
        <w:rPr>
          <w:b/>
          <w:i w:val="0"/>
        </w:rPr>
        <w:t>Q316 Domain 5.4 | Underpinning Knowledge</w:t>
      </w:r>
    </w:p>
    <w:p>
      <w:r>
        <w:rPr>
          <w:b w:val="0"/>
          <w:i w:val="0"/>
        </w:rPr>
      </w:r>
    </w:p>
    <w:p>
      <w:r>
        <w:rPr>
          <w:b w:val="0"/>
          <w:i/>
        </w:rPr>
        <w:t>Tags: human_factors</w:t>
      </w:r>
    </w:p>
    <w:p>
      <w:r>
        <w:rPr>
          <w:b w:val="0"/>
          <w:i w:val="0"/>
        </w:rPr>
      </w:r>
    </w:p>
    <w:p>
      <w:r>
        <w:rPr>
          <w:b w:val="0"/>
          <w:i w:val="0"/>
        </w:rPr>
        <w:t>During a DRTM examination OSPE station, a candidate is asked to demonstrate giving feedback to a junior paramedic who performed well during a simulated retrieval scenario but failed to communicate a critical monitor finding during a simulated clinical deterioration. Which of the following most accurately describes the correct feedback approach?</w:t>
      </w:r>
    </w:p>
    <w:p>
      <w:r>
        <w:rPr>
          <w:b w:val="0"/>
          <w:i w:val="0"/>
        </w:rPr>
      </w:r>
    </w:p>
    <w:p>
      <w:r>
        <w:rPr>
          <w:b w:val="0"/>
          <w:i w:val="0"/>
        </w:rPr>
        <w:t>A. Ignore the communication failure as the paramedic performed well overall — criticism is demoralising</w:t>
      </w:r>
    </w:p>
    <w:p>
      <w:r>
        <w:rPr>
          <w:b w:val="0"/>
          <w:i w:val="0"/>
        </w:rPr>
        <w:t>B. Begin with a direct statement of what went wrong, then explain why it matters, without acknowledging what went well</w:t>
      </w:r>
    </w:p>
    <w:p>
      <w:r>
        <w:rPr>
          <w:b w:val="0"/>
          <w:i w:val="0"/>
        </w:rPr>
        <w:t>C. Invite reflection first ("How do you think that went?"), then name a specific strength, then explore the missed event with an open question, then agree one change for next time</w:t>
      </w:r>
    </w:p>
    <w:p>
      <w:r>
        <w:rPr>
          <w:b w:val="0"/>
          <w:i w:val="0"/>
        </w:rPr>
        <w:t>D. Give feedback only in private — public settings prevent honest reflection</w:t>
      </w:r>
    </w:p>
    <w:p>
      <w:r>
        <w:rPr>
          <w:b w:val="0"/>
          <w:i w:val="0"/>
        </w:rPr>
        <w:t>E. Provide exclusively positive feedback — retrieval environments are too stressful for constructive criticism</w:t>
      </w:r>
    </w:p>
    <w:p>
      <w:r>
        <w:rPr>
          <w:b w:val="0"/>
          <w:i w:val="0"/>
        </w:rPr>
      </w:r>
    </w:p>
    <w:p>
      <w:r>
        <w:rPr>
          <w:b/>
          <w:i w:val="0"/>
        </w:rPr>
        <w:t>Correct Answer: C — Invite reflection first, name a specific strength, explore the missed event with an open question, then agree one change for next time</w:t>
      </w:r>
    </w:p>
    <w:p>
      <w:r>
        <w:rPr>
          <w:b w:val="0"/>
          <w:i w:val="0"/>
        </w:rPr>
      </w:r>
    </w:p>
    <w:p>
      <w:r>
        <w:rPr>
          <w:b w:val="0"/>
          <w:i/>
        </w:rPr>
        <w:t>Explanation:</w:t>
      </w:r>
      <w:r>
        <w:rPr>
          <w:b w:val="0"/>
          <w:i w:val="0"/>
        </w:rPr>
        <w:t xml:space="preserve"> DipRTM subdomain 5.4.8 requires "exhibit ability to give and receive feedback in team situations." The Oxford Specialist Handbook (Chapter 7: Teamwork and Leadership, and Chapter 7: Simulation) addresses feedback. Evidence-based feedback principles (derived from the aviation debrief literature and medical education research): (1) Self-reflection first — asking "How do you think that went?" activates the learner's own analysis and is more powerful than simply telling them; it also reveals their insight level; (2) Specific positive recognition — "Your IV access was excellent under time pressure" is more meaningful and memorable than "well done"; (3) Specific constructive feedback — naming the exact behaviour ("when the ETCO₂ dropped, I didn't hear you communicate this") rather than a vague general criticism; (4) Non-judgemental framing — "I noticed..." rather than "You failed to..."; (5) Clinical significance — explaining why the behaviour matters for patient safety; (6) Collaborative future plan — "Next time, what could you do differently when you notice a monitor change?" The DipRTM OSPE specifically assesses feedback skills as a non-technical skill. Option A reflects a culture that avoids difficult conversations. Option E (exclusively positive) is dishonest and prevents learning. Option B skips the essential strengths acknowledgement that builds the receiver's confidence to hear and act on the gap.</w:t>
      </w:r>
    </w:p>
    <w:p>
      <w:r>
        <w:rPr>
          <w:b w:val="0"/>
          <w:i w:val="0"/>
        </w:rPr>
      </w:r>
    </w:p>
    <w:p>
      <w:r>
        <w:rPr>
          <w:b/>
          <w:i w:val="0"/>
        </w:rPr>
        <w:t>Q317 Domain 5.3 | Underpinning Knowledge</w:t>
      </w:r>
    </w:p>
    <w:p>
      <w:r>
        <w:rPr>
          <w:b w:val="0"/>
          <w:i w:val="0"/>
        </w:rPr>
      </w:r>
    </w:p>
    <w:p>
      <w:r>
        <w:rPr>
          <w:b w:val="0"/>
          <w:i/>
        </w:rPr>
        <w:t>Tags: communication | human_factors</w:t>
      </w:r>
    </w:p>
    <w:p>
      <w:r>
        <w:rPr>
          <w:b w:val="0"/>
          <w:i w:val="0"/>
        </w:rPr>
      </w:r>
    </w:p>
    <w:p>
      <w:r>
        <w:rPr>
          <w:b w:val="0"/>
          <w:i w:val="0"/>
        </w:rPr>
        <w:t>Which of the following most accurately describes the communication challenges specific to telemedicine (video consultation) in retrieval medicine, and how they should be managed?</w:t>
      </w:r>
    </w:p>
    <w:p>
      <w:r>
        <w:rPr>
          <w:b w:val="0"/>
          <w:i w:val="0"/>
        </w:rPr>
      </w:r>
    </w:p>
    <w:p>
      <w:r>
        <w:rPr>
          <w:b w:val="0"/>
          <w:i w:val="0"/>
        </w:rPr>
        <w:t>A. Telemedicine eliminates all communication barriers — seeing the patient on screen is equivalent to being present</w:t>
      </w:r>
    </w:p>
    <w:p>
      <w:r>
        <w:rPr>
          <w:b w:val="0"/>
          <w:i w:val="0"/>
        </w:rPr>
        <w:t>B. Telemedicine introduces specific challenges: technical failures (poor connection, video lag, audio dropout)</w:t>
      </w:r>
    </w:p>
    <w:p>
      <w:r>
        <w:rPr>
          <w:b w:val="0"/>
          <w:i w:val="0"/>
        </w:rPr>
        <w:t>C. Telemedicine should replace in-person retrieval whenever possible — it is always safer for the patient</w:t>
      </w:r>
    </w:p>
    <w:p>
      <w:r>
        <w:rPr>
          <w:b w:val="0"/>
          <w:i w:val="0"/>
        </w:rPr>
        <w:t>D. Telemedicine is not used in retrieval medicine — it is exclusively a primary care tool</w:t>
      </w:r>
    </w:p>
    <w:p>
      <w:r>
        <w:rPr>
          <w:b w:val="0"/>
          <w:i w:val="0"/>
        </w:rPr>
        <w:t>E. Video quality during telemedicine makes physical examination unnecessary — verbal history alone is sufficient</w:t>
      </w:r>
    </w:p>
    <w:p>
      <w:r>
        <w:rPr>
          <w:b w:val="0"/>
          <w:i w:val="0"/>
        </w:rPr>
      </w:r>
    </w:p>
    <w:p>
      <w:r>
        <w:rPr>
          <w:b/>
          <w:i w:val="0"/>
        </w:rPr>
        <w:t>Correct Answer: B — Telemedicine introduces specific challenges: technical failures (poor connection, video lag, audio dropout)</w:t>
      </w:r>
    </w:p>
    <w:p>
      <w:r>
        <w:rPr>
          <w:b w:val="0"/>
          <w:i w:val="0"/>
        </w:rPr>
      </w:r>
    </w:p>
    <w:p>
      <w:r>
        <w:rPr>
          <w:b w:val="0"/>
          <w:i/>
        </w:rPr>
        <w:t>Explanation:</w:t>
      </w:r>
      <w:r>
        <w:rPr>
          <w:b w:val="0"/>
          <w:i w:val="0"/>
        </w:rPr>
        <w:t xml:space="preserve"> DipRTM subdomain 5.5.5 and the Oxford Specialist Handbook (Chapter 3: Coordination — Data and Information Management) address telemedicine in retrieval. The Oxford Specialist Handbook specifically states: "Telehealth videoconferencing is becoming a routine component of retrieval systems" and notes: "All participants in a telehealth consultation must be identified to all parties, and patients must be aware and provide consent." Telemedicine in retrieval: (1) Applications — supporting rural GPs in managing critically ill patients before retrieval team arrives; remote assessment to determine retrieval urgency; specialist review (e.g. neurologist reviewing CT for stroke decisions); (2) Technical challenges — connection quality varies with rural broadband; video lag causes conversation delays; audio dropout may transmit only part of an instruction; lighting in ED/ICU may be inadequate for clinical assessment; (3) Clinical limitations — cannot palpate, auscultate (except via telemedicine stethoscope), smell, or detect subtle clinical signs; requires the referring team to perform systematic examination and accurately report findings; (4) Management: pre-established protocols specifying what information to gather; fallback to telephone if video fails; document all advice contemporaneously. Telemedicine is increasingly important in the Irish NAS CCRS model for remote assessment and advice, and is relevant to MICAS fellows.</w:t>
      </w:r>
    </w:p>
    <w:p>
      <w:r>
        <w:rPr>
          <w:b w:val="0"/>
          <w:i w:val="0"/>
        </w:rPr>
      </w:r>
    </w:p>
    <w:p>
      <w:r>
        <w:rPr>
          <w:b/>
          <w:i w:val="0"/>
        </w:rPr>
        <w:t>Q318 Domain 5.1 | Underpinning Knowledge</w:t>
      </w:r>
    </w:p>
    <w:p>
      <w:r>
        <w:rPr>
          <w:b w:val="0"/>
          <w:i w:val="0"/>
        </w:rPr>
      </w:r>
    </w:p>
    <w:p>
      <w:r>
        <w:rPr>
          <w:b w:val="0"/>
          <w:i/>
        </w:rPr>
        <w:t>Tags: human_factors</w:t>
      </w:r>
    </w:p>
    <w:p>
      <w:r>
        <w:rPr>
          <w:b w:val="0"/>
          <w:i w:val="0"/>
        </w:rPr>
      </w:r>
    </w:p>
    <w:p>
      <w:r>
        <w:rPr>
          <w:b w:val="0"/>
          <w:i w:val="0"/>
        </w:rPr>
        <w:t>The term 'Human Factors' in retrieval medicine refers to which of the following?</w:t>
      </w:r>
    </w:p>
    <w:p>
      <w:r>
        <w:rPr>
          <w:b w:val="0"/>
          <w:i w:val="0"/>
        </w:rPr>
      </w:r>
    </w:p>
    <w:p>
      <w:r>
        <w:rPr>
          <w:b w:val="0"/>
          <w:i w:val="0"/>
        </w:rPr>
        <w:t>A. The physical dimensions and ergonomics of medical equipment</w:t>
      </w:r>
    </w:p>
    <w:p>
      <w:r>
        <w:rPr>
          <w:b w:val="0"/>
          <w:i w:val="0"/>
        </w:rPr>
        <w:t>B. The study of how human beings interact with their environment, systems, and other people, and how these interactions</w:t>
      </w:r>
    </w:p>
    <w:p>
      <w:r>
        <w:rPr>
          <w:b w:val="0"/>
          <w:i w:val="0"/>
        </w:rPr>
        <w:t>C. The number of clinical staff required per retrieval mission</w:t>
      </w:r>
    </w:p>
    <w:p>
      <w:r>
        <w:rPr>
          <w:b w:val="0"/>
          <w:i w:val="0"/>
        </w:rPr>
        <w:t>D. Human factors refers exclusively to fatigue and sleep deprivation in retrieval personnel</w:t>
      </w:r>
    </w:p>
    <w:p>
      <w:r>
        <w:rPr>
          <w:b w:val="0"/>
          <w:i w:val="0"/>
        </w:rPr>
        <w:t>E. Human factors is a concept relevant only to aviation and does not apply to medical retrieval</w:t>
      </w:r>
    </w:p>
    <w:p>
      <w:r>
        <w:rPr>
          <w:b w:val="0"/>
          <w:i w:val="0"/>
        </w:rPr>
      </w:r>
    </w:p>
    <w:p>
      <w:r>
        <w:rPr>
          <w:b/>
          <w:i w:val="0"/>
        </w:rPr>
        <w:t>Correct Answer: B — The study of how human beings interact with their environment, systems, and other people, and how these interactions</w:t>
      </w:r>
    </w:p>
    <w:p>
      <w:r>
        <w:rPr>
          <w:b w:val="0"/>
          <w:i w:val="0"/>
        </w:rPr>
      </w:r>
    </w:p>
    <w:p>
      <w:r>
        <w:rPr>
          <w:b w:val="0"/>
          <w:i/>
        </w:rPr>
        <w:t>Explanation:</w:t>
      </w:r>
      <w:r>
        <w:rPr>
          <w:b w:val="0"/>
          <w:i w:val="0"/>
        </w:rPr>
        <w:t xml:space="preserve"> DipRTM subdomain 5.1.1 requires candidates to "define the principles of human factors." The Oxford Specialist Handbook states: "The emergence of crisis resource management (CRM) from the term crew resource management occurred in response to reviews of multiple air crashes that uncovered recurrent failures in: interpersonal communication; decision-making; leadership." Human factors encompasses all the non-technical elements that affect performance: communication; leadership; teamwork; attention allocation; planning; knowledge of environment and self; and situational awareness. The field originated in aviation safety research — studies of catastrophic accidents revealed that the majority of fatal incidents were caused not by technical failure or lack of clinical knowledge, but by failures of communication, situational awareness, and team decision-making. Healthcare adopted these principles extensively following high-profile patient safety failures. In retrieval medicine, human factors are especially relevant due to: ad-hoc unfamiliar teams; high-stakes time-pressured decisions; challenging physical environments; and communication barriers. Option E is historically how medicine viewed human factors — no longer correct. Option D correctly identifies fatigue as one element but massively understates the scope.</w:t>
      </w:r>
    </w:p>
    <w:p>
      <w:r>
        <w:rPr>
          <w:b w:val="0"/>
          <w:i w:val="0"/>
        </w:rPr>
      </w:r>
    </w:p>
    <w:p>
      <w:r>
        <w:rPr>
          <w:b/>
          <w:i w:val="0"/>
        </w:rPr>
        <w:t>Q319 Domain 5.1 | Underpinning Knowledge</w:t>
      </w:r>
    </w:p>
    <w:p>
      <w:r>
        <w:rPr>
          <w:b w:val="0"/>
          <w:i w:val="0"/>
        </w:rPr>
      </w:r>
    </w:p>
    <w:p>
      <w:r>
        <w:rPr>
          <w:b w:val="0"/>
          <w:i/>
        </w:rPr>
        <w:t>Tags: human_factors</w:t>
      </w:r>
    </w:p>
    <w:p>
      <w:r>
        <w:rPr>
          <w:b w:val="0"/>
          <w:i w:val="0"/>
        </w:rPr>
      </w:r>
    </w:p>
    <w:p>
      <w:r>
        <w:rPr>
          <w:b w:val="0"/>
          <w:i w:val="0"/>
        </w:rPr>
        <w:t>Croskerry's dual-process model of clinical decision-making describes two types of cognitive processing. Which of the following correctly describes both types and their specific relevance to retrieval medicine?</w:t>
      </w:r>
    </w:p>
    <w:p>
      <w:r>
        <w:rPr>
          <w:b w:val="0"/>
          <w:i w:val="0"/>
        </w:rPr>
      </w:r>
    </w:p>
    <w:p>
      <w:r>
        <w:rPr>
          <w:b w:val="0"/>
          <w:i w:val="0"/>
        </w:rPr>
        <w:t>A. Type 1 is analytical and slow; Type 2 is intuitive and fast — retrieval medicine relies primarily on Type 1 thinking</w:t>
      </w:r>
    </w:p>
    <w:p>
      <w:r>
        <w:rPr>
          <w:b w:val="0"/>
          <w:i w:val="0"/>
        </w:rPr>
        <w:t>B. Type 1 is intuitive (fast, pattern-matching, heuristic-based, subconscious) and is how experienced practitioners primarily operate under time pressure but is prone to cognitive bias</w:t>
      </w:r>
    </w:p>
    <w:p>
      <w:r>
        <w:rPr>
          <w:b w:val="0"/>
          <w:i w:val="0"/>
        </w:rPr>
        <w:t>C. Both types of thinking are equally reliable — cognitive bias affects neither</w:t>
      </w:r>
    </w:p>
    <w:p>
      <w:r>
        <w:rPr>
          <w:b w:val="0"/>
          <w:i w:val="0"/>
        </w:rPr>
        <w:t>D. Type 1 thinking is only used by novice practitioners; experts use Type 2 exclusively</w:t>
      </w:r>
    </w:p>
    <w:p>
      <w:r>
        <w:rPr>
          <w:b w:val="0"/>
          <w:i w:val="0"/>
        </w:rPr>
        <w:t>E. The dual-process model is not applicable to retrieval medicine — only systematic ABCDE assessment should be used</w:t>
      </w:r>
    </w:p>
    <w:p>
      <w:r>
        <w:rPr>
          <w:b w:val="0"/>
          <w:i w:val="0"/>
        </w:rPr>
      </w:r>
    </w:p>
    <w:p>
      <w:r>
        <w:rPr>
          <w:b/>
          <w:i w:val="0"/>
        </w:rPr>
        <w:t>Correct Answer: B — Type 1 is intuitive (fast, pattern-matching, heuristic-based, subconscious) and is how experienced practitioners primarily operate under time pressure but is prone to cognitive bias</w:t>
      </w:r>
    </w:p>
    <w:p>
      <w:r>
        <w:rPr>
          <w:b w:val="0"/>
          <w:i w:val="0"/>
        </w:rPr>
      </w:r>
    </w:p>
    <w:p>
      <w:r>
        <w:rPr>
          <w:b w:val="0"/>
          <w:i/>
        </w:rPr>
        <w:t>Explanation:</w:t>
      </w:r>
      <w:r>
        <w:rPr>
          <w:b w:val="0"/>
          <w:i w:val="0"/>
        </w:rPr>
        <w:t xml:space="preserve"> DipRTM subdomains 5.1.2(d) and 5.1.5 address decision-making and error theory. The Oxford Specialist Handbook (Chapter 7) states: "Type 1: Is intuitive decision-making which is subconscious and fast. This is highly dependent on pattern matching and heuristics or mental shortcuts. Intuitive decision-making improves with experience and is largely how experienced practitioners operate in time-pressured environments. Unfortunately it is also the primary source of cognitive failure, being subject to bias and false assumptions. Type 2: Is analytic, decision-making which is slower but more reliable and requires more cognitive effort. It is a resource not often available in busy dynamic environments." Clinical implications for retrieval: (1) Experienced retrievalists rely on Type 1 thinking — this is efficient but creates vulnerability to cognitive biases (anchoring, premature closure, confirmation bias); (2) When Type 1 fails — atypical presentations, pattern not recognised — Type 2 must be deliberately engaged; (3) Checklists, structured handover tools, and team cross-checking are designed to impose Type 2 analytical processes onto high-pressure Type 1 environments; (4) Fatigue and stress make Type 1 defaults more dominant and Type 2 activation harder. "The human brain is a cognitive miser. It will invariably default to Type 1 thinking as it is the most economical and rapid mode but also the one most prone to emotional influence."</w:t>
      </w:r>
    </w:p>
    <w:p>
      <w:r>
        <w:rPr>
          <w:b w:val="0"/>
          <w:i w:val="0"/>
        </w:rPr>
      </w:r>
    </w:p>
    <w:p>
      <w:r>
        <w:rPr>
          <w:b/>
          <w:i w:val="0"/>
        </w:rPr>
        <w:t>Q320 Domain 5.1 | Underpinning Knowledge</w:t>
      </w:r>
    </w:p>
    <w:p>
      <w:r>
        <w:rPr>
          <w:b w:val="0"/>
          <w:i w:val="0"/>
        </w:rPr>
      </w:r>
    </w:p>
    <w:p>
      <w:r>
        <w:rPr>
          <w:b w:val="0"/>
          <w:i/>
        </w:rPr>
        <w:t>Tags: human_factors</w:t>
      </w:r>
    </w:p>
    <w:p>
      <w:r>
        <w:rPr>
          <w:b w:val="0"/>
          <w:i w:val="0"/>
        </w:rPr>
      </w:r>
    </w:p>
    <w:p>
      <w:r>
        <w:rPr>
          <w:b w:val="0"/>
          <w:i w:val="0"/>
        </w:rPr>
        <w:t>Which of the following cognitive biases is MOST commonly implicated in diagnostic errors in retrieval and emergency medicine?</w:t>
      </w:r>
    </w:p>
    <w:p>
      <w:r>
        <w:rPr>
          <w:b w:val="0"/>
          <w:i w:val="0"/>
        </w:rPr>
      </w:r>
    </w:p>
    <w:p>
      <w:r>
        <w:rPr>
          <w:b w:val="0"/>
          <w:i w:val="0"/>
        </w:rPr>
        <w:t>A. Availability bias — overestimating likelihood because a similar recent case comes to mind</w:t>
      </w:r>
    </w:p>
    <w:p>
      <w:r>
        <w:rPr>
          <w:b w:val="0"/>
          <w:i w:val="0"/>
        </w:rPr>
        <w:t>B. Anchoring bias — over-reliance on the referral diagnosis, with failure to update as new information emerges</w:t>
      </w:r>
    </w:p>
    <w:p>
      <w:r>
        <w:rPr>
          <w:b w:val="0"/>
          <w:i w:val="0"/>
        </w:rPr>
        <w:t>C. Framing bias — being influenced by how the referring clinician presents the information</w:t>
      </w:r>
    </w:p>
    <w:p>
      <w:r>
        <w:rPr>
          <w:b w:val="0"/>
          <w:i w:val="0"/>
        </w:rPr>
        <w:t>D. Confirmation bias — selectively seeking evidence that supports the working diagnosis</w:t>
      </w:r>
    </w:p>
    <w:p>
      <w:r>
        <w:rPr>
          <w:b w:val="0"/>
          <w:i w:val="0"/>
        </w:rPr>
        <w:t>E. Premature closure — accepting the working diagnosis before it has been fully verified, often manifesting as one or more of the above</w:t>
      </w:r>
    </w:p>
    <w:p>
      <w:r>
        <w:rPr>
          <w:b w:val="0"/>
          <w:i w:val="0"/>
        </w:rPr>
      </w:r>
    </w:p>
    <w:p>
      <w:r>
        <w:rPr>
          <w:b/>
          <w:i w:val="0"/>
        </w:rPr>
        <w:t>Correct Answer: E — Premature closure, which integrates anchoring, confirmation, and framing biases into a single failure of diagnostic process</w:t>
      </w:r>
    </w:p>
    <w:p>
      <w:r>
        <w:rPr>
          <w:b w:val="0"/>
          <w:i w:val="0"/>
        </w:rPr>
      </w:r>
    </w:p>
    <w:p>
      <w:r>
        <w:rPr>
          <w:b w:val="0"/>
          <w:i/>
        </w:rPr>
        <w:t>Explanation:</w:t>
      </w:r>
      <w:r>
        <w:rPr>
          <w:b w:val="0"/>
          <w:i w:val="0"/>
        </w:rPr>
        <w:t xml:space="preserve"> DipRTM subdomain 5.1.2(g) addresses "sources of error and mishap." The Oxford Specialist Handbook lists multiple cognitive biases affecting retrieval and emergency practice. The question is intentionally designed to highlight that multiple biases operate concurrently in the retrieval environment — a key teaching point. Anchoring bias: the retrieval team receives a referral diagnosis ("COPD exacerbation") and focuses management on this, missing an alternative diagnosis (PE, pneumothorax). Confirmation bias: tests and findings are interpreted in light of the presumed diagnosis rather than objectively. Availability bias: a recent dramatic case influences the likelihood assigned to diagnoses in subsequent cases. Framing bias: the emotional tone and emphasis of the referral call shapes the retrieval team's pre-arrival mental model. "Diagnosis momentum" — inheriting someone else's thinking: the referral team's diagnosis is accepted and perpetuated without re-evaluation. These biases are multiplicative, not additive — each reinforces the others. Countermeasures identified in the Oxford Specialist Handbook: mindful clinical practice; team cross-checking; deliberate consideration of alternative diagnoses; checklists; and creating structured opportunities for Type 2 analytic thinking even in time-pressured situations.</w:t>
      </w:r>
    </w:p>
    <w:p>
      <w:r>
        <w:rPr>
          <w:b w:val="0"/>
          <w:i w:val="0"/>
        </w:rPr>
      </w:r>
    </w:p>
    <w:p>
      <w:r>
        <w:rPr>
          <w:b/>
          <w:i w:val="0"/>
        </w:rPr>
        <w:t>Q321 Domain 5.1 | Underpinning Knowledge</w:t>
      </w:r>
    </w:p>
    <w:p>
      <w:r>
        <w:rPr>
          <w:b w:val="0"/>
          <w:i w:val="0"/>
        </w:rPr>
      </w:r>
    </w:p>
    <w:p>
      <w:r>
        <w:rPr>
          <w:b w:val="0"/>
          <w:i/>
        </w:rPr>
        <w:t>Tags: pharmacology | human_factors</w:t>
      </w:r>
    </w:p>
    <w:p>
      <w:r>
        <w:rPr>
          <w:b w:val="0"/>
          <w:i w:val="0"/>
        </w:rPr>
      </w:r>
    </w:p>
    <w:p>
      <w:r>
        <w:rPr>
          <w:b w:val="0"/>
          <w:i w:val="0"/>
        </w:rPr>
        <w:t>The 'Three Bucket Rule' of error wisdom, described in retrieval medicine human factors literature, refers to which of the following?</w:t>
      </w:r>
    </w:p>
    <w:p>
      <w:r>
        <w:rPr>
          <w:b w:val="0"/>
          <w:i w:val="0"/>
        </w:rPr>
      </w:r>
    </w:p>
    <w:p>
      <w:r>
        <w:rPr>
          <w:b w:val="0"/>
          <w:i w:val="0"/>
        </w:rPr>
        <w:t>A. A rule about how many drug infusions can safely run simultaneously during transfer</w:t>
      </w:r>
    </w:p>
    <w:p>
      <w:r>
        <w:rPr>
          <w:b w:val="0"/>
          <w:i w:val="0"/>
        </w:rPr>
        <w:t>B. A framework for assessing mission error risk by evaluating three domains: SELF (fatigue, stress, illness, unfamiliarity), CONTEXT</w:t>
      </w:r>
    </w:p>
    <w:p>
      <w:r>
        <w:rPr>
          <w:b w:val="0"/>
          <w:i w:val="0"/>
        </w:rPr>
        <w:t>C. A guide to prioritising the three most important pre-mission checks</w:t>
      </w:r>
    </w:p>
    <w:p>
      <w:r>
        <w:rPr>
          <w:b w:val="0"/>
          <w:i w:val="0"/>
        </w:rPr>
        <w:t>D. A metaphor for fluid management: three compartments of the body (intravascular, interstitial, intracellular)</w:t>
      </w:r>
    </w:p>
    <w:p>
      <w:r>
        <w:rPr>
          <w:b w:val="0"/>
          <w:i w:val="0"/>
        </w:rPr>
        <w:t>E. A rule from aviation that limits each pilot to three concurrent responsibilities</w:t>
      </w:r>
    </w:p>
    <w:p>
      <w:r>
        <w:rPr>
          <w:b w:val="0"/>
          <w:i w:val="0"/>
        </w:rPr>
      </w:r>
    </w:p>
    <w:p>
      <w:r>
        <w:rPr>
          <w:b/>
          <w:i w:val="0"/>
        </w:rPr>
        <w:t>Correct Answer: B — A framework for assessing mission error risk by evaluating three domains: SELF (fatigue, stress, illness, unfamiliarity), CONTEXT</w:t>
      </w:r>
    </w:p>
    <w:p>
      <w:r>
        <w:rPr>
          <w:b w:val="0"/>
          <w:i w:val="0"/>
        </w:rPr>
      </w:r>
    </w:p>
    <w:p>
      <w:r>
        <w:rPr>
          <w:b w:val="0"/>
          <w:i/>
        </w:rPr>
        <w:t>Explanation:</w:t>
      </w:r>
      <w:r>
        <w:rPr>
          <w:b w:val="0"/>
          <w:i w:val="0"/>
        </w:rPr>
        <w:t xml:space="preserve"> DipRTM subdomain 5.1.3 requires understanding of "human, system, organisational and cultural factors in patient and mission safety." The Oxford Specialist Handbook (Chapter 7: Error Wisdom) describes: "This 'three bucket rule' is a simple construct whereby practitioners can make a rough but rapid assessment of the error risk of any given situation, by making a simple ordinal assessment of the amount of bad 'stuff' in each of three 'buckets': self, context, and task." Self bucket: performance-influencing factors — fatigue, stress, illness, uncertainty, unfamiliarity, lack of knowledge. Context bucket: distractions or interruptions; lack of time; lack of or unserviceable key equipment. Task bucket: complexity (potential for error) and risk (consequences of error). Clinical application in retrieval: before a complex mission, a rapid mental assessment of all three buckets provides a personalised error-risk score. A retrieval physician who is tired (Self bucket partially full), managing a complex resuscitation with failing equipment (Context bucket full) on a patient with an IABP (Task bucket full) should recognise extremely high error probability and take countermeasures: additional help, checklists, explicit communication of concerns, slowing down key decisions. This framework is directly actionable and teachable — a significant advantage over more abstract error theory.</w:t>
      </w:r>
    </w:p>
    <w:p>
      <w:r>
        <w:rPr>
          <w:b w:val="0"/>
          <w:i w:val="0"/>
        </w:rPr>
      </w:r>
    </w:p>
    <w:p>
      <w:r>
        <w:rPr>
          <w:b/>
          <w:i w:val="0"/>
        </w:rPr>
        <w:t>Q322 Domain 5.1 | Underpinning Knowledge</w:t>
      </w:r>
    </w:p>
    <w:p>
      <w:r>
        <w:rPr>
          <w:b w:val="0"/>
          <w:i w:val="0"/>
        </w:rPr>
      </w:r>
    </w:p>
    <w:p>
      <w:r>
        <w:rPr>
          <w:b w:val="0"/>
          <w:i/>
        </w:rPr>
        <w:t>Tags: human_factors</w:t>
      </w:r>
    </w:p>
    <w:p>
      <w:r>
        <w:rPr>
          <w:b w:val="0"/>
          <w:i w:val="0"/>
        </w:rPr>
      </w:r>
    </w:p>
    <w:p>
      <w:r>
        <w:rPr>
          <w:b w:val="0"/>
          <w:i w:val="0"/>
        </w:rPr>
        <w:t>'Fixation error' is a well-recognised human factors phenomenon in retrieval medicine. Which of the following best describes it and provides an example in the retrieval context?</w:t>
      </w:r>
    </w:p>
    <w:p>
      <w:r>
        <w:rPr>
          <w:b w:val="0"/>
          <w:i w:val="0"/>
        </w:rPr>
      </w:r>
    </w:p>
    <w:p>
      <w:r>
        <w:rPr>
          <w:b w:val="0"/>
          <w:i w:val="0"/>
        </w:rPr>
        <w:t>A. Fixation error refers to the tendency of clinicians to stare at monitor screens rather than looking at the patient</w:t>
      </w:r>
    </w:p>
    <w:p>
      <w:r>
        <w:rPr>
          <w:b w:val="0"/>
          <w:i w:val="0"/>
        </w:rPr>
        <w:t>B. Fixation error is the failure to complete a handover checklist — it is caused by time pressure</w:t>
      </w:r>
    </w:p>
    <w:p>
      <w:r>
        <w:rPr>
          <w:b w:val="0"/>
          <w:i w:val="0"/>
        </w:rPr>
        <w:t>C. Fixation error is inappropriate focus on a single task (e.g. a monitor alarm) to the exclusion of a more critical problem — a failure of situational awareness worsened by stress and fatigue</w:t>
      </w:r>
    </w:p>
    <w:p>
      <w:r>
        <w:rPr>
          <w:b w:val="0"/>
          <w:i w:val="0"/>
        </w:rPr>
        <w:t>D. Fixation error only occurs in novice practitioners — experienced retrievalists are immune</w:t>
      </w:r>
    </w:p>
    <w:p>
      <w:r>
        <w:rPr>
          <w:b w:val="0"/>
          <w:i w:val="0"/>
        </w:rPr>
        <w:t>E. Fixation error is a legal term for negligent care during retrieval</w:t>
      </w:r>
    </w:p>
    <w:p>
      <w:r>
        <w:rPr>
          <w:b w:val="0"/>
          <w:i w:val="0"/>
        </w:rPr>
      </w:r>
    </w:p>
    <w:p>
      <w:r>
        <w:rPr>
          <w:b/>
          <w:i w:val="0"/>
        </w:rPr>
        <w:t>Correct Answer: C — Fixation error is inappropriate focus on a single task (e.g. a monitor alarm) to the exclusion of a more critical problem — a failure of situational awareness worsened by stress and fatigue</w:t>
      </w:r>
    </w:p>
    <w:p>
      <w:r>
        <w:rPr>
          <w:b w:val="0"/>
          <w:i w:val="0"/>
        </w:rPr>
      </w:r>
    </w:p>
    <w:p>
      <w:r>
        <w:rPr>
          <w:b w:val="0"/>
          <w:i/>
        </w:rPr>
        <w:t>Explanation:</w:t>
      </w:r>
      <w:r>
        <w:rPr>
          <w:b w:val="0"/>
          <w:i w:val="0"/>
        </w:rPr>
        <w:t xml:space="preserve"> DipRTM subdomains 5.1.2(c) (situational awareness) and 5.1.5 (error theory) apply. The Oxford Specialist Handbook (Chapter 7: Mindful Clinical Practice) defines: "Fixation error is a well-recognised contributor to medical mishaps and is an example of non-mindful allocation of attention. This response involves focusing on a single manageable task (e.g. troubleshooting monitor alarm settings, rather than identifying and addressing the cause of sudden desaturation)." Retrieval-specific examples: (1) Becoming absorbed in adjusting ventilator settings while the patient's blood pressure is falling unnoticed; (2) Focusing on securing an IV line while missing signs of airway compromise; (3) Attempting to resolve a syringe driver alarm while the patient is moving toward cardiac arrest. Why retrieval is especially vulnerable to fixation error: complex, unfamiliar environments increase cognitive load; multiple simultaneous equipment alarms compete for attention; noise and confined space reduce situational awareness; time pressure creates urgency that narrowing attention. Countermeasures: deliberate scanning behaviour (Self/Team/Patient/Environment); explicit role allocation so one person maintains overview while another troubleshoots; verbalising the overall situation regularly ("talking out loud"); simulation training to build recognition of fixation patterns. Experienced practitioners are NOT immune — option D is incorrect.</w:t>
      </w:r>
    </w:p>
    <w:p>
      <w:r>
        <w:rPr>
          <w:b w:val="0"/>
          <w:i w:val="0"/>
        </w:rPr>
      </w:r>
    </w:p>
    <w:p>
      <w:r>
        <w:rPr>
          <w:b/>
          <w:i w:val="0"/>
        </w:rPr>
        <w:t>Q323 Domain 5.1 | Non-technical Skills</w:t>
      </w:r>
    </w:p>
    <w:p>
      <w:r>
        <w:rPr>
          <w:b w:val="0"/>
          <w:i w:val="0"/>
        </w:rPr>
      </w:r>
    </w:p>
    <w:p>
      <w:r>
        <w:rPr>
          <w:b w:val="0"/>
          <w:i/>
        </w:rPr>
        <w:t>Tags: equipment | human_factors</w:t>
      </w:r>
    </w:p>
    <w:p>
      <w:r>
        <w:rPr>
          <w:b w:val="0"/>
          <w:i w:val="0"/>
        </w:rPr>
      </w:r>
    </w:p>
    <w:p>
      <w:r>
        <w:rPr>
          <w:b w:val="0"/>
          <w:i w:val="0"/>
        </w:rPr>
        <w:t>Endsley's three-level model of situational awareness (SA), applied to retrieval medicine, consists of which three sequential levels?</w:t>
      </w:r>
    </w:p>
    <w:p>
      <w:r>
        <w:rPr>
          <w:b w:val="0"/>
          <w:i w:val="0"/>
        </w:rPr>
      </w:r>
    </w:p>
    <w:p>
      <w:r>
        <w:rPr>
          <w:b w:val="0"/>
          <w:i w:val="0"/>
        </w:rPr>
        <w:t>A. Observation, Orientation, Decision</w:t>
      </w:r>
    </w:p>
    <w:p>
      <w:r>
        <w:rPr>
          <w:b w:val="0"/>
          <w:i w:val="0"/>
        </w:rPr>
        <w:t>B. Recognition, Response, Review</w:t>
      </w:r>
    </w:p>
    <w:p>
      <w:r>
        <w:rPr>
          <w:b w:val="0"/>
          <w:i w:val="0"/>
        </w:rPr>
        <w:t>C. Perception (gathering information), comprehension (understanding what is going on), and projection or forecasting (anticipating future state)</w:t>
      </w:r>
    </w:p>
    <w:p>
      <w:r>
        <w:rPr>
          <w:b w:val="0"/>
          <w:i w:val="0"/>
        </w:rPr>
        <w:t>D. Monitoring, Alert, Action</w:t>
      </w:r>
    </w:p>
    <w:p>
      <w:r>
        <w:rPr>
          <w:b w:val="0"/>
          <w:i w:val="0"/>
        </w:rPr>
        <w:t>E. Identification, Assessment, Management</w:t>
      </w:r>
    </w:p>
    <w:p>
      <w:r>
        <w:rPr>
          <w:b w:val="0"/>
          <w:i w:val="0"/>
        </w:rPr>
      </w:r>
    </w:p>
    <w:p>
      <w:r>
        <w:rPr>
          <w:b/>
          <w:i w:val="0"/>
        </w:rPr>
        <w:t>Correct Answer: C — Perception (gathering information), comprehension (understanding what is going on), and projection or forecasting (anticipating future state)</w:t>
      </w:r>
    </w:p>
    <w:p>
      <w:r>
        <w:rPr>
          <w:b w:val="0"/>
          <w:i w:val="0"/>
        </w:rPr>
      </w:r>
    </w:p>
    <w:p>
      <w:r>
        <w:rPr>
          <w:b w:val="0"/>
          <w:i/>
        </w:rPr>
        <w:t>Explanation:</w:t>
      </w:r>
      <w:r>
        <w:rPr>
          <w:b w:val="0"/>
          <w:i w:val="0"/>
        </w:rPr>
        <w:t xml:space="preserve"> DipRTM subdomain 5.1.2(c) directly addresses situational awareness. The Oxford Specialist Handbook (Chapter 7) describes: "Endsley's aviation-based model of SA was applied to the medical context as outlined below. Level 1: Perception — The process of obtaining information through history, examination, and investigation. Level 2: Comprehension — Comprehension of information enables the clinician to determine, 'What is going on?' Level 3: Forecasting — The forecasting of future events involves the clinician thinking through, 'What is most likely to happen?'" Clinical application in retrieval: Level 1 (Perception) — gathering information about the patient, environment, and team; most SA errors occur at this level due to distraction; Level 2 (Comprehension) — making clinical sense of gathered information — "this patient is in distributive shock"; Level 3 (Forecasting) — "if I don't treat this now, she will arrest in the next 20 minutes" — anticipatory planning. The Oxford Specialist Handbook provides a practical SA scanning tool for retrieval: Self/Team/Patient/Environment — a structured approach to maintaining all four Perception channels. SA loss is particularly dangerous in retrieval because the environment actively degrades perception (noise, vibration, confined space) and there is often no external safety net (no senior colleague to notice deterioration). ABCDE option and OODA loop option A is from Boyd's military decision cycle, not Endsley's SA model.</w:t>
      </w:r>
    </w:p>
    <w:p>
      <w:r>
        <w:rPr>
          <w:b w:val="0"/>
          <w:i w:val="0"/>
        </w:rPr>
      </w:r>
    </w:p>
    <w:p>
      <w:r>
        <w:rPr>
          <w:b/>
          <w:i w:val="0"/>
        </w:rPr>
        <w:t>Q324 Domain 5.2 | Underpinning Knowledge</w:t>
      </w:r>
    </w:p>
    <w:p>
      <w:r>
        <w:rPr>
          <w:b w:val="0"/>
          <w:i w:val="0"/>
        </w:rPr>
      </w:r>
    </w:p>
    <w:p>
      <w:r>
        <w:rPr>
          <w:b w:val="0"/>
          <w:i/>
        </w:rPr>
        <w:t>Tags: ventilation | cardiac | resuscitation | neurology | human_factors | ethics_law</w:t>
      </w:r>
    </w:p>
    <w:p>
      <w:r>
        <w:rPr>
          <w:b w:val="0"/>
          <w:i w:val="0"/>
        </w:rPr>
      </w:r>
    </w:p>
    <w:p>
      <w:r>
        <w:rPr>
          <w:b w:val="0"/>
          <w:i w:val="0"/>
        </w:rPr>
        <w:t>A retrieval team is preparing to transfer an 82-year-old man with advanced COPD and a hypoxic brain injury following cardiac arrest. He is now conscious (GCS 12) but confused and unable to consent for transfer. His daughter is present and insisting on transfer to her preferred hospital across the country. Which approach to communication with patients and families best reflects the DipRTM principles?</w:t>
      </w:r>
    </w:p>
    <w:p>
      <w:r>
        <w:rPr>
          <w:b w:val="0"/>
          <w:i w:val="0"/>
        </w:rPr>
      </w:r>
    </w:p>
    <w:p>
      <w:r>
        <w:rPr>
          <w:b w:val="0"/>
          <w:i w:val="0"/>
        </w:rPr>
        <w:t>A. Transfer to the daughter's preferred hospital as she is next of kin and has authority over all decisions</w:t>
      </w:r>
    </w:p>
    <w:p>
      <w:r>
        <w:rPr>
          <w:b w:val="0"/>
          <w:i w:val="0"/>
        </w:rPr>
        <w:t>B. Explain to the daughter that her father lacks capacity due to confusion and transfer authority is therefore with the retrieval team — proceed without family consultation</w:t>
      </w:r>
    </w:p>
    <w:p>
      <w:r>
        <w:rPr>
          <w:b w:val="0"/>
          <w:i w:val="0"/>
        </w:rPr>
        <w:t>C. Engage with the daughter compassionately, acknowledge her concerns, provide accurate honest information about her father's condition and prognosis, and explain the clinical rationale for the planned destination (closest appropriate centre)</w:t>
      </w:r>
    </w:p>
    <w:p>
      <w:r>
        <w:rPr>
          <w:b w:val="0"/>
          <w:i w:val="0"/>
        </w:rPr>
        <w:t>D. Avoid telling the daughter about her father's poor prognosis to spare her distress</w:t>
      </w:r>
    </w:p>
    <w:p>
      <w:r>
        <w:rPr>
          <w:b w:val="0"/>
          <w:i w:val="0"/>
        </w:rPr>
        <w:t>E. Ask the daughter to sign a consent form for transfer — this transfers all clinical responsibility</w:t>
      </w:r>
    </w:p>
    <w:p>
      <w:r>
        <w:rPr>
          <w:b w:val="0"/>
          <w:i w:val="0"/>
        </w:rPr>
      </w:r>
    </w:p>
    <w:p>
      <w:r>
        <w:rPr>
          <w:b/>
          <w:i w:val="0"/>
        </w:rPr>
        <w:t>Correct Answer: C — Engage with the daughter compassionately, acknowledge her concerns, provide accurate honest information about her father's condition and prognosis, and explain the clinical rationale for the planned destination (closest appropriate centre)</w:t>
      </w:r>
    </w:p>
    <w:p>
      <w:r>
        <w:rPr>
          <w:b w:val="0"/>
          <w:i w:val="0"/>
        </w:rPr>
      </w:r>
    </w:p>
    <w:p>
      <w:r>
        <w:rPr>
          <w:b w:val="0"/>
          <w:i/>
        </w:rPr>
        <w:t>Explanation:</w:t>
      </w:r>
      <w:r>
        <w:rPr>
          <w:b w:val="0"/>
          <w:i w:val="0"/>
        </w:rPr>
        <w:t xml:space="preserve"> DipRTM subdomains 5.2.1–5.2.4 and 5.2.8 address communication with patients and families. Key principles: (1) Honest and full communication — concealing prognosis (option D) violates the ethical duty of honesty and undermines the family's ability to make informed decisions; (2) Best interests framework — for a patient lacking capacity, decisions are made in their best interests, considering their previously expressed wishes, values, and the input of family; the daughter is consulted as an important source of information about values, but does not have authority to override clinical decisions (option A is incorrect); (3) Compassionate, non-jargon communication — the Oxford Specialist Handbook emphasises: "full and honest communication," recognising that family members are distressed and seeking reassurance; (4) Exploring feasibility — if the daughter's preferred hospital has legitimate clinical merit, this should be explored with the coordination centre before simply refusing; (5) Documentation — all significant conversations must be documented. Option E (consent form) is incorrect — family members cannot consent for an incapacitated adult; only a legal guardian or, in Ireland, an attorney under an Enduring Power of Attorney can act in this capacity. Consent in the retrieval setting follows the Mental Capacity Acts/Assisted Decision-Making Acts of the relevant jurisdiction.</w:t>
      </w:r>
    </w:p>
    <w:p>
      <w:r>
        <w:rPr>
          <w:b w:val="0"/>
          <w:i w:val="0"/>
        </w:rPr>
      </w:r>
    </w:p>
    <w:p>
      <w:r>
        <w:rPr>
          <w:b/>
          <w:i w:val="0"/>
        </w:rPr>
        <w:t>Q325 Domain 5.2 | Underpinning Knowledge</w:t>
      </w:r>
    </w:p>
    <w:p>
      <w:r>
        <w:rPr>
          <w:b w:val="0"/>
          <w:i w:val="0"/>
        </w:rPr>
      </w:r>
    </w:p>
    <w:p>
      <w:r>
        <w:rPr>
          <w:b w:val="0"/>
          <w:i/>
        </w:rPr>
        <w:t>Tags: neurology | human_factors</w:t>
      </w:r>
    </w:p>
    <w:p>
      <w:r>
        <w:rPr>
          <w:b w:val="0"/>
          <w:i w:val="0"/>
        </w:rPr>
      </w:r>
    </w:p>
    <w:p>
      <w:r>
        <w:rPr>
          <w:b w:val="0"/>
          <w:i w:val="0"/>
        </w:rPr>
        <w:t>A retrieval physician needs to communicate bad news to a patient — explaining that their stroke means they will require transfer to a neurosurgical centre for a procedure that carries significant mortality risk. The patient is awake, distressed, and asking "Am I going to die?" Which of the following most accurately reflects best practice in this setting?</w:t>
      </w:r>
    </w:p>
    <w:p>
      <w:r>
        <w:rPr>
          <w:b w:val="0"/>
          <w:i w:val="0"/>
        </w:rPr>
      </w:r>
    </w:p>
    <w:p>
      <w:r>
        <w:rPr>
          <w:b w:val="0"/>
          <w:i w:val="0"/>
        </w:rPr>
        <w:t>A. Avoid answering the question directly — tell the patient "Everything will be fine" to reduce their anxiety</w:t>
      </w:r>
    </w:p>
    <w:p>
      <w:r>
        <w:rPr>
          <w:b w:val="0"/>
          <w:i w:val="0"/>
        </w:rPr>
        <w:t>B. Ask the family to communicate this information on the team's behalf</w:t>
      </w:r>
    </w:p>
    <w:p>
      <w:r>
        <w:rPr>
          <w:b w:val="0"/>
          <w:i w:val="0"/>
        </w:rPr>
        <w:t>C. Find a brief moment of privacy where possible, use language the patient understands, give information in small chunks with pauses, acknowledge their</w:t>
      </w:r>
    </w:p>
    <w:p>
      <w:r>
        <w:rPr>
          <w:b w:val="0"/>
          <w:i w:val="0"/>
        </w:rPr>
        <w:t>D. Defer all communication until arrival at the receiving hospital — this is their responsibility</w:t>
      </w:r>
    </w:p>
    <w:p>
      <w:r>
        <w:rPr>
          <w:b w:val="0"/>
          <w:i w:val="0"/>
        </w:rPr>
        <w:t>E. Provide a detailed statistical breakdown of mortality risk for their procedure to ensure truly informed consent</w:t>
      </w:r>
    </w:p>
    <w:p>
      <w:r>
        <w:rPr>
          <w:b w:val="0"/>
          <w:i w:val="0"/>
        </w:rPr>
      </w:r>
    </w:p>
    <w:p>
      <w:r>
        <w:rPr>
          <w:b/>
          <w:i w:val="0"/>
        </w:rPr>
        <w:t>Correct Answer: C — Find a brief moment of privacy where possible, use language the patient understands, give information in small chunks with pauses, acknowledge their</w:t>
      </w:r>
    </w:p>
    <w:p>
      <w:r>
        <w:rPr>
          <w:b w:val="0"/>
          <w:i w:val="0"/>
        </w:rPr>
      </w:r>
    </w:p>
    <w:p>
      <w:r>
        <w:rPr>
          <w:b w:val="0"/>
          <w:i/>
        </w:rPr>
        <w:t>Explanation:</w:t>
      </w:r>
      <w:r>
        <w:rPr>
          <w:b w:val="0"/>
          <w:i w:val="0"/>
        </w:rPr>
        <w:t xml:space="preserve"> DipRTM subdomain 5.2.2 specifically requires candidates to "discuss the principles of communicating bad news." This is one of the most challenging communication tasks in medicine and retrieval presents unique barriers: time pressure, noise, unfamiliar environment, absence of established therapeutic relationship, and the patient's vulnerability. Principles from the Oxford Specialist Handbook, SPIKES framework (Setup, Perception, Invitation, Knowledge, Emotions, Summary), and clinical communication research: (1) Create as much privacy as possible — even in a retrieval vehicle; (2) Assess what the patient already knows and wants to know ("What is most frightening for you right now?"); (3) Give information in small chunks — cognitive capacity is severely impaired by fear and acute illness; (4) Respond to emotional content before continuing with information ("That's a very frightening question — I can see you're scared"); (5) Honest but calibrated — "Am I going to die?" often means "Am I safe right now?" — answer the question being asked, not the worst-case statistical interpretation; (6) False reassurance (option A) destroys trust and undermines the patient's ability to express their wishes; (7) Statistical detailing (option E) is inappropriate in a distressed, cognitively impaired patient in a moving ambulance.</w:t>
      </w:r>
    </w:p>
    <w:p>
      <w:r>
        <w:rPr>
          <w:b w:val="0"/>
          <w:i w:val="0"/>
        </w:rPr>
      </w:r>
    </w:p>
    <w:p>
      <w:r>
        <w:rPr>
          <w:b/>
          <w:i w:val="0"/>
        </w:rPr>
        <w:t>Q326 Domain 5.2 | Underpinning Knowledge</w:t>
      </w:r>
    </w:p>
    <w:p>
      <w:r>
        <w:rPr>
          <w:b w:val="0"/>
          <w:i w:val="0"/>
        </w:rPr>
      </w:r>
    </w:p>
    <w:p>
      <w:r>
        <w:rPr>
          <w:b w:val="0"/>
          <w:i/>
        </w:rPr>
        <w:t>Tags: paediatrics | communication | human_factors</w:t>
      </w:r>
    </w:p>
    <w:p>
      <w:r>
        <w:rPr>
          <w:b w:val="0"/>
          <w:i w:val="0"/>
        </w:rPr>
      </w:r>
    </w:p>
    <w:p>
      <w:r>
        <w:rPr>
          <w:b w:val="0"/>
          <w:i w:val="0"/>
        </w:rPr>
        <w:t>A retrieval physician is transferring an 8-year-old child with meningococcal septicaemia. The child is frightened, in pain, and asking her parents to stay. The parents must travel separately. Which of the following communication approaches is most appropriate for the child?</w:t>
      </w:r>
    </w:p>
    <w:p>
      <w:r>
        <w:rPr>
          <w:b w:val="0"/>
          <w:i w:val="0"/>
        </w:rPr>
      </w:r>
    </w:p>
    <w:p>
      <w:r>
        <w:rPr>
          <w:b w:val="0"/>
          <w:i w:val="0"/>
        </w:rPr>
        <w:t>A. Administer benzodiazepines to sedate the child — communication with frightened children is counterproductive</w:t>
      </w:r>
    </w:p>
    <w:p>
      <w:r>
        <w:rPr>
          <w:b w:val="0"/>
          <w:i w:val="0"/>
        </w:rPr>
        <w:t>B. Ignore the child's distress — clinical priorities take precedence over emotional needs</w:t>
      </w:r>
    </w:p>
    <w:p>
      <w:r>
        <w:rPr>
          <w:b w:val="0"/>
          <w:i w:val="0"/>
        </w:rPr>
        <w:t>C. Use age-appropriate language</w:t>
      </w:r>
    </w:p>
    <w:p>
      <w:r>
        <w:rPr>
          <w:b w:val="0"/>
          <w:i w:val="0"/>
        </w:rPr>
        <w:t>D. Tell the child her parents are in the ambulance with her to prevent distress, even though they are not</w:t>
      </w:r>
    </w:p>
    <w:p>
      <w:r>
        <w:rPr>
          <w:b w:val="0"/>
          <w:i w:val="0"/>
        </w:rPr>
        <w:t>E. Use adult medical terminology — children should learn medical language during their illness</w:t>
      </w:r>
    </w:p>
    <w:p>
      <w:r>
        <w:rPr>
          <w:b w:val="0"/>
          <w:i w:val="0"/>
        </w:rPr>
      </w:r>
    </w:p>
    <w:p>
      <w:r>
        <w:rPr>
          <w:b/>
          <w:i w:val="0"/>
        </w:rPr>
        <w:t>Correct Answer: C — Use age-appropriate language</w:t>
      </w:r>
    </w:p>
    <w:p>
      <w:r>
        <w:rPr>
          <w:b w:val="0"/>
          <w:i w:val="0"/>
        </w:rPr>
      </w:r>
    </w:p>
    <w:p>
      <w:r>
        <w:rPr>
          <w:b w:val="0"/>
          <w:i/>
        </w:rPr>
        <w:t>Explanation:</w:t>
      </w:r>
      <w:r>
        <w:rPr>
          <w:b w:val="0"/>
          <w:i w:val="0"/>
        </w:rPr>
        <w:t xml:space="preserve"> DipRTM subdomain 5.2.3 requires discussion of "principles of communicating with children, young adults, the elderly, confused patients and those deemed not competent to make independent decisions." Children communicate at different developmental levels: (1) 4–7 years — concrete thinking; simple short sentences; needs reassurance about physical safety and parental return; comfort objects extremely important; (2) 7–12 years — beginning to understand cause and effect; brief honest explanations help reduce catastrophic thinking; (3) Adolescents — fear loss of control and privacy; involve in decisions; address directly, not through parents. All ages: (a) Acknowledge fear directly — suppressing or dismissing fear increases anxiety; (b) Small choices — gives sense of control in an overwhelming situation; (c) Honest reassurance — lying (option D) destroys trust and worsens distress when the lie is discovered; (d) Physical proximity and touch — enormously comforting for young children. The Oxford Specialist Handbook's paediatric retrieval section (Chapter 19) also discusses communication with parents — one of the most demanding aspects of paediatric retrieval. Option A (benzodiazepines) is inappropriate as a communication substitute — pharmacological sedation of a frightened child who is conscious and communicating is unjustifiable.</w:t>
      </w:r>
    </w:p>
    <w:p>
      <w:r>
        <w:rPr>
          <w:b w:val="0"/>
          <w:i w:val="0"/>
        </w:rPr>
      </w:r>
    </w:p>
    <w:p>
      <w:r>
        <w:rPr>
          <w:b/>
          <w:i w:val="0"/>
        </w:rPr>
        <w:t>Q327 Domain 5.3 | Underpinning Knowledge</w:t>
      </w:r>
    </w:p>
    <w:p>
      <w:r>
        <w:rPr>
          <w:b w:val="0"/>
          <w:i w:val="0"/>
        </w:rPr>
      </w:r>
    </w:p>
    <w:p>
      <w:r>
        <w:rPr>
          <w:b w:val="0"/>
          <w:i/>
        </w:rPr>
        <w:t>Tags: neurology | communication | human_factors</w:t>
      </w:r>
    </w:p>
    <w:p>
      <w:r>
        <w:rPr>
          <w:b w:val="0"/>
          <w:i w:val="0"/>
        </w:rPr>
      </w:r>
    </w:p>
    <w:p>
      <w:r>
        <w:rPr>
          <w:b w:val="0"/>
          <w:i w:val="0"/>
        </w:rPr>
        <w:t>A structured clinical handover is being performed on arrival at the receiving neurosurgical centre. Which handover framework is most commonly used in UK and Irish retrieval and emergency medicine, and what does it cover?</w:t>
      </w:r>
    </w:p>
    <w:p>
      <w:r>
        <w:rPr>
          <w:b w:val="0"/>
          <w:i w:val="0"/>
        </w:rPr>
      </w:r>
    </w:p>
    <w:p>
      <w:r>
        <w:rPr>
          <w:b w:val="0"/>
          <w:i w:val="0"/>
        </w:rPr>
        <w:t>A. AMPLE — Allergies, Medications, Past Medical History, Last Meal, Events</w:t>
      </w:r>
    </w:p>
    <w:p>
      <w:r>
        <w:rPr>
          <w:b w:val="0"/>
          <w:i w:val="0"/>
        </w:rPr>
        <w:t>B. ATMIST — Age, Time of injury, Mechanism, Injuries, Signs, Treatment — used primarily for trauma handover</w:t>
      </w:r>
    </w:p>
    <w:p>
      <w:r>
        <w:rPr>
          <w:b w:val="0"/>
          <w:i w:val="0"/>
        </w:rPr>
        <w:t>C. ISBAR — Identify, Situation, Background, Assessment, Recommendation — a standardised, structured communication tool used across clinical settings, adapted for retrieval</w:t>
      </w:r>
    </w:p>
    <w:p>
      <w:r>
        <w:rPr>
          <w:b w:val="0"/>
          <w:i w:val="0"/>
        </w:rPr>
        <w:t>D. METHANE — Major incident declared, Exact location, Type of incident, Hazards, Access, Number of casualties, Emergency services — used for major incident reporting</w:t>
      </w:r>
    </w:p>
    <w:p>
      <w:r>
        <w:rPr>
          <w:b w:val="0"/>
          <w:i w:val="0"/>
        </w:rPr>
        <w:t>E. SOAPIE — Subjective, Objective, Assessment, Plan, Intervention, Evaluation</w:t>
      </w:r>
    </w:p>
    <w:p>
      <w:r>
        <w:rPr>
          <w:b w:val="0"/>
          <w:i w:val="0"/>
        </w:rPr>
      </w:r>
    </w:p>
    <w:p>
      <w:r>
        <w:rPr>
          <w:b/>
          <w:i w:val="0"/>
        </w:rPr>
        <w:t>Correct Answer: C — ISBAR (Identify, Situation, Background, Assessment, Recommendation) — standardised structured handover tool adapted for retrieval</w:t>
      </w:r>
    </w:p>
    <w:p>
      <w:r>
        <w:rPr>
          <w:b w:val="0"/>
          <w:i w:val="0"/>
        </w:rPr>
      </w:r>
    </w:p>
    <w:p>
      <w:r>
        <w:rPr>
          <w:b w:val="0"/>
          <w:i/>
        </w:rPr>
        <w:t>Explanation:</w:t>
      </w:r>
      <w:r>
        <w:rPr>
          <w:b w:val="0"/>
          <w:i w:val="0"/>
        </w:rPr>
        <w:t xml:space="preserve"> DipRTM subdomain 5.3.3 requires candidates to "describe a commonly used clinical handover technique." The ABC of Transfer and Retrieval Medicine identifies ISBAR and SBAR as commonly used structured handover frameworks in UK/Irish retrieval and hospital practice. ISBAR: Identify (who are you, who is the patient); Situation (why are you handing over — primary diagnosis, current condition); Background (relevant medical history, events leading to presentation, treatment given); Assessment (current clinical status, vital signs, examination findings, investigations); Recommendation (what needs to happen next — immediate actions required). ATMIST is specifically used for trauma handover (option B) and is also valid and examined in the DipRTM — however, ISBAR is the broader general clinical handover tool. AMPLE (option A) is used for history-taking from conscious patients. METHANE (option D) is for major incident reporting. Key principles for retrieval handover regardless of framework: (1) Face-to-face where possible; (2) Verbal supported by written transfer documentation; (3) Closed-loop confirmation — receiving team confirms key information back; (4) Time for questions; (5) Transfer of monitoring and equipment without clinical gap; (6) All documentation travels with the patient.</w:t>
      </w:r>
    </w:p>
    <w:p>
      <w:r>
        <w:rPr>
          <w:b w:val="0"/>
          <w:i w:val="0"/>
        </w:rPr>
      </w:r>
    </w:p>
    <w:p>
      <w:r>
        <w:rPr>
          <w:b/>
          <w:i w:val="0"/>
        </w:rPr>
        <w:t>Q328 Domain 5.3 | Underpinning Knowledge</w:t>
      </w:r>
    </w:p>
    <w:p>
      <w:r>
        <w:rPr>
          <w:b w:val="0"/>
          <w:i w:val="0"/>
        </w:rPr>
      </w:r>
    </w:p>
    <w:p>
      <w:r>
        <w:rPr>
          <w:b w:val="0"/>
          <w:i/>
        </w:rPr>
        <w:t>Tags: sepsis_infection | communication | safety | human_factors</w:t>
      </w:r>
    </w:p>
    <w:p>
      <w:r>
        <w:rPr>
          <w:b w:val="0"/>
          <w:i w:val="0"/>
        </w:rPr>
      </w:r>
    </w:p>
    <w:p>
      <w:r>
        <w:rPr>
          <w:b w:val="0"/>
          <w:i w:val="0"/>
        </w:rPr>
        <w:t>During a handover at the receiving hospital, the retrieval physician provides clinical information clearly but the receiving registrar appears distracted and dismissive, repeatedly interrupting to ask about bed availability. Which communication technique should the retrieval physician use to ensure critical information is transferred safely?</w:t>
      </w:r>
    </w:p>
    <w:p>
      <w:r>
        <w:rPr>
          <w:b w:val="0"/>
          <w:i w:val="0"/>
        </w:rPr>
      </w:r>
    </w:p>
    <w:p>
      <w:r>
        <w:rPr>
          <w:b w:val="0"/>
          <w:i w:val="0"/>
        </w:rPr>
        <w:t>A. Raise their voice to compete with the interruptions</w:t>
      </w:r>
    </w:p>
    <w:p>
      <w:r>
        <w:rPr>
          <w:b w:val="0"/>
          <w:i w:val="0"/>
        </w:rPr>
        <w:t>B. Abandon the handover and leave written documentation — verbal handovers are not legally required</w:t>
      </w:r>
    </w:p>
    <w:p>
      <w:r>
        <w:rPr>
          <w:b w:val="0"/>
          <w:i w:val="0"/>
        </w:rPr>
        <w:t>C. Use assertive communication: pause, make eye contact, and say calmly that the handover information is time-critical and you need their full attention to complete it safely</w:t>
      </w:r>
    </w:p>
    <w:p>
      <w:r>
        <w:rPr>
          <w:b w:val="0"/>
          <w:i w:val="0"/>
        </w:rPr>
        <w:t>D. Report the registrar to the medical director immediately during the handover</w:t>
      </w:r>
    </w:p>
    <w:p>
      <w:r>
        <w:rPr>
          <w:b w:val="0"/>
          <w:i w:val="0"/>
        </w:rPr>
        <w:t>E. Omit complex clinical details to simplify the handover for the distracted registrar</w:t>
      </w:r>
    </w:p>
    <w:p>
      <w:r>
        <w:rPr>
          <w:b w:val="0"/>
          <w:i w:val="0"/>
        </w:rPr>
      </w:r>
    </w:p>
    <w:p>
      <w:r>
        <w:rPr>
          <w:b/>
          <w:i w:val="0"/>
        </w:rPr>
        <w:t>Correct Answer: C — Use assertive communication: pause, make eye contact, and say calmly that the handover information is time-critical and you need their full attention to complete it safely</w:t>
      </w:r>
    </w:p>
    <w:p>
      <w:r>
        <w:rPr>
          <w:b w:val="0"/>
          <w:i w:val="0"/>
        </w:rPr>
      </w:r>
    </w:p>
    <w:p>
      <w:r>
        <w:rPr>
          <w:b w:val="0"/>
          <w:i/>
        </w:rPr>
        <w:t>Explanation:</w:t>
      </w:r>
      <w:r>
        <w:rPr>
          <w:b w:val="0"/>
          <w:i w:val="0"/>
        </w:rPr>
        <w:t xml:space="preserve"> DipRTM subdomains 5.3.1, 5.3.2(b), and 5.3.7 address effective communication techniques in the retrieval environment, including assertiveness. The Oxford Specialist Handbook (Chapter 7) states: "Communication failures fall broadly into three categories: The individual; The physical environment; The cultural environment." A distracted receiving clinician creates an individual/cultural communication barrier. Assertiveness — expressing a concern or need directly but without aggression — is a core DipRTM non-technical skill: "Aiming for an assertive style in which discussion occurs without aggression." Practical technique: (1) Interrupt the distraction cycle gently but firmly; (2) State the importance of the information being delivered; (3) Deliver key points clearly and concisely — prioritise life-critical information (vasopressor regimen, airway plan, medication allergies); (4) Closed-loop communication — check the receiver has understood by asking them to confirm key points: "So what will you do about the noradrenaline when he arrives?" (5) Document the handover — what information was given, to whom, at what time — especially if there are concerns about the quality of the handover. Omitting critical information (option E) because the receiver is distracted is a patient safety failure — the retrieval team is responsible for ensuring safe transfer of information, not merely providing it.</w:t>
      </w:r>
    </w:p>
    <w:p>
      <w:r>
        <w:rPr>
          <w:b w:val="0"/>
          <w:i w:val="0"/>
        </w:rPr>
      </w:r>
    </w:p>
    <w:p>
      <w:r>
        <w:rPr>
          <w:b/>
          <w:i w:val="0"/>
        </w:rPr>
        <w:t>Q329 Domain 5.3 | Underpinning Knowledge</w:t>
      </w:r>
    </w:p>
    <w:p>
      <w:r>
        <w:rPr>
          <w:b w:val="0"/>
          <w:i w:val="0"/>
        </w:rPr>
      </w:r>
    </w:p>
    <w:p>
      <w:r>
        <w:rPr>
          <w:b w:val="0"/>
          <w:i/>
        </w:rPr>
        <w:t>Tags: communication | human_factors</w:t>
      </w:r>
    </w:p>
    <w:p>
      <w:r>
        <w:rPr>
          <w:b w:val="0"/>
          <w:i w:val="0"/>
        </w:rPr>
      </w:r>
    </w:p>
    <w:p>
      <w:r>
        <w:rPr>
          <w:b w:val="0"/>
          <w:i w:val="0"/>
        </w:rPr>
        <w:t>Which of the following best describes the concept of 'closed-loop communication' in the retrieval team context, and why is it important?</w:t>
      </w:r>
    </w:p>
    <w:p>
      <w:r>
        <w:rPr>
          <w:b w:val="0"/>
          <w:i w:val="0"/>
        </w:rPr>
      </w:r>
    </w:p>
    <w:p>
      <w:r>
        <w:rPr>
          <w:b w:val="0"/>
          <w:i w:val="0"/>
        </w:rPr>
        <w:t>A. Closed-loop communication means all communication is conducted in a closed environment to maintain patient confidentiality</w:t>
      </w:r>
    </w:p>
    <w:p>
      <w:r>
        <w:rPr>
          <w:b w:val="0"/>
          <w:i w:val="0"/>
        </w:rPr>
        <w:t>B. Closed-loop communication is a technique where the sender delivers a message, the receiver reads it back to confirm understanding, and the sender confirms the readback is correct</w:t>
      </w:r>
    </w:p>
    <w:p>
      <w:r>
        <w:rPr>
          <w:b w:val="0"/>
          <w:i w:val="0"/>
        </w:rPr>
        <w:t>C. Closed-loop communication refers to the practice of only communicating within the team and not with outside agencies</w:t>
      </w:r>
    </w:p>
    <w:p>
      <w:r>
        <w:rPr>
          <w:b w:val="0"/>
          <w:i w:val="0"/>
        </w:rPr>
        <w:t>D. Closed-loop communication is a radio procedure used exclusively in aviation — it does not apply to clinical communication</w:t>
      </w:r>
    </w:p>
    <w:p>
      <w:r>
        <w:rPr>
          <w:b w:val="0"/>
          <w:i w:val="0"/>
        </w:rPr>
        <w:t>E. Closed-loop communication means all team communication is documented before action is taken</w:t>
      </w:r>
    </w:p>
    <w:p>
      <w:r>
        <w:rPr>
          <w:b w:val="0"/>
          <w:i w:val="0"/>
        </w:rPr>
      </w:r>
    </w:p>
    <w:p>
      <w:r>
        <w:rPr>
          <w:b/>
          <w:i w:val="0"/>
        </w:rPr>
        <w:t>Correct Answer: B — Closed-loop communication is a technique where the sender delivers a message, the receiver reads it back to confirm understanding, and the sender confirms the readback is correct</w:t>
      </w:r>
    </w:p>
    <w:p>
      <w:r>
        <w:rPr>
          <w:b w:val="0"/>
          <w:i w:val="0"/>
        </w:rPr>
      </w:r>
    </w:p>
    <w:p>
      <w:r>
        <w:rPr>
          <w:b w:val="0"/>
          <w:i/>
        </w:rPr>
        <w:t>Explanation:</w:t>
      </w:r>
      <w:r>
        <w:rPr>
          <w:b w:val="0"/>
          <w:i w:val="0"/>
        </w:rPr>
        <w:t xml:space="preserve"> DipRTM subdomain 5.3.7 and 5.1.2(e) cover effective communication techniques. The Oxford Specialist Handbook states: "Use closed-loop communication so that..." — the example given is addressing individuals by name directly and confirming instructions. Closed-loop communication has three steps: (1) The sender gives a clear, specific instruction: "Ahmed, give 50 mcg fentanyl IV now"; (2) The receiver reads back: "50 mcg fentanyl IV, giving it now"; (3) The sender confirms: "Correct." This process: (a) Confirms the receiver heard the instruction correctly — critical in noisy retrieval environments; (b) Confirms the receiver understood the instruction — catches dosing misinterpretations; (c) Provides a verbal record that the instruction was given and received; (d) Ensures the action is actually taken — the read-back creates accountability. Aviation uses read-back/hear-back extensively (ALL radio communications are read back to the tower). Theatre uses this for instrument and swab counts, surgical safety checklist. Retrieval medicine applies it to: drug administration instructions; critical vital sign values; handover information; and task allocation in emergency scenarios. Failure to use closed-loop communication is a leading cause of wrong-drug, wrong-dose errors during high-stress team situations in retrieval medicine.</w:t>
      </w:r>
    </w:p>
    <w:p>
      <w:r>
        <w:rPr>
          <w:b w:val="0"/>
          <w:i w:val="0"/>
        </w:rPr>
      </w:r>
    </w:p>
    <w:p>
      <w:r>
        <w:rPr>
          <w:b/>
          <w:i w:val="0"/>
        </w:rPr>
        <w:t>Q330 Domain 5.3 | Underpinning Knowledge</w:t>
      </w:r>
    </w:p>
    <w:p>
      <w:r>
        <w:rPr>
          <w:b w:val="0"/>
          <w:i w:val="0"/>
        </w:rPr>
      </w:r>
    </w:p>
    <w:p>
      <w:r>
        <w:rPr>
          <w:b w:val="0"/>
          <w:i/>
        </w:rPr>
        <w:t>Tags: paediatrics | communication | human_factors</w:t>
      </w:r>
    </w:p>
    <w:p>
      <w:r>
        <w:rPr>
          <w:b w:val="0"/>
          <w:i w:val="0"/>
        </w:rPr>
      </w:r>
    </w:p>
    <w:p>
      <w:r>
        <w:rPr>
          <w:b w:val="0"/>
          <w:i w:val="0"/>
        </w:rPr>
        <w:t>A structured debriefing of the retrieval team is conducted after a particularly difficult and emotionally distressing mission where a child died during transfer. Which of the following best describes the purpose and correct conduct of a post-mission debrief in this context?</w:t>
      </w:r>
    </w:p>
    <w:p>
      <w:r>
        <w:rPr>
          <w:b w:val="0"/>
          <w:i w:val="0"/>
        </w:rPr>
      </w:r>
    </w:p>
    <w:p>
      <w:r>
        <w:rPr>
          <w:b w:val="0"/>
          <w:i w:val="0"/>
        </w:rPr>
        <w:t>A. The debrief should focus on identifying which team member made the error that contributed to the outcome</w:t>
      </w:r>
    </w:p>
    <w:p>
      <w:r>
        <w:rPr>
          <w:b w:val="0"/>
          <w:i w:val="0"/>
        </w:rPr>
        <w:t>B. A hot debrief (immediate, brief, factual) should address immediate safety or learning points</w:t>
      </w:r>
    </w:p>
    <w:p>
      <w:r>
        <w:rPr>
          <w:b w:val="0"/>
          <w:i w:val="0"/>
        </w:rPr>
        <w:t>C. Debriefs should only be conducted if there was a clinical error — successful missions don't require debriefing</w:t>
      </w:r>
    </w:p>
    <w:p>
      <w:r>
        <w:rPr>
          <w:b w:val="0"/>
          <w:i w:val="0"/>
        </w:rPr>
        <w:t>D. The clinical coordinator should conduct the debrief by telephone immediately after the mission to save time</w:t>
      </w:r>
    </w:p>
    <w:p>
      <w:r>
        <w:rPr>
          <w:b w:val="0"/>
          <w:i w:val="0"/>
        </w:rPr>
        <w:t>E. Debriefs are optional — participation should not be expected of team members who find them distressing</w:t>
      </w:r>
    </w:p>
    <w:p>
      <w:r>
        <w:rPr>
          <w:b w:val="0"/>
          <w:i w:val="0"/>
        </w:rPr>
      </w:r>
    </w:p>
    <w:p>
      <w:r>
        <w:rPr>
          <w:b/>
          <w:i w:val="0"/>
        </w:rPr>
        <w:t>Correct Answer: B — A hot debrief (immediate, brief, factual) should address immediate safety or learning points</w:t>
      </w:r>
    </w:p>
    <w:p>
      <w:r>
        <w:rPr>
          <w:b w:val="0"/>
          <w:i w:val="0"/>
        </w:rPr>
      </w:r>
    </w:p>
    <w:p>
      <w:r>
        <w:rPr>
          <w:b w:val="0"/>
          <w:i/>
        </w:rPr>
        <w:t>Explanation:</w:t>
      </w:r>
      <w:r>
        <w:rPr>
          <w:b w:val="0"/>
          <w:i w:val="0"/>
        </w:rPr>
        <w:t xml:space="preserve"> DipRTM subdomain 5.3.2(d) requires candidates to "describe techniques to debrief complex scenarios." The ABC of Transfer and Retrieval Medicine (Chapter 28: Morbidity and Mortality Reviews) and the Oxford Specialist Handbook both address debriefing. Types of debrief in retrieval: (1) Hot debrief — conducted immediately after the mission; brief (5–10 minutes); factual ("What happened, what went well, what one thing would we do differently"); identifies immediate safety issues; (2) Cold debrief — conducted after an interval allowing emotional processing; structured with a trained facilitator; explores: clinical decision-making, communication, teamwork, equipment, systemic factors; conducted in a safe, non-judgemental environment. Principles: (a) No-blame — the purpose is learning, not punishment; (b) Psychological safety — team members must feel safe to speak honestly without fear of consequences; (c) Acknowledge emotions first, especially after a child death — people cannot learn if they have not processed their emotional response; (d) What went well AND what could be improved — purely negative review is demoralising and misses positive reinforcement; (e) Participation — should be expected of team members; opt-out without support is not appropriate management of potential trauma. Option A (blame-focused) is antithetical to psychological safety and inhibits reporting of safety concerns.</w:t>
      </w:r>
    </w:p>
    <w:p>
      <w:r>
        <w:rPr>
          <w:b w:val="0"/>
          <w:i w:val="0"/>
        </w:rPr>
      </w:r>
    </w:p>
    <w:p>
      <w:r>
        <w:rPr>
          <w:b/>
          <w:i w:val="0"/>
        </w:rPr>
        <w:t>Q331 Domain 5.3 | Underpinning Knowledge</w:t>
      </w:r>
    </w:p>
    <w:p>
      <w:r>
        <w:rPr>
          <w:b w:val="0"/>
          <w:i w:val="0"/>
        </w:rPr>
      </w:r>
    </w:p>
    <w:p>
      <w:r>
        <w:rPr>
          <w:b w:val="0"/>
          <w:i/>
        </w:rPr>
        <w:t>Tags: communication | human_factors</w:t>
      </w:r>
    </w:p>
    <w:p>
      <w:r>
        <w:rPr>
          <w:b w:val="0"/>
          <w:i w:val="0"/>
        </w:rPr>
      </w:r>
    </w:p>
    <w:p>
      <w:r>
        <w:rPr>
          <w:b w:val="0"/>
          <w:i w:val="0"/>
        </w:rPr>
        <w:t>A retrieval team experiences a near-miss after a verbal drug-dose order is misheard during a road transfer with sirens running. On debrief, which category of communication failure described in the Oxford Specialist Handbook is most directly implicated?</w:t>
      </w:r>
    </w:p>
    <w:p>
      <w:r>
        <w:rPr>
          <w:b w:val="0"/>
          <w:i w:val="0"/>
        </w:rPr>
      </w:r>
    </w:p>
    <w:p>
      <w:r>
        <w:rPr>
          <w:b w:val="0"/>
          <w:i w:val="0"/>
        </w:rPr>
        <w:t>A. Individual factors — speech rate, information volume, and assertiveness</w:t>
      </w:r>
    </w:p>
    <w:p>
      <w:r>
        <w:rPr>
          <w:b w:val="0"/>
          <w:i w:val="0"/>
        </w:rPr>
        <w:t>B. Physical environment — ambient noise impairing reception of verbal information</w:t>
      </w:r>
    </w:p>
    <w:p>
      <w:r>
        <w:rPr>
          <w:b w:val="0"/>
          <w:i w:val="0"/>
        </w:rPr>
        <w:t>C. Cultural environment — hierarchy and psychological safety within the team</w:t>
      </w:r>
    </w:p>
    <w:p>
      <w:r>
        <w:rPr>
          <w:b w:val="0"/>
          <w:i w:val="0"/>
        </w:rPr>
        <w:t>D. Technological environment — radio interference and headset failure</w:t>
      </w:r>
    </w:p>
    <w:p>
      <w:r>
        <w:rPr>
          <w:b w:val="0"/>
          <w:i w:val="0"/>
        </w:rPr>
        <w:t>E. Documentation environment — failure to record the verbal order in writing</w:t>
      </w:r>
    </w:p>
    <w:p>
      <w:r>
        <w:rPr>
          <w:b w:val="0"/>
          <w:i w:val="0"/>
        </w:rPr>
      </w:r>
    </w:p>
    <w:p>
      <w:r>
        <w:rPr>
          <w:b/>
          <w:i w:val="0"/>
        </w:rPr>
        <w:t>Correct Answer: B — Physical environment — ambient noise impairing reception of verbal information</w:t>
      </w:r>
    </w:p>
    <w:p>
      <w:r>
        <w:rPr>
          <w:b w:val="0"/>
          <w:i w:val="0"/>
        </w:rPr>
      </w:r>
    </w:p>
    <w:p>
      <w:r>
        <w:rPr>
          <w:b w:val="0"/>
          <w:i/>
        </w:rPr>
        <w:t>Explanation:</w:t>
      </w:r>
      <w:r>
        <w:rPr>
          <w:b w:val="0"/>
          <w:i w:val="0"/>
        </w:rPr>
        <w:t xml:space="preserve"> DipRTM subdomain 5.3.5 requires listing and discussing barriers to effective communication in retrieval. The Oxford Specialist Handbook states: "Communication failures fall broadly into three categories: The individual; The physical environment; The cultural environment." Individual factors: speaking too fast; too much information at once; negative assertiveness; not using names; poor eye contact; emotional state; fatigue; cognitive overload. Physical environment: helicopter/ambulance noise; spatial distance (patient at head, clinician at equipment bridge); equipment alarms masking speech; darkness; vibration causing physical barriers to movement. Cultural/organisational: power distance (junior staff unwilling to challenge senior decisions); hierarchy (referring team reluctant to admit clinical inadequacy); professional tribalism (physician/paramedic/nursing role boundaries); gender bias; unfamiliarity (ad-hoc teams who don't know each other's communication styles). All these are compounded in retrieval by: (1) Ad-hoc teams assembled for a single mission without established working relationships; (2) Time pressure; (3) High-stakes decisions with immediate life-or-death consequences; (4) Constantly changing environments. The Oxford Specialist Handbook states: "Emergency physicians spend 89% of their time communicating and can deal with up to 42 communications per hour, one-third of which are classified as interruptions" — the same intensity applies to retrieval coordinators and clinical team leaders.</w:t>
      </w:r>
    </w:p>
    <w:p>
      <w:r>
        <w:rPr>
          <w:b w:val="0"/>
          <w:i w:val="0"/>
        </w:rPr>
      </w:r>
    </w:p>
    <w:p>
      <w:r>
        <w:rPr>
          <w:b/>
          <w:i w:val="0"/>
        </w:rPr>
        <w:t>Q332 Domain 5.4 | Underpinning Knowledge</w:t>
      </w:r>
    </w:p>
    <w:p>
      <w:r>
        <w:rPr>
          <w:b w:val="0"/>
          <w:i w:val="0"/>
        </w:rPr>
      </w:r>
    </w:p>
    <w:p>
      <w:r>
        <w:rPr>
          <w:b w:val="0"/>
          <w:i/>
        </w:rPr>
        <w:t>Tags: human_factors</w:t>
      </w:r>
    </w:p>
    <w:p>
      <w:r>
        <w:rPr>
          <w:b w:val="0"/>
          <w:i w:val="0"/>
        </w:rPr>
      </w:r>
    </w:p>
    <w:p>
      <w:r>
        <w:rPr>
          <w:b w:val="0"/>
          <w:i w:val="0"/>
        </w:rPr>
        <w:t>Which of the following best describes the attributes of an effective retrieval team?</w:t>
      </w:r>
    </w:p>
    <w:p>
      <w:r>
        <w:rPr>
          <w:b w:val="0"/>
          <w:i w:val="0"/>
        </w:rPr>
      </w:r>
    </w:p>
    <w:p>
      <w:r>
        <w:rPr>
          <w:b w:val="0"/>
          <w:i w:val="0"/>
        </w:rPr>
        <w:t>A. An effective retrieval team consists of the most senior available clinicians regardless of prior teamwork experience</w:t>
      </w:r>
    </w:p>
    <w:p>
      <w:r>
        <w:rPr>
          <w:b w:val="0"/>
          <w:i w:val="0"/>
        </w:rPr>
        <w:t>B. An effective team is one where each team member knows their role and is confident in carrying out their tasks in a coordinated way towards a shared goal</w:t>
      </w:r>
    </w:p>
    <w:p>
      <w:r>
        <w:rPr>
          <w:b w:val="0"/>
          <w:i w:val="0"/>
        </w:rPr>
        <w:t>C. Effective teams are those with the longest working relationship — ad-hoc teams are always less effective</w:t>
      </w:r>
    </w:p>
    <w:p>
      <w:r>
        <w:rPr>
          <w:b w:val="0"/>
          <w:i w:val="0"/>
        </w:rPr>
        <w:t>D. Team effectiveness is determined primarily by clinical knowledge — communication and leadership are secondary</w:t>
      </w:r>
    </w:p>
    <w:p>
      <w:r>
        <w:rPr>
          <w:b w:val="0"/>
          <w:i w:val="0"/>
        </w:rPr>
        <w:t>E. An effective retrieval team never requires leadership — all members have equal authority</w:t>
      </w:r>
    </w:p>
    <w:p>
      <w:r>
        <w:rPr>
          <w:b w:val="0"/>
          <w:i w:val="0"/>
        </w:rPr>
      </w:r>
    </w:p>
    <w:p>
      <w:r>
        <w:rPr>
          <w:b/>
          <w:i w:val="0"/>
        </w:rPr>
        <w:t>Correct Answer: B — An effective team is one where each team member knows their role and is confident in carrying out their tasks in a coordinated way towards a shared goal</w:t>
      </w:r>
    </w:p>
    <w:p>
      <w:r>
        <w:rPr>
          <w:b w:val="0"/>
          <w:i w:val="0"/>
        </w:rPr>
      </w:r>
    </w:p>
    <w:p>
      <w:r>
        <w:rPr>
          <w:b w:val="0"/>
          <w:i/>
        </w:rPr>
        <w:t>Explanation:</w:t>
      </w:r>
      <w:r>
        <w:rPr>
          <w:b w:val="0"/>
          <w:i w:val="0"/>
        </w:rPr>
        <w:t xml:space="preserve"> DipRTM subdomains 5.4.1–5.4.6 address effective team working. The Oxford Specialist Handbook (Chapter 7: Teamwork and Leadership) states: "An effective team is 'one where each team member knows their role and are confident in carrying out their tasks in a coordinated way towards a shared goal.'" Key components identified: (1) Mutual performance monitoring — awareness of what each team member is doing; recognising when a colleague is struggling; (2) Backup behaviour — knowing team members' capabilities; allocating tasks to match skill level; (3) Adaptability — ability to change strategies when unexpected events occur ("Arrival on scene to be confronted with a patient who is more gravely ill than discussed is hugely disconcerting. Re-grouping must occur almost instantaneously"); (4) Shared mental model — all team members understand the clinical situation, the plan, and their individual roles — achieved through pre-mission briefing and ongoing communication. Option C (long-working relationships required) is a common misconception — structured briefing and clear role allocation can create effective ad-hoc teams in minutes. This is essential in retrieval where teams are frequently assembled de novo. Option D is incorrect — research consistently shows that communication and teamwork failures, not lack of clinical knowledge, are the primary causes of adverse events in high-risk clinical environments.</w:t>
      </w:r>
    </w:p>
    <w:p>
      <w:r>
        <w:rPr>
          <w:b w:val="0"/>
          <w:i w:val="0"/>
        </w:rPr>
      </w:r>
    </w:p>
    <w:p>
      <w:r>
        <w:rPr>
          <w:b/>
          <w:i w:val="0"/>
        </w:rPr>
        <w:t>Q333 Domain 5.4 | Underpinning Knowledge</w:t>
      </w:r>
    </w:p>
    <w:p>
      <w:r>
        <w:rPr>
          <w:b w:val="0"/>
          <w:i w:val="0"/>
        </w:rPr>
      </w:r>
    </w:p>
    <w:p>
      <w:r>
        <w:rPr>
          <w:b w:val="0"/>
          <w:i/>
        </w:rPr>
        <w:t>Tags: airway | resuscitation | human_factors</w:t>
      </w:r>
    </w:p>
    <w:p>
      <w:r>
        <w:rPr>
          <w:b w:val="0"/>
          <w:i w:val="0"/>
        </w:rPr>
      </w:r>
    </w:p>
    <w:p>
      <w:r>
        <w:rPr>
          <w:b w:val="0"/>
          <w:i w:val="0"/>
        </w:rPr>
        <w:t>A retrieval physician arrives at a referring hospital to find a chaotic resuscitation in progress — nursing staff are uncertain what to do, the referring doctor is overwhelmed, and the patient's condition is deteriorating. The retrieval physician is the most experienced clinician present. Which leadership approach should they adopt?</w:t>
      </w:r>
    </w:p>
    <w:p>
      <w:r>
        <w:rPr>
          <w:b w:val="0"/>
          <w:i w:val="0"/>
        </w:rPr>
      </w:r>
    </w:p>
    <w:p>
      <w:r>
        <w:rPr>
          <w:b w:val="0"/>
          <w:i w:val="0"/>
        </w:rPr>
        <w:t>A. Observe passively — it is not the retrieval physician's role to lead in the referring hospital</w:t>
      </w:r>
    </w:p>
    <w:p>
      <w:r>
        <w:rPr>
          <w:b w:val="0"/>
          <w:i w:val="0"/>
        </w:rPr>
        <w:t>B. Assert leadership immediately: introduce yourself by name and role; take a brief visual survey using an ABCDE approach; share your mental model with the team; allocate roles explicitly; maintain a calm, authoritative tone</w:t>
      </w:r>
    </w:p>
    <w:p>
      <w:r>
        <w:rPr>
          <w:b w:val="0"/>
          <w:i w:val="0"/>
        </w:rPr>
        <w:t>C. Shout commands until the team responds — urgency is best communicated through vocal intensity</w:t>
      </w:r>
    </w:p>
    <w:p>
      <w:r>
        <w:rPr>
          <w:b w:val="0"/>
          <w:i w:val="0"/>
        </w:rPr>
        <w:t>D. Call the coordination centre for instructions before acting</w:t>
      </w:r>
    </w:p>
    <w:p>
      <w:r>
        <w:rPr>
          <w:b w:val="0"/>
          <w:i w:val="0"/>
        </w:rPr>
        <w:t>E. Wait until the referring doctor explicitly hands over leadership before taking any clinical action</w:t>
      </w:r>
    </w:p>
    <w:p>
      <w:r>
        <w:rPr>
          <w:b w:val="0"/>
          <w:i w:val="0"/>
        </w:rPr>
      </w:r>
    </w:p>
    <w:p>
      <w:r>
        <w:rPr>
          <w:b/>
          <w:i w:val="0"/>
        </w:rPr>
        <w:t>Correct Answer: B — Assert leadership immediately: introduce yourself by name and role; take a brief visual survey using an ABCDE approach; share your mental model with the team; allocate roles explicitly; maintain a calm, authoritative tone</w:t>
      </w:r>
    </w:p>
    <w:p>
      <w:r>
        <w:rPr>
          <w:b w:val="0"/>
          <w:i w:val="0"/>
        </w:rPr>
      </w:r>
    </w:p>
    <w:p>
      <w:r>
        <w:rPr>
          <w:b w:val="0"/>
          <w:i/>
        </w:rPr>
        <w:t>Explanation:</w:t>
      </w:r>
      <w:r>
        <w:rPr>
          <w:b w:val="0"/>
          <w:i w:val="0"/>
        </w:rPr>
        <w:t xml:space="preserve"> DipRTM subdomains 5.4.7–5.4.11 and 6.1 address leadership in complex retrieval situations. The Oxford Specialist Handbook (Chapter 7: Teamwork and Leadership) provides specific guidance: "One of the tasks of the team leader is to ensure that roles and task allocation are clear. Another is to establish and maintain the team's shared cognition. This involves making explicit the team leader's thoughts to the team members in relation to the patient's clinical status." Effective leadership in a chaotic referring hospital scenario: (1) Rapid self-introduction — establishes identity and creates psychological permission to direct; (2) Brief ABCDE survey before issuing any orders — directive leadership without assessment produces confident misdirection; (3) Immediate specific task allocation — "Sarah, please take over airway; John, IV access on the right arm; could someone get me bloods and a gas?" — specific names and tasks, not vague instructions to "someone"; (4) Shared mental model verbalization — "This looks like septic shock from a urinary source — we'll need broad-spectrum antibiotics, 500ml saline bolus, and vasopressors drawn up" — allows all team members to contribute intelligently; (5) Authoritative leadership style — appropriate in time-critical situations with inexperienced team; avoids false democracy when decisions must be made rapidly. Option A is incorrect — the retrieval physician has a duty of care that begins on scene, not only during transport.</w:t>
      </w:r>
    </w:p>
    <w:p>
      <w:r>
        <w:rPr>
          <w:b w:val="0"/>
          <w:i w:val="0"/>
        </w:rPr>
      </w:r>
    </w:p>
    <w:p>
      <w:r>
        <w:rPr>
          <w:b/>
          <w:i w:val="0"/>
        </w:rPr>
        <w:t>Q334 Domain 5.4 | Underpinning Knowledge</w:t>
      </w:r>
    </w:p>
    <w:p>
      <w:r>
        <w:rPr>
          <w:b w:val="0"/>
          <w:i w:val="0"/>
        </w:rPr>
      </w:r>
    </w:p>
    <w:p>
      <w:r>
        <w:rPr>
          <w:b w:val="0"/>
          <w:i/>
        </w:rPr>
        <w:t>Tags: human_factors</w:t>
      </w:r>
    </w:p>
    <w:p>
      <w:r>
        <w:rPr>
          <w:b w:val="0"/>
          <w:i w:val="0"/>
        </w:rPr>
      </w:r>
    </w:p>
    <w:p>
      <w:r>
        <w:rPr>
          <w:b w:val="0"/>
          <w:i w:val="0"/>
        </w:rPr>
        <w:t>What is 'followership' in the context of retrieval team working, and why is it as important as leadership?</w:t>
      </w:r>
    </w:p>
    <w:p>
      <w:r>
        <w:rPr>
          <w:b w:val="0"/>
          <w:i w:val="0"/>
        </w:rPr>
      </w:r>
    </w:p>
    <w:p>
      <w:r>
        <w:rPr>
          <w:b w:val="0"/>
          <w:i w:val="0"/>
        </w:rPr>
        <w:t>A. Followership is passive compliance with leadership instructions — effective followers do not question their leader</w:t>
      </w:r>
    </w:p>
    <w:p>
      <w:r>
        <w:rPr>
          <w:b w:val="0"/>
          <w:i w:val="0"/>
        </w:rPr>
        <w:t>B. Followership is the active, engaged, and skilled set of behaviours exhibited by team members who are not in the leadership role</w:t>
      </w:r>
    </w:p>
    <w:p>
      <w:r>
        <w:rPr>
          <w:b w:val="0"/>
          <w:i w:val="0"/>
        </w:rPr>
        <w:t>C. Followership applies only to paramedics and nurses — physicians are always in leadership roles</w:t>
      </w:r>
    </w:p>
    <w:p>
      <w:r>
        <w:rPr>
          <w:b w:val="0"/>
          <w:i w:val="0"/>
        </w:rPr>
        <w:t>D. Followership means waiting to be told what to do — proactive behaviour is inappropriate for followers</w:t>
      </w:r>
    </w:p>
    <w:p>
      <w:r>
        <w:rPr>
          <w:b w:val="0"/>
          <w:i w:val="0"/>
        </w:rPr>
        <w:t>E. Followership is an outdated concept — modern retrieval teams operate without hierarchical roles</w:t>
      </w:r>
    </w:p>
    <w:p>
      <w:r>
        <w:rPr>
          <w:b w:val="0"/>
          <w:i w:val="0"/>
        </w:rPr>
      </w:r>
    </w:p>
    <w:p>
      <w:r>
        <w:rPr>
          <w:b/>
          <w:i w:val="0"/>
        </w:rPr>
        <w:t>Correct Answer: B — Followership is the active, engaged, and skilled set of behaviours exhibited by team members who are not in the leadership role</w:t>
      </w:r>
    </w:p>
    <w:p>
      <w:r>
        <w:rPr>
          <w:b w:val="0"/>
          <w:i w:val="0"/>
        </w:rPr>
      </w:r>
    </w:p>
    <w:p>
      <w:r>
        <w:rPr>
          <w:b w:val="0"/>
          <w:i/>
        </w:rPr>
        <w:t>Explanation:</w:t>
      </w:r>
      <w:r>
        <w:rPr>
          <w:b w:val="0"/>
          <w:i w:val="0"/>
        </w:rPr>
        <w:t xml:space="preserve"> DipRTM subdomains 5.4.10 and 6.1.3 specifically address "effective followership" as a distinct and examined competency. The Oxford Specialist Handbook (Chapter 7) addresses both leadership and followership as equally important team skills. Effective followership attributes: (1) Active task completion — completing assigned roles reliably without needing repeated prompting; (2) Situation monitoring — independently tracking the patient's condition and team performance, identifying concerns the leader may have missed; (3) Speaking up — raising safety concerns assertively and respectfully, even when this means challenging the leader ("I notice the SpO₂ is falling — have you seen this?"); (4) Supporting leadership — maintaining the team's focus on the shared goal; preventing conflict from undermining performance; (5) Role flexibility — being willing to assume leadership if the designated leader is incapacitated or makes a significant error. Followership is not: passive compliance (option A) — "yes men" create dangerous team dynamics where errors go unchallenged; waiting for instructions (option D) — proactive behaviour is essential. Option C is incorrect — effective followership is role-independent; a physician assisting a more experienced HEMS doctor is a follower. Option E is incorrect — clear roles and role differentiation improve team performance in high-stress environments.</w:t>
      </w:r>
    </w:p>
    <w:p>
      <w:r>
        <w:rPr>
          <w:b w:val="0"/>
          <w:i w:val="0"/>
        </w:rPr>
      </w:r>
    </w:p>
    <w:p>
      <w:r>
        <w:rPr>
          <w:b/>
          <w:i w:val="0"/>
        </w:rPr>
        <w:t>Q335 Domain 5.5 | Underpinning Knowledge</w:t>
      </w:r>
    </w:p>
    <w:p>
      <w:r>
        <w:rPr>
          <w:b w:val="0"/>
          <w:i w:val="0"/>
        </w:rPr>
      </w:r>
    </w:p>
    <w:p>
      <w:r>
        <w:rPr>
          <w:b w:val="0"/>
          <w:i/>
        </w:rPr>
        <w:t>Tags: human_factors</w:t>
      </w:r>
    </w:p>
    <w:p>
      <w:r>
        <w:rPr>
          <w:b w:val="0"/>
          <w:i w:val="0"/>
        </w:rPr>
      </w:r>
    </w:p>
    <w:p>
      <w:r>
        <w:rPr>
          <w:b w:val="0"/>
          <w:i w:val="0"/>
        </w:rPr>
        <w:t>A retrieval coordinator receives a call from a GP in a remote rural area who is managing a patient with suspected acute meningococcal septicaemia. The GP has never seen a case like this and is asking for clinical advice. Which of the following most accurately describes the coordinator's 'online medical direction' role?</w:t>
      </w:r>
    </w:p>
    <w:p>
      <w:r>
        <w:rPr>
          <w:b w:val="0"/>
          <w:i w:val="0"/>
        </w:rPr>
      </w:r>
    </w:p>
    <w:p>
      <w:r>
        <w:rPr>
          <w:b w:val="0"/>
          <w:i w:val="0"/>
        </w:rPr>
        <w:t>A. Online medical direction means the coordinator takes over clinical care remotely — the GP should follow all instructions without question</w:t>
      </w:r>
    </w:p>
    <w:p>
      <w:r>
        <w:rPr>
          <w:b w:val="0"/>
          <w:i w:val="0"/>
        </w:rPr>
        <w:t>B. Online medical direction is remote clinical advice and support provided by the coordination centre; it involves: listening carefully to the referrer</w:t>
      </w:r>
    </w:p>
    <w:p>
      <w:r>
        <w:rPr>
          <w:b w:val="0"/>
          <w:i w:val="0"/>
        </w:rPr>
        <w:t>C. Online medical direction is only used for cardiac arrest — other clinical scenarios should be managed by the referrer independently</w:t>
      </w:r>
    </w:p>
    <w:p>
      <w:r>
        <w:rPr>
          <w:b w:val="0"/>
          <w:i w:val="0"/>
        </w:rPr>
        <w:t>D. The coordinator should only provide advice that is written in a protocol — ad-hoc advice is a medico-legal liability</w:t>
      </w:r>
    </w:p>
    <w:p>
      <w:r>
        <w:rPr>
          <w:b w:val="0"/>
          <w:i w:val="0"/>
        </w:rPr>
        <w:t>E. Online medical direction replaces the need for in-person retrieval — if adequate advice is provided, retrieval is rarely necessary</w:t>
      </w:r>
    </w:p>
    <w:p>
      <w:r>
        <w:rPr>
          <w:b w:val="0"/>
          <w:i w:val="0"/>
        </w:rPr>
      </w:r>
    </w:p>
    <w:p>
      <w:r>
        <w:rPr>
          <w:b/>
          <w:i w:val="0"/>
        </w:rPr>
        <w:t>Correct Answer: B — Online medical direction is remote clinical advice and support provided by the coordination centre; it involves: listening carefully to the referrer</w:t>
      </w:r>
    </w:p>
    <w:p>
      <w:r>
        <w:rPr>
          <w:b w:val="0"/>
          <w:i w:val="0"/>
        </w:rPr>
      </w:r>
    </w:p>
    <w:p>
      <w:r>
        <w:rPr>
          <w:b w:val="0"/>
          <w:i/>
        </w:rPr>
        <w:t>Explanation:</w:t>
      </w:r>
      <w:r>
        <w:rPr>
          <w:b w:val="0"/>
          <w:i w:val="0"/>
        </w:rPr>
        <w:t xml:space="preserve"> DipRTM subdomain 5.5.1–5.5.4 covers "provide clinical advice, support and co-ordination." The Oxford Specialist Handbook (Chapter 3: Advice section) states: "provision of clinical advice is a crucial step in the coordination process. A system that provides easy access to a senior critical care clinician has many advantages: supports junior or isolated practitioners in managing the critically ill; allows escalation of treatment prior to arrival of retrieval team; may avoid or defer some transfers where the patient can be safely managed at referral site; enhances relationships with referrers and promotes early referral." For the meningococcal septicaemia scenario: (1) Immediate recognition of a time-critical condition; (2) Specific guidance: benzylpenicillin IV 1.2g immediately (NICE NG51 and Irish/UK meningococcal guidelines), IV fluid resuscitation, oxygen, monitoring; (3) Arrange urgent retrieval simultaneously with providing advice; (4) Maintain contact — the isolated GP needs ongoing support; regular call-backs confirm patient status and allow advice to be updated. Option D is incorrect — good clinical coordinators exercise clinical judgment and can provide advice beyond what is written in a protocol, drawing on their clinical expertise. Option E is dangerous — online advice supplements but does not replace in-person retrieval for critically ill patients.</w:t>
      </w:r>
    </w:p>
    <w:p>
      <w:r>
        <w:rPr>
          <w:b w:val="0"/>
          <w:i w:val="0"/>
        </w:rPr>
      </w:r>
    </w:p>
    <w:p>
      <w:r>
        <w:rPr>
          <w:b/>
          <w:i w:val="0"/>
        </w:rPr>
        <w:t>Q336 Domain 5.5 | Underpinning Knowledge</w:t>
      </w:r>
    </w:p>
    <w:p>
      <w:r>
        <w:rPr>
          <w:b w:val="0"/>
          <w:i w:val="0"/>
        </w:rPr>
      </w:r>
    </w:p>
    <w:p>
      <w:r>
        <w:rPr>
          <w:b w:val="0"/>
          <w:i/>
        </w:rPr>
        <w:t>Tags: human_factors</w:t>
      </w:r>
    </w:p>
    <w:p>
      <w:r>
        <w:rPr>
          <w:b w:val="0"/>
          <w:i w:val="0"/>
        </w:rPr>
      </w:r>
    </w:p>
    <w:p>
      <w:r>
        <w:rPr>
          <w:b w:val="0"/>
          <w:i w:val="0"/>
        </w:rPr>
        <w:t>Which of the following most accurately describes the distinction between 'online' and 'offline' medical direction in the retrieval context?</w:t>
      </w:r>
    </w:p>
    <w:p>
      <w:r>
        <w:rPr>
          <w:b w:val="0"/>
          <w:i w:val="0"/>
        </w:rPr>
      </w:r>
    </w:p>
    <w:p>
      <w:r>
        <w:rPr>
          <w:b w:val="0"/>
          <w:i w:val="0"/>
        </w:rPr>
        <w:t>A. Online medical direction means advice delivered via the internet; offline means advice given in person</w:t>
      </w:r>
    </w:p>
    <w:p>
      <w:r>
        <w:rPr>
          <w:b w:val="0"/>
          <w:i w:val="0"/>
        </w:rPr>
        <w:t>B. Online medical direction refers to real-time advice provided by telephone, radio, or telemedicine during a specific case</w:t>
      </w:r>
    </w:p>
    <w:p>
      <w:r>
        <w:rPr>
          <w:b w:val="0"/>
          <w:i w:val="0"/>
        </w:rPr>
        <w:t>C. Online direction is provided by the medical director; offline direction is provided by the retrieval physician</w:t>
      </w:r>
    </w:p>
    <w:p>
      <w:r>
        <w:rPr>
          <w:b w:val="0"/>
          <w:i w:val="0"/>
        </w:rPr>
        <w:t>D. Online direction is higher quality than offline direction — written protocols are inferior to real-time advice</w:t>
      </w:r>
    </w:p>
    <w:p>
      <w:r>
        <w:rPr>
          <w:b w:val="0"/>
          <w:i w:val="0"/>
        </w:rPr>
        <w:t>E. Offline medical direction is used only for administrative processes — it has no role in clinical care</w:t>
      </w:r>
    </w:p>
    <w:p>
      <w:r>
        <w:rPr>
          <w:b w:val="0"/>
          <w:i w:val="0"/>
        </w:rPr>
      </w:r>
    </w:p>
    <w:p>
      <w:r>
        <w:rPr>
          <w:b/>
          <w:i w:val="0"/>
        </w:rPr>
        <w:t>Correct Answer: B — Online medical direction refers to real-time advice provided by telephone, radio, or telemedicine during a specific case</w:t>
      </w:r>
    </w:p>
    <w:p>
      <w:r>
        <w:rPr>
          <w:b w:val="0"/>
          <w:i w:val="0"/>
        </w:rPr>
      </w:r>
    </w:p>
    <w:p>
      <w:r>
        <w:rPr>
          <w:b w:val="0"/>
          <w:i/>
        </w:rPr>
        <w:t>Explanation:</w:t>
      </w:r>
      <w:r>
        <w:rPr>
          <w:b w:val="0"/>
          <w:i w:val="0"/>
        </w:rPr>
        <w:t xml:space="preserve"> DipRTM subdomain 5.5.3 requires candidates to "compare and contrast on-line (remote support by telephone/radio/telemedicine) and off-line (documents that guide practice) medical direction." Online medical direction: real-time clinical advice provided remotely by a senior clinician to a practitioner managing a patient — examples: coordination centre advice to a GP, HEMS physician providing radio guidance to a paramedic team. It is case-specific, immediate, and interactive. Offline medical direction: pre-existing documents that guide practice when real-time direction is unavailable or unnecessary — including: Standard Operating Procedures (SOPs), clinical guidelines, patient group directives (PGDs — legal instruments allowing non-physician practitioners to administer specified drugs under defined criteria without individual prescription), emergency action checklists, drug protocols. Both forms of direction are legally valid and clinically important. Neither is inherently superior (option D): online direction provides case-specific flexibility; offline direction provides consistency, 24/7 availability, and legal protection for practitioners working autonomously. Patient group directives (PGDs) are a specific form of offline medical direction examined in the DipRTM under both subdomain 5.5 and 6.5.1(e) — they allow advanced paramedics and nurses to administer specific medications (e.g. morphine, adrenaline, ondansetron) without a patient-specific prescription.</w:t>
      </w:r>
    </w:p>
    <w:p>
      <w:r>
        <w:rPr>
          <w:b w:val="0"/>
          <w:i w:val="0"/>
        </w:rPr>
      </w:r>
    </w:p>
    <w:p>
      <w:r>
        <w:rPr>
          <w:b/>
          <w:i w:val="0"/>
        </w:rPr>
        <w:t>Q337 Domain 5.5 | Technical Skills</w:t>
      </w:r>
    </w:p>
    <w:p>
      <w:r>
        <w:rPr>
          <w:b w:val="0"/>
          <w:i w:val="0"/>
        </w:rPr>
      </w:r>
    </w:p>
    <w:p>
      <w:r>
        <w:rPr>
          <w:b w:val="0"/>
          <w:i/>
        </w:rPr>
        <w:t>Tags: cardiac | human_factors</w:t>
      </w:r>
    </w:p>
    <w:p>
      <w:r>
        <w:rPr>
          <w:b w:val="0"/>
          <w:i w:val="0"/>
        </w:rPr>
      </w:r>
    </w:p>
    <w:p>
      <w:r>
        <w:rPr>
          <w:b w:val="0"/>
          <w:i w:val="0"/>
        </w:rPr>
        <w:t>A retrieval physician is operating as the coordination doctor on duty. A paramedic crew at scene has reported a patient with chest pain, diaphoresis, and an ECG showing ST-elevation in V1–V4 with reciprocal changes. The crew asks for advice on whether to administer aspirin, route of transport, and destination. Which response best demonstrates effective online clinical support?</w:t>
      </w:r>
    </w:p>
    <w:p>
      <w:r>
        <w:rPr>
          <w:b w:val="0"/>
          <w:i w:val="0"/>
        </w:rPr>
      </w:r>
    </w:p>
    <w:p>
      <w:r>
        <w:rPr>
          <w:b w:val="0"/>
          <w:i w:val="0"/>
        </w:rPr>
        <w:t>A. "Do whatever you think is best — you're the clinician on scene"</w:t>
      </w:r>
    </w:p>
    <w:p>
      <w:r>
        <w:rPr>
          <w:b w:val="0"/>
          <w:i w:val="0"/>
        </w:rPr>
        <w:t>B. 'Yes, give 300 mg aspirin if no contraindications, check whether clopidogrel or ticagrelor is available, and proceed to the nearest primary PCI centre; I will pre-alert them now'</w:t>
      </w:r>
    </w:p>
    <w:p>
      <w:r>
        <w:rPr>
          <w:b w:val="0"/>
          <w:i w:val="0"/>
        </w:rPr>
        <w:t>C. "Refer to your local protocol — I can't provide cardiac advice"</w:t>
      </w:r>
    </w:p>
    <w:p>
      <w:r>
        <w:rPr>
          <w:b w:val="0"/>
          <w:i w:val="0"/>
        </w:rPr>
        <w:t>D. "Administer thrombolysis if the journey to the PCI centre is more than 30 minutes"</w:t>
      </w:r>
    </w:p>
    <w:p>
      <w:r>
        <w:rPr>
          <w:b w:val="0"/>
          <w:i w:val="0"/>
        </w:rPr>
        <w:t>E. "Transport to the nearest A&amp;E — let them decide about PCI"</w:t>
      </w:r>
    </w:p>
    <w:p>
      <w:r>
        <w:rPr>
          <w:b w:val="0"/>
          <w:i w:val="0"/>
        </w:rPr>
      </w:r>
    </w:p>
    <w:p>
      <w:r>
        <w:rPr>
          <w:b/>
          <w:i w:val="0"/>
        </w:rPr>
        <w:t>Correct Answer: B — 'Yes, give 300 mg aspirin if no contraindications, check whether clopidogrel or ticagrelor is available, and proceed to the nearest primary PCI centre; I will pre-alert them now'</w:t>
      </w:r>
    </w:p>
    <w:p>
      <w:r>
        <w:rPr>
          <w:b w:val="0"/>
          <w:i w:val="0"/>
        </w:rPr>
      </w:r>
    </w:p>
    <w:p>
      <w:r>
        <w:rPr>
          <w:b w:val="0"/>
          <w:i/>
        </w:rPr>
        <w:t>Explanation:</w:t>
      </w:r>
      <w:r>
        <w:rPr>
          <w:b w:val="0"/>
          <w:i w:val="0"/>
        </w:rPr>
        <w:t xml:space="preserve"> DipRTM subdomain 5.5.4 requires candidates to "utilise and provide effective on-line clinical support," including communicating appropriately, obtaining relevant information, drawing conclusions, relaying decisions, and checking understanding. This scenario demonstrates all elements: (1) Specific clinical instruction — aspirin 300mg, clarifying antiplatelet access; (2) Destination decision — primary PCI centre for STEMI; this is time-critical — NICE NG185 and ESC STEMI guidelines mandate primary PCI as first-line reperfusion for STEMI where door-to-balloon time can be achieved within 90–120 minutes of first medical contact; (3) Parallel coordination — the coordinator calls the cath lab simultaneously, activating the PPCI pathway before the patient arrives — reducing door-to-balloon time; (4) Information relay — ETA, patient details, ECG findings; (5) Closed-loop confirmation — "Can you read back the plan" — essential for ensuring the crew have understood the destination and actions. Option D is incorrect — thrombolysis decision requires a strict protocol including exclusion of contraindications, is not the first-line recommendation in most current guidelines where PPCI is achievable, and should not be instructed remotely without full clinical assessment. Option A is an abdication of the coordination role. Option C fails the advisory function.</w:t>
      </w:r>
    </w:p>
    <w:p>
      <w:r>
        <w:rPr>
          <w:b w:val="0"/>
          <w:i w:val="0"/>
        </w:rPr>
      </w:r>
    </w:p>
    <w:p>
      <w:r>
        <w:rPr>
          <w:b/>
          <w:i w:val="0"/>
        </w:rPr>
        <w:t>Q338 Domain 5.6 | Underpinning Knowledge</w:t>
      </w:r>
    </w:p>
    <w:p>
      <w:r>
        <w:rPr>
          <w:b w:val="0"/>
          <w:i w:val="0"/>
        </w:rPr>
      </w:r>
    </w:p>
    <w:p>
      <w:r>
        <w:rPr>
          <w:b w:val="0"/>
          <w:i/>
        </w:rPr>
        <w:t>Tags: communication | human_factors</w:t>
      </w:r>
    </w:p>
    <w:p>
      <w:r>
        <w:rPr>
          <w:b w:val="0"/>
          <w:i w:val="0"/>
        </w:rPr>
      </w:r>
    </w:p>
    <w:p>
      <w:r>
        <w:rPr>
          <w:b w:val="0"/>
          <w:i w:val="0"/>
        </w:rPr>
        <w:t>TETRA (Terrestrial Trunked Radio) is the digital communications system used by emergency services in the UK. Which of the following most accurately describes its advantages over conventional analogue radio for retrieval operations?</w:t>
      </w:r>
    </w:p>
    <w:p>
      <w:r>
        <w:rPr>
          <w:b w:val="0"/>
          <w:i w:val="0"/>
        </w:rPr>
      </w:r>
    </w:p>
    <w:p>
      <w:r>
        <w:rPr>
          <w:b w:val="0"/>
          <w:i w:val="0"/>
        </w:rPr>
        <w:t>A. TETRA is inferior to mobile phones for emergency service communication — it should be phased out</w:t>
      </w:r>
    </w:p>
    <w:p>
      <w:r>
        <w:rPr>
          <w:b w:val="0"/>
          <w:i w:val="0"/>
        </w:rPr>
        <w:t>B. TETRA provides: digital encryption (secure communications), complete coverage using multiple network relay sites, interoperability</w:t>
      </w:r>
    </w:p>
    <w:p>
      <w:r>
        <w:rPr>
          <w:b w:val="0"/>
          <w:i w:val="0"/>
        </w:rPr>
        <w:t>C. TETRA only works within urban areas — rural retrieval requires satellite phones</w:t>
      </w:r>
    </w:p>
    <w:p>
      <w:r>
        <w:rPr>
          <w:b w:val="0"/>
          <w:i w:val="0"/>
        </w:rPr>
        <w:t>D. TETRA requires line-of-sight between transceivers — hills and mountains block signal completely</w:t>
      </w:r>
    </w:p>
    <w:p>
      <w:r>
        <w:rPr>
          <w:b w:val="0"/>
          <w:i w:val="0"/>
        </w:rPr>
        <w:t>E. TETRA is only authorised for use by police — ambulance services use separate analogue systems</w:t>
      </w:r>
    </w:p>
    <w:p>
      <w:r>
        <w:rPr>
          <w:b w:val="0"/>
          <w:i w:val="0"/>
        </w:rPr>
      </w:r>
    </w:p>
    <w:p>
      <w:r>
        <w:rPr>
          <w:b/>
          <w:i w:val="0"/>
        </w:rPr>
        <w:t>Correct Answer: B — TETRA provides: digital encryption (secure communications), complete coverage using multiple network relay sites, interoperability</w:t>
      </w:r>
    </w:p>
    <w:p>
      <w:r>
        <w:rPr>
          <w:b w:val="0"/>
          <w:i w:val="0"/>
        </w:rPr>
      </w:r>
    </w:p>
    <w:p>
      <w:r>
        <w:rPr>
          <w:b w:val="0"/>
          <w:i/>
        </w:rPr>
        <w:t>Explanation:</w:t>
      </w:r>
      <w:r>
        <w:rPr>
          <w:b w:val="0"/>
          <w:i w:val="0"/>
        </w:rPr>
        <w:t xml:space="preserve"> DipRTM subdomains 5.6.1 and 4.4.1(a) cover communication modes and equipment. The ABC of Transfer and Retrieval Medicine (Chapter 18: Communication and Navigation) states: "TETRA (Terrestrial Trunked Radio) is the digital, secure network utilised by all UK emergency services. Unlike conventional analogue radio, it boasts complete coverage utilising multiple networks and allows for interoperability between services. It has the ability to be used as a radio, broadcasting to a group channel, individual to individual or as a mobile phone. It is secure, will source signal even when in enclosed spaces and has the benefit of being flight tested and used by HEMS units." Key advantages over analogue: (1) Security/encryption — communications cannot be monitored by scanner; (2) Coverage — multiple relay sites ensure continuous coverage even in areas where a single analogue transmitter would be blocked; (3) Interoperability — a critical safety feature; during a major incident, all emergency services can communicate on a shared TETRA channel; (4) Functionality — simultaneous group channel and individual calling; (5) Aviation compatibility — flight-tested and approved for use on HEMS aircraft. In Ireland, a national digital radio network with similar capabilities exists. Understanding communication systems is examined in DipRTM subdomain 5.6 and is directly relevant to MICAS/NAS CCRS operations.</w:t>
      </w:r>
    </w:p>
    <w:p>
      <w:r>
        <w:rPr>
          <w:b w:val="0"/>
          <w:i w:val="0"/>
        </w:rPr>
      </w:r>
    </w:p>
    <w:p>
      <w:r>
        <w:rPr>
          <w:b/>
          <w:i w:val="0"/>
        </w:rPr>
        <w:t>Q339 Domain 5.6 | Underpinning Knowledge</w:t>
      </w:r>
    </w:p>
    <w:p>
      <w:r>
        <w:rPr>
          <w:b w:val="0"/>
          <w:i w:val="0"/>
        </w:rPr>
      </w:r>
    </w:p>
    <w:p>
      <w:r>
        <w:rPr>
          <w:b w:val="0"/>
          <w:i/>
        </w:rPr>
        <w:t>Tags: communication</w:t>
      </w:r>
    </w:p>
    <w:p>
      <w:r>
        <w:rPr>
          <w:b w:val="0"/>
          <w:i w:val="0"/>
        </w:rPr>
      </w:r>
    </w:p>
    <w:p>
      <w:r>
        <w:rPr>
          <w:b w:val="0"/>
          <w:i w:val="0"/>
        </w:rPr>
        <w:t>During a radio handover, a retrieval team transmits "patient identifier Bravo Delta seven four, status one, ETA eight minutes, over." Which of the following correctly describes the radio voice procedure terms used in NATO/UK/Irish convention?</w:t>
      </w:r>
    </w:p>
    <w:p>
      <w:r>
        <w:rPr>
          <w:b w:val="0"/>
          <w:i w:val="0"/>
        </w:rPr>
      </w:r>
    </w:p>
    <w:p>
      <w:r>
        <w:rPr>
          <w:b w:val="0"/>
          <w:i w:val="0"/>
        </w:rPr>
        <w:t>A. 'Over' means "my transmission is finished and no response is required"</w:t>
      </w:r>
    </w:p>
    <w:p>
      <w:r>
        <w:rPr>
          <w:b w:val="0"/>
          <w:i w:val="0"/>
        </w:rPr>
        <w:t>B. 'Out' means "my transmission is finished and I expect a response"</w:t>
      </w:r>
    </w:p>
    <w:p>
      <w:r>
        <w:rPr>
          <w:b w:val="0"/>
          <w:i w:val="0"/>
        </w:rPr>
        <w:t>C. 'Over' means "my transmission is finished and I expect a response"; 'Out' means "my transmission is finished and no response is required"</w:t>
      </w:r>
    </w:p>
    <w:p>
      <w:r>
        <w:rPr>
          <w:b w:val="0"/>
          <w:i w:val="0"/>
        </w:rPr>
        <w:t>D. 'Roger' confirms the receiver will carry out the instruction</w:t>
      </w:r>
    </w:p>
    <w:p>
      <w:r>
        <w:rPr>
          <w:b w:val="0"/>
          <w:i w:val="0"/>
        </w:rPr>
        <w:t>E. 'Wilco' simply confirms that the message has been received without any commitment to act</w:t>
      </w:r>
    </w:p>
    <w:p>
      <w:r>
        <w:rPr>
          <w:b w:val="0"/>
          <w:i w:val="0"/>
        </w:rPr>
      </w:r>
    </w:p>
    <w:p>
      <w:r>
        <w:rPr>
          <w:b/>
          <w:i w:val="0"/>
        </w:rPr>
        <w:t>Correct Answer: C — 'Over' means "my transmission is finished and I expect a response"; 'Out' means "my transmission is finished and no response is required"</w:t>
      </w:r>
    </w:p>
    <w:p>
      <w:r>
        <w:rPr>
          <w:b w:val="0"/>
          <w:i w:val="0"/>
        </w:rPr>
      </w:r>
    </w:p>
    <w:p>
      <w:r>
        <w:rPr>
          <w:b w:val="0"/>
          <w:i/>
        </w:rPr>
        <w:t>Explanation:</w:t>
      </w:r>
      <w:r>
        <w:rPr>
          <w:b w:val="0"/>
          <w:i w:val="0"/>
        </w:rPr>
        <w:t xml:space="preserve"> DipRTM subdomain 5.6.2–5.6.6 covers communication modes and formal voice procedures. Phonetic alphabet (NATO alphabet): Alpha, Bravo, Charlie, Delta, Echo, Foxtrot, Golf, Hotel, India, Juliet, Kilo, Lima, Mike, November, Oscar, Papa, Quebec, Romeo, Sierra, Tango, Uniform, Victor, Whiskey, X-ray, Yankee, Zulu. Purpose: in high-noise or poor-quality radio environments, letters like B and D, M and N, P and T sound identical and cause dangerous miscommunication. The phonetic alphabet provides distinctive multi-syllable words for each letter — "November" cannot be confused with "Mike." In retrieval: spelling patient names for identification, transmitting grid references for landing sites, clarifying drug names, communicating vehicle registration numbers. Radio procedure terms: (1) 'Over' — "My transmission is complete; please respond" — used on half-duplex (push-to-talk) radio where both parties cannot speak simultaneously; (2) 'Out' — "This communication is complete; no response expected"; (3) 'Roger' — "I have received your last transmission"; (4) 'Wilco' — "I will comply." Option D reverses the meanings of 'Over' and 'Out'. Option E is incorrect — formal voice procedures are used by civilian ambulance and HEMS services in the UK and Ireland, particularly for inter-agency communication. These procedures reduce errors by imposing structure on an inherently ambiguous medium.</w:t>
      </w:r>
    </w:p>
    <w:p>
      <w:r>
        <w:rPr>
          <w:b w:val="0"/>
          <w:i w:val="0"/>
        </w:rPr>
      </w:r>
    </w:p>
    <w:p>
      <w:r>
        <w:rPr>
          <w:b/>
          <w:i w:val="0"/>
        </w:rPr>
        <w:t>Q340 Domain 5.6 | Underpinning Knowledge</w:t>
      </w:r>
    </w:p>
    <w:p>
      <w:r>
        <w:rPr>
          <w:b w:val="0"/>
          <w:i w:val="0"/>
        </w:rPr>
      </w:r>
    </w:p>
    <w:p>
      <w:r>
        <w:rPr>
          <w:b w:val="0"/>
          <w:i/>
        </w:rPr>
        <w:t>Tags: communication | human_factors | environmental</w:t>
      </w:r>
    </w:p>
    <w:p>
      <w:r>
        <w:rPr>
          <w:b w:val="0"/>
          <w:i w:val="0"/>
        </w:rPr>
      </w:r>
    </w:p>
    <w:p>
      <w:r>
        <w:rPr>
          <w:b w:val="0"/>
          <w:i w:val="0"/>
        </w:rPr>
        <w:t>A retrieval team is mid-mission in a remote mountainous area. Their TETRA radio has lost signal and their personal mobile phones show no coverage. They have a satellite phone. What is the priority communication they must make, and what information should it contain?</w:t>
      </w:r>
    </w:p>
    <w:p>
      <w:r>
        <w:rPr>
          <w:b w:val="0"/>
          <w:i w:val="0"/>
        </w:rPr>
      </w:r>
    </w:p>
    <w:p>
      <w:r>
        <w:rPr>
          <w:b w:val="0"/>
          <w:i w:val="0"/>
        </w:rPr>
        <w:t>A. Attempt to restore TETRA signal first — satellite phones are a last resort</w:t>
      </w:r>
    </w:p>
    <w:p>
      <w:r>
        <w:rPr>
          <w:b w:val="0"/>
          <w:i w:val="0"/>
        </w:rPr>
        <w:t>B. The priority communication is to the coordination centre to provide current location, patient status, estimated time of arrival, and any assistance requirements; this enables the centre to coordinate additional resources if needed</w:t>
      </w:r>
    </w:p>
    <w:p>
      <w:r>
        <w:rPr>
          <w:b w:val="0"/>
          <w:i w:val="0"/>
        </w:rPr>
        <w:t>C. Attempt to contact the receiving hospital directly via satellite phone — skip the coordination centre</w:t>
      </w:r>
    </w:p>
    <w:p>
      <w:r>
        <w:rPr>
          <w:b w:val="0"/>
          <w:i w:val="0"/>
        </w:rPr>
        <w:t>D. A communication blackout of 30 minutes is acceptable before concern is raised — no action needed</w:t>
      </w:r>
    </w:p>
    <w:p>
      <w:r>
        <w:rPr>
          <w:b w:val="0"/>
          <w:i w:val="0"/>
        </w:rPr>
        <w:t>E. Drive to the nearest elevated ground to restore mobile phone signal before making any communication</w:t>
      </w:r>
    </w:p>
    <w:p>
      <w:r>
        <w:rPr>
          <w:b w:val="0"/>
          <w:i w:val="0"/>
        </w:rPr>
      </w:r>
    </w:p>
    <w:p>
      <w:r>
        <w:rPr>
          <w:b/>
          <w:i w:val="0"/>
        </w:rPr>
        <w:t>Correct Answer: B — The priority communication is to the coordination centre to provide current location, patient status, estimated time of arrival, and any assistance requirements; this enables the centre to coordinate additional resources if needed</w:t>
      </w:r>
    </w:p>
    <w:p>
      <w:r>
        <w:rPr>
          <w:b w:val="0"/>
          <w:i w:val="0"/>
        </w:rPr>
      </w:r>
    </w:p>
    <w:p>
      <w:r>
        <w:rPr>
          <w:b w:val="0"/>
          <w:i/>
        </w:rPr>
        <w:t>Explanation:</w:t>
      </w:r>
      <w:r>
        <w:rPr>
          <w:b w:val="0"/>
          <w:i w:val="0"/>
        </w:rPr>
        <w:t xml:space="preserve"> DipRTM subdomain 5.6.1 and 3.8 cover communication modes and coordination during retrieval. The Oxford Specialist Handbook emphasises that coordination centre notification is the priority when communication systems fail — the coordination centre is the mission's central point of information management and can activate assistance if needed. Priority information in the communication: (1) Current location — enables rescue resources to be directed if the team requires assistance; (2) Patient status — allows the coordination centre to alert the receiving hospital and adjust resource planning; (3) ETA — allows receiving team to prepare, adjust staffing, and alert critical care services; (4) Any clinical changes — e.g. "patient has deteriorated, requiring RSI en route — inform the ITU team"; (5) Communication method — so the coordination centre knows how to contact the team for the remainder of the mission; (6) Any resource needs — e.g. police escort, additional blood products, specialist team at destination. The coordination centre then manages all onward communications (receiving hospital, ambulance control, aviation authorities if applicable). Going directly to the receiving hospital (option C) fragments the communication chain and may result in the coordination centre not knowing the team's status. Option D — a 30-minute communication blackout with a critically ill patient would typically activate a search protocol in a well-run retrieval service.</w:t>
      </w:r>
    </w:p>
    <w:p>
      <w:r>
        <w:rPr>
          <w:b w:val="0"/>
          <w:i w:val="0"/>
        </w:rPr>
      </w:r>
    </w:p>
    <w:p>
      <w:r>
        <w:rPr>
          <w:b/>
          <w:i w:val="0"/>
        </w:rPr>
        <w:t>Q341 Domain 5.6 | Underpinning Knowledge</w:t>
      </w:r>
    </w:p>
    <w:p>
      <w:r>
        <w:rPr>
          <w:b w:val="0"/>
          <w:i w:val="0"/>
        </w:rPr>
      </w:r>
    </w:p>
    <w:p>
      <w:r>
        <w:rPr>
          <w:b w:val="0"/>
          <w:i/>
        </w:rPr>
        <w:t>Tags: human_factors</w:t>
      </w:r>
    </w:p>
    <w:p>
      <w:r>
        <w:rPr>
          <w:b w:val="0"/>
          <w:i w:val="0"/>
        </w:rPr>
      </w:r>
    </w:p>
    <w:p>
      <w:r>
        <w:rPr>
          <w:b w:val="0"/>
          <w:i w:val="0"/>
        </w:rPr>
        <w:t>During an international retrieval, the team is flying a patient from Spain to Ireland on a dedicated air ambulance. The medical crew need to communicate with the receiving Irish hospital. The patient's Spanish hospital has sent clinical records but they are entirely in Spanish. Which of the following best addresses these communication challenges?</w:t>
      </w:r>
    </w:p>
    <w:p>
      <w:r>
        <w:rPr>
          <w:b w:val="0"/>
          <w:i w:val="0"/>
        </w:rPr>
      </w:r>
    </w:p>
    <w:p>
      <w:r>
        <w:rPr>
          <w:b w:val="0"/>
          <w:i w:val="0"/>
        </w:rPr>
        <w:t>A. The family members who speak Spanish can translate the medical records on an ad-hoc basis</w:t>
      </w:r>
    </w:p>
    <w:p>
      <w:r>
        <w:rPr>
          <w:b w:val="0"/>
          <w:i w:val="0"/>
        </w:rPr>
        <w:t>B. A multilingual clinical summary prepared before departure (including key diagnosis, medication list, interventions, and current status) in both English and the local language</w:t>
      </w:r>
    </w:p>
    <w:p>
      <w:r>
        <w:rPr>
          <w:b w:val="0"/>
          <w:i w:val="0"/>
        </w:rPr>
        <w:t>C. Leave the Spanish records with the referring hospital — verbal handover is sufficient</w:t>
      </w:r>
    </w:p>
    <w:p>
      <w:r>
        <w:rPr>
          <w:b w:val="0"/>
          <w:i w:val="0"/>
        </w:rPr>
        <w:t>D. Decline the mission until full English translation of all documentation is available</w:t>
      </w:r>
    </w:p>
    <w:p>
      <w:r>
        <w:rPr>
          <w:b w:val="0"/>
          <w:i w:val="0"/>
        </w:rPr>
        <w:t>E. Use a general-purpose language translation app for all medical terminology during transfer</w:t>
      </w:r>
    </w:p>
    <w:p>
      <w:r>
        <w:rPr>
          <w:b w:val="0"/>
          <w:i w:val="0"/>
        </w:rPr>
      </w:r>
    </w:p>
    <w:p>
      <w:r>
        <w:rPr>
          <w:b/>
          <w:i w:val="0"/>
        </w:rPr>
        <w:t>Correct Answer: B — A multilingual clinical summary prepared before departure (including key diagnosis, medication list, interventions, and current status) in both English and the local language</w:t>
      </w:r>
    </w:p>
    <w:p>
      <w:r>
        <w:rPr>
          <w:b w:val="0"/>
          <w:i w:val="0"/>
        </w:rPr>
      </w:r>
    </w:p>
    <w:p>
      <w:r>
        <w:rPr>
          <w:b w:val="0"/>
          <w:i/>
        </w:rPr>
        <w:t>Explanation:</w:t>
      </w:r>
      <w:r>
        <w:rPr>
          <w:b w:val="0"/>
          <w:i w:val="0"/>
        </w:rPr>
        <w:t xml:space="preserve"> DipRTM subdomain 3.9 (international repatriation) and 5.3 (effective communication) overlap here. International retrieval communication challenges include: (1) Language barriers — medical records in different languages; (2) Different terminology, drug names (generic vs. brand, different concentrations), and documentation systems; (3) Cross-border regulatory and medico-legal communication requirements; (4) Time zone differences affecting coordination. Best-practice approach: (1) Bilingual clinical summary — the highest priority preparation; should include: primary diagnosis, procedures performed, current medications (with dose and route), allergies, most recent vital signs and blood gas, next required clinical actions; (2) Professional medical translation — consumer translation apps (option E) are insufficient for medical terminology — mistranslation of drug names or dosages is potentially fatal; (3) Medically trained bilingual coordinator — many international aeromedical companies have medical coordinators who speak multiple languages and understand clinical terminology; (4) Universal data — physiological values (heart rate 68/min, SpO₂ 97%, pH 7.38) are universally understood regardless of language; ECG traces are interpreted the same way internationally; drug concentrations in mcg/ml, ml/hr are unambiguous. Option A (family translation) is inappropriate — family members have emotional investment and limited medical knowledge; translation errors in this context are dangerous.</w:t>
      </w:r>
    </w:p>
    <w:p>
      <w:r>
        <w:rPr>
          <w:b w:val="0"/>
          <w:i w:val="0"/>
        </w:rPr>
      </w:r>
    </w:p>
    <w:p>
      <w:r>
        <w:rPr>
          <w:b/>
          <w:i w:val="0"/>
        </w:rPr>
        <w:t>Q342 Domain 5.4 | Non-technical Skills</w:t>
      </w:r>
    </w:p>
    <w:p>
      <w:r>
        <w:rPr>
          <w:b w:val="0"/>
          <w:i w:val="0"/>
        </w:rPr>
      </w:r>
    </w:p>
    <w:p>
      <w:r>
        <w:rPr>
          <w:b w:val="0"/>
          <w:i/>
        </w:rPr>
        <w:t>Tags: sepsis_infection | pharmacology | safety | human_factors</w:t>
      </w:r>
    </w:p>
    <w:p>
      <w:r>
        <w:rPr>
          <w:b w:val="0"/>
          <w:i w:val="0"/>
        </w:rPr>
      </w:r>
    </w:p>
    <w:p>
      <w:r>
        <w:rPr>
          <w:b w:val="0"/>
          <w:i w:val="0"/>
        </w:rPr>
        <w:t>During a retrieval, a relatively junior team member notices that the retrieval physician has selected a vasopressor dose that appears to be ten times the correct dose. The physician appears confident and has already begun drawing up the drug. Which response from the junior team member most effectively demonstrates good followership and team safety?</w:t>
      </w:r>
    </w:p>
    <w:p>
      <w:r>
        <w:rPr>
          <w:b w:val="0"/>
          <w:i w:val="0"/>
        </w:rPr>
      </w:r>
    </w:p>
    <w:p>
      <w:r>
        <w:rPr>
          <w:b w:val="0"/>
          <w:i w:val="0"/>
        </w:rPr>
        <w:t>A. Remain silent — it is not appropriate to challenge a senior clinician's drug dose</w:t>
      </w:r>
    </w:p>
    <w:p>
      <w:r>
        <w:rPr>
          <w:b w:val="0"/>
          <w:i w:val="0"/>
        </w:rPr>
        <w:t>B. Administer the drug as instructed — the physician is responsible for any error</w:t>
      </w:r>
    </w:p>
    <w:p>
      <w:r>
        <w:rPr>
          <w:b w:val="0"/>
          <w:i w:val="0"/>
        </w:rPr>
        <w:t>C. Calmly and clearly say: 'I'd like to check that dose — can we confirm the calculation together before we give it?' — using a graded assertiveness approach</w:t>
      </w:r>
    </w:p>
    <w:p>
      <w:r>
        <w:rPr>
          <w:b w:val="0"/>
          <w:i w:val="0"/>
        </w:rPr>
        <w:t>D. Immediately report the physician to the coordination centre without saying anything to them first</w:t>
      </w:r>
    </w:p>
    <w:p>
      <w:r>
        <w:rPr>
          <w:b w:val="0"/>
          <w:i w:val="0"/>
        </w:rPr>
        <w:t>E. Allow the physician to administer the drug, then document the dose given as a future reference</w:t>
      </w:r>
    </w:p>
    <w:p>
      <w:r>
        <w:rPr>
          <w:b w:val="0"/>
          <w:i w:val="0"/>
        </w:rPr>
      </w:r>
    </w:p>
    <w:p>
      <w:r>
        <w:rPr>
          <w:b/>
          <w:i w:val="0"/>
        </w:rPr>
        <w:t>Correct Answer: C — Calmly and clearly say: 'I'd like to check that dose — can we confirm the calculation together before we give it?' — using a graded assertiveness approach</w:t>
      </w:r>
    </w:p>
    <w:p>
      <w:r>
        <w:rPr>
          <w:b w:val="0"/>
          <w:i w:val="0"/>
        </w:rPr>
      </w:r>
    </w:p>
    <w:p>
      <w:r>
        <w:rPr>
          <w:b w:val="0"/>
          <w:i/>
        </w:rPr>
        <w:t>Explanation:</w:t>
      </w:r>
      <w:r>
        <w:rPr>
          <w:b w:val="0"/>
          <w:i w:val="0"/>
        </w:rPr>
        <w:t xml:space="preserve"> DipRTM subdomains 5.4.10 and 5.1.2(f) specifically examine followership and "speaking up" as non-technical skills. The Oxford Specialist Handbook addresses speaking up as a core human factors competency: "Using assertiveness" is listed as a non-technical skill. Graded assertiveness (PACE model — used in aviation and increasingly in healthcare): (1) Probe — ask a question: "I notice the dose is X — is that correct?"; (2) Alert — state the concern: "I'm concerned this dose seems high"; (3) Challenge — assert the concern more strongly: "I won't give this until we've checked it"; (4) Emergency — invoke emergency authority: "Stop! I will not administer this until we verify it." The DipRTM explicitly recognises that the power distance barrier — junior staff unwilling to challenge seniors — is a major human factors risk in medicine. Aviation discovered this through analysis of fatal crashes caused by first officers who recognised a pilot error but failed to speak up. CRM training specifically addresses this. Important features of option C: (1) "Calmly" — not aggressive or disrespectful; (2) "I'd like to check" — assertive statement of intent; (3) "Seems very high" — evidence-based concern, not a personal challenge; (4) "Can we verify together" — collaborative, not confrontational. The physician's competence and authority are not undermined — they are invited to verify their own calculation, which a competent professional will welcome.</w:t>
      </w:r>
    </w:p>
    <w:p>
      <w:r>
        <w:rPr>
          <w:b w:val="0"/>
          <w:i w:val="0"/>
        </w:rPr>
      </w:r>
    </w:p>
    <w:p>
      <w:r>
        <w:rPr>
          <w:b/>
          <w:i w:val="0"/>
        </w:rPr>
        <w:t>Q343 Domain 5.1 | Underpinning Knowledge</w:t>
      </w:r>
    </w:p>
    <w:p>
      <w:r>
        <w:rPr>
          <w:b w:val="0"/>
          <w:i w:val="0"/>
        </w:rPr>
      </w:r>
    </w:p>
    <w:p>
      <w:r>
        <w:rPr>
          <w:b w:val="0"/>
          <w:i/>
        </w:rPr>
        <w:t>Tags: human_factors</w:t>
      </w:r>
    </w:p>
    <w:p>
      <w:r>
        <w:rPr>
          <w:b w:val="0"/>
          <w:i w:val="0"/>
        </w:rPr>
      </w:r>
    </w:p>
    <w:p>
      <w:r>
        <w:rPr>
          <w:b w:val="0"/>
          <w:i w:val="0"/>
        </w:rPr>
        <w:t>'Diagnosis momentum' is a specific form of cognitive bias particularly relevant to retrieval medicine. Which of the following best defines and illustrates it?</w:t>
      </w:r>
    </w:p>
    <w:p>
      <w:r>
        <w:rPr>
          <w:b w:val="0"/>
          <w:i w:val="0"/>
        </w:rPr>
      </w:r>
    </w:p>
    <w:p>
      <w:r>
        <w:rPr>
          <w:b w:val="0"/>
          <w:i w:val="0"/>
        </w:rPr>
        <w:t>A. Diagnosis momentum refers to the tendency to treat aggressively once a diagnosis is made</w:t>
      </w:r>
    </w:p>
    <w:p>
      <w:r>
        <w:rPr>
          <w:b w:val="0"/>
          <w:i w:val="0"/>
        </w:rPr>
        <w:t>B. Diagnosis momentum is the progressive entrenchment of a referring diagnosis through serial re-telling</w:t>
      </w:r>
    </w:p>
    <w:p>
      <w:r>
        <w:rPr>
          <w:b w:val="0"/>
          <w:i w:val="0"/>
        </w:rPr>
        <w:t>C. Diagnosis momentum means that an initial investigation result drives all subsequent investigations</w:t>
      </w:r>
    </w:p>
    <w:p>
      <w:r>
        <w:rPr>
          <w:b w:val="0"/>
          <w:i w:val="0"/>
        </w:rPr>
        <w:t>D. Diagnosis momentum is the tendency to make diagnoses faster as experience increases</w:t>
      </w:r>
    </w:p>
    <w:p>
      <w:r>
        <w:rPr>
          <w:b w:val="0"/>
          <w:i w:val="0"/>
        </w:rPr>
        <w:t>E. Diagnosis momentum refers to the improvement in diagnostic accuracy when multiple clinicians assess the same patient</w:t>
      </w:r>
    </w:p>
    <w:p>
      <w:r>
        <w:rPr>
          <w:b w:val="0"/>
          <w:i w:val="0"/>
        </w:rPr>
      </w:r>
    </w:p>
    <w:p>
      <w:r>
        <w:rPr>
          <w:b/>
          <w:i w:val="0"/>
        </w:rPr>
        <w:t>Correct Answer: B — Diagnosis momentum is the progressive entrenchment of a referring diagnosis through serial re-telling</w:t>
      </w:r>
    </w:p>
    <w:p>
      <w:r>
        <w:rPr>
          <w:b w:val="0"/>
          <w:i w:val="0"/>
        </w:rPr>
      </w:r>
    </w:p>
    <w:p>
      <w:r>
        <w:rPr>
          <w:b w:val="0"/>
          <w:i/>
        </w:rPr>
        <w:t>Explanation:</w:t>
      </w:r>
      <w:r>
        <w:rPr>
          <w:b w:val="0"/>
          <w:i w:val="0"/>
        </w:rPr>
        <w:t xml:space="preserve"> DipRTM subdomain 5.1.2(g) addresses sources of error and cognitive failure. The Oxford Specialist Handbook (Chapter 7: Error Wisdom) identifies diagnosis momentum as a form of "triage cueing or diagnosis momentum" — listed under cognitive bias: "Inheriting someone else's thinking: Triage cueing or diagnosis momentum." In retrieval medicine, this phenomenon follows a characteristic pathway: (1) Referring GP diagnoses "COPD exacerbation" and calls ambulance; (2) Paramedic accepts this diagnosis and communicates it to the regional hospital; (3) Regional hospital ED manages the patient as COPD exacerbation; (4) Retrieval coordinator is briefed: "COPD exacerbation patient for transfer"; (5) Retrieval team arrives with "COPD exacerbation" as their pre-formed diagnosis. Each retelling adds authority — "four clinicians have all said COPD." In reality, the patient may have a PE, pneumothorax, or pulmonary oedema. The clinical signs that don't fit the diagnosis are increasingly likely to be dismissed as "atypical." Countermeasures: (1) Deliberately generate an independent differential diagnosis before accepting the referring diagnosis; (2) Examine the patient without reference to the previous diagnosis first; (3) Ask: "What else could this be?"; (4) Review the original clinical features rather than the accumulated labels. This is a high-yield DipRTM topic because retrieval physicians routinely receive pre-formed diagnoses and must resist the pull of diagnosis momentum.</w:t>
      </w:r>
    </w:p>
    <w:p>
      <w:r>
        <w:rPr>
          <w:b w:val="0"/>
          <w:i w:val="0"/>
        </w:rPr>
      </w:r>
    </w:p>
    <w:p>
      <w:r>
        <w:rPr>
          <w:b/>
          <w:i w:val="0"/>
        </w:rPr>
        <w:t>Q344 Domain 5.3 | Underpinning Knowledge</w:t>
      </w:r>
    </w:p>
    <w:p>
      <w:r>
        <w:rPr>
          <w:b w:val="0"/>
          <w:i w:val="0"/>
        </w:rPr>
      </w:r>
    </w:p>
    <w:p>
      <w:r>
        <w:rPr>
          <w:b w:val="0"/>
          <w:i/>
        </w:rPr>
        <w:t>Tags: pharmacology | human_factors</w:t>
      </w:r>
    </w:p>
    <w:p>
      <w:r>
        <w:rPr>
          <w:b w:val="0"/>
          <w:i w:val="0"/>
        </w:rPr>
      </w:r>
    </w:p>
    <w:p>
      <w:r>
        <w:rPr>
          <w:b w:val="0"/>
          <w:i w:val="0"/>
        </w:rPr>
        <w:t>Which of the following describes the 'read back' (or 'repeat back') standard in medication administration within retrieval teams, and what specific error does it prevent?</w:t>
      </w:r>
    </w:p>
    <w:p>
      <w:r>
        <w:rPr>
          <w:b w:val="0"/>
          <w:i w:val="0"/>
        </w:rPr>
      </w:r>
    </w:p>
    <w:p>
      <w:r>
        <w:rPr>
          <w:b w:val="0"/>
          <w:i w:val="0"/>
        </w:rPr>
        <w:t>A. Read back means documenting every drug on the patient care form before administration — it prevents transcription errors</w:t>
      </w:r>
    </w:p>
    <w:p>
      <w:r>
        <w:rPr>
          <w:b w:val="0"/>
          <w:i w:val="0"/>
        </w:rPr>
        <w:t>B. Read back is a verbal confirmation loop in which a drug administration order is given, repeated back by the receiver to confirm dose, route, and patient, then acknowledged by the originator — preventing mishearing and miscalculation errors</w:t>
      </w:r>
    </w:p>
    <w:p>
      <w:r>
        <w:rPr>
          <w:b w:val="0"/>
          <w:i w:val="0"/>
        </w:rPr>
        <w:t>C. Read back is optional in retrieval — it is only mandatory in theatre</w:t>
      </w:r>
    </w:p>
    <w:p>
      <w:r>
        <w:rPr>
          <w:b w:val="0"/>
          <w:i w:val="0"/>
        </w:rPr>
        <w:t>D. Read back prevents drug expiry errors by requiring date check before administration</w:t>
      </w:r>
    </w:p>
    <w:p>
      <w:r>
        <w:rPr>
          <w:b w:val="0"/>
          <w:i w:val="0"/>
        </w:rPr>
        <w:t>E. Read back requires the patient to confirm the drug before it is given — it is applicable only to conscious patients</w:t>
      </w:r>
    </w:p>
    <w:p>
      <w:r>
        <w:rPr>
          <w:b w:val="0"/>
          <w:i w:val="0"/>
        </w:rPr>
      </w:r>
    </w:p>
    <w:p>
      <w:r>
        <w:rPr>
          <w:b/>
          <w:i w:val="0"/>
        </w:rPr>
        <w:t>Correct Answer: B — Read back is a verbal confirmation loop in which a drug administration order is given, repeated back by the receiver to confirm dose, route, and patient, then acknowledged by the originator — preventing mishearing and miscalculation errors</w:t>
      </w:r>
    </w:p>
    <w:p>
      <w:r>
        <w:rPr>
          <w:b w:val="0"/>
          <w:i w:val="0"/>
        </w:rPr>
      </w:r>
    </w:p>
    <w:p>
      <w:r>
        <w:rPr>
          <w:b w:val="0"/>
          <w:i/>
        </w:rPr>
        <w:t>Explanation:</w:t>
      </w:r>
      <w:r>
        <w:rPr>
          <w:b w:val="0"/>
          <w:i w:val="0"/>
        </w:rPr>
        <w:t xml:space="preserve"> DipRTM subdomain 5.3.7 (accurate, concise, clear communication) and 5.6.6 (working knowledge of telecommunications procedures). Read back is the clinical application of closed-loop communication to drug administration. In a retrieval scenario: Leader: "Ahmed, give 1mg/kg ketamine IV"; Ahmed: "One milligram per kilogram, that's 80mg of ketamine, IV, giving now"; Leader: "Correct." This simple three-step process catches: (1) Mishearing — noise-related errors; (2) Cognitive confusion — the receiver thought they heard a different dose; (3) Calculation errors — the receiver converts weight-based dose and spots a discrepancy; (4) Wrong patient identification when multiple patients are present. High-risk retrieval contexts for drug errors: (a) Noise (helicopter noise, sirens); (b) Unfamiliar team — different drug concentrations from different services; (c) Cognitive load — multiple simultaneous tasks; (d) Emergencies — time pressure and adrenaline. The Joint Commission (US), NPSA (UK), and HIQA (Ireland) all identify verbal order/read-back as a high-priority patient safety standard. Option C is incorrect — read back is not theatre-specific; it is a universal standard for any high-risk medication administration. Option E is incorrect — read back is between team members, not patient-directed.</w:t>
      </w:r>
    </w:p>
    <w:p>
      <w:r>
        <w:rPr>
          <w:b w:val="0"/>
          <w:i w:val="0"/>
        </w:rPr>
      </w:r>
    </w:p>
    <w:p>
      <w:r>
        <w:rPr>
          <w:b/>
          <w:i w:val="0"/>
        </w:rPr>
        <w:t>Q345 Domain 5.2 | Non-technical Skills</w:t>
      </w:r>
    </w:p>
    <w:p>
      <w:r>
        <w:rPr>
          <w:b w:val="0"/>
          <w:i w:val="0"/>
        </w:rPr>
      </w:r>
    </w:p>
    <w:p>
      <w:r>
        <w:rPr>
          <w:b w:val="0"/>
          <w:i/>
        </w:rPr>
        <w:t>Tags: trauma | communication | human_factors</w:t>
      </w:r>
    </w:p>
    <w:p>
      <w:r>
        <w:rPr>
          <w:b w:val="0"/>
          <w:i w:val="0"/>
        </w:rPr>
      </w:r>
    </w:p>
    <w:p>
      <w:r>
        <w:rPr>
          <w:b w:val="0"/>
          <w:i w:val="0"/>
        </w:rPr>
        <w:t>A conscious patient being retrieved after a traumatic amputation asks the retrieval physician: "Will I ever walk again?" The patient is in significant pain, scared, and the evidence suggests that prosthetic mobility is likely but requires months of rehabilitation. Which communication approach is most appropriate?</w:t>
      </w:r>
    </w:p>
    <w:p>
      <w:r>
        <w:rPr>
          <w:b w:val="0"/>
          <w:i w:val="0"/>
        </w:rPr>
      </w:r>
    </w:p>
    <w:p>
      <w:r>
        <w:rPr>
          <w:b w:val="0"/>
          <w:i w:val="0"/>
        </w:rPr>
        <w:t>A. Provide a definitive answer: "Yes, you will definitely walk again with your prosthesis"</w:t>
      </w:r>
    </w:p>
    <w:p>
      <w:r>
        <w:rPr>
          <w:b w:val="0"/>
          <w:i w:val="0"/>
        </w:rPr>
        <w:t>B. Provide a definitive negative: "I can't say — it's too early to know anything"</w:t>
      </w:r>
    </w:p>
    <w:p>
      <w:r>
        <w:rPr>
          <w:b w:val="0"/>
          <w:i w:val="0"/>
        </w:rPr>
        <w:t>C. Acknowledge the fear behind the questionavoid false certainty in either direction; and indicate who will be able to give more detailed information</w:t>
      </w:r>
    </w:p>
    <w:p>
      <w:r>
        <w:rPr>
          <w:b w:val="0"/>
          <w:i w:val="0"/>
        </w:rPr>
        <w:t>D. Change the subject to distract from distressing topics</w:t>
      </w:r>
    </w:p>
    <w:p>
      <w:r>
        <w:rPr>
          <w:b w:val="0"/>
          <w:i w:val="0"/>
        </w:rPr>
        <w:t>E. Tell the patient that this question is inappropriate during a medical emergency</w:t>
      </w:r>
    </w:p>
    <w:p>
      <w:r>
        <w:rPr>
          <w:b w:val="0"/>
          <w:i w:val="0"/>
        </w:rPr>
      </w:r>
    </w:p>
    <w:p>
      <w:r>
        <w:rPr>
          <w:b/>
          <w:i w:val="0"/>
        </w:rPr>
        <w:t>Correct Answer: C — Acknowledge the fear behind the question</w:t>
      </w:r>
    </w:p>
    <w:p>
      <w:r>
        <w:rPr>
          <w:b w:val="0"/>
          <w:i w:val="0"/>
        </w:rPr>
      </w:r>
    </w:p>
    <w:p>
      <w:r>
        <w:rPr>
          <w:b w:val="0"/>
          <w:i/>
        </w:rPr>
        <w:t>Explanation:</w:t>
      </w:r>
      <w:r>
        <w:rPr>
          <w:b w:val="0"/>
          <w:i w:val="0"/>
        </w:rPr>
        <w:t xml:space="preserve"> DipRTM subdomains 5.2.1, 5.2.2, and 5.2.8 address honest communication, bad news, and challenging situations. This question tests the balance between honesty, hope, and appropriate uncertainty. Key principles: (1) Acknowledge the emotional content first — the question "Will I ever walk again?" is fundamentally an expression of fear about the future; responding to this emotional dimension before the informational content creates therapeutic connection; (2) Honest but calibrated — "you will definitely walk" (option A) may be false and destroys trust when it doesn't happen; "I can't say anything" (option B) is a communication failure that abandons the patient in their distress; the truth lies between these extremes — many people do achieve good mobility after lower limb amputation with prosthetics and rehabilitation; (3) Hope without false certainty — "many people with similar injuries do walk again" — statistically accurate and hope-sustaining without making a specific promise; (4) Focus on what you can control — "you're in good hands, we're getting you to the best place" — re-establishes safety and appropriate care in the immediate context; (5) Indicate future sources of information — the trauma/rehabilitation team will be able to provide detailed prognostic information that the retrieval physician cannot. This reflects the SPIKES model (responding to Emotions before delivering Knowledge) and the Oxford Specialist Handbook's principles of patient communication.</w:t>
      </w:r>
    </w:p>
    <w:p>
      <w:r>
        <w:rPr>
          <w:b w:val="0"/>
          <w:i w:val="0"/>
        </w:rPr>
      </w:r>
    </w:p>
    <w:p>
      <w:r>
        <w:rPr>
          <w:b/>
          <w:i w:val="0"/>
        </w:rPr>
        <w:t>Q346 Domain 5.1 | Underpinning Knowledge</w:t>
      </w:r>
    </w:p>
    <w:p>
      <w:r>
        <w:rPr>
          <w:b w:val="0"/>
          <w:i w:val="0"/>
        </w:rPr>
      </w:r>
    </w:p>
    <w:p>
      <w:r>
        <w:rPr>
          <w:b w:val="0"/>
          <w:i/>
        </w:rPr>
        <w:t>Tags: communication | human_factors | governance</w:t>
      </w:r>
    </w:p>
    <w:p>
      <w:r>
        <w:rPr>
          <w:b w:val="0"/>
          <w:i w:val="0"/>
        </w:rPr>
      </w:r>
    </w:p>
    <w:p>
      <w:r>
        <w:rPr>
          <w:b w:val="0"/>
          <w:i w:val="0"/>
        </w:rPr>
        <w:t>The SBAR (or ISBAR) framework is recommended for structured communication in retrieval. However, communication research shows that simply using a framework is insufficient for effective communication. Which of the following additional elements most significantly improves the effectiveness of structured handover?</w:t>
      </w:r>
    </w:p>
    <w:p>
      <w:r>
        <w:rPr>
          <w:b w:val="0"/>
          <w:i w:val="0"/>
        </w:rPr>
      </w:r>
    </w:p>
    <w:p>
      <w:r>
        <w:rPr>
          <w:b w:val="0"/>
          <w:i w:val="0"/>
        </w:rPr>
        <w:t>A. Using a louder voice to emphasise key points</w:t>
      </w:r>
    </w:p>
    <w:p>
      <w:r>
        <w:rPr>
          <w:b w:val="0"/>
          <w:i w:val="0"/>
        </w:rPr>
        <w:t>B. The receiver actively listening, suspending their own agenda during the handover, asking clarifying questions, summarising back</w:t>
      </w:r>
    </w:p>
    <w:p>
      <w:r>
        <w:rPr>
          <w:b w:val="0"/>
          <w:i w:val="0"/>
        </w:rPr>
        <w:t>C. Reducing the handover duration to under one minute to maximise efficiency</w:t>
      </w:r>
    </w:p>
    <w:p>
      <w:r>
        <w:rPr>
          <w:b w:val="0"/>
          <w:i w:val="0"/>
        </w:rPr>
        <w:t>D. Having the most senior person present deliver the handover, regardless of who has clinical knowledge</w:t>
      </w:r>
    </w:p>
    <w:p>
      <w:r>
        <w:rPr>
          <w:b w:val="0"/>
          <w:i w:val="0"/>
        </w:rPr>
        <w:t>E. Delivering the handover verbally only — written notes distract the receiver</w:t>
      </w:r>
    </w:p>
    <w:p>
      <w:r>
        <w:rPr>
          <w:b w:val="0"/>
          <w:i w:val="0"/>
        </w:rPr>
      </w:r>
    </w:p>
    <w:p>
      <w:r>
        <w:rPr>
          <w:b/>
          <w:i w:val="0"/>
        </w:rPr>
        <w:t>Correct Answer: B — The receiver actively listening, suspending their own agenda during the handover, asking clarifying questions, summarising back</w:t>
      </w:r>
    </w:p>
    <w:p>
      <w:r>
        <w:rPr>
          <w:b w:val="0"/>
          <w:i w:val="0"/>
        </w:rPr>
      </w:r>
    </w:p>
    <w:p>
      <w:r>
        <w:rPr>
          <w:b w:val="0"/>
          <w:i/>
        </w:rPr>
        <w:t>Explanation:</w:t>
      </w:r>
      <w:r>
        <w:rPr>
          <w:b w:val="0"/>
          <w:i w:val="0"/>
        </w:rPr>
        <w:t xml:space="preserve"> DipRTM subdomain 5.3.9–5.3.10 covers effective communication with all stakeholders. Communication research and CRM literature consistently demonstrate that structured handover tools improve the quality of information transmitted but do not guarantee that information is received and understood correctly. The key insight: effective handover is a two-way process, not a one-way transmission. Elements of active receiving: (1) Suspended agenda — the receiver sets aside their own tasks and questions during the handover; receiving while simultaneously managing other tasks dramatically reduces retention; (2) Active listening — conscious engagement with the information being provided; (3) Clarifying questions — "Just to check — you said the noradrenaline was at 0.3 mcg/kg/min but the pump reads 0.5 — which is correct?"; (4) Summary readback — the receiver summarises key points back to the sender: "So, 68-year-old man, STEMI, primary PCI planned, on noradrenaline and propofol, allergic to penicillin — is that right?"; (5) Confirmed understanding — both parties agree that the transfer of information is complete and accurate. The handover is complete only when the receiver can accurately describe the patient's situation without prompting — not when the giver has finished speaking. Option C (under one minute) would necessarily omit essential information for a complex critical care patient.</w:t>
      </w:r>
    </w:p>
    <w:p>
      <w:r>
        <w:rPr>
          <w:b w:val="0"/>
          <w:i w:val="0"/>
        </w:rPr>
      </w:r>
    </w:p>
    <w:p>
      <w:r>
        <w:rPr>
          <w:b/>
          <w:i w:val="0"/>
        </w:rPr>
        <w:t>Q347 Domain 5.6 | Non-technical Skills</w:t>
      </w:r>
    </w:p>
    <w:p>
      <w:r>
        <w:rPr>
          <w:b w:val="0"/>
          <w:i w:val="0"/>
        </w:rPr>
      </w:r>
    </w:p>
    <w:p>
      <w:r>
        <w:rPr>
          <w:b w:val="0"/>
          <w:i/>
        </w:rPr>
        <w:t>Tags: aviation | communication | human_factors</w:t>
      </w:r>
    </w:p>
    <w:p>
      <w:r>
        <w:rPr>
          <w:b w:val="0"/>
          <w:i w:val="0"/>
        </w:rPr>
      </w:r>
    </w:p>
    <w:p>
      <w:r>
        <w:rPr>
          <w:b w:val="0"/>
          <w:i w:val="0"/>
        </w:rPr>
        <w:t>A retrieval physician needs to communicate an urgent change in plan to a pilot during flight — the patient's condition has deteriorated significantly and the physician wants to divert to a closer hospital. Which approach most effectively demonstrates appropriate communication between medical crew and flight crew?</w:t>
      </w:r>
    </w:p>
    <w:p>
      <w:r>
        <w:rPr>
          <w:b w:val="0"/>
          <w:i w:val="0"/>
        </w:rPr>
      </w:r>
    </w:p>
    <w:p>
      <w:r>
        <w:rPr>
          <w:b w:val="0"/>
          <w:i w:val="0"/>
        </w:rPr>
        <w:t>A. Shout instructions to the pilot over the cabin noise — urgency is communicated by vocal intensity</w:t>
      </w:r>
    </w:p>
    <w:p>
      <w:r>
        <w:rPr>
          <w:b w:val="0"/>
          <w:i w:val="0"/>
        </w:rPr>
        <w:t>B. Make the request on the aircraft intercom using clear, calm language: 'Pilot, this is the doctor — the patient has deteriorated; I'd like to request a diversion to the nearest appropriate hospital' — the pilot retains final authority</w:t>
      </w:r>
    </w:p>
    <w:p>
      <w:r>
        <w:rPr>
          <w:b w:val="0"/>
          <w:i w:val="0"/>
        </w:rPr>
        <w:t>C. Write the request on a notepad and pass it to the pilot — verbal communication is unreliable in flight</w:t>
      </w:r>
    </w:p>
    <w:p>
      <w:r>
        <w:rPr>
          <w:b w:val="0"/>
          <w:i w:val="0"/>
        </w:rPr>
        <w:t>D. Contact the coordination centre and ask them to communicate with the pilot on the physician's behalf</w:t>
      </w:r>
    </w:p>
    <w:p>
      <w:r>
        <w:rPr>
          <w:b w:val="0"/>
          <w:i w:val="0"/>
        </w:rPr>
        <w:t>E. Wait until landing to communicate clinical concerns — interrupting the pilot mid-flight is a safety hazard</w:t>
      </w:r>
    </w:p>
    <w:p>
      <w:r>
        <w:rPr>
          <w:b w:val="0"/>
          <w:i w:val="0"/>
        </w:rPr>
      </w:r>
    </w:p>
    <w:p>
      <w:r>
        <w:rPr>
          <w:b/>
          <w:i w:val="0"/>
        </w:rPr>
        <w:t>Correct Answer: B — Make the request on the aircraft intercom using clear, calm language: 'Pilot, this is the doctor — the patient has deteriorated; I'd like to request a diversion to the nearest appropriate hospital' — the pilot retains final authority</w:t>
      </w:r>
    </w:p>
    <w:p>
      <w:r>
        <w:rPr>
          <w:b w:val="0"/>
          <w:i w:val="0"/>
        </w:rPr>
      </w:r>
    </w:p>
    <w:p>
      <w:r>
        <w:rPr>
          <w:b w:val="0"/>
          <w:i/>
        </w:rPr>
        <w:t>Explanation:</w:t>
      </w:r>
      <w:r>
        <w:rPr>
          <w:b w:val="0"/>
          <w:i w:val="0"/>
        </w:rPr>
        <w:t xml:space="preserve"> DipRTM subdomain 2.4.16 ("demonstrate communications skills when discussing patient safety issues with the Captain of an aircraft") and 5.6.7 specifically examine this scenario. The Oxford Specialist Handbook (Chapter 5: Rotary Wing clinical considerations) addresses in-flight communication: "If your patient deteriorates in flight, notify the pilot and make any specific requests clear (e.g. divert or continue; attempt to land)." Key principles: (1) Use the aircraft intercom (headset/helmet communications system) — not shouting across cabin noise; (2) Identify yourself: "Pilot, this is the doctor" — prevents confusion about who is speaking; (3) Specific clinical information in plain language — "the patient has deteriorated" (not medical jargon); (4) Specific request with rationale — "I need to request an urgent diversion to [hospital] because the patient needs immediate intervention"; (5) Invite pilot response — "can you confirm you can divert" — the pilot has final authority; cannot be commanded; they may have operational constraints that make immediate diversion impossible; (6) Confirmation — once pilot agrees, read back the plan; (7) Return to monitoring. Option E is dangerous — delays in clinical decision-making during in-flight deterioration cost lives. The pilot needs to know immediately to begin route calculation and contact air traffic control. Communicating with the pilot is NOT a safety hazard — failing to communicate is the hazard.</w:t>
      </w:r>
    </w:p>
    <w:p>
      <w:r>
        <w:rPr>
          <w:b w:val="0"/>
          <w:i w:val="0"/>
        </w:rPr>
      </w:r>
    </w:p>
    <w:p>
      <w:r>
        <w:rPr>
          <w:b/>
          <w:i w:val="0"/>
        </w:rPr>
        <w:t>Q348 Domain 6.1 | Underpinning Knowledge</w:t>
      </w:r>
    </w:p>
    <w:p>
      <w:r>
        <w:rPr>
          <w:b w:val="0"/>
          <w:i w:val="0"/>
        </w:rPr>
      </w:r>
    </w:p>
    <w:p>
      <w:r>
        <w:rPr>
          <w:b w:val="0"/>
          <w:i/>
        </w:rPr>
        <w:t>Tags: human_factors | governance</w:t>
      </w:r>
    </w:p>
    <w:p>
      <w:r>
        <w:rPr>
          <w:b w:val="0"/>
          <w:i w:val="0"/>
        </w:rPr>
      </w:r>
    </w:p>
    <w:p>
      <w:r>
        <w:rPr>
          <w:b w:val="0"/>
          <w:i w:val="0"/>
        </w:rPr>
        <w:t>Which of the following best describes the key distinction between 'transactional' and 'transformational' leadership, and which is more effective in the retrieval context?</w:t>
      </w:r>
    </w:p>
    <w:p>
      <w:r>
        <w:rPr>
          <w:b w:val="0"/>
          <w:i w:val="0"/>
        </w:rPr>
      </w:r>
    </w:p>
    <w:p>
      <w:r>
        <w:rPr>
          <w:b w:val="0"/>
          <w:i w:val="0"/>
        </w:rPr>
        <w:t>A. Transactional leadership is always superior — it provides clear reward/punishment structures that optimise performance</w:t>
      </w:r>
    </w:p>
    <w:p>
      <w:r>
        <w:rPr>
          <w:b w:val="0"/>
          <w:i w:val="0"/>
        </w:rPr>
        <w:t>B. Transactional leadership focuses on exchange relationships (rewards for compliance); transformational leadership inspires, motivates, and develops team members beyond task completion — and transformational leadership is consistently more effective in the safety-critical retrieval context, while authoritative/transactional behaviour remains necessary for clear safety standards and in time-critical moments</w:t>
      </w:r>
    </w:p>
    <w:p>
      <w:r>
        <w:rPr>
          <w:b w:val="0"/>
          <w:i w:val="0"/>
        </w:rPr>
        <w:t>C. Transformational leadership is inappropriate in emergency medicine — clear command authority is always required</w:t>
      </w:r>
    </w:p>
    <w:p>
      <w:r>
        <w:rPr>
          <w:b w:val="0"/>
          <w:i w:val="0"/>
        </w:rPr>
        <w:t>D. Leadership style is irrelevant to patient outcomes — clinical skills are the only determinant of retrieval performance</w:t>
      </w:r>
    </w:p>
    <w:p>
      <w:r>
        <w:rPr>
          <w:b w:val="0"/>
          <w:i w:val="0"/>
        </w:rPr>
        <w:t>E. Transformational leadership means allowing team members to make all decisions — the leader has no authority</w:t>
      </w:r>
    </w:p>
    <w:p>
      <w:r>
        <w:rPr>
          <w:b w:val="0"/>
          <w:i w:val="0"/>
        </w:rPr>
      </w:r>
    </w:p>
    <w:p>
      <w:r>
        <w:rPr>
          <w:b/>
          <w:i w:val="0"/>
        </w:rPr>
        <w:t>Correct Answer: B — Transactional leadership focuses on exchange relationships (rewards for compliance); transformational leadership inspires, motivates, and develops team members beyond task completion — and transformational leadership is consistently more effective in the safety-critical retrieval context, while authoritative/transactional behaviour remains necessary for clear safety standards and in time-critical moments</w:t>
      </w:r>
    </w:p>
    <w:p>
      <w:r>
        <w:rPr>
          <w:b w:val="0"/>
          <w:i w:val="0"/>
        </w:rPr>
      </w:r>
    </w:p>
    <w:p>
      <w:r>
        <w:rPr>
          <w:b w:val="0"/>
          <w:i/>
        </w:rPr>
        <w:t>Explanation:</w:t>
      </w:r>
      <w:r>
        <w:rPr>
          <w:b w:val="0"/>
          <w:i w:val="0"/>
        </w:rPr>
        <w:t xml:space="preserve"> DipRTM subdomain 6.1.1 requires candidates to "compare and contrast models of leadership and command." The Oxford Specialist Handbook (Chapter 7) describes: "A participative and collaborative style: allows for team input with a focus on results; will increase the sense of interdependence of team members; and can result in improved outcomes for patients. An authoritarian style: May be needed in time-critical situations or where team members are inexperienced." The retrieval service director requires a leadership style that: (1) Maintains safety standards (transactional — specific behaviours required for patient safety, with clear consequences for non-compliance); (2) Develops staff capability (transformational — mentoring, inspiring professional growth, creating a learning culture); (3) Builds team identity and resilience (transformational — shared values, psychological safety); (4) Drives service improvement and innovation (transformational). At the individual mission level, the retrieval team leader uses authoritarian style in time-critical emergencies and participative style during preparation and debrief. Research consistently demonstrates that transformational leadership produces superior outcomes in healthcare teams — staff who feel valued and inspired perform better, speak up more readily, and sustain performance under stress. Option D is incorrect — leadership is independently associated with patient safety outcomes in high-reliability organisations.</w:t>
      </w:r>
    </w:p>
    <w:p>
      <w:r>
        <w:rPr>
          <w:b w:val="0"/>
          <w:i w:val="0"/>
        </w:rPr>
      </w:r>
    </w:p>
    <w:p>
      <w:r>
        <w:rPr>
          <w:b/>
          <w:i w:val="0"/>
        </w:rPr>
        <w:t>Q349 Domain 6.1 | Underpinning Knowledge</w:t>
      </w:r>
    </w:p>
    <w:p>
      <w:r>
        <w:rPr>
          <w:b w:val="0"/>
          <w:i w:val="0"/>
        </w:rPr>
      </w:r>
    </w:p>
    <w:p>
      <w:r>
        <w:rPr>
          <w:b w:val="0"/>
          <w:i/>
        </w:rPr>
        <w:t>Tags: governance</w:t>
      </w:r>
    </w:p>
    <w:p>
      <w:r>
        <w:rPr>
          <w:b w:val="0"/>
          <w:i w:val="0"/>
        </w:rPr>
      </w:r>
    </w:p>
    <w:p>
      <w:r>
        <w:rPr>
          <w:b w:val="0"/>
          <w:i w:val="0"/>
        </w:rPr>
        <w:t>A retrieval physician who has completed their fellowship has been offered the position of clinical lead for the retrieval service. Which of the following most accurately describes the responsibilities of the medical director/clinical lead role in a retrieval service?</w:t>
      </w:r>
    </w:p>
    <w:p>
      <w:r>
        <w:rPr>
          <w:b w:val="0"/>
          <w:i w:val="0"/>
        </w:rPr>
      </w:r>
    </w:p>
    <w:p>
      <w:r>
        <w:rPr>
          <w:b w:val="0"/>
          <w:i w:val="0"/>
        </w:rPr>
        <w:t>A. The medical director's role is purely administrative — they have no direct patient care responsibilities</w:t>
      </w:r>
    </w:p>
    <w:p>
      <w:r>
        <w:rPr>
          <w:b w:val="0"/>
          <w:i w:val="0"/>
        </w:rPr>
        <w:t>B. The medical director must be a registered medical practitioner with executive authority</w:t>
      </w:r>
    </w:p>
    <w:p>
      <w:r>
        <w:rPr>
          <w:b w:val="0"/>
          <w:i w:val="0"/>
        </w:rPr>
        <w:t>C. The medical director is responsible only for signing prescriptions for the service's drug supply</w:t>
      </w:r>
    </w:p>
    <w:p>
      <w:r>
        <w:rPr>
          <w:b w:val="0"/>
          <w:i w:val="0"/>
        </w:rPr>
        <w:t>D. The medical director position is honorary and carries no legal liability</w:t>
      </w:r>
    </w:p>
    <w:p>
      <w:r>
        <w:rPr>
          <w:b w:val="0"/>
          <w:i w:val="0"/>
        </w:rPr>
        <w:t>E. Any registered doctor can serve as medical director without specialist retrieval experience</w:t>
      </w:r>
    </w:p>
    <w:p>
      <w:r>
        <w:rPr>
          <w:b w:val="0"/>
          <w:i w:val="0"/>
        </w:rPr>
      </w:r>
    </w:p>
    <w:p>
      <w:r>
        <w:rPr>
          <w:b/>
          <w:i w:val="0"/>
        </w:rPr>
        <w:t>Correct Answer: B — The medical director must be a registered medical practitioner with executive authority</w:t>
      </w:r>
    </w:p>
    <w:p>
      <w:r>
        <w:rPr>
          <w:b w:val="0"/>
          <w:i w:val="0"/>
        </w:rPr>
      </w:r>
    </w:p>
    <w:p>
      <w:r>
        <w:rPr>
          <w:b w:val="0"/>
          <w:i/>
        </w:rPr>
        <w:t>Explanation:</w:t>
      </w:r>
      <w:r>
        <w:rPr>
          <w:b w:val="0"/>
          <w:i w:val="0"/>
        </w:rPr>
        <w:t xml:space="preserve"> DipRTM subdomain 6.1 and the Oxford Specialist Handbook (Chapter 2) explicitly define the medical director role. The ABC of Transfer and Retrieval Medicine (Box 28.4) lists responsibilities: "A registered doctor within the country and specialty of practice; Leadership to clinical service and its design; Overarching responsible professional for clinical transfers and the treatment given by its employees; Clinical guidance to the multiprofessional teams; Creation of multi-professional protocols; To ensure quality assurance." The Oxford Specialist Handbook adds: "Each service must be under the proper direction and governance of a medical director who must be a suitably qualified medical practitioner. The medical director must have an executive position in the organization structure, with major input into formulating and updating the organization's clinical governance structures and processes." Critical legal principle: the medical director carries vicarious liability for care provided by the service's staff — if a practitioner performs a procedure outside their credentialed scope of practice and causes harm, the medical director shares accountability. This is a significant personal legal responsibility. Option D is incorrect — the medical director role carries real legal liability. Option E is incorrect — the director must be "experienced and credentialed in the type of care" provided by the service.</w:t>
      </w:r>
    </w:p>
    <w:p>
      <w:r>
        <w:rPr>
          <w:b w:val="0"/>
          <w:i w:val="0"/>
        </w:rPr>
      </w:r>
    </w:p>
    <w:p>
      <w:r>
        <w:rPr>
          <w:b/>
          <w:i w:val="0"/>
        </w:rPr>
        <w:t>Q350 Domain 6.1 | Non-technical Skills</w:t>
      </w:r>
    </w:p>
    <w:p>
      <w:r>
        <w:rPr>
          <w:b w:val="0"/>
          <w:i w:val="0"/>
        </w:rPr>
      </w:r>
    </w:p>
    <w:p>
      <w:r>
        <w:rPr>
          <w:b w:val="0"/>
          <w:i/>
        </w:rPr>
        <w:t>Tags: governance</w:t>
      </w:r>
    </w:p>
    <w:p>
      <w:r>
        <w:rPr>
          <w:b w:val="0"/>
          <w:i w:val="0"/>
        </w:rPr>
      </w:r>
    </w:p>
    <w:p>
      <w:r>
        <w:rPr>
          <w:b w:val="0"/>
          <w:i w:val="0"/>
        </w:rPr>
        <w:t>During a retrieval, the team leader makes a decision that the team member believes is clinically incorrect and potentially harmful. The team member has raised the concern once and been dismissed. The patient's condition continues to deteriorate. What is the next step using the PACE graded assertiveness model?</w:t>
      </w:r>
    </w:p>
    <w:p>
      <w:r>
        <w:rPr>
          <w:b w:val="0"/>
          <w:i w:val="0"/>
        </w:rPr>
      </w:r>
    </w:p>
    <w:p>
      <w:r>
        <w:rPr>
          <w:b w:val="0"/>
          <w:i w:val="0"/>
        </w:rPr>
        <w:t>A. Accept the leader's decision — they have final authority and cannot be challenged twice</w:t>
      </w:r>
    </w:p>
    <w:p>
      <w:r>
        <w:rPr>
          <w:b w:val="0"/>
          <w:i w:val="0"/>
        </w:rPr>
        <w:t>B. Escalate to the next level of the PACE model (Challenge): 'I have to be more direct — I believe this decision is unsafe and I need you to reconsider before we proceed'</w:t>
      </w:r>
    </w:p>
    <w:p>
      <w:r>
        <w:rPr>
          <w:b w:val="0"/>
          <w:i w:val="0"/>
        </w:rPr>
        <w:t>C. Contact the coordination centre without telling the team leader</w:t>
      </w:r>
    </w:p>
    <w:p>
      <w:r>
        <w:rPr>
          <w:b w:val="0"/>
          <w:i w:val="0"/>
        </w:rPr>
        <w:t>D. Document the disagreement and raise it after the mission</w:t>
      </w:r>
    </w:p>
    <w:p>
      <w:r>
        <w:rPr>
          <w:b w:val="0"/>
          <w:i w:val="0"/>
        </w:rPr>
        <w:t>E. Perform the correct intervention unilaterally without telling the team leader</w:t>
      </w:r>
    </w:p>
    <w:p>
      <w:r>
        <w:rPr>
          <w:b w:val="0"/>
          <w:i w:val="0"/>
        </w:rPr>
      </w:r>
    </w:p>
    <w:p>
      <w:r>
        <w:rPr>
          <w:b/>
          <w:i w:val="0"/>
        </w:rPr>
        <w:t>Correct Answer: B — Escalate to the next level of the PACE model (Challenge): 'I have to be more direct — I believe this decision is unsafe and I need you to reconsider before we proceed'</w:t>
      </w:r>
    </w:p>
    <w:p>
      <w:r>
        <w:rPr>
          <w:b w:val="0"/>
          <w:i w:val="0"/>
        </w:rPr>
      </w:r>
    </w:p>
    <w:p>
      <w:r>
        <w:rPr>
          <w:b w:val="0"/>
          <w:i/>
        </w:rPr>
        <w:t>Explanation:</w:t>
      </w:r>
      <w:r>
        <w:rPr>
          <w:b w:val="0"/>
          <w:i w:val="0"/>
        </w:rPr>
        <w:t xml:space="preserve"> DipRTM subdomain 6.1 and 5.1.2(f) both address assertiveness and challenging leadership. The PACE model (Probe → Alert → Challenge → Emergency) provides a graded framework for escalating concerns: (1) Probe: "I notice [X] — should we consider [Y]?" (initial question); (2) Alert: "I'm concerned that [X] is happening — I think we should [Y]"; (3) Challenge: "I have to be more direct — I believe this is unsafe and I need you to reconsider"; (4) Emergency: "Stop. I cannot participate in this. This patient will be harmed." Option B represents the Challenge level — appropriate after one previous Alert-level communication has been dismissed. The Oxford Specialist Handbook identifies "using assertiveness" as a core non-technical skill. Key principle: each escalation step should be more specific, more direct, and express greater urgency than the previous — but should remain professional and non-aggressive. The goal is to change the decision, not to publicly humiliate the leader. If the Emergency level is invoked and the leader still refuses to reconsider a decision that the team member believes will cause serious harm, the team member may be ethically (and legally) required to escalate to the coordination centre or decline to participate. Option E (unilateral action) bypasses the team leader's authority and may itself cause harm — it is appropriate only in immediate life-threatening situations where communication has completely failed.</w:t>
      </w:r>
    </w:p>
    <w:p>
      <w:r>
        <w:rPr>
          <w:b w:val="0"/>
          <w:i w:val="0"/>
        </w:rPr>
      </w:r>
    </w:p>
    <w:p>
      <w:r>
        <w:rPr>
          <w:b/>
          <w:i w:val="0"/>
        </w:rPr>
        <w:t>Q351 Domain 6.2 | Underpinning Knowledge</w:t>
      </w:r>
    </w:p>
    <w:p>
      <w:r>
        <w:rPr>
          <w:b w:val="0"/>
          <w:i w:val="0"/>
        </w:rPr>
      </w:r>
    </w:p>
    <w:p>
      <w:r>
        <w:rPr>
          <w:b w:val="0"/>
          <w:i/>
        </w:rPr>
        <w:t>Tags: governance</w:t>
      </w:r>
    </w:p>
    <w:p>
      <w:r>
        <w:rPr>
          <w:b w:val="0"/>
          <w:i w:val="0"/>
        </w:rPr>
      </w:r>
    </w:p>
    <w:p>
      <w:r>
        <w:rPr>
          <w:b w:val="0"/>
          <w:i w:val="0"/>
        </w:rPr>
        <w:t>A retrieval fellow is planning their Continuing Professional Development (CPD) for the year. Which of the following most accurately reflects best-practice CPD in retrieval medicine?</w:t>
      </w:r>
    </w:p>
    <w:p>
      <w:r>
        <w:rPr>
          <w:b w:val="0"/>
          <w:i w:val="0"/>
        </w:rPr>
      </w:r>
    </w:p>
    <w:p>
      <w:r>
        <w:rPr>
          <w:b w:val="0"/>
          <w:i w:val="0"/>
        </w:rPr>
        <w:t>A. CPD consists only of attending lectures and conferences — experiential learning does not count</w:t>
      </w:r>
    </w:p>
    <w:p>
      <w:r>
        <w:rPr>
          <w:b w:val="0"/>
          <w:i w:val="0"/>
        </w:rPr>
        <w:t>B. CPD is entirely the responsibility of the individual — the service has no obligation to support it</w:t>
      </w:r>
    </w:p>
    <w:p>
      <w:r>
        <w:rPr>
          <w:b w:val="0"/>
          <w:i w:val="0"/>
        </w:rPr>
        <w:t>C. CPD should be a multi-modal programme combining formal education (courses, lectures), self-directed learning (reading, e-learning), simulation and case review, and reflective practice with peer or supervisor feedback</w:t>
      </w:r>
    </w:p>
    <w:p>
      <w:r>
        <w:rPr>
          <w:b w:val="0"/>
          <w:i w:val="0"/>
        </w:rPr>
        <w:t>D. CPD requirements are met by maintaining current ALS, ATLS, and APLS certifications alone</w:t>
      </w:r>
    </w:p>
    <w:p>
      <w:r>
        <w:rPr>
          <w:b w:val="0"/>
          <w:i w:val="0"/>
        </w:rPr>
        <w:t>E. CPD is only required for revalidation purposes — its impact on clinical performance is unproven</w:t>
      </w:r>
    </w:p>
    <w:p>
      <w:r>
        <w:rPr>
          <w:b w:val="0"/>
          <w:i w:val="0"/>
        </w:rPr>
      </w:r>
    </w:p>
    <w:p>
      <w:r>
        <w:rPr>
          <w:b/>
          <w:i w:val="0"/>
        </w:rPr>
        <w:t>Correct Answer: C — CPD should be a multi-modal programme combining formal education (courses, lectures), self-directed learning (reading, e-learning), simulation and case review, and reflective practice with peer or supervisor feedback</w:t>
      </w:r>
    </w:p>
    <w:p>
      <w:r>
        <w:rPr>
          <w:b w:val="0"/>
          <w:i w:val="0"/>
        </w:rPr>
      </w:r>
    </w:p>
    <w:p>
      <w:r>
        <w:rPr>
          <w:b w:val="0"/>
          <w:i/>
        </w:rPr>
        <w:t>Explanation:</w:t>
      </w:r>
      <w:r>
        <w:rPr>
          <w:b w:val="0"/>
          <w:i w:val="0"/>
        </w:rPr>
        <w:t xml:space="preserve"> DipRTM subdomain 6.2 addresses CPD comprehensively. The ABC of Transfer and Retrieval Medicine (Chapter 29: Training for Transfers) states: "CPD is not just about attending lectures, courses and workshops. Activity that makes the most difference to practice is a culture of open dialogue, support, peer review, coaching and reflection by all team members; the leadership must encourage an ethos of continued learning." The Oxford Specialist Handbook provides a model for CPD in retrieval: (1) Individual responsibilities — maintain a personal logbook of all transfers; reflect on each case; identify areas of strength and weakness; summarise objectives in a personal development plan; maintain a personal database of CPD activity; (2) Organisational responsibilities — foster a culture of continued learning; create an annual programme; nominate key mandatory training and ensure compliance; promote mentoring, shadowing, peer support; resource simulation training. The CPD requirement for GMC revalidation (Ireland equivalent: Medical Council of Ireland CPD scheme) requires 50 CPD credits per year across a range of categories. Important principle: logbook maintenance is specifically cited — "maintain a personal logbook/diary of all transfers" — directly relevant to the fellows' learning outcomes in the MICAS fellowship. Courses alone (option D) represent only one component of a comprehensive CPD portfolio.</w:t>
      </w:r>
    </w:p>
    <w:p>
      <w:r>
        <w:rPr>
          <w:b w:val="0"/>
          <w:i w:val="0"/>
        </w:rPr>
      </w:r>
    </w:p>
    <w:p>
      <w:r>
        <w:rPr>
          <w:b/>
          <w:i w:val="0"/>
        </w:rPr>
        <w:t>Q352 Domain 6.2 | Underpinning Knowledge</w:t>
      </w:r>
    </w:p>
    <w:p>
      <w:r>
        <w:rPr>
          <w:b w:val="0"/>
          <w:i w:val="0"/>
        </w:rPr>
      </w:r>
    </w:p>
    <w:p>
      <w:r>
        <w:rPr>
          <w:b w:val="0"/>
          <w:i/>
        </w:rPr>
        <w:t>Tags: governance</w:t>
      </w:r>
    </w:p>
    <w:p>
      <w:r>
        <w:rPr>
          <w:b w:val="0"/>
          <w:i w:val="0"/>
        </w:rPr>
      </w:r>
    </w:p>
    <w:p>
      <w:r>
        <w:rPr>
          <w:b w:val="0"/>
          <w:i w:val="0"/>
        </w:rPr>
        <w:t>A retrieval fellow approaching their first GMC revalidation asks which of their professional activities will be accepted as core evidence for the revalidation portfolio. Which combination most accurately reflects the four supporting-information types required by the GMC's 'Good Medical Practice' framework?</w:t>
      </w:r>
    </w:p>
    <w:p>
      <w:r>
        <w:rPr>
          <w:b w:val="0"/>
          <w:i w:val="0"/>
        </w:rPr>
      </w:r>
    </w:p>
    <w:p>
      <w:r>
        <w:rPr>
          <w:b w:val="0"/>
          <w:i w:val="0"/>
        </w:rPr>
        <w:t>A. CPD activities only — clinical audit and feedback are recommended but not required</w:t>
      </w:r>
    </w:p>
    <w:p>
      <w:r>
        <w:rPr>
          <w:b w:val="0"/>
          <w:i w:val="0"/>
        </w:rPr>
        <w:t>B. CPD, quality improvement activity (e.g. audit), significant events, and colleague/patient feedback, all reviewed at annual appraisal</w:t>
      </w:r>
    </w:p>
    <w:p>
      <w:r>
        <w:rPr>
          <w:b w:val="0"/>
          <w:i w:val="0"/>
        </w:rPr>
        <w:t>C. A logbook of cases and the DipRTM certificate, on the grounds that completion of an external examination subsumes revalidation requirements</w:t>
      </w:r>
    </w:p>
    <w:p>
      <w:r>
        <w:rPr>
          <w:b w:val="0"/>
          <w:i w:val="0"/>
        </w:rPr>
        <w:t>D. CPD and significant event reviews, with annual appraisal optional if the doctor's clinical workload is low</w:t>
      </w:r>
    </w:p>
    <w:p>
      <w:r>
        <w:rPr>
          <w:b w:val="0"/>
          <w:i w:val="0"/>
        </w:rPr>
        <w:t>E. Multisource feedback every five years only — annual evidence is needed only for doctors with complaints on file</w:t>
      </w:r>
    </w:p>
    <w:p>
      <w:r>
        <w:rPr>
          <w:b w:val="0"/>
          <w:i w:val="0"/>
        </w:rPr>
      </w:r>
    </w:p>
    <w:p>
      <w:r>
        <w:rPr>
          <w:b/>
          <w:i w:val="0"/>
        </w:rPr>
        <w:t>Correct Answer: B — CPD, quality improvement activity (e.g. audit), significant events, and colleague/patient feedback, all reviewed at annual appraisal</w:t>
      </w:r>
    </w:p>
    <w:p>
      <w:r>
        <w:rPr>
          <w:b w:val="0"/>
          <w:i w:val="0"/>
        </w:rPr>
      </w:r>
    </w:p>
    <w:p>
      <w:r>
        <w:rPr>
          <w:b w:val="0"/>
          <w:i/>
        </w:rPr>
        <w:t>Explanation:</w:t>
      </w:r>
      <w:r>
        <w:rPr>
          <w:b w:val="0"/>
          <w:i w:val="0"/>
        </w:rPr>
        <w:t xml:space="preserve"> DipRTM subdomain 6.2.4 requires discussion of "the necessity for CPD and how it is associated with professional revalidation." The ABC of Transfer and Retrieval Medicine (Chapter 29) states: GMC revalidation requires "successful 5-yearly revalidation based on evidence reviewed during annual peer appraisal" encompassing all four domains of 'Good medical practice': knowledge, skills and performance; safety and quality; communication, partnership and teamwork; maintaining trust. For retrieval physicians: (1) Annual appraisal — review of CPD evidence, reflection on practice, significant events; (2) Revalidation cycle (typically every 5 years) — formal submission of evidence portfolio to GMC/MCI; (3) Evidence includes: CPD activity log; clinical audit participation; multisource feedback (from colleagues, patients); significant event reviews; complaints/compliments; research activity. Retrieval-specific contributions: MICAS logbook documents cases and interventions; DRTM exam preparation represents significant focused CPD; audit projects at NAS CCRS directly satisfy audit requirements; the fellowship framework document and formative assessment blueprint (uploaded by the fellow) provide structured evidence for revalidation. Option E is incorrect — the DipRTM is a point-in-time assessment, not an ongoing demonstration of fitness to practise; revalidation requires continuous evidence of current competence.</w:t>
      </w:r>
    </w:p>
    <w:p>
      <w:r>
        <w:rPr>
          <w:b w:val="0"/>
          <w:i w:val="0"/>
        </w:rPr>
      </w:r>
    </w:p>
    <w:p>
      <w:r>
        <w:rPr>
          <w:b/>
          <w:i w:val="0"/>
        </w:rPr>
        <w:t>Q353 Domain 6.3 | Underpinning Knowledge</w:t>
      </w:r>
    </w:p>
    <w:p>
      <w:r>
        <w:rPr>
          <w:b w:val="0"/>
          <w:i w:val="0"/>
        </w:rPr>
      </w:r>
    </w:p>
    <w:p>
      <w:r>
        <w:rPr>
          <w:b w:val="0"/>
          <w:i/>
        </w:rPr>
        <w:t>Tags: governance</w:t>
      </w:r>
    </w:p>
    <w:p>
      <w:r>
        <w:rPr>
          <w:b w:val="0"/>
          <w:i w:val="0"/>
        </w:rPr>
      </w:r>
    </w:p>
    <w:p>
      <w:r>
        <w:rPr>
          <w:b w:val="0"/>
          <w:i w:val="0"/>
        </w:rPr>
        <w:t>The Swiss Cheese Model of accident causation, associated with James Reason, is directly applicable to retrieval medicine. Which of the following best describes this model and its implications for error management?</w:t>
      </w:r>
    </w:p>
    <w:p>
      <w:r>
        <w:rPr>
          <w:b w:val="0"/>
          <w:i w:val="0"/>
        </w:rPr>
      </w:r>
    </w:p>
    <w:p>
      <w:r>
        <w:rPr>
          <w:b w:val="0"/>
          <w:i w:val="0"/>
        </w:rPr>
        <w:t>A. The Swiss Cheese Model states that accidents occur when a single person makes a single error — blame that person to prevent recurrence</w:t>
      </w:r>
    </w:p>
    <w:p>
      <w:r>
        <w:rPr>
          <w:b w:val="0"/>
          <w:i w:val="0"/>
        </w:rPr>
        <w:t>B. The Swiss Cheese Model illustrates that most serious adverse events result from the alignment of multiple system failures (the 'holes' in multiple layers of protective defences); safety improvement should focus on strengthening defences rather than blaming individuals</w:t>
      </w:r>
    </w:p>
    <w:p>
      <w:r>
        <w:rPr>
          <w:b w:val="0"/>
          <w:i w:val="0"/>
        </w:rPr>
        <w:t>C. The Swiss Cheese Model shows that errors in retrieval medicine are inevitable and cannot be prevented</w:t>
      </w:r>
    </w:p>
    <w:p>
      <w:r>
        <w:rPr>
          <w:b w:val="0"/>
          <w:i w:val="0"/>
        </w:rPr>
        <w:t>D. The Swiss Cheese Model is an aviation model that has no relevance to medical retrieval</w:t>
      </w:r>
    </w:p>
    <w:p>
      <w:r>
        <w:rPr>
          <w:b w:val="0"/>
          <w:i w:val="0"/>
        </w:rPr>
        <w:t>E. The Swiss Cheese Model identifies three causes of all medical errors: lack of knowledge, lack of training, and fatigue</w:t>
      </w:r>
    </w:p>
    <w:p>
      <w:r>
        <w:rPr>
          <w:b w:val="0"/>
          <w:i w:val="0"/>
        </w:rPr>
      </w:r>
    </w:p>
    <w:p>
      <w:r>
        <w:rPr>
          <w:b/>
          <w:i w:val="0"/>
        </w:rPr>
        <w:t>Correct Answer: B — The Swiss Cheese Model illustrates that most serious adverse events result from the alignment of multiple system failures (the 'holes' in multiple layers of protective defences); safety improvement should focus on strengthening defences rather than blaming individuals</w:t>
      </w:r>
    </w:p>
    <w:p>
      <w:r>
        <w:rPr>
          <w:b w:val="0"/>
          <w:i w:val="0"/>
        </w:rPr>
      </w:r>
    </w:p>
    <w:p>
      <w:r>
        <w:rPr>
          <w:b w:val="0"/>
          <w:i/>
        </w:rPr>
        <w:t>Explanation:</w:t>
      </w:r>
      <w:r>
        <w:rPr>
          <w:b w:val="0"/>
          <w:i w:val="0"/>
        </w:rPr>
        <w:t xml:space="preserve"> DipRTM subdomain 6.3 (Error Reporting, Investigation and Management) and 6.7 (Clinical Governance) both require understanding of error theory. James Reason's Swiss Cheese Model: each slice of cheese represents a defensive layer in a system (e.g. prescribing check, dispensing verification, nurse administration check, patient identity confirmation). Each layer has 'holes' — weaknesses or failures. A serious adverse event occurs when the holes in multiple layers align simultaneously, allowing a 'trajectory of accident opportunity' to pass through all defences. Implications for retrieval medicine: (1) No single individual bears sole responsibility for most serious adverse events; (2) Investigating a serious event requires examining all layers that failed — the prescribing physician's calculation error AND the syringe driver's absence of dose verification AND the team leader's failure to perform a final check; (3) System redesign — adding additional defensive layers or reducing hole size in existing layers — is more effective than punishing individuals; (4) A 'blame culture' actually worsens safety by suppressing incident reporting — if staff fear punishment, they don't report near-misses, and system weaknesses remain unidentified. The Oxford Specialist Handbook (Chapter 7: Error Wisdom) references this model directly and advocates for 'error wisdom' — understanding how systems fail, not just how individuals err. This model underpins the design of checklists, SOPs, and quality management systems in retrieval.</w:t>
      </w:r>
    </w:p>
    <w:p>
      <w:r>
        <w:rPr>
          <w:b w:val="0"/>
          <w:i w:val="0"/>
        </w:rPr>
      </w:r>
    </w:p>
    <w:p>
      <w:r>
        <w:rPr>
          <w:b/>
          <w:i w:val="0"/>
        </w:rPr>
        <w:t>Q354 Domain 6.3 | Underpinning Knowledge</w:t>
      </w:r>
    </w:p>
    <w:p>
      <w:r>
        <w:rPr>
          <w:b w:val="0"/>
          <w:i w:val="0"/>
        </w:rPr>
      </w:r>
    </w:p>
    <w:p>
      <w:r>
        <w:rPr>
          <w:b w:val="0"/>
          <w:i/>
        </w:rPr>
        <w:t>Tags: pharmacology | governance</w:t>
      </w:r>
    </w:p>
    <w:p>
      <w:r>
        <w:rPr>
          <w:b w:val="0"/>
          <w:i w:val="0"/>
        </w:rPr>
      </w:r>
    </w:p>
    <w:p>
      <w:r>
        <w:rPr>
          <w:b w:val="0"/>
          <w:i w:val="0"/>
        </w:rPr>
        <w:t>Following a retrieval where a drug error occurred (a 10-fold overdose of vasopressin was administered during transfer), what is the correct structured approach to incident investigation?</w:t>
      </w:r>
    </w:p>
    <w:p>
      <w:r>
        <w:rPr>
          <w:b w:val="0"/>
          <w:i w:val="0"/>
        </w:rPr>
      </w:r>
    </w:p>
    <w:p>
      <w:r>
        <w:rPr>
          <w:b w:val="0"/>
          <w:i w:val="0"/>
        </w:rPr>
        <w:t>A. Identify the team member who drew up the drug and issue a formal warning — individual accountability prevents recurrence</w:t>
      </w:r>
    </w:p>
    <w:p>
      <w:r>
        <w:rPr>
          <w:b w:val="0"/>
          <w:i w:val="0"/>
        </w:rPr>
        <w:t>B. Close the case without investigation — drug errors during retrieval are inevitable given the environment</w:t>
      </w:r>
    </w:p>
    <w:p>
      <w:r>
        <w:rPr>
          <w:b w:val="0"/>
          <w:i w:val="0"/>
        </w:rPr>
        <w:t>C. Conduct a structured incident review: document the event chronology</w:t>
      </w:r>
    </w:p>
    <w:p>
      <w:r>
        <w:rPr>
          <w:b w:val="0"/>
          <w:i w:val="0"/>
        </w:rPr>
        <w:t>D. Report the incident to the Coroner immediately before any internal investigation</w:t>
      </w:r>
    </w:p>
    <w:p>
      <w:r>
        <w:rPr>
          <w:b w:val="0"/>
          <w:i w:val="0"/>
        </w:rPr>
        <w:t>E. Conduct the investigation in private — do not involve the team members who were present</w:t>
      </w:r>
    </w:p>
    <w:p>
      <w:r>
        <w:rPr>
          <w:b w:val="0"/>
          <w:i w:val="0"/>
        </w:rPr>
      </w:r>
    </w:p>
    <w:p>
      <w:r>
        <w:rPr>
          <w:b/>
          <w:i w:val="0"/>
        </w:rPr>
        <w:t>Correct Answer: C — Conduct a structured incident review: document the event chronology</w:t>
      </w:r>
    </w:p>
    <w:p>
      <w:r>
        <w:rPr>
          <w:b w:val="0"/>
          <w:i w:val="0"/>
        </w:rPr>
      </w:r>
    </w:p>
    <w:p>
      <w:r>
        <w:rPr>
          <w:b w:val="0"/>
          <w:i/>
        </w:rPr>
        <w:t>Explanation:</w:t>
      </w:r>
      <w:r>
        <w:rPr>
          <w:b w:val="0"/>
          <w:i w:val="0"/>
        </w:rPr>
        <w:t xml:space="preserve"> DipRTM subdomain 6.3.5 requires description of "procedures for error reporting, investigation and management." The Oxford Specialist Handbook (Chapter 2: Governance) describes the incident management process: "Incident review is the process by which an adverse event, or other significant issue, complaint, or policy breach may be investigated. The aim of such investigation should be: to determine system factors that may have contributed to the event; to assess the severity of outcome impact and the likelihood of recurrence; to determine individual errors and contributing factors; to formulate a risk mitigation or improvement plan." The review should examine: patient/case assessment; failure to monitor; judgement issues; incorrect decisions; technical errors; communication failures. Key governance principles: (1) No-blame environment — staff must feel safe to participate honestly in investigations; blame-focused culture suppresses reporting; (2) System lens — most errors have system-level contributing factors even when individual errors are present; (3) Risk matrix — severity × likelihood = risk score; determines priority and resource allocation for mitigation; (4) Feedback to stakeholders — learning must be shared with the team, other services, and regulatory bodies as appropriate; (5) Follow-up audit — changes implemented must be assessed for effectiveness. In Ireland, serious incidents may also require reporting to HIQA (Health Information and Quality Authority) and the Medical Council. The Coroner (option D) is notified in cases of unexpected death, not all drug errors.</w:t>
      </w:r>
    </w:p>
    <w:p>
      <w:r>
        <w:rPr>
          <w:b w:val="0"/>
          <w:i w:val="0"/>
        </w:rPr>
      </w:r>
    </w:p>
    <w:p>
      <w:r>
        <w:rPr>
          <w:b/>
          <w:i w:val="0"/>
        </w:rPr>
        <w:t>Q355 Domain 6.3 | Underpinning Knowledge</w:t>
      </w:r>
    </w:p>
    <w:p>
      <w:r>
        <w:rPr>
          <w:b w:val="0"/>
          <w:i w:val="0"/>
        </w:rPr>
      </w:r>
    </w:p>
    <w:p>
      <w:r>
        <w:rPr>
          <w:b w:val="0"/>
          <w:i/>
        </w:rPr>
        <w:t>Tags: safety | governance</w:t>
      </w:r>
    </w:p>
    <w:p>
      <w:r>
        <w:rPr>
          <w:b w:val="0"/>
          <w:i w:val="0"/>
        </w:rPr>
      </w:r>
    </w:p>
    <w:p>
      <w:r>
        <w:rPr>
          <w:b w:val="0"/>
          <w:i w:val="0"/>
        </w:rPr>
        <w:t>What is the fundamental difference between a 'hazard' and a 'risk' in retrieval medicine risk analysis?</w:t>
      </w:r>
    </w:p>
    <w:p>
      <w:r>
        <w:rPr>
          <w:b w:val="0"/>
          <w:i w:val="0"/>
        </w:rPr>
      </w:r>
    </w:p>
    <w:p>
      <w:r>
        <w:rPr>
          <w:b w:val="0"/>
          <w:i w:val="0"/>
        </w:rPr>
        <w:t>A. Hazard and risk are synonymous — both describe the probability of an adverse event</w:t>
      </w:r>
    </w:p>
    <w:p>
      <w:r>
        <w:rPr>
          <w:b w:val="0"/>
          <w:i w:val="0"/>
        </w:rPr>
        <w:t>B. A hazard is a source of potential harm (e.g. an unsecured oxygen cylinder)</w:t>
      </w:r>
    </w:p>
    <w:p>
      <w:r>
        <w:rPr>
          <w:b w:val="0"/>
          <w:i w:val="0"/>
        </w:rPr>
        <w:t>C. Risk refers to clinical complications; hazard refers to equipment failure</w:t>
      </w:r>
    </w:p>
    <w:p>
      <w:r>
        <w:rPr>
          <w:b w:val="0"/>
          <w:i w:val="0"/>
        </w:rPr>
        <w:t>D. A hazard exists only in aviation operations — ground retrieval has only risks</w:t>
      </w:r>
    </w:p>
    <w:p>
      <w:r>
        <w:rPr>
          <w:b w:val="0"/>
          <w:i w:val="0"/>
        </w:rPr>
        <w:t>E. Risk management in retrieval is entirely delegated to the health and safety officer — clinical staff have no responsibility</w:t>
      </w:r>
    </w:p>
    <w:p>
      <w:r>
        <w:rPr>
          <w:b w:val="0"/>
          <w:i w:val="0"/>
        </w:rPr>
      </w:r>
    </w:p>
    <w:p>
      <w:r>
        <w:rPr>
          <w:b/>
          <w:i w:val="0"/>
        </w:rPr>
        <w:t>Correct Answer: B — A hazard is a source of potential harm (e.g. an unsecured oxygen cylinder)</w:t>
      </w:r>
    </w:p>
    <w:p>
      <w:r>
        <w:rPr>
          <w:b w:val="0"/>
          <w:i w:val="0"/>
        </w:rPr>
      </w:r>
    </w:p>
    <w:p>
      <w:r>
        <w:rPr>
          <w:b w:val="0"/>
          <w:i/>
        </w:rPr>
        <w:t>Explanation:</w:t>
      </w:r>
      <w:r>
        <w:rPr>
          <w:b w:val="0"/>
          <w:i w:val="0"/>
        </w:rPr>
        <w:t xml:space="preserve"> DipRTM subdomain 6.3.1 specifically requires candidates to "differentiate hazard and risk." This distinction is foundational to risk analysis in retrieval medicine. Hazard: a condition, object, or agent with the potential to cause harm. Examples: unsecured oxygen cylinder (potential projectile), fatigue (impairs decision-making), unfamiliar team (poor communication), wet helipad surface (slip hazard). Risk: the probability that the hazard will cause harm AND the severity of that harm. Risk = Likelihood × Severity. Risk matrix: a tool that assigns numerical scores to likelihood (1–5) and severity (1–5) and multiplies them to give a risk score (1–25), which determines priority for mitigation. Risk mitigation strategies: (1) Eliminate the hazard — remove the risk entirely (e.g. mandate oxygen cylinder securing); (2) Substitute — replace with a lower-risk alternative; (3) Engineering controls — design the hazard out (e.g. pin index system on gas cylinders); (4) Administrative controls — SOPs, checklists, training; (5) PPE — last resort. Clinical staff in retrieval have active responsibilities for risk identification and management during every mission — pre-mission risk assessment, dynamic in-mission risk assessment, and post-mission risk reporting. This is not delegable to a health and safety officer (option E), though that role may provide coordination support.</w:t>
      </w:r>
    </w:p>
    <w:p>
      <w:r>
        <w:rPr>
          <w:b w:val="0"/>
          <w:i w:val="0"/>
        </w:rPr>
      </w:r>
    </w:p>
    <w:p>
      <w:r>
        <w:rPr>
          <w:b/>
          <w:i w:val="0"/>
        </w:rPr>
        <w:t>Q356 Domain 6.4 | Underpinning Knowledge</w:t>
      </w:r>
    </w:p>
    <w:p>
      <w:r>
        <w:rPr>
          <w:b w:val="0"/>
          <w:i w:val="0"/>
        </w:rPr>
      </w:r>
    </w:p>
    <w:p>
      <w:r>
        <w:rPr>
          <w:b w:val="0"/>
          <w:i/>
        </w:rPr>
        <w:t>Tags: airway | governance</w:t>
      </w:r>
    </w:p>
    <w:p>
      <w:r>
        <w:rPr>
          <w:b w:val="0"/>
          <w:i w:val="0"/>
        </w:rPr>
      </w:r>
    </w:p>
    <w:p>
      <w:r>
        <w:rPr>
          <w:b w:val="0"/>
          <w:i w:val="0"/>
        </w:rPr>
        <w:t>What are the minimum standards for clinical documentation during a retrieval, and why are they particularly important in this setting?</w:t>
      </w:r>
    </w:p>
    <w:p>
      <w:r>
        <w:rPr>
          <w:b w:val="0"/>
          <w:i w:val="0"/>
        </w:rPr>
      </w:r>
    </w:p>
    <w:p>
      <w:r>
        <w:rPr>
          <w:b w:val="0"/>
          <w:i w:val="0"/>
        </w:rPr>
        <w:t>A. Documentation is only required if the patient deteriorates during transfer — routine stable transfers don't require documentation</w:t>
      </w:r>
    </w:p>
    <w:p>
      <w:r>
        <w:rPr>
          <w:b w:val="0"/>
          <w:i w:val="0"/>
        </w:rPr>
        <w:t>B. Good documentation during retrieval must be: contemporaneous (written as events occur)</w:t>
      </w:r>
    </w:p>
    <w:p>
      <w:r>
        <w:rPr>
          <w:b w:val="0"/>
          <w:i w:val="0"/>
        </w:rPr>
        <w:t>C. Electronic documentation is always preferable to written records — handwritten notes have no legal validity</w:t>
      </w:r>
    </w:p>
    <w:p>
      <w:r>
        <w:rPr>
          <w:b w:val="0"/>
          <w:i w:val="0"/>
        </w:rPr>
        <w:t>D. The coordination centre's computer record is the only documentation required — retrieval teams need not maintain their own records</w:t>
      </w:r>
    </w:p>
    <w:p>
      <w:r>
        <w:rPr>
          <w:b w:val="0"/>
          <w:i w:val="0"/>
        </w:rPr>
        <w:t>E. Documentation can be completed retrospectively at the end of shift without concerns about accuracy</w:t>
      </w:r>
    </w:p>
    <w:p>
      <w:r>
        <w:rPr>
          <w:b w:val="0"/>
          <w:i w:val="0"/>
        </w:rPr>
      </w:r>
    </w:p>
    <w:p>
      <w:r>
        <w:rPr>
          <w:b/>
          <w:i w:val="0"/>
        </w:rPr>
        <w:t>Correct Answer: B — Good documentation during retrieval must be: contemporaneous (written as events occur)</w:t>
      </w:r>
    </w:p>
    <w:p>
      <w:r>
        <w:rPr>
          <w:b w:val="0"/>
          <w:i w:val="0"/>
        </w:rPr>
      </w:r>
    </w:p>
    <w:p>
      <w:r>
        <w:rPr>
          <w:b w:val="0"/>
          <w:i/>
        </w:rPr>
        <w:t>Explanation:</w:t>
      </w:r>
      <w:r>
        <w:rPr>
          <w:b w:val="0"/>
          <w:i w:val="0"/>
        </w:rPr>
        <w:t xml:space="preserve"> DipRTM subdomain 6.4 comprehensively covers retrieval documentation. The Oxford Specialist Handbook (Chapter 2) states: "clinical documentation is required to be of a high standard. Retrieval medicine fundamentally operates at the intersection of different levels and locations of care. Communication from the referrer needs to be captured, assessment and care by the retrieval service must be documented, and the handover process must be recorded such that a progression of care and communication is clear." Minimum standards from GMC Good Medical Practice and Medical Council of Ireland: (1) Contemporaneous — written at the time of or immediately after each event; (2) Accurate — factual, not speculative; (3) Complete — all drugs, doses, routes, times; all interventions; all observations; (4) Legible — handwriting must be readable; (5) Sequential — clinical timeline clear. Why retrieval documentation is critically important: (1) Multiple handovers — each transfer point is an opportunity for information loss; documentation bridges these gaps; (2) Time-critical interventions — exact drug doses and times documented during RSI, cardiac arrest, or haemorrhage are legally and clinically essential; (3) Medico-legal — the documented record is the primary evidence in any claim of negligence; "if it wasn't documented, it wasn't done" is the legal standard; (4) Quality improvement — case review and audit require accurate clinical data. Option E (retrospective documentation) is legally and ethically problematic — memory fades rapidly, errors are introduced, and retrospective records are legally suspect.</w:t>
      </w:r>
    </w:p>
    <w:p>
      <w:r>
        <w:rPr>
          <w:b w:val="0"/>
          <w:i w:val="0"/>
        </w:rPr>
      </w:r>
    </w:p>
    <w:p>
      <w:r>
        <w:rPr>
          <w:b/>
          <w:i w:val="0"/>
        </w:rPr>
        <w:t>Q357 Domain 6.4 | Underpinning Knowledge</w:t>
      </w:r>
    </w:p>
    <w:p>
      <w:r>
        <w:rPr>
          <w:b w:val="0"/>
          <w:i w:val="0"/>
        </w:rPr>
      </w:r>
    </w:p>
    <w:p>
      <w:r>
        <w:rPr>
          <w:b w:val="0"/>
          <w:i/>
        </w:rPr>
        <w:t>Tags: airway | neurology | ethics_law | governance</w:t>
      </w:r>
    </w:p>
    <w:p>
      <w:r>
        <w:rPr>
          <w:b w:val="0"/>
          <w:i w:val="0"/>
        </w:rPr>
      </w:r>
    </w:p>
    <w:p>
      <w:r>
        <w:rPr>
          <w:b w:val="0"/>
          <w:i w:val="0"/>
        </w:rPr>
        <w:t>A retrieval physician is asked to obtain informed consent from a conscious patient for emergency intubation prior to transfer. The patient is GCS 13, anxious, and asking questions. Which of the following most accurately describes the correct approach to consent in this setting?</w:t>
      </w:r>
    </w:p>
    <w:p>
      <w:r>
        <w:rPr>
          <w:b w:val="0"/>
          <w:i w:val="0"/>
        </w:rPr>
      </w:r>
    </w:p>
    <w:p>
      <w:r>
        <w:rPr>
          <w:b w:val="0"/>
          <w:i w:val="0"/>
        </w:rPr>
        <w:t>A. A signed consent form must be obtained before any procedure — if the patient refuses, the procedure cannot proceed</w:t>
      </w:r>
    </w:p>
    <w:p>
      <w:r>
        <w:rPr>
          <w:b w:val="0"/>
          <w:i w:val="0"/>
        </w:rPr>
        <w:t>B. Emergency consent for life-saving procedures follows the principle of implied consent — no discussion is required</w:t>
      </w:r>
    </w:p>
    <w:p>
      <w:r>
        <w:rPr>
          <w:b w:val="0"/>
          <w:i w:val="0"/>
        </w:rPr>
        <w:t>C. Provide a brief explanation of what will happen (intubation to protect the airway), why it is necessary, the key risks in accessible terms, and seek consent or document best-interests decision-making appropriately</w:t>
      </w:r>
    </w:p>
    <w:p>
      <w:r>
        <w:rPr>
          <w:b w:val="0"/>
          <w:i w:val="0"/>
        </w:rPr>
        <w:t>D. Consent for retrieval procedures is always retrospective — discuss after the procedure when the patient is stable</w:t>
      </w:r>
    </w:p>
    <w:p>
      <w:r>
        <w:rPr>
          <w:b w:val="0"/>
          <w:i w:val="0"/>
        </w:rPr>
        <w:t>E. The referring clinician is responsible for obtaining consent for all procedures performed during retrieval</w:t>
      </w:r>
    </w:p>
    <w:p>
      <w:r>
        <w:rPr>
          <w:b w:val="0"/>
          <w:i w:val="0"/>
        </w:rPr>
      </w:r>
    </w:p>
    <w:p>
      <w:r>
        <w:rPr>
          <w:b/>
          <w:i w:val="0"/>
        </w:rPr>
        <w:t>Correct Answer: C — Provide a brief explanation of what will happen (intubation to protect the airway), why it is necessary, the key risks in accessible terms, and seek consent or document best-interests decision-making appropriately</w:t>
      </w:r>
    </w:p>
    <w:p>
      <w:r>
        <w:rPr>
          <w:b w:val="0"/>
          <w:i w:val="0"/>
        </w:rPr>
      </w:r>
    </w:p>
    <w:p>
      <w:r>
        <w:rPr>
          <w:b w:val="0"/>
          <w:i/>
        </w:rPr>
        <w:t>Explanation:</w:t>
      </w:r>
      <w:r>
        <w:rPr>
          <w:b w:val="0"/>
          <w:i w:val="0"/>
        </w:rPr>
        <w:t xml:space="preserve"> DipRTM subdomain 6.4.7 addresses "discuss informed consent and how it can be achieved and recorded." DAS guidelines, GMC Consent guidance, and the Irish Assisted Decision-Making (Capacity) Act 2015 provide the framework. Principles for emergency consent in retrieval: (1) Assessment of capacity — a GCS of 13 does not automatically mean lacking capacity; capacity is decision-specific and depends on ability to understand, retain, weigh, and communicate a decision; (2) Brief accessible explanation — not a full pre-anaesthetic clinic discussion; focused on why the procedure is needed, what it involves, and the key risk (failed intubation); (3) Verbal consent — a signed consent form is desirable but not legally required in an emergency; verbal agreement, clearly documented, is legally valid; (4) Documentation — the key legal protection; document the explanation given, questions asked, the patient's understanding and response, and your assessment of capacity; (5) Best interests if capacity absent — if the patient lacks capacity to consent, proceed on best interests grounds (Mental Capacity Act 2005 England/Wales; Assisted Decision-Making (Capacity) Act 2015 Ireland); document clinical justification; (6) Advance directives — must be respected if valid and applicable. Option A is incorrect — a patient cannot be denied a life-saving procedure solely because they will not sign a form; however, a competent patient's informed refusal must be respected even if potentially harmful. This is a complex area where clinical judgement and ethics intersect.</w:t>
      </w:r>
    </w:p>
    <w:p>
      <w:r>
        <w:rPr>
          <w:b w:val="0"/>
          <w:i w:val="0"/>
        </w:rPr>
      </w:r>
    </w:p>
    <w:p>
      <w:r>
        <w:rPr>
          <w:b/>
          <w:i w:val="0"/>
        </w:rPr>
        <w:t>Q358 Domain 6.5 | Underpinning Knowledge</w:t>
      </w:r>
    </w:p>
    <w:p>
      <w:r>
        <w:rPr>
          <w:b w:val="0"/>
          <w:i w:val="0"/>
        </w:rPr>
      </w:r>
    </w:p>
    <w:p>
      <w:r>
        <w:rPr>
          <w:b w:val="0"/>
          <w:i/>
        </w:rPr>
        <w:t>Tags: cardiac | equipment | governance</w:t>
      </w:r>
    </w:p>
    <w:p>
      <w:r>
        <w:rPr>
          <w:b w:val="0"/>
          <w:i w:val="0"/>
        </w:rPr>
      </w:r>
    </w:p>
    <w:p>
      <w:r>
        <w:rPr>
          <w:b w:val="0"/>
          <w:i w:val="0"/>
        </w:rPr>
        <w:t>A retrieval service is developing a Standard Operating Procedure (SOP) for management of a patient with an IABP during transfer. What is the primary purpose of an SOP in this context, and what should it contain?</w:t>
      </w:r>
    </w:p>
    <w:p>
      <w:r>
        <w:rPr>
          <w:b w:val="0"/>
          <w:i w:val="0"/>
        </w:rPr>
      </w:r>
    </w:p>
    <w:p>
      <w:r>
        <w:rPr>
          <w:b w:val="0"/>
          <w:i w:val="0"/>
        </w:rPr>
        <w:t>A. An SOP is a marketing document demonstrating service capability</w:t>
      </w:r>
    </w:p>
    <w:p>
      <w:r>
        <w:rPr>
          <w:b w:val="0"/>
          <w:i w:val="0"/>
        </w:rPr>
        <w:t>B. An SOP provides a detailed, standardised description of how a specific process should be performed</w:t>
      </w:r>
    </w:p>
    <w:p>
      <w:r>
        <w:rPr>
          <w:b w:val="0"/>
          <w:i w:val="0"/>
        </w:rPr>
        <w:t>C. SOPs replace clinical guidelines — once an SOP is written, no further clinical judgement is required</w:t>
      </w:r>
    </w:p>
    <w:p>
      <w:r>
        <w:rPr>
          <w:b w:val="0"/>
          <w:i w:val="0"/>
        </w:rPr>
        <w:t>D. SOPs are for administrative staff only — clinical decision-making is not subject to SOPs</w:t>
      </w:r>
    </w:p>
    <w:p>
      <w:r>
        <w:rPr>
          <w:b w:val="0"/>
          <w:i w:val="0"/>
        </w:rPr>
        <w:t>E. SOPs must be written exclusively by the medical director — frontline clinical staff cannot contribute</w:t>
      </w:r>
    </w:p>
    <w:p>
      <w:r>
        <w:rPr>
          <w:b w:val="0"/>
          <w:i w:val="0"/>
        </w:rPr>
      </w:r>
    </w:p>
    <w:p>
      <w:r>
        <w:rPr>
          <w:b/>
          <w:i w:val="0"/>
        </w:rPr>
        <w:t>Correct Answer: B — An SOP provides a detailed, standardised description of how a specific process should be performed</w:t>
      </w:r>
    </w:p>
    <w:p>
      <w:r>
        <w:rPr>
          <w:b w:val="0"/>
          <w:i w:val="0"/>
        </w:rPr>
      </w:r>
    </w:p>
    <w:p>
      <w:r>
        <w:rPr>
          <w:b w:val="0"/>
          <w:i/>
        </w:rPr>
        <w:t>Explanation:</w:t>
      </w:r>
      <w:r>
        <w:rPr>
          <w:b w:val="0"/>
          <w:i w:val="0"/>
        </w:rPr>
        <w:t xml:space="preserve"> DipRTM subdomain 6.5.1(a) and 6.5.3 address the role and value of SOPs. The Oxford Specialist Handbook (Chapter 2) defines: "Standard operating procedure (SOP): These documents are designed to explain 'how the system works' at a practical level. They describe procedures, and may relate to any and all processes, including call taking, documentation completion, coordination decision-making, safety practices, manual handling, and communication processes. SOPs drive safety and standardization in high-risk settings, and ensure that things happen." The fellowship job advertisement for the MICAS fellows explicitly includes "generation (or revision) of at least two retrieval-specific SOPs in collaboration with NAS CCRS, MICAS Clinical Advisory Group" as a key outcome — making this question directly relevant to the fellows' work. A good SOP: (1) Is specific and unambiguous — allows no interpretation; (2) Is achievable with available resources; (3) Is evidence-based where possible; (4) Is regularly reviewed and updated; (5) Is developed with frontline input (option E is incorrect — clinical staff experience is essential for practical SOPs); (6) Does not replace clinical judgement for complex edge cases but provides the default safe approach. The ABC of Transfer notes that SOPs complement — but do not replace — professional judgement.</w:t>
      </w:r>
    </w:p>
    <w:p>
      <w:r>
        <w:rPr>
          <w:b w:val="0"/>
          <w:i w:val="0"/>
        </w:rPr>
      </w:r>
    </w:p>
    <w:p>
      <w:r>
        <w:rPr>
          <w:b/>
          <w:i w:val="0"/>
        </w:rPr>
        <w:t>Q359 Domain 6.5 | Underpinning Knowledge</w:t>
      </w:r>
    </w:p>
    <w:p>
      <w:r>
        <w:rPr>
          <w:b w:val="0"/>
          <w:i w:val="0"/>
        </w:rPr>
      </w:r>
    </w:p>
    <w:p>
      <w:r>
        <w:rPr>
          <w:b w:val="0"/>
          <w:i/>
        </w:rPr>
        <w:t>Tags: pharmacology | governance</w:t>
      </w:r>
    </w:p>
    <w:p>
      <w:r>
        <w:rPr>
          <w:b w:val="0"/>
          <w:i w:val="0"/>
        </w:rPr>
      </w:r>
    </w:p>
    <w:p>
      <w:r>
        <w:rPr>
          <w:b w:val="0"/>
          <w:i w:val="0"/>
        </w:rPr>
        <w:t>An advanced paramedic on a retrieval mission gives IM adrenaline to an unconscious patient with anaphylaxis. There is no physician on scene and no individual prescription. Which legal framework most accurately permits this administration in the UK/Irish retrieval context?</w:t>
      </w:r>
    </w:p>
    <w:p>
      <w:r>
        <w:rPr>
          <w:b w:val="0"/>
          <w:i w:val="0"/>
        </w:rPr>
      </w:r>
    </w:p>
    <w:p>
      <w:r>
        <w:rPr>
          <w:b w:val="0"/>
          <w:i w:val="0"/>
        </w:rPr>
        <w:t>A. A standing verbal order from the medical director, recorded retrospectively</w:t>
      </w:r>
    </w:p>
    <w:p>
      <w:r>
        <w:rPr>
          <w:b w:val="0"/>
          <w:i w:val="0"/>
        </w:rPr>
        <w:t>B. A Patient Group Direction (PGD) — a signed written instruction allowing named healthcare professionals to supply/administer a specified medicine to a defined patient group meeting clinical criteria, without an individual prescription</w:t>
      </w:r>
    </w:p>
    <w:p>
      <w:r>
        <w:rPr>
          <w:b w:val="0"/>
          <w:i w:val="0"/>
        </w:rPr>
        <w:t>C. A Patient Specific Direction (PSD) — a written instruction for a named individual patient, signed by a prescriber after the patient is identified</w:t>
      </w:r>
    </w:p>
    <w:p>
      <w:r>
        <w:rPr>
          <w:b w:val="0"/>
          <w:i w:val="0"/>
        </w:rPr>
        <w:t>D. Independent prescribing rights, which are automatically conferred on advanced paramedics by their professional registration</w:t>
      </w:r>
    </w:p>
    <w:p>
      <w:r>
        <w:rPr>
          <w:b w:val="0"/>
          <w:i w:val="0"/>
        </w:rPr>
        <w:t>E. The doctrine of necessity, which permits any healthcare professional to give any medicine in an emergency without prior authorisation</w:t>
      </w:r>
    </w:p>
    <w:p>
      <w:r>
        <w:rPr>
          <w:b w:val="0"/>
          <w:i w:val="0"/>
        </w:rPr>
      </w:r>
    </w:p>
    <w:p>
      <w:r>
        <w:rPr>
          <w:b/>
          <w:i w:val="0"/>
        </w:rPr>
        <w:t>Correct Answer: B — A Patient Group Direction (PGD) — a signed written instruction allowing named healthcare professionals to supply/administer a specified medicine to a defined patient group meeting clinical criteria, without an individual prescription</w:t>
      </w:r>
    </w:p>
    <w:p>
      <w:r>
        <w:rPr>
          <w:b w:val="0"/>
          <w:i w:val="0"/>
        </w:rPr>
      </w:r>
    </w:p>
    <w:p>
      <w:r>
        <w:rPr>
          <w:b w:val="0"/>
          <w:i/>
        </w:rPr>
        <w:t>Explanation:</w:t>
      </w:r>
      <w:r>
        <w:rPr>
          <w:b w:val="0"/>
          <w:i w:val="0"/>
        </w:rPr>
        <w:t xml:space="preserve"> DipRTM subdomain 6.5.1(e) covers patient group directives as a form of offline medical direction. PGDs are a specific legal framework in the UK and Ireland enabling non-prescribing healthcare professionals to administer medicines that would otherwise require a prescription. In retrieval medicine: (1) Purpose — enables advanced paramedics, flight nurses, and other non-prescribers to administer time-critical medicines without a physician being present; (2) Legal requirements — must be authorised by a physician and pharmacist; must name the specific medicine, indication, patient criteria, dose, route, contraindications, and follow-up requirements; must be signed by every practitioner using it; must be regularly reviewed; (3) Scope — the HPRA (Health Products Regulatory Authority, Ireland) and MHRA (UK) regulate PGDs; (4) Examples in retrieval: adrenaline for anaphylaxis, morphine for pain, ondansetron for nausea, tranexamic acid for haemorrhage, naloxone for opioid reversal; (5) PGDs vs PSDs: a Patient Specific Direction (PSD) is an individual written instruction for a named patient (e.g. "give patient John Smith 10mg morphine") — PGDs apply to groups of patients meeting criteria, not named individuals; (6) Medical director responsibility: the medical director retains overall responsibility even when PGDs are used — they cannot simply sign the document and disengage from governance.</w:t>
      </w:r>
    </w:p>
    <w:p>
      <w:r>
        <w:rPr>
          <w:b w:val="0"/>
          <w:i w:val="0"/>
        </w:rPr>
      </w:r>
    </w:p>
    <w:p>
      <w:r>
        <w:rPr>
          <w:b/>
          <w:i w:val="0"/>
        </w:rPr>
        <w:t>Q360 Domain 6.6 | Underpinning Knowledge</w:t>
      </w:r>
    </w:p>
    <w:p>
      <w:r>
        <w:rPr>
          <w:b w:val="0"/>
          <w:i w:val="0"/>
        </w:rPr>
      </w:r>
    </w:p>
    <w:p>
      <w:r>
        <w:rPr>
          <w:b w:val="0"/>
          <w:i/>
        </w:rPr>
        <w:t>Tags: governance</w:t>
      </w:r>
    </w:p>
    <w:p>
      <w:r>
        <w:rPr>
          <w:b w:val="0"/>
          <w:i w:val="0"/>
        </w:rPr>
      </w:r>
    </w:p>
    <w:p>
      <w:r>
        <w:rPr>
          <w:b w:val="0"/>
          <w:i w:val="0"/>
        </w:rPr>
        <w:t>Which of the following best describes the principles of adult learning (andragogy), as identified by Knowles, and their application to retrieval medicine fellowship training?</w:t>
      </w:r>
    </w:p>
    <w:p>
      <w:r>
        <w:rPr>
          <w:b w:val="0"/>
          <w:i w:val="0"/>
        </w:rPr>
      </w:r>
    </w:p>
    <w:p>
      <w:r>
        <w:rPr>
          <w:b w:val="0"/>
          <w:i w:val="0"/>
        </w:rPr>
        <w:t>A. Adults learn best through passive lecture-based education — clinical experience is not as valuable as formal teaching</w:t>
      </w:r>
    </w:p>
    <w:p>
      <w:r>
        <w:rPr>
          <w:b w:val="0"/>
          <w:i w:val="0"/>
        </w:rPr>
        <w:t>B. Adult learners are self-directed; learn best from experience and problem-solving; are motivated by immediate relevance to their work</w:t>
      </w:r>
    </w:p>
    <w:p>
      <w:r>
        <w:rPr>
          <w:b w:val="0"/>
          <w:i w:val="0"/>
        </w:rPr>
        <w:t>C. Adult learning principles apply only to postgraduate medical education — nurses and paramedics require different pedagogical approaches</w:t>
      </w:r>
    </w:p>
    <w:p>
      <w:r>
        <w:rPr>
          <w:b w:val="0"/>
          <w:i w:val="0"/>
        </w:rPr>
        <w:t>D. Adult learners do not need feedback — they self-correct through experience alone</w:t>
      </w:r>
    </w:p>
    <w:p>
      <w:r>
        <w:rPr>
          <w:b w:val="0"/>
          <w:i w:val="0"/>
        </w:rPr>
        <w:t>E. Adults learn less effectively than children — fellowship training should use child-oriented teaching methods</w:t>
      </w:r>
    </w:p>
    <w:p>
      <w:r>
        <w:rPr>
          <w:b w:val="0"/>
          <w:i w:val="0"/>
        </w:rPr>
      </w:r>
    </w:p>
    <w:p>
      <w:r>
        <w:rPr>
          <w:b/>
          <w:i w:val="0"/>
        </w:rPr>
        <w:t>Correct Answer: B — Adult learners are self-directed; learn best from experience and problem-solving; are motivated by immediate relevance to their work</w:t>
      </w:r>
    </w:p>
    <w:p>
      <w:r>
        <w:rPr>
          <w:b w:val="0"/>
          <w:i w:val="0"/>
        </w:rPr>
      </w:r>
    </w:p>
    <w:p>
      <w:r>
        <w:rPr>
          <w:b w:val="0"/>
          <w:i/>
        </w:rPr>
        <w:t>Explanation:</w:t>
      </w:r>
      <w:r>
        <w:rPr>
          <w:b w:val="0"/>
          <w:i w:val="0"/>
        </w:rPr>
        <w:t xml:space="preserve"> DipRTM subdomain 6.6.1–6.6.3 addresses adult learning principles. Knowles' andragogy theory (1973, revised 1980) identifies six core principles of adult learning: (1) Self-concept — adults are self-directed and responsible for their own learning; (2) Experience — adults bring rich prior experience that should be the resource for learning; (3) Readiness to learn — adults are ready to learn when it is relevant to their current social/professional role; (4) Orientation to learning — adults are problem-centred rather than content-centred; they learn best when the learning is relevant to an immediate task; (5) Motivation — adults are intrinsically motivated (professional development, job competence) as well as extrinsically (credentials); (6) Need to know — adults want to know WHY they need to learn something before committing to learning it. Application to MICAS fellowship: (a) Bespoke programme based on prior experience and identified learning goals — explicitly stated in the fellowship advertisement; (b) Case-based learning — learning driven by real clinical scenarios encountered during the fellowship; (c) Simulation — allows safe experiential learning of low-frequency high-risk skills; (d) Logbook and reflection — promotes self-directed learning; (e) Formative assessment — provides feedback aligned with learning goals. The ABC of Transfer (Chapter 29) reinforces: "Adult, postgraduate learners prefer a collaborative learning style where they are treated as colleagues and acknowledged for the skills and attributes they bring."</w:t>
      </w:r>
    </w:p>
    <w:p>
      <w:r>
        <w:rPr>
          <w:b w:val="0"/>
          <w:i w:val="0"/>
        </w:rPr>
      </w:r>
    </w:p>
    <w:p>
      <w:r>
        <w:rPr>
          <w:b/>
          <w:i w:val="0"/>
        </w:rPr>
        <w:t>Q361 Domain 6.6 | Underpinning Knowledge</w:t>
      </w:r>
    </w:p>
    <w:p>
      <w:r>
        <w:rPr>
          <w:b w:val="0"/>
          <w:i w:val="0"/>
        </w:rPr>
      </w:r>
    </w:p>
    <w:p>
      <w:r>
        <w:rPr>
          <w:b w:val="0"/>
          <w:i/>
        </w:rPr>
        <w:t>Tags: governance</w:t>
      </w:r>
    </w:p>
    <w:p>
      <w:r>
        <w:rPr>
          <w:b w:val="0"/>
          <w:i w:val="0"/>
        </w:rPr>
      </w:r>
    </w:p>
    <w:p>
      <w:r>
        <w:rPr>
          <w:b w:val="0"/>
          <w:i w:val="0"/>
        </w:rPr>
        <w:t>The Oxford Specialist Handbook describes a common model for training retrieval staff to specialist competency. Which of the following most accurately represents this progression?</w:t>
      </w:r>
    </w:p>
    <w:p>
      <w:r>
        <w:rPr>
          <w:b w:val="0"/>
          <w:i w:val="0"/>
        </w:rPr>
      </w:r>
    </w:p>
    <w:p>
      <w:r>
        <w:rPr>
          <w:b w:val="0"/>
          <w:i w:val="0"/>
        </w:rPr>
        <w:t>A. Read the textbook, pass the exam, independently practise without supervision</w:t>
      </w:r>
    </w:p>
    <w:p>
      <w:r>
        <w:rPr>
          <w:b w:val="0"/>
          <w:i w:val="0"/>
        </w:rPr>
        <w:t>B. Induction → base competency assessment → mentored/supervised missions → certification for independent practice → continuedexposure → summative assessment → certification</w:t>
      </w:r>
    </w:p>
    <w:p>
      <w:r>
        <w:rPr>
          <w:b w:val="0"/>
          <w:i w:val="0"/>
        </w:rPr>
        <w:t>C. Complete ATLS and ALS courses, then work independently from the first mission</w:t>
      </w:r>
    </w:p>
    <w:p>
      <w:r>
        <w:rPr>
          <w:b w:val="0"/>
          <w:i w:val="0"/>
        </w:rPr>
        <w:t>D. Training is complete upon passing the DipRTM exam — no further structured programme is required</w:t>
      </w:r>
    </w:p>
    <w:p>
      <w:r>
        <w:rPr>
          <w:b w:val="0"/>
          <w:i w:val="0"/>
        </w:rPr>
        <w:t>E. Fellowship training ends at 6 months — competency is automatically assumed thereafter</w:t>
      </w:r>
    </w:p>
    <w:p>
      <w:r>
        <w:rPr>
          <w:b w:val="0"/>
          <w:i w:val="0"/>
        </w:rPr>
      </w:r>
    </w:p>
    <w:p>
      <w:r>
        <w:rPr>
          <w:b/>
          <w:i w:val="0"/>
        </w:rPr>
        <w:t>Correct Answer: B — Induction → base competency assessment → mentored/supervised missions → certification for independent practice → continued</w:t>
      </w:r>
    </w:p>
    <w:p>
      <w:r>
        <w:rPr>
          <w:b w:val="0"/>
          <w:i w:val="0"/>
        </w:rPr>
      </w:r>
    </w:p>
    <w:p>
      <w:r>
        <w:rPr>
          <w:b w:val="0"/>
          <w:i/>
        </w:rPr>
        <w:t>Explanation:</w:t>
      </w:r>
      <w:r>
        <w:rPr>
          <w:b w:val="0"/>
          <w:i w:val="0"/>
        </w:rPr>
        <w:t xml:space="preserve"> DipRTM subdomain 6.6.4 requires description of "ideal induction and continuation training requirements for retrieval professionals." The Oxford Specialist Handbook (Chapter 2: Education Resources) describes: "A common progression or model for training to specialist competency level usually requires at least six months of retrieval practice and meets the following general structure: Induction: Didactic and skills-based education; Determination of base skill competency; Mentored or 'buddy' supervised missions; Certification for independent practice; Continued learning and knowledge consolidation (tutorial, simulation, literature, online education, reflective practice, mentoring, etc.); Exposure to an appropriate caseload; Summative assessment (examination, skills assessment, scenario-based evaluation of competence); Certification." This directly mirrors the structure of the MICAS fellowship: (1) The Fellowship Roadmap and Induction Framework document (uploaded by the fellow) provides phase-specific milestones; (2) The Formative Assessment Blueprint (uploaded) provides assessment structure; (3) The DipRTM exam is the summative assessment; (4) SOPs and case logbook are ongoing requirements. Option D is incorrect — the DipRTM is part of the summative assessment, not the endpoint of training. The fellowship provides 12 months of structured experience specifically because the minimum competency period is acknowledged to be at least 6 months of intensive practice.</w:t>
      </w:r>
    </w:p>
    <w:p>
      <w:r>
        <w:rPr>
          <w:b w:val="0"/>
          <w:i w:val="0"/>
        </w:rPr>
      </w:r>
    </w:p>
    <w:p>
      <w:r>
        <w:rPr>
          <w:b/>
          <w:i w:val="0"/>
        </w:rPr>
        <w:t>Q362 Domain 6.7 | Underpinning Knowledge</w:t>
      </w:r>
    </w:p>
    <w:p>
      <w:r>
        <w:rPr>
          <w:b w:val="0"/>
          <w:i w:val="0"/>
        </w:rPr>
      </w:r>
    </w:p>
    <w:p>
      <w:r>
        <w:rPr>
          <w:b w:val="0"/>
          <w:i/>
        </w:rPr>
        <w:t>Tags: governance</w:t>
      </w:r>
    </w:p>
    <w:p>
      <w:r>
        <w:rPr>
          <w:b w:val="0"/>
          <w:i w:val="0"/>
        </w:rPr>
      </w:r>
    </w:p>
    <w:p>
      <w:r>
        <w:rPr>
          <w:b w:val="0"/>
          <w:i w:val="0"/>
        </w:rPr>
        <w:t>Which of the following best describes a 'Key Performance Indicator' (KPI) in the retrieval context, and provides an example of a clinically meaningful KPI for the NAS CCRS MICAS service?</w:t>
      </w:r>
    </w:p>
    <w:p>
      <w:r>
        <w:rPr>
          <w:b w:val="0"/>
          <w:i w:val="0"/>
        </w:rPr>
      </w:r>
    </w:p>
    <w:p>
      <w:r>
        <w:rPr>
          <w:b w:val="0"/>
          <w:i w:val="0"/>
        </w:rPr>
        <w:t>A. KPIs are financial metrics only — clinical performance is not measurable by indicators</w:t>
      </w:r>
    </w:p>
    <w:p>
      <w:r>
        <w:rPr>
          <w:b w:val="0"/>
          <w:i w:val="0"/>
        </w:rPr>
        <w:t>B. A KPI is a quantifiable measure used to evaluate the achievement of a specific objective</w:t>
      </w:r>
    </w:p>
    <w:p>
      <w:r>
        <w:rPr>
          <w:b w:val="0"/>
          <w:i w:val="0"/>
        </w:rPr>
        <w:t>C. KPIs are used only for accreditation purposes — they don't influence daily service management</w:t>
      </w:r>
    </w:p>
    <w:p>
      <w:r>
        <w:rPr>
          <w:b w:val="0"/>
          <w:i w:val="0"/>
        </w:rPr>
        <w:t>D. The only meaningful KPI in retrieval medicine is mortality rate</w:t>
      </w:r>
    </w:p>
    <w:p>
      <w:r>
        <w:rPr>
          <w:b w:val="0"/>
          <w:i w:val="0"/>
        </w:rPr>
        <w:t>E. KPIs are defined solely by financial managers — clinical staff have no input into their design</w:t>
      </w:r>
    </w:p>
    <w:p>
      <w:r>
        <w:rPr>
          <w:b w:val="0"/>
          <w:i w:val="0"/>
        </w:rPr>
      </w:r>
    </w:p>
    <w:p>
      <w:r>
        <w:rPr>
          <w:b/>
          <w:i w:val="0"/>
        </w:rPr>
        <w:t>Correct Answer: B — A KPI is a quantifiable measure used to evaluate the achievement of a specific objective</w:t>
      </w:r>
    </w:p>
    <w:p>
      <w:r>
        <w:rPr>
          <w:b w:val="0"/>
          <w:i w:val="0"/>
        </w:rPr>
      </w:r>
    </w:p>
    <w:p>
      <w:r>
        <w:rPr>
          <w:b w:val="0"/>
          <w:i/>
        </w:rPr>
        <w:t>Explanation:</w:t>
      </w:r>
      <w:r>
        <w:rPr>
          <w:b w:val="0"/>
          <w:i w:val="0"/>
        </w:rPr>
        <w:t xml:space="preserve"> DipRTM subdomain 6.7.5 requires identification of "the role of key performance indicators in the governance of retrieval organisations." The Oxford Specialist Handbook (Chapter 2) provides a consolidated KPI indicator suite for retrieval services (Table 2.1), including: total cases, primary medical responses, medical retrievals, activation time for time-critical cases (from initial call to crew tasked), mobilisation time (crew tasked to doors closed), appropriate skill set availability at tasking time, airway intervention rates, CPR in transit, inappropriate transfer rate, adverse clinical events. Why each type of KPI matters: (1) Activation and mobilisation times — measure responsiveness; delays in time-critical cases (STEMI, major trauma, stroke) directly harm patients; (2) Airway intervention rate — measures clinical quality and appropriateness of team skill deployment; (3) Inappropriate transfer rate — measures triage quality; (4) Adverse events in transit — measures clinical safety during retrieval. For MICAS: approximately 350 retrievals per year (2025 data from the fellowship advertisement) means relatively small denominators for some KPIs — statistical significance requires careful interpretation. KPI design should involve clinical staff (option E is incorrect) — indicators designed without clinical input often measure the wrong things.</w:t>
      </w:r>
    </w:p>
    <w:p>
      <w:r>
        <w:rPr>
          <w:b w:val="0"/>
          <w:i w:val="0"/>
        </w:rPr>
      </w:r>
    </w:p>
    <w:p>
      <w:r>
        <w:rPr>
          <w:b/>
          <w:i w:val="0"/>
        </w:rPr>
        <w:t>Q363 Domain 6.7 | Underpinning Knowledge</w:t>
      </w:r>
    </w:p>
    <w:p>
      <w:r>
        <w:rPr>
          <w:b w:val="0"/>
          <w:i w:val="0"/>
        </w:rPr>
      </w:r>
    </w:p>
    <w:p>
      <w:r>
        <w:rPr>
          <w:b w:val="0"/>
          <w:i/>
        </w:rPr>
        <w:t>Tags: airway | governance</w:t>
      </w:r>
    </w:p>
    <w:p>
      <w:r>
        <w:rPr>
          <w:b w:val="0"/>
          <w:i w:val="0"/>
        </w:rPr>
      </w:r>
    </w:p>
    <w:p>
      <w:r>
        <w:rPr>
          <w:b w:val="0"/>
          <w:i w:val="0"/>
        </w:rPr>
        <w:t>Which of the following most accurately describes the challenges to good clinical governance unique to the retrieval and transfer setting?</w:t>
      </w:r>
    </w:p>
    <w:p>
      <w:r>
        <w:rPr>
          <w:b w:val="0"/>
          <w:i w:val="0"/>
        </w:rPr>
      </w:r>
    </w:p>
    <w:p>
      <w:r>
        <w:rPr>
          <w:b w:val="0"/>
          <w:i w:val="0"/>
        </w:rPr>
        <w:t>A. Clinical governance in retrieval is easier than in hospitals because retrieval teams are smaller</w:t>
      </w:r>
    </w:p>
    <w:p>
      <w:r>
        <w:rPr>
          <w:b w:val="0"/>
          <w:i w:val="0"/>
        </w:rPr>
        <w:t>B. Retrieval medicine presents specific governance challenges: small team working (less peer oversight); lone doctor working in remote settings (no immediate backup)</w:t>
      </w:r>
    </w:p>
    <w:p>
      <w:r>
        <w:rPr>
          <w:b w:val="0"/>
          <w:i w:val="0"/>
        </w:rPr>
        <w:t>C. Clinical governance in retrieval is the same as in hospitals — standard hospital governance frameworks are fully applicable</w:t>
      </w:r>
    </w:p>
    <w:p>
      <w:r>
        <w:rPr>
          <w:b w:val="0"/>
          <w:i w:val="0"/>
        </w:rPr>
        <w:t>D. The challenge of governance in retrieval is primarily financial — clinical quality is straightforward to maintain</w:t>
      </w:r>
    </w:p>
    <w:p>
      <w:r>
        <w:rPr>
          <w:b w:val="0"/>
          <w:i w:val="0"/>
        </w:rPr>
        <w:t>E. Clinical governance only applies to permanent retrieval service staff — temporary and locum staff are exempt</w:t>
      </w:r>
    </w:p>
    <w:p>
      <w:r>
        <w:rPr>
          <w:b w:val="0"/>
          <w:i w:val="0"/>
        </w:rPr>
      </w:r>
    </w:p>
    <w:p>
      <w:r>
        <w:rPr>
          <w:b/>
          <w:i w:val="0"/>
        </w:rPr>
        <w:t>Correct Answer: B — Retrieval medicine presents specific governance challenges: small team working (less peer oversight); lone doctor working in remote settings (no immediate backup)</w:t>
      </w:r>
    </w:p>
    <w:p>
      <w:r>
        <w:rPr>
          <w:b w:val="0"/>
          <w:i w:val="0"/>
        </w:rPr>
      </w:r>
    </w:p>
    <w:p>
      <w:r>
        <w:rPr>
          <w:b w:val="0"/>
          <w:i/>
        </w:rPr>
        <w:t>Explanation:</w:t>
      </w:r>
      <w:r>
        <w:rPr>
          <w:b w:val="0"/>
          <w:i w:val="0"/>
        </w:rPr>
        <w:t xml:space="preserve"> DipRTM subdomain 6.7.2 specifically requires evaluation of "challenges to good clinical governance in retrieval practice," listing: small team working; lone doctor working; high-risk clinical interventions; time-critical environment; remote practice. The Oxford Specialist Handbook and ABC of Transfer both acknowledge these challenges. Small team working: with 2–3 team members, there is limited peer review during the mission — any error is less likely to be caught than in a hospital setting with multiple clinicians. Lone doctor working: the retrieval physician may make critical decisions (RSI, vasopressor choice, destination) without any immediate consultation available — cognitive isolation in complex situations. High-risk clinical interventions: RSI, chest drainage, pericardiocentesis performed in moving vehicles with suboptimal positioning, lighting, and assistance — higher complication rates than hospital equivalents. Time-critical pressure: "loading and going" creates pressure to abbreviate preparation steps that safeguard against errors. Remote practice: the retrieval physician is physically removed from the governance structures that normally support medical practice (senior colleagues, pharmacists, protocols displayed on ward walls). Specific governance solutions for each challenge include: mandatory checklists (counters small team/time pressure); SOPs for high-risk procedures; coordination centre oversight (partially counters lone working); regular simulation training; and robust case review processes.</w:t>
      </w:r>
    </w:p>
    <w:p>
      <w:r>
        <w:rPr>
          <w:b w:val="0"/>
          <w:i w:val="0"/>
        </w:rPr>
      </w:r>
    </w:p>
    <w:p>
      <w:r>
        <w:rPr>
          <w:b/>
          <w:i w:val="0"/>
        </w:rPr>
        <w:t>Q364 Domain 6.8 | Underpinning Knowledge</w:t>
      </w:r>
    </w:p>
    <w:p>
      <w:r>
        <w:rPr>
          <w:b w:val="0"/>
          <w:i w:val="0"/>
        </w:rPr>
      </w:r>
    </w:p>
    <w:p>
      <w:r>
        <w:rPr>
          <w:b w:val="0"/>
          <w:i/>
        </w:rPr>
        <w:t>Tags: governance</w:t>
      </w:r>
    </w:p>
    <w:p>
      <w:r>
        <w:rPr>
          <w:b w:val="0"/>
          <w:i w:val="0"/>
        </w:rPr>
      </w:r>
    </w:p>
    <w:p>
      <w:r>
        <w:rPr>
          <w:b w:val="0"/>
          <w:i w:val="0"/>
        </w:rPr>
        <w:t>What is the difference between Quality Assurance (QA) and Continuous Quality Improvement (CQI) in retrieval medicine, and which is more likely to achieve sustained service improvement?</w:t>
      </w:r>
    </w:p>
    <w:p>
      <w:r>
        <w:rPr>
          <w:b w:val="0"/>
          <w:i w:val="0"/>
        </w:rPr>
      </w:r>
    </w:p>
    <w:p>
      <w:r>
        <w:rPr>
          <w:b w:val="0"/>
          <w:i w:val="0"/>
        </w:rPr>
        <w:t>A. QA and CQI are identical — both involve periodic inspection of clinical records</w:t>
      </w:r>
    </w:p>
    <w:p>
      <w:r>
        <w:rPr>
          <w:b w:val="0"/>
          <w:i w:val="0"/>
        </w:rPr>
        <w:t>B. QA focuses on detecting and correcting failures against a minimum standard (reactive, compliance-based)</w:t>
      </w:r>
    </w:p>
    <w:p>
      <w:r>
        <w:rPr>
          <w:b w:val="0"/>
          <w:i w:val="0"/>
        </w:rPr>
        <w:t>C. QA is used for clinical outcomes; CQI is used exclusively for financial performance</w:t>
      </w:r>
    </w:p>
    <w:p>
      <w:r>
        <w:rPr>
          <w:b w:val="0"/>
          <w:i w:val="0"/>
        </w:rPr>
        <w:t>D. CQI is only applicable to high-volume services — small retrieval services should focus only on QA</w:t>
      </w:r>
    </w:p>
    <w:p>
      <w:r>
        <w:rPr>
          <w:b w:val="0"/>
          <w:i w:val="0"/>
        </w:rPr>
        <w:t>E. QA and CQI are both inferior to external accreditation as quality management tools</w:t>
      </w:r>
    </w:p>
    <w:p>
      <w:r>
        <w:rPr>
          <w:b w:val="0"/>
          <w:i w:val="0"/>
        </w:rPr>
      </w:r>
    </w:p>
    <w:p>
      <w:r>
        <w:rPr>
          <w:b/>
          <w:i w:val="0"/>
        </w:rPr>
        <w:t>Correct Answer: B — QA focuses on detecting and correcting failures against a minimum standard (reactive, compliance-based)</w:t>
      </w:r>
    </w:p>
    <w:p>
      <w:r>
        <w:rPr>
          <w:b w:val="0"/>
          <w:i w:val="0"/>
        </w:rPr>
      </w:r>
    </w:p>
    <w:p>
      <w:r>
        <w:rPr>
          <w:b w:val="0"/>
          <w:i/>
        </w:rPr>
        <w:t>Explanation:</w:t>
      </w:r>
      <w:r>
        <w:rPr>
          <w:b w:val="0"/>
          <w:i w:val="0"/>
        </w:rPr>
        <w:t xml:space="preserve"> DipRTM subdomain 6.8.1 requires summarising "principles of quality assurance and continuous quality improvement." The Oxford Specialist Handbook (Chapter 2) and ABC of Transfer both address these concepts. Quality Assurance: defines minimum acceptable standards; monitors compliance; identifies failures; corrective action when standards are not met. It is reactive — responding to problems rather than preventing them. Continuous Quality Improvement: a management philosophy that views quality as a continuous process of improvement rather than a fixed endpoint. Based on Deming's Plan-Do-Study-Act (PDSA) cycle: (1) Plan — identify a problem or improvement opportunity; (2) Do — implement a small change; (3) Study — measure the impact; (4) Act — adopt, adapt, or abandon the change based on evidence. The Oxford Specialist Handbook notes: "It is recommended that audit processes form a component of retrieval quality strategies, and that to be at all effective, they must be methodical, look for system issues, and must have an effective communication arm. However, case audit remains a relatively poor improvement tool and should not receive undue commitment or resource." This reflects the CQI philosophy: audit alone is insufficient; systematic improvement cycles with cultural embedding are required. Option E is incorrect — external accreditation validates quality but does not generate it; internal CQI processes are the engine of sustained improvement.</w:t>
      </w:r>
    </w:p>
    <w:p>
      <w:r>
        <w:rPr>
          <w:b w:val="0"/>
          <w:i w:val="0"/>
        </w:rPr>
      </w:r>
    </w:p>
    <w:p>
      <w:r>
        <w:rPr>
          <w:b/>
          <w:i w:val="0"/>
        </w:rPr>
        <w:t>Q365 Domain 6.9 | Underpinning Knowledge</w:t>
      </w:r>
    </w:p>
    <w:p>
      <w:r>
        <w:rPr>
          <w:b w:val="0"/>
          <w:i w:val="0"/>
        </w:rPr>
      </w:r>
    </w:p>
    <w:p>
      <w:r>
        <w:rPr>
          <w:b w:val="0"/>
          <w:i/>
        </w:rPr>
        <w:t>Tags: governance</w:t>
      </w:r>
    </w:p>
    <w:p>
      <w:r>
        <w:rPr>
          <w:b w:val="0"/>
          <w:i w:val="0"/>
        </w:rPr>
      </w:r>
    </w:p>
    <w:p>
      <w:r>
        <w:rPr>
          <w:b w:val="0"/>
          <w:i w:val="0"/>
        </w:rPr>
        <w:t>The audit cycle consists of several steps. Which of the following correctly identifies all steps in the correct sequence?</w:t>
      </w:r>
    </w:p>
    <w:p>
      <w:r>
        <w:rPr>
          <w:b w:val="0"/>
          <w:i w:val="0"/>
        </w:rPr>
      </w:r>
    </w:p>
    <w:p>
      <w:r>
        <w:rPr>
          <w:b w:val="0"/>
          <w:i w:val="0"/>
        </w:rPr>
        <w:t>A. Collect data → analyse → publish results; further intervention is research, not audit</w:t>
      </w:r>
    </w:p>
    <w:p>
      <w:r>
        <w:rPr>
          <w:b w:val="0"/>
          <w:i w:val="0"/>
        </w:rPr>
        <w:t>B. Identify a problem and set standards → observe practice and collect data → compare with standards → implement change → re-audit to close the loop</w:t>
      </w:r>
    </w:p>
    <w:p>
      <w:r>
        <w:rPr>
          <w:b w:val="0"/>
          <w:i w:val="0"/>
        </w:rPr>
        <w:t>C. Draft a clinical protocol → implement it across the service → check compliance at six months → close the project</w:t>
      </w:r>
    </w:p>
    <w:p>
      <w:r>
        <w:rPr>
          <w:b w:val="0"/>
          <w:i w:val="0"/>
        </w:rPr>
        <w:t>D. Collect routine activity data → present aggregated figures at the next M&amp;M meeting → file the report</w:t>
      </w:r>
    </w:p>
    <w:p>
      <w:r>
        <w:rPr>
          <w:b w:val="0"/>
          <w:i w:val="0"/>
        </w:rPr>
        <w:t>E. Identify a topic of interest → perform a literature review → publish recommendations; further data collection is unnecessary</w:t>
      </w:r>
    </w:p>
    <w:p>
      <w:r>
        <w:rPr>
          <w:b w:val="0"/>
          <w:i w:val="0"/>
        </w:rPr>
      </w:r>
    </w:p>
    <w:p>
      <w:r>
        <w:rPr>
          <w:b/>
          <w:i w:val="0"/>
        </w:rPr>
        <w:t>Correct Answer: B — Identify a problem and set standards → observe practice and collect data → compare with standards → implement change → re-audit to close the loop</w:t>
      </w:r>
    </w:p>
    <w:p>
      <w:r>
        <w:rPr>
          <w:b w:val="0"/>
          <w:i w:val="0"/>
        </w:rPr>
      </w:r>
    </w:p>
    <w:p>
      <w:r>
        <w:rPr>
          <w:b w:val="0"/>
          <w:i/>
        </w:rPr>
        <w:t>Explanation:</w:t>
      </w:r>
      <w:r>
        <w:rPr>
          <w:b w:val="0"/>
          <w:i w:val="0"/>
        </w:rPr>
        <w:t xml:space="preserve"> DipRTM subdomain 6.9 covers audit and evidence-based practice. The ABC of Transfer and Retrieval Medicine (Figure 28.1) shows the audit cycle explicitly: "Set criteria and standards → Observe practice/data collection → Compare practice with standards and criteria → Identify a problem → Implement a change → [returns to Set criteria and standards]." NICE defines clinical audit as: "a quality improvement process that seeks to improve patient care and outcomes through systematic review of care against explicit criteria and the review of change." The crucial distinction between audit and research: audit measures current practice against pre-defined standards; research generates new knowledge through hypothesis-testing. The 'closing the loop' principle is critical — an audit that identifies a problem but does not implement change and re-audit is incomplete and has no value. In the fellowship context, the MICAS fellows are required to "completion of one full audit cycle specific to retrieval or transport medicine" — this specifically requires the complete cycle including re-audit after implementing the identified change, not just data collection and analysis. The Oxford Specialist Handbook notes: "a Cochrane review published in 2006 concluded that audit and feedback can be effective in improving professional practice. When it is effective, the effects are generally small to moderate. The relative effectiveness is likely to be greater when baseline adherence to recommended practice is low and when feedback is delivered more intensively."</w:t>
      </w:r>
    </w:p>
    <w:p>
      <w:r>
        <w:rPr>
          <w:b w:val="0"/>
          <w:i w:val="0"/>
        </w:rPr>
      </w:r>
    </w:p>
    <w:p>
      <w:r>
        <w:rPr>
          <w:b/>
          <w:i w:val="0"/>
        </w:rPr>
        <w:t>Q366 Domain 6.9 | Underpinning Knowledge</w:t>
      </w:r>
    </w:p>
    <w:p>
      <w:r>
        <w:rPr>
          <w:b w:val="0"/>
          <w:i w:val="0"/>
        </w:rPr>
      </w:r>
    </w:p>
    <w:p>
      <w:r>
        <w:rPr>
          <w:b w:val="0"/>
          <w:i/>
        </w:rPr>
        <w:t>Tags: governance</w:t>
      </w:r>
    </w:p>
    <w:p>
      <w:r>
        <w:rPr>
          <w:b w:val="0"/>
          <w:i w:val="0"/>
        </w:rPr>
      </w:r>
    </w:p>
    <w:p>
      <w:r>
        <w:rPr>
          <w:b w:val="0"/>
          <w:i w:val="0"/>
        </w:rPr>
        <w:t>You wish to study whether a new pre-hospital intervention improves 30-day outcome in patients with severe traumatic brain injury retrieved by MICAS. The case-mix is heterogeneous, annual numbers are modest, and most patients lack capacity to consent at the moment of intervention. Which study design is most defensible as a primary methodology?</w:t>
      </w:r>
    </w:p>
    <w:p>
      <w:r>
        <w:rPr>
          <w:b w:val="0"/>
          <w:i w:val="0"/>
        </w:rPr>
      </w:r>
    </w:p>
    <w:p>
      <w:r>
        <w:rPr>
          <w:b w:val="0"/>
          <w:i w:val="0"/>
        </w:rPr>
        <w:t>A. A single-centre randomised controlled trial requiring prospective written consent from each patient before enrolment</w:t>
      </w:r>
    </w:p>
    <w:p>
      <w:r>
        <w:rPr>
          <w:b w:val="0"/>
          <w:i w:val="0"/>
        </w:rPr>
        <w:t>B. A registry-based prospective cohort study with deferred consent (consent sought from patient or next of kin after intervention), supported by ethics-committee-approved waiver for unconscious patients</w:t>
      </w:r>
    </w:p>
    <w:p>
      <w:r>
        <w:rPr>
          <w:b w:val="0"/>
          <w:i w:val="0"/>
        </w:rPr>
        <w:t>C. A retrospective chart review with no ethics committee approval, on the basis that retrieval cases are routine clinical activity</w:t>
      </w:r>
    </w:p>
    <w:p>
      <w:r>
        <w:rPr>
          <w:b w:val="0"/>
          <w:i w:val="0"/>
        </w:rPr>
        <w:t>D. A non-comparative case series of patients who survive to hospital discharge, excluding those who die at scene</w:t>
      </w:r>
    </w:p>
    <w:p>
      <w:r>
        <w:rPr>
          <w:b w:val="0"/>
          <w:i w:val="0"/>
        </w:rPr>
        <w:t>E. A cross-sectional survey of receiving consultants asking whether they think the intervention is effective</w:t>
      </w:r>
    </w:p>
    <w:p>
      <w:r>
        <w:rPr>
          <w:b w:val="0"/>
          <w:i w:val="0"/>
        </w:rPr>
      </w:r>
    </w:p>
    <w:p>
      <w:r>
        <w:rPr>
          <w:b/>
          <w:i w:val="0"/>
        </w:rPr>
        <w:t>Correct Answer: B — A registry-based prospective cohort study with deferred consent (consent sought from patient or next of kin after intervention), supported by ethics-committee-approved waiver for unconscious patients</w:t>
      </w:r>
    </w:p>
    <w:p>
      <w:r>
        <w:rPr>
          <w:b w:val="0"/>
          <w:i w:val="0"/>
        </w:rPr>
      </w:r>
    </w:p>
    <w:p>
      <w:r>
        <w:rPr>
          <w:b w:val="0"/>
          <w:i/>
        </w:rPr>
        <w:t>Explanation:</w:t>
      </w:r>
      <w:r>
        <w:rPr>
          <w:b w:val="0"/>
          <w:i w:val="0"/>
        </w:rPr>
        <w:t xml:space="preserve"> DipRTM subdomain 6.9.3–6.9.4 addresses the evidence base and research challenges in retrieval. The Oxford Specialist Handbook (Chapter 2: Research) states: "As a relatively new medical specialty, prehospital and retrieval medicine is still in the process of developing a research base and culture. A lot of current prehospital and retrieval practice is extrapolated from traditional hospital-based studies." Specific challenges listed: "Patient numbers are relatively low and the case mix is very heterogeneous. The ability to separate prehospital and retrieval management from the ongoing hospital management can make it difficult to isolate specific prehospital actions and link them to patient outcome. Time is limited for additional interventions and information recording, especially on primary missions, and available manpower is minimal. Multiple difficulties around patient consent in critically ill patients." Methodological approaches used in retrieval research: (1) EUPHOREA (European Prehospital Research Alliance) — international collaboration to overcome small numbers; (2) Registry-based studies — systematic data collection from routine clinical practice (MICAS maintains a multi-annual database); (3) Observational cohort studies — lower ethical barriers than RCTs; (4) Emergency research consent frameworks — deferred consent (patient consented retrospectively if they survive and recover capacity) or waiver of consent (ethics committee approval for specific minimal-risk data collection). Option D is incorrect — evidence-based practice uses the best available evidence, which may be observational rather than RCT-derived; absence of RCTs does not mean practice is without evidence.</w:t>
      </w:r>
    </w:p>
    <w:p>
      <w:r>
        <w:rPr>
          <w:b w:val="0"/>
          <w:i w:val="0"/>
        </w:rPr>
      </w:r>
    </w:p>
    <w:p>
      <w:r>
        <w:rPr>
          <w:b/>
          <w:i w:val="0"/>
        </w:rPr>
        <w:t>Q367 Domain 6.10 | Underpinning Knowledge</w:t>
      </w:r>
    </w:p>
    <w:p>
      <w:r>
        <w:rPr>
          <w:b w:val="0"/>
          <w:i w:val="0"/>
        </w:rPr>
      </w:r>
    </w:p>
    <w:p>
      <w:r>
        <w:rPr>
          <w:b w:val="0"/>
          <w:i/>
        </w:rPr>
        <w:t>Tags: aviation | governance</w:t>
      </w:r>
    </w:p>
    <w:p>
      <w:r>
        <w:rPr>
          <w:b w:val="0"/>
          <w:i w:val="0"/>
        </w:rPr>
      </w:r>
    </w:p>
    <w:p>
      <w:r>
        <w:rPr>
          <w:b w:val="0"/>
          <w:i w:val="0"/>
        </w:rPr>
        <w:t>A retrieval physician is transferring a patient internationally from Spain to Ireland. During the flight, the patient's condition deteriorates and the physician performs an emergency thoracostomy — a procedure authorised within their Irish scope of practice but potentially outside Spanish medical law. Which medico-legal principle applies?</w:t>
      </w:r>
    </w:p>
    <w:p>
      <w:r>
        <w:rPr>
          <w:b w:val="0"/>
          <w:i w:val="0"/>
        </w:rPr>
      </w:r>
    </w:p>
    <w:p>
      <w:r>
        <w:rPr>
          <w:b w:val="0"/>
          <w:i w:val="0"/>
        </w:rPr>
        <w:t>A. Irish law applies throughout the journey — the physician is fully protected</w:t>
      </w:r>
    </w:p>
    <w:p>
      <w:r>
        <w:rPr>
          <w:b w:val="0"/>
          <w:i w:val="0"/>
        </w:rPr>
        <w:t>B. Spanish law applies throughout the journey — the physician should have obtained Spanish medical registration before boarding</w:t>
      </w:r>
    </w:p>
    <w:p>
      <w:r>
        <w:rPr>
          <w:b w:val="0"/>
          <w:i w:val="0"/>
        </w:rPr>
        <w:t>C. This scenario illustrates the complexity of jurisdiction in cross-border patient transportinternational operations, carry appropriate professional insurance, and document the clinical necessity of any emergency intervention clearly</w:t>
      </w:r>
    </w:p>
    <w:p>
      <w:r>
        <w:rPr>
          <w:b w:val="0"/>
          <w:i w:val="0"/>
        </w:rPr>
        <w:t>D. Aviation law supersedes all national medical law — the aircraft captain authorises all medical procedures</w:t>
      </w:r>
    </w:p>
    <w:p>
      <w:r>
        <w:rPr>
          <w:b w:val="0"/>
          <w:i w:val="0"/>
        </w:rPr>
        <w:t>E. International medical law is harmonised across the EU — Spanish and Irish medical law are identical</w:t>
      </w:r>
    </w:p>
    <w:p>
      <w:r>
        <w:rPr>
          <w:b w:val="0"/>
          <w:i w:val="0"/>
        </w:rPr>
      </w:r>
    </w:p>
    <w:p>
      <w:r>
        <w:rPr>
          <w:b/>
          <w:i w:val="0"/>
        </w:rPr>
        <w:t>Correct Answer: C — This scenario illustrates the complexity of jurisdiction in cross-border patient transport</w:t>
      </w:r>
    </w:p>
    <w:p>
      <w:r>
        <w:rPr>
          <w:b w:val="0"/>
          <w:i w:val="0"/>
        </w:rPr>
      </w:r>
    </w:p>
    <w:p>
      <w:r>
        <w:rPr>
          <w:b w:val="0"/>
          <w:i/>
        </w:rPr>
        <w:t>Explanation:</w:t>
      </w:r>
      <w:r>
        <w:rPr>
          <w:b w:val="0"/>
          <w:i w:val="0"/>
        </w:rPr>
        <w:t xml:space="preserve"> DipRTM subdomain 6.10.2 specifically requires description of "challenges of jurisdiction in cross-border patient transport." The ABC of Transfer and Retrieval Medicine (Chapter 28) states: "Particular planning and attention must be paid when performing international patient retrieval, and wider consideration must be undertaken to include multiple transport modalities and clearing customs and immigration. Medical crews must have appropriate visas issued to them to travel across borders." The jurisdiction question in international aeromedical transport is genuinely complex: (1) Aircraft registration — the aircraft is typically subject to the law of its country of registration; a UK-registered air ambulance operates under UK aviation and potentially medical law even when in Spanish airspace; (2) Airspace — the aircraft is also subject to the laws of the state whose airspace it is traversing; (3) Individual practitioner registration — the physician is registered in Ireland; performing procedures in Spain may technically require Spanish registration, though emergency exemptions typically exist; (4) Documentation — clear documentation of the clinical necessity of emergency interventions in extremis typically provides the strongest legal protection regardless of jurisdiction; (5) Professional insurance — the DipRTM syllabus explicitly requires understanding of "the value and importance of malpractice and personal accident insurance arrangements for retrieval practitioners" (subdomain 6.10.10) — this is particularly important for international work where the service's indemnity may not extend.</w:t>
      </w:r>
    </w:p>
    <w:p>
      <w:r>
        <w:rPr>
          <w:b w:val="0"/>
          <w:i w:val="0"/>
        </w:rPr>
      </w:r>
    </w:p>
    <w:p>
      <w:r>
        <w:rPr>
          <w:b/>
          <w:i w:val="0"/>
        </w:rPr>
        <w:t>Q368 Domain 6.10 | Underpinning Knowledge</w:t>
      </w:r>
    </w:p>
    <w:p>
      <w:r>
        <w:rPr>
          <w:b w:val="0"/>
          <w:i w:val="0"/>
        </w:rPr>
      </w:r>
    </w:p>
    <w:p>
      <w:r>
        <w:rPr>
          <w:b w:val="0"/>
          <w:i/>
        </w:rPr>
        <w:t>Tags: cardiac | resuscitation | governance</w:t>
      </w:r>
    </w:p>
    <w:p>
      <w:r>
        <w:rPr>
          <w:b w:val="0"/>
          <w:i w:val="0"/>
        </w:rPr>
      </w:r>
    </w:p>
    <w:p>
      <w:r>
        <w:rPr>
          <w:b w:val="0"/>
          <w:i w:val="0"/>
        </w:rPr>
        <w:t>A retrieval team arrives to find a patient who had a valid DNACPR (Do Not Attempt Cardiopulmonary Resuscitation) order in place, but has just suffered a witnessed cardiac arrest. The family insist the team must attempt resuscitation. What is the correct approach?</w:t>
      </w:r>
    </w:p>
    <w:p>
      <w:r>
        <w:rPr>
          <w:b w:val="0"/>
          <w:i w:val="0"/>
        </w:rPr>
      </w:r>
    </w:p>
    <w:p>
      <w:r>
        <w:rPr>
          <w:b w:val="0"/>
          <w:i w:val="0"/>
        </w:rPr>
        <w:t>A. Begin CPR immediately — family requests override DNACPR orders</w:t>
      </w:r>
    </w:p>
    <w:p>
      <w:r>
        <w:rPr>
          <w:b w:val="0"/>
          <w:i w:val="0"/>
        </w:rPr>
        <w:t>B. Respect the DNACPR order; do not commence CPR</w:t>
      </w:r>
    </w:p>
    <w:p>
      <w:r>
        <w:rPr>
          <w:b w:val="0"/>
          <w:i w:val="0"/>
        </w:rPr>
        <w:t>C. Attempt CPR for 5 minutes as a compromise, then withdraw</w:t>
      </w:r>
    </w:p>
    <w:p>
      <w:r>
        <w:rPr>
          <w:b w:val="0"/>
          <w:i w:val="0"/>
        </w:rPr>
        <w:t>D. A DNACPR order is automatically invalid outside hospital — always commence CPR in the community</w:t>
      </w:r>
    </w:p>
    <w:p>
      <w:r>
        <w:rPr>
          <w:b w:val="0"/>
          <w:i w:val="0"/>
        </w:rPr>
        <w:t>E. Contact the coordination centre and wait for authorisation before making any decision</w:t>
      </w:r>
    </w:p>
    <w:p>
      <w:r>
        <w:rPr>
          <w:b w:val="0"/>
          <w:i w:val="0"/>
        </w:rPr>
      </w:r>
    </w:p>
    <w:p>
      <w:r>
        <w:rPr>
          <w:b/>
          <w:i w:val="0"/>
        </w:rPr>
        <w:t>Correct Answer: B — Respect the DNACPR order; do not commence CPR</w:t>
      </w:r>
    </w:p>
    <w:p>
      <w:r>
        <w:rPr>
          <w:b w:val="0"/>
          <w:i w:val="0"/>
        </w:rPr>
      </w:r>
    </w:p>
    <w:p>
      <w:r>
        <w:rPr>
          <w:b w:val="0"/>
          <w:i/>
        </w:rPr>
        <w:t>Explanation:</w:t>
      </w:r>
      <w:r>
        <w:rPr>
          <w:b w:val="0"/>
          <w:i w:val="0"/>
        </w:rPr>
        <w:t xml:space="preserve"> DipRTM subdomains 6.10.8 and 6.10.13 address DNACPR orders in the retrieval setting and handling these situations with "tact and dignity." DNACPR (or DNAR — Do Not Attempt Resuscitation) orders are legally valid clinical decisions made by the treating medical team in consultation with the patient and/or family. Key principles: (1) Legal validity — a valid, signed DNACPR order (whether hospital-generated, community-based, or on an advanced care planning document) is legally binding regardless of setting; (2) Scope — applies specifically to CPR; does not preclude other life-sustaining treatments or palliative care; (3) Retrieval context — DNACPR orders remain valid during transfer; (4) Family disagreement — families can express wishes but cannot legally override a valid DNACPR order made with the patient's involvement; (5) Compassionate communication — explaining the existence and meaning of the order to a distressed family requires skill, time, and empathy: "I understand this is incredibly difficult. This document reflects your [relative's] own expressed wishes about how they would want to be cared for at the end of their life. Our role now is to ensure they are comfortable and that you have support."; (6) Documentation — all decisions and communications must be documented contemporaneously. In Ireland, the HSE/Medical Council framework for DNACPR is the relevant guidance. DNACPR orders issued in the community or other healthcare systems should generally be respected unless there is a specific documented reversal by the treating clinician.</w:t>
      </w:r>
    </w:p>
    <w:p>
      <w:r>
        <w:rPr>
          <w:b w:val="0"/>
          <w:i w:val="0"/>
        </w:rPr>
      </w:r>
    </w:p>
    <w:p>
      <w:r>
        <w:rPr>
          <w:b/>
          <w:i w:val="0"/>
        </w:rPr>
        <w:t>Q369 Domain 6.11 | Underpinning Knowledge</w:t>
      </w:r>
    </w:p>
    <w:p>
      <w:r>
        <w:rPr>
          <w:b w:val="0"/>
          <w:i w:val="0"/>
        </w:rPr>
      </w:r>
    </w:p>
    <w:p>
      <w:r>
        <w:rPr>
          <w:b w:val="0"/>
          <w:i/>
        </w:rPr>
        <w:t>Tags: governance</w:t>
      </w:r>
    </w:p>
    <w:p>
      <w:r>
        <w:rPr>
          <w:b w:val="0"/>
          <w:i w:val="0"/>
        </w:rPr>
      </w:r>
    </w:p>
    <w:p>
      <w:r>
        <w:rPr>
          <w:b w:val="0"/>
          <w:i w:val="0"/>
        </w:rPr>
        <w:t>Which of the following most accurately describes the funding models commonly used to support retrieval services, and how funding source may influence operational activity?</w:t>
      </w:r>
    </w:p>
    <w:p>
      <w:r>
        <w:rPr>
          <w:b w:val="0"/>
          <w:i w:val="0"/>
        </w:rPr>
      </w:r>
    </w:p>
    <w:p>
      <w:r>
        <w:rPr>
          <w:b w:val="0"/>
          <w:i w:val="0"/>
        </w:rPr>
        <w:t>A. All retrieval services are funded entirely by government — private funding models do not exist in legitimate retrieval services</w:t>
      </w:r>
    </w:p>
    <w:p>
      <w:r>
        <w:rPr>
          <w:b w:val="0"/>
          <w:i w:val="0"/>
        </w:rPr>
        <w:t>B. Retrieval services are funded through various models: government block grants (free at point of use, potentially overused as there are no financial disincentives)</w:t>
      </w:r>
    </w:p>
    <w:p>
      <w:r>
        <w:rPr>
          <w:b w:val="0"/>
          <w:i w:val="0"/>
        </w:rPr>
        <w:t>C. Funding model has no influence on clinical activity — all retrieval services provide identical services regardless of funding</w:t>
      </w:r>
    </w:p>
    <w:p>
      <w:r>
        <w:rPr>
          <w:b w:val="0"/>
          <w:i w:val="0"/>
        </w:rPr>
        <w:t>D. Private funding models always produce superior clinical outcomes compared with government-funded services</w:t>
      </w:r>
    </w:p>
    <w:p>
      <w:r>
        <w:rPr>
          <w:b w:val="0"/>
          <w:i w:val="0"/>
        </w:rPr>
        <w:t>E. Charitable funding models are prohibited in Ireland and the UK — all services must be government-funded</w:t>
      </w:r>
    </w:p>
    <w:p>
      <w:r>
        <w:rPr>
          <w:b w:val="0"/>
          <w:i w:val="0"/>
        </w:rPr>
      </w:r>
    </w:p>
    <w:p>
      <w:r>
        <w:rPr>
          <w:b/>
          <w:i w:val="0"/>
        </w:rPr>
        <w:t>Correct Answer: B — Retrieval services are funded through various models: government block grants (free at point of use, potentially overused as there are no financial disincentives)</w:t>
      </w:r>
    </w:p>
    <w:p>
      <w:r>
        <w:rPr>
          <w:b w:val="0"/>
          <w:i w:val="0"/>
        </w:rPr>
      </w:r>
    </w:p>
    <w:p>
      <w:r>
        <w:rPr>
          <w:b w:val="0"/>
          <w:i/>
        </w:rPr>
        <w:t>Explanation:</w:t>
      </w:r>
      <w:r>
        <w:rPr>
          <w:b w:val="0"/>
          <w:i w:val="0"/>
        </w:rPr>
        <w:t xml:space="preserve"> DipRTM subdomain 6.11 covers financial aspects of retrieval medicine. The Oxford Specialist Handbook (Chapter 1) provides extensive discussion: "There is an enormous range of funding systems for retrieval services. Historically, many retrieval services, particularly rotary wing based services, were funded through community-based and benevolent funding." Current funding models: (1) Government block grant — "the retrieval service has no other access to revenue and is essentially block grant funded. Such systems do not rely on charge outs to users, and are therefore free from financial disincentives to use retrieval services; however, they may also appear unconstrained to the user and therefore be accessed excessively"; (2) Charge-out (copayment) — "Where retrieval services are integrated with ambulance services, this model is common"; (3) Charitable/community — HEMS services in UK (many are charity-funded); Ireland's Irish Community Air Ambulance charity; (4) Commercial — EURAMI-accredited commercial air ambulance services for repatriation. How funding influences activity: (a) Charitable — fundraising depends on public profile; dramatic primary missions attract more donations than routine inter-hospital transfers; this may subtly skew operational priorities; (b) Government block grant — may discourage cost-consciousness; (c) Charge-out — may create perverse incentives to decline transfers or over-classify priority. NAS CCRS in Ireland is primarily government-funded through the HSE, supplemented by various grants.</w:t>
      </w:r>
    </w:p>
    <w:p>
      <w:r>
        <w:rPr>
          <w:b w:val="0"/>
          <w:i w:val="0"/>
        </w:rPr>
      </w:r>
    </w:p>
    <w:p>
      <w:r>
        <w:rPr>
          <w:b/>
          <w:i w:val="0"/>
        </w:rPr>
        <w:t>Q370 Domain 6.12 | Underpinning Knowledge</w:t>
      </w:r>
    </w:p>
    <w:p>
      <w:r>
        <w:rPr>
          <w:b w:val="0"/>
          <w:i w:val="0"/>
        </w:rPr>
      </w:r>
    </w:p>
    <w:p>
      <w:r>
        <w:rPr>
          <w:b w:val="0"/>
          <w:i/>
        </w:rPr>
        <w:t>Tags: paediatrics | governance</w:t>
      </w:r>
    </w:p>
    <w:p>
      <w:r>
        <w:rPr>
          <w:b w:val="0"/>
          <w:i w:val="0"/>
        </w:rPr>
      </w:r>
    </w:p>
    <w:p>
      <w:r>
        <w:rPr>
          <w:b w:val="0"/>
          <w:i w:val="0"/>
        </w:rPr>
        <w:t>After completing a particularly distressing retrieval mission involving a fatal paediatric case, a retrieval physician reports feeling unable to stop thinking about it, unable to sleep, and experiencing intrusive images. Which of the following responses from the service most appropriately addresses this?</w:t>
      </w:r>
    </w:p>
    <w:p>
      <w:r>
        <w:rPr>
          <w:b w:val="0"/>
          <w:i w:val="0"/>
        </w:rPr>
      </w:r>
    </w:p>
    <w:p>
      <w:r>
        <w:rPr>
          <w:b w:val="0"/>
          <w:i w:val="0"/>
        </w:rPr>
        <w:t>A. Tell the physician to "shake it off" — emotional reactions to patient deaths are a sign of professional weakness</w:t>
      </w:r>
    </w:p>
    <w:p>
      <w:r>
        <w:rPr>
          <w:b w:val="0"/>
          <w:i w:val="0"/>
        </w:rPr>
        <w:t>B. Advise the physician to immediately increase their workload to reduce dwelling on the event</w:t>
      </w:r>
    </w:p>
    <w:p>
      <w:r>
        <w:rPr>
          <w:b w:val="0"/>
          <w:i w:val="0"/>
        </w:rPr>
        <w:t>C. Offer access to a structured peer support or occupational health programme; facilitate a hot debrief immediately after the mission</w:t>
      </w:r>
    </w:p>
    <w:p>
      <w:r>
        <w:rPr>
          <w:b w:val="0"/>
          <w:i w:val="0"/>
        </w:rPr>
        <w:t>D. Advise the physician to discuss the case on social media for peer support</w:t>
      </w:r>
    </w:p>
    <w:p>
      <w:r>
        <w:rPr>
          <w:b w:val="0"/>
          <w:i w:val="0"/>
        </w:rPr>
        <w:t>E. Report the physician to the Medical Council for showing signs of psychological vulnerability</w:t>
      </w:r>
    </w:p>
    <w:p>
      <w:r>
        <w:rPr>
          <w:b w:val="0"/>
          <w:i w:val="0"/>
        </w:rPr>
      </w:r>
    </w:p>
    <w:p>
      <w:r>
        <w:rPr>
          <w:b/>
          <w:i w:val="0"/>
        </w:rPr>
        <w:t>Correct Answer: C — Offer access to a structured peer support or occupational health programme; facilitate a hot debrief immediately after the mission</w:t>
      </w:r>
    </w:p>
    <w:p>
      <w:r>
        <w:rPr>
          <w:b w:val="0"/>
          <w:i w:val="0"/>
        </w:rPr>
      </w:r>
    </w:p>
    <w:p>
      <w:r>
        <w:rPr>
          <w:b w:val="0"/>
          <w:i/>
        </w:rPr>
        <w:t>Explanation:</w:t>
      </w:r>
      <w:r>
        <w:rPr>
          <w:b w:val="0"/>
          <w:i w:val="0"/>
        </w:rPr>
        <w:t xml:space="preserve"> DipRTM subdomains 6.12 (Manage Stress and Fatigue) and 2.1.7 (resilience in adverse conditions) directly address this. The Oxford Specialist Handbook (Chapter 7: Fatigue and Chapter 2: Governance) addresses staff psychological support: "Management of staff well-being through psychological support strategies, crisis intervention systems after critical event exposure, and general wellness and health promotion are important components of retrieval practice." Acute stress reactions following traumatic events are normal, expected, and do not indicate weakness or professional unfitness — dismissing them (option A) is both inhumane and dangerous. Research on PTSD in emergency services demonstrates: (1) Untreated acute stress reactions increase the risk of developing full PTSD; (2) Early psychological first aid (normalising, providing information, connecting to support) reduces PTSD incidence; (3) Critical Incident Stress Debriefing (CISD) and Psychological First Aid (PFA) are standard post-incident support models in retrieval services; (4) Peer support programmes (trained colleagues who provide non-clinical support) are effective and reduce stigma; (5) Fitness for practice assessment is important — this physician may need modified duties or time off before returning to high-acuity paediatric missions. The symptom description (intrusive thoughts, sleep disturbance, intrusive images) suggests an acute stress response — early intervention is essential.</w:t>
      </w:r>
    </w:p>
    <w:p>
      <w:r>
        <w:rPr>
          <w:b w:val="0"/>
          <w:i w:val="0"/>
        </w:rPr>
      </w:r>
    </w:p>
    <w:p>
      <w:r>
        <w:rPr>
          <w:b/>
          <w:i w:val="0"/>
        </w:rPr>
        <w:t>Q371 Domain 6.12 | Underpinning Knowledge</w:t>
      </w:r>
    </w:p>
    <w:p>
      <w:r>
        <w:rPr>
          <w:b w:val="0"/>
          <w:i w:val="0"/>
        </w:rPr>
      </w:r>
    </w:p>
    <w:p>
      <w:r>
        <w:rPr>
          <w:b w:val="0"/>
          <w:i/>
        </w:rPr>
        <w:t>Tags: governance</w:t>
      </w:r>
    </w:p>
    <w:p>
      <w:r>
        <w:rPr>
          <w:b w:val="0"/>
          <w:i w:val="0"/>
        </w:rPr>
      </w:r>
    </w:p>
    <w:p>
      <w:r>
        <w:rPr>
          <w:b w:val="0"/>
          <w:i w:val="0"/>
        </w:rPr>
        <w:t>Working time directives in the EU (European Working Time Directive — EWTD) impose specific restrictions on working hours for healthcare professionals. Which of the following most accurately describes the implications for retrieval service staffing?</w:t>
      </w:r>
    </w:p>
    <w:p>
      <w:r>
        <w:rPr>
          <w:b w:val="0"/>
          <w:i w:val="0"/>
        </w:rPr>
      </w:r>
    </w:p>
    <w:p>
      <w:r>
        <w:rPr>
          <w:b w:val="0"/>
          <w:i w:val="0"/>
        </w:rPr>
        <w:t>A. The EWTD does not apply to retrieval physicians — emergency services are exempt</w:t>
      </w:r>
    </w:p>
    <w:p>
      <w:r>
        <w:rPr>
          <w:b w:val="0"/>
          <w:i w:val="0"/>
        </w:rPr>
        <w:t>B. The EWTD limits average working time to 48 hours per week</w:t>
      </w:r>
    </w:p>
    <w:p>
      <w:r>
        <w:rPr>
          <w:b w:val="0"/>
          <w:i w:val="0"/>
        </w:rPr>
        <w:t>C. The EWTD applies only to nurses and paramedics — doctors are exempt</w:t>
      </w:r>
    </w:p>
    <w:p>
      <w:r>
        <w:rPr>
          <w:b w:val="0"/>
          <w:i w:val="0"/>
        </w:rPr>
        <w:t>D. Working time restrictions are purely administrative — they have no effect on clinical performance</w:t>
      </w:r>
    </w:p>
    <w:p>
      <w:r>
        <w:rPr>
          <w:b w:val="0"/>
          <w:i w:val="0"/>
        </w:rPr>
        <w:t>E. Individual doctors can opt out of the EWTD entirely without any clinical risk</w:t>
      </w:r>
    </w:p>
    <w:p>
      <w:r>
        <w:rPr>
          <w:b w:val="0"/>
          <w:i w:val="0"/>
        </w:rPr>
      </w:r>
    </w:p>
    <w:p>
      <w:r>
        <w:rPr>
          <w:b/>
          <w:i w:val="0"/>
        </w:rPr>
        <w:t>Correct Answer: B — The EWTD limits average working time to 48 hours per week</w:t>
      </w:r>
    </w:p>
    <w:p>
      <w:r>
        <w:rPr>
          <w:b w:val="0"/>
          <w:i w:val="0"/>
        </w:rPr>
      </w:r>
    </w:p>
    <w:p>
      <w:r>
        <w:rPr>
          <w:b w:val="0"/>
          <w:i/>
        </w:rPr>
        <w:t>Explanation:</w:t>
      </w:r>
      <w:r>
        <w:rPr>
          <w:b w:val="0"/>
          <w:i w:val="0"/>
        </w:rPr>
        <w:t xml:space="preserve"> DipRTM subdomain 6.12.6 requires discussion of "legal and practical aspects of working time directives." The European Working Time Directive (2003/88/EC) — implemented in Ireland through SI 817/2004 (Safety, Health and Welfare at Work Act) and in UK through the Working Time Regulations 1998 — specifies: (1) Maximum average 48 hours per week (averaged over a 17-week reference period); (2) Minimum 11 hours daily rest; (3) Minimum 24 hours weekly rest; (4) Maximum 8 hours night work in 24; (5) Minimum 20 minutes break in shifts &gt;6 hours. Individual opt-out provision: doctors (unlike other workers) can voluntarily opt out of the 48-hour maximum in some member states; however, the Oxford Specialist Handbook explicitly cautions: "Fatigue impacts on performance, personal well-being, and the well-being of those we are responsible for. The cognitive psychomotor performance of an individual after 18 hours of sustained wakefulness has been shown to be equivalent to that of a person with a blood alcohol concentration of 0.05 g/dL." Individual opt-outs (option E) may be legal but carry genuine patient safety risk. Retrieval medicine, with its cognitive demands, unfamiliar environments, and critical decisions, is particularly sensitive to fatigue — making EWTD compliance essential for service safety rather than merely administrative convenience.</w:t>
      </w:r>
    </w:p>
    <w:p>
      <w:r>
        <w:rPr>
          <w:b w:val="0"/>
          <w:i w:val="0"/>
        </w:rPr>
      </w:r>
    </w:p>
    <w:p>
      <w:r>
        <w:rPr>
          <w:b/>
          <w:i w:val="0"/>
        </w:rPr>
        <w:t>Q372 Domain 6.12 | Underpinning Knowledge</w:t>
      </w:r>
    </w:p>
    <w:p>
      <w:r>
        <w:rPr>
          <w:b w:val="0"/>
          <w:i w:val="0"/>
        </w:rPr>
      </w:r>
    </w:p>
    <w:p>
      <w:r>
        <w:rPr>
          <w:b w:val="0"/>
          <w:i/>
        </w:rPr>
        <w:t>Tags: aviation | governance</w:t>
      </w:r>
    </w:p>
    <w:p>
      <w:r>
        <w:rPr>
          <w:b w:val="0"/>
          <w:i w:val="0"/>
        </w:rPr>
      </w:r>
    </w:p>
    <w:p>
      <w:r>
        <w:rPr>
          <w:b w:val="0"/>
          <w:i w:val="0"/>
        </w:rPr>
        <w:t>Jet lag is a recognised issue for retrieval physicians undertaking long-haul international repatriation missions. Which of the following most accurately describes its aetiology and strategies for prevention?</w:t>
      </w:r>
    </w:p>
    <w:p>
      <w:r>
        <w:rPr>
          <w:b w:val="0"/>
          <w:i w:val="0"/>
        </w:rPr>
      </w:r>
    </w:p>
    <w:p>
      <w:r>
        <w:rPr>
          <w:b w:val="0"/>
          <w:i w:val="0"/>
        </w:rPr>
        <w:t>A. Jet lag is simply tiredness from long-haul flights — it resolves within 24 hours regardless of interventions</w:t>
      </w:r>
    </w:p>
    <w:p>
      <w:r>
        <w:rPr>
          <w:b w:val="0"/>
          <w:i w:val="0"/>
        </w:rPr>
        <w:t>B. Jet lag results from misalignment between the circadian rhythm (driven by the suprachiasmatic nucleus and entrained by light) and the local time zone; mitigation includes pre-travel sleep adjustment, controlled light exposure, and short-term melatonin where appropriate</w:t>
      </w:r>
    </w:p>
    <w:p>
      <w:r>
        <w:rPr>
          <w:b w:val="0"/>
          <w:i w:val="0"/>
        </w:rPr>
        <w:t>C. Jet lag only affects passengers — medical crews are physiologically adapted to long-haul travel</w:t>
      </w:r>
    </w:p>
    <w:p>
      <w:r>
        <w:rPr>
          <w:b w:val="0"/>
          <w:i w:val="0"/>
        </w:rPr>
        <w:t>D. Jet lag is best treated with stimulants (caffeine, amphetamines) to maintain alertness during the mission</w:t>
      </w:r>
    </w:p>
    <w:p>
      <w:r>
        <w:rPr>
          <w:b w:val="0"/>
          <w:i w:val="0"/>
        </w:rPr>
        <w:t>E. Jet lag has no impact on clinical performance — retrieval physicians can work immediately on arrival regardless of time zones crossed</w:t>
      </w:r>
    </w:p>
    <w:p>
      <w:r>
        <w:rPr>
          <w:b w:val="0"/>
          <w:i w:val="0"/>
        </w:rPr>
      </w:r>
    </w:p>
    <w:p>
      <w:r>
        <w:rPr>
          <w:b/>
          <w:i w:val="0"/>
        </w:rPr>
        <w:t>Correct Answer: B — Jet lag results from misalignment between the circadian rhythm (driven by the suprachiasmatic nucleus and entrained by light) and the local time zone; mitigation includes pre-travel sleep adjustment, controlled light exposure, and short-term melatonin where appropriate</w:t>
      </w:r>
    </w:p>
    <w:p>
      <w:r>
        <w:rPr>
          <w:b w:val="0"/>
          <w:i w:val="0"/>
        </w:rPr>
      </w:r>
    </w:p>
    <w:p>
      <w:r>
        <w:rPr>
          <w:b w:val="0"/>
          <w:i/>
        </w:rPr>
        <w:t>Explanation:</w:t>
      </w:r>
      <w:r>
        <w:rPr>
          <w:b w:val="0"/>
          <w:i w:val="0"/>
        </w:rPr>
        <w:t xml:space="preserve"> DipRTM subdomains 6.12.8–6.12.9 specifically address jet lag. The Oxford Specialist Handbook (Chapter 7: Fatigue) discusses circadian rhythms and their relationship to performance. Jet lag (circadian rhythm desynchrony): (1) Mechanism — the suprachiasmatic nucleus (SCN) maintains a 24-hour biological clock regulated primarily by light exposure; rapid transmeridional travel places the body's internal clock out of phase with the local environment; (2) Clinical features — sleep onset difficulty at new local bedtime; premature wakening; daytime sleepiness; cognitive impairment (reaction time, decision-making); mood disturbance; GI symptoms; (3) Directional difference — eastward travel (advancing the clock) is worse than westward (delaying the clock) because the SCN adjusts more easily to delays than advances; the rate of adaptation is approximately 1–1.5 time zones per day; (4) Relevance to retrieval — a physician flying from Dublin to New York for a repatriation (5 hours westward) who is expected to make critical clinical decisions immediately on arrival may have significantly impaired performance; (5) Mitigation: melatonin (0.5–3mg at local bedtime for 3–4 days) has phase-shifting effects supported by meta-analysis; strategic light exposure (bright light in the morning at destination for westward travel); progressive sleep schedule adjustment 2–3 days before departure. Option D is incorrect — amphetamines are controlled substances and are not appropriate for managing occupational fatigue in clinical staff.</w:t>
      </w:r>
    </w:p>
    <w:p>
      <w:r>
        <w:rPr>
          <w:b w:val="0"/>
          <w:i w:val="0"/>
        </w:rPr>
      </w:r>
    </w:p>
    <w:p>
      <w:r>
        <w:rPr>
          <w:b/>
          <w:i w:val="0"/>
        </w:rPr>
        <w:t>Q373 Domain 6.13 | Underpinning Knowledge</w:t>
      </w:r>
    </w:p>
    <w:p>
      <w:r>
        <w:rPr>
          <w:b w:val="0"/>
          <w:i w:val="0"/>
        </w:rPr>
      </w:r>
    </w:p>
    <w:p>
      <w:r>
        <w:rPr>
          <w:b w:val="0"/>
          <w:i/>
        </w:rPr>
        <w:t>Tags: governance | ethics_law</w:t>
      </w:r>
    </w:p>
    <w:p>
      <w:r>
        <w:rPr>
          <w:b w:val="0"/>
          <w:i w:val="0"/>
        </w:rPr>
      </w:r>
    </w:p>
    <w:p>
      <w:r>
        <w:rPr>
          <w:b w:val="0"/>
          <w:i w:val="0"/>
        </w:rPr>
        <w:t>During a retrieval team's M&amp;M, a case is reviewed in which an 84-year-old woman with severe pneumonia was declined for tertiary transfer; a 64-year-old man with similar physiology was accepted the same week. There is no documented difference in capacity for benefit. Which is the most appropriate governance response under Irish/UK equality frameworks?</w:t>
      </w:r>
    </w:p>
    <w:p>
      <w:r>
        <w:rPr>
          <w:b w:val="0"/>
          <w:i w:val="0"/>
        </w:rPr>
      </w:r>
    </w:p>
    <w:p>
      <w:r>
        <w:rPr>
          <w:b w:val="0"/>
          <w:i w:val="0"/>
        </w:rPr>
        <w:t>A. The decisions are clinically defensible because age is a recognised risk factor for ICU outcomes; no further review is needed</w:t>
      </w:r>
    </w:p>
    <w:p>
      <w:r>
        <w:rPr>
          <w:b w:val="0"/>
          <w:i w:val="0"/>
        </w:rPr>
        <w:t>B. The cases must be reviewed for potential age-based unconscious bias in retrieval decision-making, as age is a protected characteristic and clinical decisions must be capable of objective justification</w:t>
      </w:r>
    </w:p>
    <w:p>
      <w:r>
        <w:rPr>
          <w:b w:val="0"/>
          <w:i w:val="0"/>
        </w:rPr>
        <w:t>C. The retrieval coordinator's individual judgement is not a matter for governance review provided the receiving unit accepted the second referral</w:t>
      </w:r>
    </w:p>
    <w:p>
      <w:r>
        <w:rPr>
          <w:b w:val="0"/>
          <w:i w:val="0"/>
        </w:rPr>
        <w:t>D. Equality legislation applies to recruitment and employment, not to triage decisions made on clinical grounds</w:t>
      </w:r>
    </w:p>
    <w:p>
      <w:r>
        <w:rPr>
          <w:b w:val="0"/>
          <w:i w:val="0"/>
        </w:rPr>
        <w:t>E. The discrepancy is acceptable because the older patient's family did not raise a complaint</w:t>
      </w:r>
    </w:p>
    <w:p>
      <w:r>
        <w:rPr>
          <w:b w:val="0"/>
          <w:i w:val="0"/>
        </w:rPr>
      </w:r>
    </w:p>
    <w:p>
      <w:r>
        <w:rPr>
          <w:b/>
          <w:i w:val="0"/>
        </w:rPr>
        <w:t>Correct Answer: B — The cases must be reviewed for potential age-based unconscious bias in retrieval decision-making, as age is a protected characteristic and clinical decisions must be capable of objective justification</w:t>
      </w:r>
    </w:p>
    <w:p>
      <w:r>
        <w:rPr>
          <w:b w:val="0"/>
          <w:i w:val="0"/>
        </w:rPr>
      </w:r>
    </w:p>
    <w:p>
      <w:r>
        <w:rPr>
          <w:b w:val="0"/>
          <w:i/>
        </w:rPr>
        <w:t>Explanation:</w:t>
      </w:r>
      <w:r>
        <w:rPr>
          <w:b w:val="0"/>
          <w:i w:val="0"/>
        </w:rPr>
        <w:t xml:space="preserve"> DipRTM subdomain 6.13 addresses equality and diversity in retrieval medicine. While this subdomain covers administrative and HR principles that are less clinically technical than other domains, it is examined in the DipRTM and reflects the professional values framework expected of retrieval practitioners. Equality and diversity in retrieval medicine: (1) Legal framework — the Equal Status Act 2000 (Ireland), Employment Equality Acts 1998–2015, and the Equality Act 2010 (UK) prohibit discrimination in employment and service provision on protected grounds; (2) Clinical relevance — diverse teams are better able to understand and respond to diverse patient needs (e.g. communication requirements, cultural attitudes to end-of-life care); (3) Research evidence — diverse teams in complex problem-solving environments consistently demonstrate superior performance, reduced groupthink, and more innovative solutions; (4) Recruitment process — blind CV screening, structured interviews with objective criteria, diverse interview panels, accessible application processes; (5) Service delivery — retrieval services must provide equal access and quality of care regardless of patient characteristics; unconscious bias in triage decisions (e.g. age-based futility judgements) must be recognised and mitigated. The Oxford Specialist Handbook (Chapter 2: Governance — Equality section) states: "the management team should be arbitrary and all staff should play to each other's strengths and work side by side in the leadership team."</w:t>
      </w:r>
    </w:p>
    <w:p>
      <w:r>
        <w:rPr>
          <w:b w:val="0"/>
          <w:i w:val="0"/>
        </w:rPr>
      </w:r>
    </w:p>
    <w:p>
      <w:r>
        <w:rPr>
          <w:b/>
          <w:i w:val="0"/>
        </w:rPr>
        <w:t>Q374 Domain 6.3 | Underpinning Knowledge</w:t>
      </w:r>
    </w:p>
    <w:p>
      <w:r>
        <w:rPr>
          <w:b w:val="0"/>
          <w:i w:val="0"/>
        </w:rPr>
      </w:r>
    </w:p>
    <w:p>
      <w:r>
        <w:rPr>
          <w:b w:val="0"/>
          <w:i/>
        </w:rPr>
        <w:t>Tags: pharmacology | governance</w:t>
      </w:r>
    </w:p>
    <w:p>
      <w:r>
        <w:rPr>
          <w:b w:val="0"/>
          <w:i w:val="0"/>
        </w:rPr>
      </w:r>
    </w:p>
    <w:p>
      <w:r>
        <w:rPr>
          <w:b w:val="0"/>
          <w:i w:val="0"/>
        </w:rPr>
        <w:t>Following a near-miss in which a patient was given the wrong vasopressor concentration due to an unfamiliar preparation system at the referring hospital, a retrieval physician reports the incident. Which of the following describes a 'high reliability organisation' (HRO) response to this report?</w:t>
      </w:r>
    </w:p>
    <w:p>
      <w:r>
        <w:rPr>
          <w:b w:val="0"/>
          <w:i w:val="0"/>
        </w:rPr>
      </w:r>
    </w:p>
    <w:p>
      <w:r>
        <w:rPr>
          <w:b w:val="0"/>
          <w:i w:val="0"/>
        </w:rPr>
        <w:t>A. Identify the individual who prepared the drug and issue a formal warning — individual accountability is the HRO response</w:t>
      </w:r>
    </w:p>
    <w:p>
      <w:r>
        <w:rPr>
          <w:b w:val="0"/>
          <w:i w:val="0"/>
        </w:rPr>
        <w:t>B. File the report in the incident database without further action — all near-misses are logged</w:t>
      </w:r>
    </w:p>
    <w:p>
      <w:r>
        <w:rPr>
          <w:b w:val="0"/>
          <w:i w:val="0"/>
        </w:rPr>
        <w:t>C. Treat the near-miss as equally important as an actual adverse event</w:t>
      </w:r>
    </w:p>
    <w:p>
      <w:r>
        <w:rPr>
          <w:b w:val="0"/>
          <w:i w:val="0"/>
        </w:rPr>
        <w:t>D. High reliability organisations do not investigate near-misses — they focus only on events causing actual patient harm</w:t>
      </w:r>
    </w:p>
    <w:p>
      <w:r>
        <w:rPr>
          <w:b w:val="0"/>
          <w:i w:val="0"/>
        </w:rPr>
        <w:t>E. The medical director should personally apologise to the patient for the near-miss even though no harm occurred</w:t>
      </w:r>
    </w:p>
    <w:p>
      <w:r>
        <w:rPr>
          <w:b w:val="0"/>
          <w:i w:val="0"/>
        </w:rPr>
      </w:r>
    </w:p>
    <w:p>
      <w:r>
        <w:rPr>
          <w:b/>
          <w:i w:val="0"/>
        </w:rPr>
        <w:t>Correct Answer: C — Treat the near-miss as equally important as an actual adverse event</w:t>
      </w:r>
    </w:p>
    <w:p>
      <w:r>
        <w:rPr>
          <w:b w:val="0"/>
          <w:i w:val="0"/>
        </w:rPr>
      </w:r>
    </w:p>
    <w:p>
      <w:r>
        <w:rPr>
          <w:b w:val="0"/>
          <w:i/>
        </w:rPr>
        <w:t>Explanation:</w:t>
      </w:r>
      <w:r>
        <w:rPr>
          <w:b w:val="0"/>
          <w:i w:val="0"/>
        </w:rPr>
        <w:t xml:space="preserve"> DipRTM subdomain 6.3.7 requires candidates to "describe the attributes of a high reliability organisation." High Reliability Organisations (HROs) — as studied by Weick and Sutcliffe in nuclear power, aviation, and healthcare — share five characteristics: (1) Preoccupation with failure — treating every near-miss and small error as a warning signal rather than evidence that the system is safe; (2) Reluctance to simplify — resisting the temptation to explain complex events with simple causes ("human error"); (3) Sensitivity to operations — those closest to the work maintain situational awareness of system status and risk; (4) Deference to expertise — in a crisis, authority flows to those with the most relevant expertise regardless of rank; (5) Commitment to resilience — developing the capacity to detect, contain, and bounce back from errors. The near-miss response in option C embodies HRO principles: near-misses are treated as "free lessons" — events where luck prevented harm but where the system weakness is exposed; investigating and acting on near-misses prevents future actual adverse events. The Oxford Specialist Handbook cites HRO principles in the context of retrieval safety culture. A punitive response to reporting (option A) is antithetical to HRO safety culture — it suppresses reporting and leaves system weaknesses unidentified.</w:t>
      </w:r>
    </w:p>
    <w:p>
      <w:r>
        <w:rPr>
          <w:b w:val="0"/>
          <w:i w:val="0"/>
        </w:rPr>
      </w:r>
    </w:p>
    <w:p>
      <w:r>
        <w:rPr>
          <w:b/>
          <w:i w:val="0"/>
        </w:rPr>
        <w:t>Q375 Domain 6.10 | Underpinning Knowledge</w:t>
      </w:r>
    </w:p>
    <w:p>
      <w:r>
        <w:rPr>
          <w:b w:val="0"/>
          <w:i w:val="0"/>
        </w:rPr>
      </w:r>
    </w:p>
    <w:p>
      <w:r>
        <w:rPr>
          <w:b w:val="0"/>
          <w:i/>
        </w:rPr>
        <w:t>Tags: ethics_law | governance</w:t>
      </w:r>
    </w:p>
    <w:p>
      <w:r>
        <w:rPr>
          <w:b w:val="0"/>
          <w:i w:val="0"/>
        </w:rPr>
      </w:r>
    </w:p>
    <w:p>
      <w:r>
        <w:rPr>
          <w:b w:val="0"/>
          <w:i w:val="0"/>
        </w:rPr>
        <w:t>You are off-duty in Dublin when you witness a road-traffic collision. You stop to help and perform a finger thoracostomy on a hypoxic patient with absent breath sounds and tracheal deviation. Which is the most accurate description of your medico-legal position under Irish law?</w:t>
      </w:r>
    </w:p>
    <w:p>
      <w:r>
        <w:rPr>
          <w:b w:val="0"/>
          <w:i w:val="0"/>
        </w:rPr>
      </w:r>
    </w:p>
    <w:p>
      <w:r>
        <w:rPr>
          <w:b w:val="0"/>
          <w:i w:val="0"/>
        </w:rPr>
        <w:t>A. You owe no duty of care because the patient is not under your contracted clinical responsibility</w:t>
      </w:r>
    </w:p>
    <w:p>
      <w:r>
        <w:rPr>
          <w:b w:val="0"/>
          <w:i w:val="0"/>
        </w:rPr>
        <w:t>B. You are protected from civil liability under the Civil Liability (Amendment) Act 2017 provided you act in good faith and within the reasonable bounds of your training, with no expectation of payment</w:t>
      </w:r>
    </w:p>
    <w:p>
      <w:r>
        <w:rPr>
          <w:b w:val="0"/>
          <w:i w:val="0"/>
        </w:rPr>
        <w:t>C. You have absolute statutory immunity from any liability because performing emergency procedures is intrinsically protected</w:t>
      </w:r>
    </w:p>
    <w:p>
      <w:r>
        <w:rPr>
          <w:b w:val="0"/>
          <w:i w:val="0"/>
        </w:rPr>
        <w:t>D. You can only rely on your employer's vicarious liability cover, which extends to all acts performed by their employees regardless of duty status</w:t>
      </w:r>
    </w:p>
    <w:p>
      <w:r>
        <w:rPr>
          <w:b w:val="0"/>
          <w:i w:val="0"/>
        </w:rPr>
        <w:t>E. Good Samaritan protection applies only to lay persons; qualified doctors performing procedures outside hospital incur additional liability</w:t>
      </w:r>
    </w:p>
    <w:p>
      <w:r>
        <w:rPr>
          <w:b w:val="0"/>
          <w:i w:val="0"/>
        </w:rPr>
      </w:r>
    </w:p>
    <w:p>
      <w:r>
        <w:rPr>
          <w:b/>
          <w:i w:val="0"/>
        </w:rPr>
        <w:t>Correct Answer: B — You are protected from civil liability under the Civil Liability (Amendment) Act 2017 provided you act in good faith and within the reasonable bounds of your training, with no expectation of payment</w:t>
      </w:r>
    </w:p>
    <w:p>
      <w:r>
        <w:rPr>
          <w:b w:val="0"/>
          <w:i w:val="0"/>
        </w:rPr>
      </w:r>
    </w:p>
    <w:p>
      <w:r>
        <w:rPr>
          <w:b w:val="0"/>
          <w:i/>
        </w:rPr>
        <w:t>Explanation:</w:t>
      </w:r>
      <w:r>
        <w:rPr>
          <w:b w:val="0"/>
          <w:i w:val="0"/>
        </w:rPr>
        <w:t xml:space="preserve"> DipRTM subdomain 6.10.3 requires discussion of "licence to practice and duty of care, including 'Good Samaritan' acts." In Ireland: (1) The Medical Council's Guide to Professional Conduct and Ethics (9th edition) states that doctors have a professional obligation to provide reasonable emergency care when no other qualified person is available; (2) The Civil Liability (Amendment) Act 2017 (Ireland) provides statutory Good Samaritan protection — a person who voluntarily provides emergency assistance to a person in need is not liable in civil law for any harm caused, provided they acted in good faith and with reasonable care; this protection applies to qualified professionals including doctors; (3) Conditions for protection: good faith (genuine attempt to help, not reckless); reasonable care (not expected to perform beyond their competence — a retrieval physician performing an RSI at a roadside accident is acting within their competence; a retrieval physician performing untrained cardiac surgery is not); (4) UK equivalent — no formal statutory Good Samaritan protection in England/Wales; professional guidance (GMC) obliges assistance; common law 'good faith' duty applies; (5) Practical implication: a retrieval physician who stops at a road accident and performs a finger thoracostomy in good faith within their training is legally protected in Ireland under the 2017 Act. Option C is incorrect — Good Samaritan protection is not blanket immunity; reckless or negligent acts do not benefit from protection.</w:t>
      </w:r>
    </w:p>
    <w:p>
      <w:r>
        <w:rPr>
          <w:b w:val="0"/>
          <w:i w:val="0"/>
        </w:rPr>
      </w:r>
    </w:p>
    <w:p>
      <w:r>
        <w:rPr>
          <w:b/>
          <w:i w:val="0"/>
        </w:rPr>
        <w:t>Q376 Domain 6.9 | Underpinning Knowledge</w:t>
      </w:r>
    </w:p>
    <w:p>
      <w:r>
        <w:rPr>
          <w:b w:val="0"/>
          <w:i w:val="0"/>
        </w:rPr>
      </w:r>
    </w:p>
    <w:p>
      <w:r>
        <w:rPr>
          <w:b w:val="0"/>
          <w:i/>
        </w:rPr>
        <w:t>Tags: governance</w:t>
      </w:r>
    </w:p>
    <w:p>
      <w:r>
        <w:rPr>
          <w:b w:val="0"/>
          <w:i w:val="0"/>
        </w:rPr>
      </w:r>
    </w:p>
    <w:p>
      <w:r>
        <w:rPr>
          <w:b w:val="0"/>
          <w:i w:val="0"/>
        </w:rPr>
        <w:t>Which of the following best describes the hierarchy of evidence in clinical research, and where does most current retrieval medicine evidence sit within this hierarchy?</w:t>
      </w:r>
    </w:p>
    <w:p>
      <w:r>
        <w:rPr>
          <w:b w:val="0"/>
          <w:i w:val="0"/>
        </w:rPr>
      </w:r>
    </w:p>
    <w:p>
      <w:r>
        <w:rPr>
          <w:b w:val="0"/>
          <w:i w:val="0"/>
        </w:rPr>
        <w:t>A. All study designs have equal validity — there is no hierarchy of evidence</w:t>
      </w:r>
    </w:p>
    <w:p>
      <w:r>
        <w:rPr>
          <w:b w:val="0"/>
          <w:i w:val="0"/>
        </w:rPr>
        <w:t>B. The hierarchy of evidence (from highest to lowest): systematic reviews/meta-analyses of RCTs → well-designed RCTs → cohort studies → case-control studies → case series → expert opinion; most retrieval-medicine evidence sits at the lower levels (cohort studies, case series, and expert opinion) because of the practical difficulties of conducting RCTs in the pre-hospital and transfer environment</w:t>
      </w:r>
    </w:p>
    <w:p>
      <w:r>
        <w:rPr>
          <w:b w:val="0"/>
          <w:i w:val="0"/>
        </w:rPr>
        <w:t>C. Case reports and expert opinion are the highest quality evidence — they reflect real-world clinical experience</w:t>
      </w:r>
    </w:p>
    <w:p>
      <w:r>
        <w:rPr>
          <w:b w:val="0"/>
          <w:i w:val="0"/>
        </w:rPr>
        <w:t>D. The hierarchy of evidence applies only to pharmaceutical research — clinical practice guidelines can be based on any evidence level</w:t>
      </w:r>
    </w:p>
    <w:p>
      <w:r>
        <w:rPr>
          <w:b w:val="0"/>
          <w:i w:val="0"/>
        </w:rPr>
        <w:t>E. Systematic reviews always supersede individual RCTs regardless of their quality</w:t>
      </w:r>
    </w:p>
    <w:p>
      <w:r>
        <w:rPr>
          <w:b w:val="0"/>
          <w:i w:val="0"/>
        </w:rPr>
      </w:r>
    </w:p>
    <w:p>
      <w:r>
        <w:rPr>
          <w:b/>
          <w:i w:val="0"/>
        </w:rPr>
        <w:t>Correct Answer: B — The hierarchy of evidence (from highest to lowest): systematic reviews/meta-analyses of RCTs → well-designed RCTs → cohort studies → case-control studies → case series → expert opinion; most retrieval-medicine evidence sits at the lower levels (cohort studies, case series, and expert opinion) because of the practical difficulties of conducting RCTs in the pre-hospital and transfer environment</w:t>
      </w:r>
    </w:p>
    <w:p>
      <w:r>
        <w:rPr>
          <w:b w:val="0"/>
          <w:i w:val="0"/>
        </w:rPr>
      </w:r>
    </w:p>
    <w:p>
      <w:r>
        <w:rPr>
          <w:b w:val="0"/>
          <w:i/>
        </w:rPr>
        <w:t>Explanation:</w:t>
      </w:r>
      <w:r>
        <w:rPr>
          <w:b w:val="0"/>
          <w:i w:val="0"/>
        </w:rPr>
        <w:t xml:space="preserve"> DipRTM subdomain 6.9.1 requires description of "levels of clinical evidence." The hierarchy of evidence (Oxford Centre for Evidence-Based Medicine, 2011): (1) Level 1a: Systematic reviews of multiple well-designed RCTs; (2) Level 1b: Individual well-designed RCT; (3) Level 2a: Systematic review of cohort studies; (4) Level 2b: Individual cohort study or low-quality RCT; (5) Level 3: Case-control study; (6) Level 4: Case series; (7) Level 5: Expert opinion without explicit critical appraisal. The Oxford Specialist Handbook acknowledges: "a lot of current prehospital and retrieval practice is extrapolated from traditional hospital-based studies" — because the research challenges mean that high-quality RCTs are difficult to conduct in the retrieval environment (small numbers, heterogeneous populations, consent challenges, confounding by hospital care). However, the evidence base is growing through: registry-based studies, multicentre observational cohorts, adaptive trial designs, and pragmatic RCTs (e.g. the PARAMEDIC2 trial for adrenaline in cardiac arrest, which included prehospital settings). For the DipRTM Part A exam, understanding the hierarchy allows candidates to: critically appraise cited studies; understand the limitations of retrieval evidence; and appropriately calibrate confidence in clinical recommendations that are based on lower-quality evidence than the corresponding hospital evidence base.</w:t>
      </w:r>
    </w:p>
    <w:p>
      <w:r>
        <w:rPr>
          <w:b w:val="0"/>
          <w:i w:val="0"/>
        </w:rPr>
      </w:r>
    </w:p>
    <w:p>
      <w:r>
        <w:rPr>
          <w:b/>
          <w:i w:val="0"/>
        </w:rPr>
        <w:t>Q377 Domain 6.1 | Underpinning Knowledge</w:t>
      </w:r>
    </w:p>
    <w:p>
      <w:r>
        <w:rPr>
          <w:b w:val="0"/>
          <w:i w:val="0"/>
        </w:rPr>
      </w:r>
    </w:p>
    <w:p>
      <w:r>
        <w:rPr>
          <w:b w:val="0"/>
          <w:i/>
        </w:rPr>
        <w:t>Tags: airway | human_factors | governance</w:t>
      </w:r>
    </w:p>
    <w:p>
      <w:r>
        <w:rPr>
          <w:b w:val="0"/>
          <w:i w:val="0"/>
        </w:rPr>
      </w:r>
    </w:p>
    <w:p>
      <w:r>
        <w:rPr>
          <w:b w:val="0"/>
          <w:i w:val="0"/>
        </w:rPr>
        <w:t>Which of the following best describes the distinction between 'transactional' and 'transformational' leadership in the context of a retrieval service?</w:t>
      </w:r>
    </w:p>
    <w:p>
      <w:r>
        <w:rPr>
          <w:b w:val="0"/>
          <w:i w:val="0"/>
        </w:rPr>
      </w:r>
    </w:p>
    <w:p>
      <w:r>
        <w:rPr>
          <w:b w:val="0"/>
          <w:i w:val="0"/>
        </w:rPr>
        <w:t>A. Transactional leadership is better for all retrieval scenarios — transformational leadership is a theoretical concept with no practical application</w:t>
      </w:r>
    </w:p>
    <w:p>
      <w:r>
        <w:rPr>
          <w:b w:val="0"/>
          <w:i w:val="0"/>
        </w:rPr>
        <w:t>B. Transactional leadership manages day-to-day tasks through reward and consequence</w:t>
      </w:r>
    </w:p>
    <w:p>
      <w:r>
        <w:rPr>
          <w:b w:val="0"/>
          <w:i w:val="0"/>
        </w:rPr>
        <w:t>C. Transformational leadership means the leader performs all clinical tasks personally to set an example</w:t>
      </w:r>
    </w:p>
    <w:p>
      <w:r>
        <w:rPr>
          <w:b w:val="0"/>
          <w:i w:val="0"/>
        </w:rPr>
        <w:t>D. Transactional leadership is only appropriate for administrative staff — clinical leads should use authoritarian leadership exclusively</w:t>
      </w:r>
    </w:p>
    <w:p>
      <w:r>
        <w:rPr>
          <w:b w:val="0"/>
          <w:i w:val="0"/>
        </w:rPr>
        <w:t>E. Leadership style is irrelevant in retrieval medicine — clinical skill is the only determinant of team performance</w:t>
      </w:r>
    </w:p>
    <w:p>
      <w:r>
        <w:rPr>
          <w:b w:val="0"/>
          <w:i w:val="0"/>
        </w:rPr>
      </w:r>
    </w:p>
    <w:p>
      <w:r>
        <w:rPr>
          <w:b/>
          <w:i w:val="0"/>
        </w:rPr>
        <w:t>Correct Answer: B — Transactional leadership manages day-to-day tasks through reward and consequence</w:t>
      </w:r>
    </w:p>
    <w:p>
      <w:r>
        <w:rPr>
          <w:b w:val="0"/>
          <w:i w:val="0"/>
        </w:rPr>
      </w:r>
    </w:p>
    <w:p>
      <w:r>
        <w:rPr>
          <w:b w:val="0"/>
          <w:i/>
        </w:rPr>
        <w:t>Explanation:</w:t>
      </w:r>
      <w:r>
        <w:rPr>
          <w:b w:val="0"/>
          <w:i w:val="0"/>
        </w:rPr>
        <w:t xml:space="preserve"> DipRTM subdomain 6.1.1 requires candidates to "compare and contrast models of leadership and command." The Oxford Specialist Handbook (Chapter 7: Leadership Style) discusses how "different communication styles used by different leaders can influence productivity." The DipRTM syllabus identifies two relevant leadership contexts: (1) In-mission leadership (time-critical, authoritative style appropriate) — clear directive commands, explicit task allocation, maintains performance under pressure; (2) Service leadership (transformational) — inspires and motivates the team, fosters a culture of continuous improvement and psychological safety, develops staff, communicates vision. A retrieval service medical director needs both: authoritarian command competence when managing a complex resuscitation, and transformational vision when redesigning the governance structure or mentoring a fellow. Research in healthcare leadership (West, Swann) consistently demonstrates that transformational leadership is associated with better staff wellbeing, retention, and ultimately patient outcomes. Option E directly contradicts the evidence base — communication, leadership, and teamwork are now recognised as more important determinants of adverse events than clinical knowledge gaps alone.</w:t>
      </w:r>
    </w:p>
    <w:p>
      <w:r>
        <w:rPr>
          <w:b w:val="0"/>
          <w:i w:val="0"/>
        </w:rPr>
      </w:r>
    </w:p>
    <w:p>
      <w:r>
        <w:rPr>
          <w:b/>
          <w:i w:val="0"/>
        </w:rPr>
        <w:t>Q378 Domain 6.1 | Underpinning Knowledge</w:t>
      </w:r>
    </w:p>
    <w:p>
      <w:r>
        <w:rPr>
          <w:b w:val="0"/>
          <w:i w:val="0"/>
        </w:rPr>
      </w:r>
    </w:p>
    <w:p>
      <w:r>
        <w:rPr>
          <w:b w:val="0"/>
          <w:i/>
        </w:rPr>
        <w:t>Tags: ventilation | governance</w:t>
      </w:r>
    </w:p>
    <w:p>
      <w:r>
        <w:rPr>
          <w:b w:val="0"/>
          <w:i w:val="0"/>
        </w:rPr>
      </w:r>
    </w:p>
    <w:p>
      <w:r>
        <w:rPr>
          <w:b w:val="0"/>
          <w:i w:val="0"/>
        </w:rPr>
        <w:t>A retrieval coordinator gives an instruction to the retrieval physician: "I'd like you to confirm that the receiving ICU has a ventilated bed before you depart." The physician believes a ventilated bed has already been confirmed. What is the most appropriate response that demonstrates both effective followership and professional accountability?</w:t>
      </w:r>
    </w:p>
    <w:p>
      <w:r>
        <w:rPr>
          <w:b w:val="0"/>
          <w:i w:val="0"/>
        </w:rPr>
      </w:r>
    </w:p>
    <w:p>
      <w:r>
        <w:rPr>
          <w:b w:val="0"/>
          <w:i w:val="0"/>
        </w:rPr>
        <w:t>A. Ignore the instruction — a confirmed bed would have been communicated already</w:t>
      </w:r>
    </w:p>
    <w:p>
      <w:r>
        <w:rPr>
          <w:b w:val="0"/>
          <w:i w:val="0"/>
        </w:rPr>
        <w:t>B. Respond: 'Understood — I will check and confirm before departure' — and then complete the check, even though you believe a bed is already secured, because the coordinator's oversight role is legitimate</w:t>
      </w:r>
    </w:p>
    <w:p>
      <w:r>
        <w:rPr>
          <w:b w:val="0"/>
          <w:i w:val="0"/>
        </w:rPr>
        <w:t>C. Challenge the coordinator's authority: "That's your job, not mine"</w:t>
      </w:r>
    </w:p>
    <w:p>
      <w:r>
        <w:rPr>
          <w:b w:val="0"/>
          <w:i w:val="0"/>
        </w:rPr>
        <w:t>D. Comply silently without reporting back — assume the coordinator will follow up</w:t>
      </w:r>
    </w:p>
    <w:p>
      <w:r>
        <w:rPr>
          <w:b w:val="0"/>
          <w:i w:val="0"/>
        </w:rPr>
        <w:t>E. Delegate the task to the referring nurse without informing the coordinator</w:t>
      </w:r>
    </w:p>
    <w:p>
      <w:r>
        <w:rPr>
          <w:b w:val="0"/>
          <w:i w:val="0"/>
        </w:rPr>
      </w:r>
    </w:p>
    <w:p>
      <w:r>
        <w:rPr>
          <w:b/>
          <w:i w:val="0"/>
        </w:rPr>
        <w:t>Correct Answer: B — Respond: 'Understood — I will check and confirm before departure' — and then complete the check, even though you believe a bed is already secured, because the coordinator's oversight role is legitimate</w:t>
      </w:r>
    </w:p>
    <w:p>
      <w:r>
        <w:rPr>
          <w:b w:val="0"/>
          <w:i w:val="0"/>
        </w:rPr>
      </w:r>
    </w:p>
    <w:p>
      <w:r>
        <w:rPr>
          <w:b w:val="0"/>
          <w:i/>
        </w:rPr>
        <w:t>Explanation:</w:t>
      </w:r>
      <w:r>
        <w:rPr>
          <w:b w:val="0"/>
          <w:i w:val="0"/>
        </w:rPr>
        <w:t xml:space="preserve"> DipRTM subdomains 6.1.7–6.1.10 address effective followership and loyalty within the chain of command. The Oxford Specialist Handbook's teamwork section emphasises: "Demonstrate loyalty both up and down the 'chain of command'." Even when the physician believes the task may have already been completed, the correct response is to: (1) Acknowledge the instruction — confirms receipt using closed-loop communication; (2) Comply promptly — the coordinator's oversight function is legitimate; (3) Report back — "Confirmed: ICU has a ventilated bed, bed number 4, nursing staff aware"; (4) If the bed had already been confirmed, this response simply verifies that and takes 30 seconds — the potential benefit of catching an unconfirmed bed far outweighs this minor inconvenience. The coordinator's instruction may reflect information they have that the physician doesn't. Ignoring instructions from the coordination centre (option A) undermines the coordination system's oversight function — the same function that provides backup to the retrieval team when things go wrong. Option C is counterproductive to team function and erodes the coordination relationship. Option D creates an accountability gap — neither party confirms whether the task was completed.</w:t>
      </w:r>
    </w:p>
    <w:p>
      <w:r>
        <w:rPr>
          <w:b w:val="0"/>
          <w:i w:val="0"/>
        </w:rPr>
      </w:r>
    </w:p>
    <w:p>
      <w:r>
        <w:rPr>
          <w:b/>
          <w:i w:val="0"/>
        </w:rPr>
        <w:t>Q379 Domain 6.2 | Underpinning Knowledge</w:t>
      </w:r>
    </w:p>
    <w:p>
      <w:r>
        <w:rPr>
          <w:b w:val="0"/>
          <w:i w:val="0"/>
        </w:rPr>
      </w:r>
    </w:p>
    <w:p>
      <w:r>
        <w:rPr>
          <w:b w:val="0"/>
          <w:i/>
        </w:rPr>
        <w:t>Tags: governance</w:t>
      </w:r>
    </w:p>
    <w:p>
      <w:r>
        <w:rPr>
          <w:b w:val="0"/>
          <w:i w:val="0"/>
        </w:rPr>
      </w:r>
    </w:p>
    <w:p>
      <w:r>
        <w:rPr>
          <w:b w:val="0"/>
          <w:i w:val="0"/>
        </w:rPr>
        <w:t>A retrieval fellow is compiling their annual CPD evidence portfolio. Their list includes: (i) attending a conference; (ii) leading the post-mission debrief after a difficult case and writing a reflection; (iii) co-authoring a case report; (iv) teaching paramedic students on a transfer module; (v) running a 'cold' simulation rehearsing failed-intubation drills. Which is the most accurate characterisation of these activities under GMC/MCI appraisal guidance?</w:t>
      </w:r>
    </w:p>
    <w:p>
      <w:r>
        <w:rPr>
          <w:b w:val="0"/>
          <w:i w:val="0"/>
        </w:rPr>
      </w:r>
    </w:p>
    <w:p>
      <w:r>
        <w:rPr>
          <w:b w:val="0"/>
          <w:i w:val="0"/>
        </w:rPr>
        <w:t>A. Only (i) and (iii) are valid CPD; reflection, teaching, and simulation are too informal to count</w:t>
      </w:r>
    </w:p>
    <w:p>
      <w:r>
        <w:rPr>
          <w:b w:val="0"/>
          <w:i w:val="0"/>
        </w:rPr>
        <w:t>B. All five are valid CPD activities; reflection, teaching and simulation are explicitly recognised as high-value adult-learning CPD in GMC and MCI guidance</w:t>
      </w:r>
    </w:p>
    <w:p>
      <w:r>
        <w:rPr>
          <w:b w:val="0"/>
          <w:i w:val="0"/>
        </w:rPr>
        <w:t>C. (ii) and (v) are valid only if the fellow is the named lead; participation alone is insufficient</w:t>
      </w:r>
    </w:p>
    <w:p>
      <w:r>
        <w:rPr>
          <w:b w:val="0"/>
          <w:i w:val="0"/>
        </w:rPr>
        <w:t>D. Teaching activities (iv) cannot count as CPD for the teacher — they only count for the learner</w:t>
      </w:r>
    </w:p>
    <w:p>
      <w:r>
        <w:rPr>
          <w:b w:val="0"/>
          <w:i w:val="0"/>
        </w:rPr>
        <w:t>E. Conference attendance (i) is the only activity that counts toward the GMC's mandatory hours threshold</w:t>
      </w:r>
    </w:p>
    <w:p>
      <w:r>
        <w:rPr>
          <w:b w:val="0"/>
          <w:i w:val="0"/>
        </w:rPr>
      </w:r>
    </w:p>
    <w:p>
      <w:r>
        <w:rPr>
          <w:b/>
          <w:i w:val="0"/>
        </w:rPr>
        <w:t>Correct Answer: B — All five are valid CPD activities; reflection, teaching and simulation are explicitly recognised as high-value adult-learning CPD in GMC and MCI guidance</w:t>
      </w:r>
    </w:p>
    <w:p>
      <w:r>
        <w:rPr>
          <w:b w:val="0"/>
          <w:i w:val="0"/>
        </w:rPr>
      </w:r>
    </w:p>
    <w:p>
      <w:r>
        <w:rPr>
          <w:b w:val="0"/>
          <w:i/>
        </w:rPr>
        <w:t>Explanation:</w:t>
      </w:r>
      <w:r>
        <w:rPr>
          <w:b w:val="0"/>
          <w:i w:val="0"/>
        </w:rPr>
        <w:t xml:space="preserve"> DipRTM subdomain 6.2.1–6.2.7 covers CPD in retrieval. The ABC of Transfer and Retrieval Medicine (Chapter 29: Training for Transfers) states: "CPD is not just about attending lectures, courses and workshops. Activity that makes the most difference to practice is a culture of open dialogue, support, peer review, coaching and reflection by all team members; the leadership must encourage an ethos of continued learning." Individual CPD strategies (from the ABC): maintain a personal logbook/diary of all transfers; reflect on each case following post-mission team debriefs; identify areas of strength or weakness; summarise objectives in a personal development plan; maintain a personal database of all CPD activity. Organisational strategies: foster a culture of continued learning; create an annual CPD programme; promote mentoring, shadowing and peer support. The GMC (UK) requires 5-yearly revalidation based on evidence reviewed during annual peer appraisal — a framework that mandates ongoing CPD. The Irish Medical Council has equivalent revalidation structures. The DipRTM explicitly links the examination itself to CPD — subdomain 6.2.4: "Discuss the necessity for CPD and how it is associated with professional revalidation."</w:t>
      </w:r>
    </w:p>
    <w:p>
      <w:r>
        <w:rPr>
          <w:b w:val="0"/>
          <w:i w:val="0"/>
        </w:rPr>
      </w:r>
    </w:p>
    <w:p>
      <w:r>
        <w:rPr>
          <w:b/>
          <w:i w:val="0"/>
        </w:rPr>
        <w:t>Q380 Domain 6.3 | Underpinning Knowledge</w:t>
      </w:r>
    </w:p>
    <w:p>
      <w:r>
        <w:rPr>
          <w:b w:val="0"/>
          <w:i w:val="0"/>
        </w:rPr>
      </w:r>
    </w:p>
    <w:p>
      <w:r>
        <w:rPr>
          <w:b w:val="0"/>
          <w:i/>
        </w:rPr>
        <w:t>Tags: safety | governance</w:t>
      </w:r>
    </w:p>
    <w:p>
      <w:r>
        <w:rPr>
          <w:b w:val="0"/>
          <w:i w:val="0"/>
        </w:rPr>
      </w:r>
    </w:p>
    <w:p>
      <w:r>
        <w:rPr>
          <w:b w:val="0"/>
          <w:i w:val="0"/>
        </w:rPr>
        <w:t>Which of the following correctly describes the difference between a 'hazard' and a 'risk' in the context of retrieval service safety management?</w:t>
      </w:r>
    </w:p>
    <w:p>
      <w:r>
        <w:rPr>
          <w:b w:val="0"/>
          <w:i w:val="0"/>
        </w:rPr>
      </w:r>
    </w:p>
    <w:p>
      <w:r>
        <w:rPr>
          <w:b w:val="0"/>
          <w:i w:val="0"/>
        </w:rPr>
        <w:t>A. Hazard and risk are interchangeable terms — both mean "something dangerous"</w:t>
      </w:r>
    </w:p>
    <w:p>
      <w:r>
        <w:rPr>
          <w:b w:val="0"/>
          <w:i w:val="0"/>
        </w:rPr>
        <w:t>B. A hazard is a potential source of harm</w:t>
      </w:r>
    </w:p>
    <w:p>
      <w:r>
        <w:rPr>
          <w:b w:val="0"/>
          <w:i w:val="0"/>
        </w:rPr>
        <w:t>C. A risk is a potential source of harm; a hazard is the probability of that source causing harm</w:t>
      </w:r>
    </w:p>
    <w:p>
      <w:r>
        <w:rPr>
          <w:b w:val="0"/>
          <w:i w:val="0"/>
        </w:rPr>
        <w:t>D. Hazards are external factors; risks are internal factors within the retrieval team</w:t>
      </w:r>
    </w:p>
    <w:p>
      <w:r>
        <w:rPr>
          <w:b w:val="0"/>
          <w:i w:val="0"/>
        </w:rPr>
        <w:t>E. Risk only applies to patients; hazard only applies to clinical staff</w:t>
      </w:r>
    </w:p>
    <w:p>
      <w:r>
        <w:rPr>
          <w:b w:val="0"/>
          <w:i w:val="0"/>
        </w:rPr>
      </w:r>
    </w:p>
    <w:p>
      <w:r>
        <w:rPr>
          <w:b/>
          <w:i w:val="0"/>
        </w:rPr>
        <w:t>Correct Answer: B — A hazard is a potential source of harm</w:t>
      </w:r>
    </w:p>
    <w:p>
      <w:r>
        <w:rPr>
          <w:b w:val="0"/>
          <w:i w:val="0"/>
        </w:rPr>
      </w:r>
    </w:p>
    <w:p>
      <w:r>
        <w:rPr>
          <w:b w:val="0"/>
          <w:i/>
        </w:rPr>
        <w:t>Explanation:</w:t>
      </w:r>
      <w:r>
        <w:rPr>
          <w:b w:val="0"/>
          <w:i w:val="0"/>
        </w:rPr>
        <w:t xml:space="preserve"> DipRTM subdomain 6.3.1 specifically requires candidates to "differentiate hazard and risk." This distinction is fundamental to risk management frameworks used across aviation, healthcare, and industry. Hazard: any situation, object, or condition that has the potential to cause harm — examples in retrieval: oxygen cylinder on aircraft (hazard), unsecured IV pole in ambulance (hazard), fatigued crew member (hazard). Risk: the combination of the probability that the hazard will cause harm AND the severity of that harm. Risk matrix: typically plotted as Probability (1–5) × Consequence (1–5) = Risk score (1–25); scores inform management priority. In retrieval safety management, risk assessment is applied to: mission planning; equipment selection; crew-mix decisions; transport platform choice. The DipRTM subdomain 6.3.11 requires candidates to "use risk analysis techniques to identify hazards to a retrieval or patient transport mission" — directly applying this distinction. Understanding these definitions is prerequisite to using risk matrices, FMEA (failure mode and effects analysis), and root cause analysis tools that are central to retrieval governance. Option C reverses the definitions. Option A is the most commonly made error in practice.</w:t>
      </w:r>
    </w:p>
    <w:p>
      <w:r>
        <w:rPr>
          <w:b w:val="0"/>
          <w:i w:val="0"/>
        </w:rPr>
      </w:r>
    </w:p>
    <w:p>
      <w:r>
        <w:rPr>
          <w:b/>
          <w:i w:val="0"/>
        </w:rPr>
        <w:t>Q381 Domain 6.3 | Underpinning Knowledge</w:t>
      </w:r>
    </w:p>
    <w:p>
      <w:r>
        <w:rPr>
          <w:b w:val="0"/>
          <w:i w:val="0"/>
        </w:rPr>
      </w:r>
    </w:p>
    <w:p>
      <w:r>
        <w:rPr>
          <w:b w:val="0"/>
          <w:i/>
        </w:rPr>
        <w:t>Tags: pharmacology | governance</w:t>
      </w:r>
    </w:p>
    <w:p>
      <w:r>
        <w:rPr>
          <w:b w:val="0"/>
          <w:i w:val="0"/>
        </w:rPr>
      </w:r>
    </w:p>
    <w:p>
      <w:r>
        <w:rPr>
          <w:b w:val="0"/>
          <w:i w:val="0"/>
        </w:rPr>
        <w:t>During a mission debrief, it emerges that a retrieval physician administered the wrong dose of a drug — 10 times the intended dose — without patient harm due to fortunate circumstances. Which of the following most accurately describes the correct approach to this near-miss event?</w:t>
      </w:r>
    </w:p>
    <w:p>
      <w:r>
        <w:rPr>
          <w:b w:val="0"/>
          <w:i w:val="0"/>
        </w:rPr>
      </w:r>
    </w:p>
    <w:p>
      <w:r>
        <w:rPr>
          <w:b w:val="0"/>
          <w:i w:val="0"/>
        </w:rPr>
        <w:t>A. Since no patient harm occurred, no further action is required</w:t>
      </w:r>
    </w:p>
    <w:p>
      <w:r>
        <w:rPr>
          <w:b w:val="0"/>
          <w:i w:val="0"/>
        </w:rPr>
        <w:t>B. The incident should be handled privately between the physician and supervisor — public reporting would damage the physician's career</w:t>
      </w:r>
    </w:p>
    <w:p>
      <w:r>
        <w:rPr>
          <w:b w:val="0"/>
          <w:i w:val="0"/>
        </w:rPr>
        <w:t>C. The incident should be reported through the service's incident reporting system</w:t>
      </w:r>
    </w:p>
    <w:p>
      <w:r>
        <w:rPr>
          <w:b w:val="0"/>
          <w:i w:val="0"/>
        </w:rPr>
        <w:t>D. The physician should be immediately suspended pending investigation</w:t>
      </w:r>
    </w:p>
    <w:p>
      <w:r>
        <w:rPr>
          <w:b w:val="0"/>
          <w:i w:val="0"/>
        </w:rPr>
        <w:t>E. Incident reports are only required when patient harm occurs — near-misses do not meet the reporting threshold</w:t>
      </w:r>
    </w:p>
    <w:p>
      <w:r>
        <w:rPr>
          <w:b w:val="0"/>
          <w:i w:val="0"/>
        </w:rPr>
      </w:r>
    </w:p>
    <w:p>
      <w:r>
        <w:rPr>
          <w:b/>
          <w:i w:val="0"/>
        </w:rPr>
        <w:t>Correct Answer: C — The incident should be reported through the service's incident reporting system</w:t>
      </w:r>
    </w:p>
    <w:p>
      <w:r>
        <w:rPr>
          <w:b w:val="0"/>
          <w:i w:val="0"/>
        </w:rPr>
      </w:r>
    </w:p>
    <w:p>
      <w:r>
        <w:rPr>
          <w:b w:val="0"/>
          <w:i/>
        </w:rPr>
        <w:t>Explanation:</w:t>
      </w:r>
      <w:r>
        <w:rPr>
          <w:b w:val="0"/>
          <w:i w:val="0"/>
        </w:rPr>
        <w:t xml:space="preserve"> DipRTM subdomain 6.3.5 and 6.3.13 address error reporting and the attributes of a safe culture. The ABC of Transfer (Chapter 28) states: "Any situation that occurs and impacts on a patient's well-being...must have an open review of the care received...in an entirely no-blame environment." Near-misses are the most valuable safety data in high-reliability organisations (HROs) — they are far more common than harmful events and represent opportunities to fix system vulnerabilities before harm occurs. James Reason's Swiss Cheese Model demonstrates that adverse events are almost always the result of multiple system layer failures, not a single individual's error. Root cause analysis: the purpose is system improvement, not blame attribution — asking "why?" repeatedly until the system failure is identified, not stopping at the individual's action. Safety culture attributes (Oxford Specialist Handbook Chapter 7: Error Wisdom): "Accept that errors are inevitable and part of being 'human'"; promoting reporting; learning from near-misses; creating psychological safety. Option A (no action for near-misses) is the most dangerous approach — it is precisely the near-miss that should have the greatest impact on system improvement. Option D (immediate suspension) creates a punitive culture that suppresses future reporting.</w:t>
      </w:r>
    </w:p>
    <w:p>
      <w:r>
        <w:rPr>
          <w:b w:val="0"/>
          <w:i w:val="0"/>
        </w:rPr>
      </w:r>
    </w:p>
    <w:p>
      <w:r>
        <w:rPr>
          <w:b/>
          <w:i w:val="0"/>
        </w:rPr>
        <w:t>Q382 Domain 6.3 | Underpinning Knowledge</w:t>
      </w:r>
    </w:p>
    <w:p>
      <w:r>
        <w:rPr>
          <w:b w:val="0"/>
          <w:i w:val="0"/>
        </w:rPr>
      </w:r>
    </w:p>
    <w:p>
      <w:r>
        <w:rPr>
          <w:b w:val="0"/>
          <w:i/>
        </w:rPr>
        <w:t>Tags: governance</w:t>
      </w:r>
    </w:p>
    <w:p>
      <w:r>
        <w:rPr>
          <w:b w:val="0"/>
          <w:i w:val="0"/>
        </w:rPr>
      </w:r>
    </w:p>
    <w:p>
      <w:r>
        <w:rPr>
          <w:b w:val="0"/>
          <w:i w:val="0"/>
        </w:rPr>
        <w:t>Swiss cheese model of accident causation, developed by James Reason, has been adopted widely in healthcare safety. Which of the following most accurately applies this model to a retrieval adverse event?</w:t>
      </w:r>
    </w:p>
    <w:p>
      <w:r>
        <w:rPr>
          <w:b w:val="0"/>
          <w:i w:val="0"/>
        </w:rPr>
      </w:r>
    </w:p>
    <w:p>
      <w:r>
        <w:rPr>
          <w:b w:val="0"/>
          <w:i w:val="0"/>
        </w:rPr>
        <w:t>A. The Swiss cheese model describes the progressive deterioration of medical knowledge among retrieval teams over time</w:t>
      </w:r>
    </w:p>
    <w:p>
      <w:r>
        <w:rPr>
          <w:b w:val="0"/>
          <w:i w:val="0"/>
        </w:rPr>
        <w:t>B. The Swiss cheese model proposes that each defensive layer (individual, team, equipment, procedure, training, supervision, organisation) has holes representing latent failures</w:t>
      </w:r>
    </w:p>
    <w:p>
      <w:r>
        <w:rPr>
          <w:b w:val="0"/>
          <w:i w:val="0"/>
        </w:rPr>
        <w:t>C. The Swiss cheese model demonstrates that adverse events are always the result of a single catastrophic individual failure</w:t>
      </w:r>
    </w:p>
    <w:p>
      <w:r>
        <w:rPr>
          <w:b w:val="0"/>
          <w:i w:val="0"/>
        </w:rPr>
        <w:t>D. The Swiss cheese model only applies to aviation — its healthcare application is theoretical</w:t>
      </w:r>
    </w:p>
    <w:p>
      <w:r>
        <w:rPr>
          <w:b w:val="0"/>
          <w:i w:val="0"/>
        </w:rPr>
        <w:t>E. Swiss cheese model holes represent individual team members — fewer team members means fewer holes</w:t>
      </w:r>
    </w:p>
    <w:p>
      <w:r>
        <w:rPr>
          <w:b w:val="0"/>
          <w:i w:val="0"/>
        </w:rPr>
      </w:r>
    </w:p>
    <w:p>
      <w:r>
        <w:rPr>
          <w:b/>
          <w:i w:val="0"/>
        </w:rPr>
        <w:t>Correct Answer: B — The Swiss cheese model proposes that each defensive layer (individual, team, equipment, procedure, training, supervision, organisation) has holes representing latent failures</w:t>
      </w:r>
    </w:p>
    <w:p>
      <w:r>
        <w:rPr>
          <w:b w:val="0"/>
          <w:i w:val="0"/>
        </w:rPr>
      </w:r>
    </w:p>
    <w:p>
      <w:r>
        <w:rPr>
          <w:b w:val="0"/>
          <w:i/>
        </w:rPr>
        <w:t>Explanation:</w:t>
      </w:r>
      <w:r>
        <w:rPr>
          <w:b w:val="0"/>
          <w:i w:val="0"/>
        </w:rPr>
        <w:t xml:space="preserve"> DipRTM subdomain 6.3 and 6.7 address clinical governance and error management frameworks. The Swiss Cheese Model (Reason, 1990) is the most widely used safety model in healthcare and retrieval medicine. Key concepts: (1) Multiple defensive layers — in retrieval: individual practitioner skill; team communication; equipment checks; SOPs and checklists; supervision; coordination oversight; governance structure; (2) Latent failures (holes) — weaknesses in each layer that normally don't cause harm because other layers compensate: a tired physician (individual layer hole) normally doesn't cause harm because the checklist catches the error (procedural layer); (3) Active failures (human errors) — the immediate acts that contribute to the accident — these happen in the context of latent failures; (4) When holes align — the trajectory of an accident passes through all layers simultaneously, producing harm. System safety approach: identify and fix latent holes before they align. This model is why the DipRTM emphasises: near-miss reporting (catches holes before alignment); root cause analysis (identifies the layers involved); checklists (strengthen the procedural layer); team communication training (strengthens the team layer). The Oxford Specialist Handbook (Chapter 7: Error Wisdom) draws directly on Reason's work.</w:t>
      </w:r>
    </w:p>
    <w:p>
      <w:r>
        <w:rPr>
          <w:b w:val="0"/>
          <w:i w:val="0"/>
        </w:rPr>
      </w:r>
    </w:p>
    <w:p>
      <w:r>
        <w:rPr>
          <w:b/>
          <w:i w:val="0"/>
        </w:rPr>
        <w:t>Q383 Domain 6.4 | Underpinning Knowledge</w:t>
      </w:r>
    </w:p>
    <w:p>
      <w:r>
        <w:rPr>
          <w:b w:val="0"/>
          <w:i w:val="0"/>
        </w:rPr>
      </w:r>
    </w:p>
    <w:p>
      <w:r>
        <w:rPr>
          <w:b w:val="0"/>
          <w:i/>
        </w:rPr>
        <w:t>Tags: governance</w:t>
      </w:r>
    </w:p>
    <w:p>
      <w:r>
        <w:rPr>
          <w:b w:val="0"/>
          <w:i w:val="0"/>
        </w:rPr>
      </w:r>
    </w:p>
    <w:p>
      <w:r>
        <w:rPr>
          <w:b w:val="0"/>
          <w:i w:val="0"/>
        </w:rPr>
        <w:t>Which of the following best describes the minimum standards for clinical documentation during a retrieval?</w:t>
      </w:r>
    </w:p>
    <w:p>
      <w:r>
        <w:rPr>
          <w:b w:val="0"/>
          <w:i w:val="0"/>
        </w:rPr>
      </w:r>
    </w:p>
    <w:p>
      <w:r>
        <w:rPr>
          <w:b w:val="0"/>
          <w:i w:val="0"/>
        </w:rPr>
        <w:t>A. Documentation is optional during emergencies — clinical care takes absolute priority over paperwork</w:t>
      </w:r>
    </w:p>
    <w:p>
      <w:r>
        <w:rPr>
          <w:b w:val="0"/>
          <w:i w:val="0"/>
        </w:rPr>
        <w:t>B. The FICM/ICS and Oxford Specialist Handbook describe minimum documentation standards: patient identification</w:t>
      </w:r>
    </w:p>
    <w:p>
      <w:r>
        <w:rPr>
          <w:b w:val="0"/>
          <w:i w:val="0"/>
        </w:rPr>
        <w:t>C. A single summary note written after arrival at the receiving hospital is sufficient</w:t>
      </w:r>
    </w:p>
    <w:p>
      <w:r>
        <w:rPr>
          <w:b w:val="0"/>
          <w:i w:val="0"/>
        </w:rPr>
        <w:t>D. Documentation requirements are the same in retrieval as in outpatient practice</w:t>
      </w:r>
    </w:p>
    <w:p>
      <w:r>
        <w:rPr>
          <w:b w:val="0"/>
          <w:i w:val="0"/>
        </w:rPr>
        <w:t>E. Electronic records eliminate the need for paper documentation — one format is sufficient</w:t>
      </w:r>
    </w:p>
    <w:p>
      <w:r>
        <w:rPr>
          <w:b w:val="0"/>
          <w:i w:val="0"/>
        </w:rPr>
      </w:r>
    </w:p>
    <w:p>
      <w:r>
        <w:rPr>
          <w:b/>
          <w:i w:val="0"/>
        </w:rPr>
        <w:t>Correct Answer: B — The FICM/ICS and Oxford Specialist Handbook describe minimum documentation standards: patient identification</w:t>
      </w:r>
    </w:p>
    <w:p>
      <w:r>
        <w:rPr>
          <w:b w:val="0"/>
          <w:i w:val="0"/>
        </w:rPr>
      </w:r>
    </w:p>
    <w:p>
      <w:r>
        <w:rPr>
          <w:b w:val="0"/>
          <w:i/>
        </w:rPr>
        <w:t>Explanation:</w:t>
      </w:r>
      <w:r>
        <w:rPr>
          <w:b w:val="0"/>
          <w:i w:val="0"/>
        </w:rPr>
        <w:t xml:space="preserve"> DipRTM subdomain 6.4.1–6.4.3 address documentation standards. The Oxford Specialist Handbook (Chapter 2: Governance) states: "Communication from the referrer needs to be captured, assessment and care by the retrieval service must be documented, and the handover process must be recorded such that a progression of care and communication is clear." The ABC of Transfer and Retrieval Medicine (Chapter 27: Documentation) states: "Documentation is an essential part of good medical practice, but also a legal requirement in most systems. Good documentation ensures that vital information about the patient is transferred from one provider to another." Minimum standards in retrieval: contemporaneous (recorded at time of event, not retrospectively); legible; complete; accurate. Clinical documentation serves: (1) Continuity of care — the receiving team can understand exactly what happened; (2) Medico-legal — in litigation, "if it's not documented, it didn't happen"; (3) Quality assurance — the basis for clinical governance review; (4) Research — population-level data for service improvement. Common documentation failures in retrieval: drug doses not recorded; no timing of interventions; no documentation of clinical reasoning for major decisions (e.g. "reason for intubation: clinical deterioration" is insufficient). Option A is dangerous — clinical emergencies are precisely when documentation is most critical for handover continuity.</w:t>
      </w:r>
    </w:p>
    <w:p>
      <w:r>
        <w:rPr>
          <w:b w:val="0"/>
          <w:i w:val="0"/>
        </w:rPr>
      </w:r>
    </w:p>
    <w:p>
      <w:r>
        <w:rPr>
          <w:b/>
          <w:i w:val="0"/>
        </w:rPr>
        <w:t>Q384 Domain 6.4 | Underpinning Knowledge</w:t>
      </w:r>
    </w:p>
    <w:p>
      <w:r>
        <w:rPr>
          <w:b w:val="0"/>
          <w:i w:val="0"/>
        </w:rPr>
      </w:r>
    </w:p>
    <w:p>
      <w:r>
        <w:rPr>
          <w:b w:val="0"/>
          <w:i/>
        </w:rPr>
        <w:t>Tags: ethics_law | governance</w:t>
      </w:r>
    </w:p>
    <w:p>
      <w:r>
        <w:rPr>
          <w:b w:val="0"/>
          <w:i w:val="0"/>
        </w:rPr>
      </w:r>
    </w:p>
    <w:p>
      <w:r>
        <w:rPr>
          <w:b w:val="0"/>
          <w:i w:val="0"/>
        </w:rPr>
        <w:t>A retrieval physician transfers a patient who does not have capacity to consent. The retrieval is in the patient's best interests. What are the documentation requirements regarding consent?</w:t>
      </w:r>
    </w:p>
    <w:p>
      <w:r>
        <w:rPr>
          <w:b w:val="0"/>
          <w:i w:val="0"/>
        </w:rPr>
      </w:r>
    </w:p>
    <w:p>
      <w:r>
        <w:rPr>
          <w:b w:val="0"/>
          <w:i w:val="0"/>
        </w:rPr>
        <w:t>A. No documentation is required if the patient lacks capacity — implied consent applies to all emergency transfers</w:t>
      </w:r>
    </w:p>
    <w:p>
      <w:r>
        <w:rPr>
          <w:b w:val="0"/>
          <w:i w:val="0"/>
        </w:rPr>
        <w:t>B. Documentation should record: the assessment of capacity (brief but specific)</w:t>
      </w:r>
    </w:p>
    <w:p>
      <w:r>
        <w:rPr>
          <w:b w:val="0"/>
          <w:i w:val="0"/>
        </w:rPr>
        <w:t>C. Next of kin signature on a consent form substitutes for documentation of capacity assessment</w:t>
      </w:r>
    </w:p>
    <w:p>
      <w:r>
        <w:rPr>
          <w:b w:val="0"/>
          <w:i w:val="0"/>
        </w:rPr>
        <w:t>D. Documentation of capacity assessment is only required for elective procedures, not emergency transfers</w:t>
      </w:r>
    </w:p>
    <w:p>
      <w:r>
        <w:rPr>
          <w:b w:val="0"/>
          <w:i w:val="0"/>
        </w:rPr>
        <w:t>E. Verbal consent from the patient's family is sufficient — no written record is needed</w:t>
      </w:r>
    </w:p>
    <w:p>
      <w:r>
        <w:rPr>
          <w:b w:val="0"/>
          <w:i w:val="0"/>
        </w:rPr>
      </w:r>
    </w:p>
    <w:p>
      <w:r>
        <w:rPr>
          <w:b/>
          <w:i w:val="0"/>
        </w:rPr>
        <w:t>Correct Answer: B — Documentation should record: the assessment of capacity (brief but specific)</w:t>
      </w:r>
    </w:p>
    <w:p>
      <w:r>
        <w:rPr>
          <w:b w:val="0"/>
          <w:i w:val="0"/>
        </w:rPr>
      </w:r>
    </w:p>
    <w:p>
      <w:r>
        <w:rPr>
          <w:b w:val="0"/>
          <w:i/>
        </w:rPr>
        <w:t>Explanation:</w:t>
      </w:r>
      <w:r>
        <w:rPr>
          <w:b w:val="0"/>
          <w:i w:val="0"/>
        </w:rPr>
        <w:t xml:space="preserve"> DipRTM subdomains 6.4.7 and 6.10 address consent and documentation. Irish law (Assisted Decision-Making (Capacity) Act 2015) and UK law (Mental Capacity Act 2005) establish the legal framework: (1) Capacity assessment — specific to the decision at hand; a patient may lack capacity for one decision but retain it for another; must be documented; (2) Best interests decision — when capacity is absent, clinicians act in the patient's best interests; this must be documented with rationale; (3) Advance directives — must be checked for; if a valid advance directive refusing treatment exists, it must be respected even in emergencies (unless the patient is voluntarily seeking emergency care); (4) Next of kin — important consultees (not decision-makers) who may provide information about the patient's values and wishes; (5) Decision-maker identity — who made the decision and why; this is critical for medico-legal accountability. The ABC of Transfer and Retrieval Medicine (Chapter 28) states: "All care and patient intervention should be subject to consideration of a risk-benefit ratio...consent, or working within a best interests framework, should be documented." The documentation requirement for incapacitated patients is arguably MORE stringent than for those who can consent, because it provides the legal protection for the treating team.</w:t>
      </w:r>
    </w:p>
    <w:p>
      <w:r>
        <w:rPr>
          <w:b w:val="0"/>
          <w:i w:val="0"/>
        </w:rPr>
      </w:r>
    </w:p>
    <w:p>
      <w:r>
        <w:rPr>
          <w:b/>
          <w:i w:val="0"/>
        </w:rPr>
        <w:t>Q385 Domain 6.5 | Underpinning Knowledge</w:t>
      </w:r>
    </w:p>
    <w:p>
      <w:r>
        <w:rPr>
          <w:b w:val="0"/>
          <w:i w:val="0"/>
        </w:rPr>
      </w:r>
    </w:p>
    <w:p>
      <w:r>
        <w:rPr>
          <w:b w:val="0"/>
          <w:i/>
        </w:rPr>
        <w:t>Tags: ethics_law | governance</w:t>
      </w:r>
    </w:p>
    <w:p>
      <w:r>
        <w:rPr>
          <w:b w:val="0"/>
          <w:i w:val="0"/>
        </w:rPr>
      </w:r>
    </w:p>
    <w:p>
      <w:r>
        <w:rPr>
          <w:b w:val="0"/>
          <w:i w:val="0"/>
        </w:rPr>
        <w:t>A Patient Group Directive (PGD) in retrieval medicine allows which of the following?</w:t>
      </w:r>
    </w:p>
    <w:p>
      <w:r>
        <w:rPr>
          <w:b w:val="0"/>
          <w:i w:val="0"/>
        </w:rPr>
      </w:r>
    </w:p>
    <w:p>
      <w:r>
        <w:rPr>
          <w:b w:val="0"/>
          <w:i w:val="0"/>
        </w:rPr>
        <w:t>A. A PGD allows controlled drugs (e.g. morphine, fentanyl) to be supplied or administered by a defined healthcare professional to patients who meet specified clinical criteria, without a patient-specific prescription</w:t>
      </w:r>
    </w:p>
    <w:p>
      <w:r>
        <w:rPr>
          <w:b w:val="0"/>
          <w:i w:val="0"/>
        </w:rPr>
        <w:t>B. A PGD allows any registered healthcare professional in the retrieval service to administer any listed medicine, provided they document the indication</w:t>
      </w:r>
    </w:p>
    <w:p>
      <w:r>
        <w:rPr>
          <w:b w:val="0"/>
          <w:i w:val="0"/>
        </w:rPr>
        <w:t>C. A PGD allows the patient to self-administer a listed medicine, with the healthcare professional acting only as supervisor</w:t>
      </w:r>
    </w:p>
    <w:p>
      <w:r>
        <w:rPr>
          <w:b w:val="0"/>
          <w:i w:val="0"/>
        </w:rPr>
        <w:t>D. A PGD covers over-the-counter medicines only; controlled drugs require an individual prescription written before each administration</w:t>
      </w:r>
    </w:p>
    <w:p>
      <w:r>
        <w:rPr>
          <w:b w:val="0"/>
          <w:i w:val="0"/>
        </w:rPr>
        <w:t>E. A PGD removes the requirement for any specific clinical documentation, as the directive itself documents the administration</w:t>
      </w:r>
    </w:p>
    <w:p>
      <w:r>
        <w:rPr>
          <w:b w:val="0"/>
          <w:i w:val="0"/>
        </w:rPr>
      </w:r>
    </w:p>
    <w:p>
      <w:r>
        <w:rPr>
          <w:b/>
          <w:i w:val="0"/>
        </w:rPr>
        <w:t>Correct Answer: A — A PGD allows controlled drugs (e.g. morphine, fentanyl) to be supplied or administered by a defined healthcare professional to patients who meet specified clinical criteria, without a patient-specific prescription</w:t>
      </w:r>
    </w:p>
    <w:p>
      <w:r>
        <w:rPr>
          <w:b w:val="0"/>
          <w:i w:val="0"/>
        </w:rPr>
      </w:r>
    </w:p>
    <w:p>
      <w:r>
        <w:rPr>
          <w:b w:val="0"/>
          <w:i/>
        </w:rPr>
        <w:t>Explanation:</w:t>
      </w:r>
      <w:r>
        <w:rPr>
          <w:b w:val="0"/>
          <w:i w:val="0"/>
        </w:rPr>
        <w:t xml:space="preserve"> DipRTM subdomain 6.5.1(e) specifically identifies "Patient Group Directives" as one of the key documents guiding retrieval practice. PGDs are a critical governance tool in UK and Irish retrieval services — they allow Advanced Paramedics, flight nurses, and specialist paramedics to administer medicines that they could not otherwise prescribe, extending effective clinical capability without requiring a physician for every drug administration. Requirements for a valid PGD (Medicines and Healthcare products Regulatory Agency, MHRA; Irish Medicines Board): (1) Written document; (2) Must include: patient population covered; medicine(s) included; clinical conditions for use; inclusion/exclusion criteria; staff who may use it (named grade); training required; (3) Authorised by: named doctor; named pharmacist; organisation-level authorisation; (4) Individual practitioners must be trained and assessed as competent to work within the PGD; (5) Documentation of use is required. Examples of PGD-covered medicines in retrieval: morphine, fentanyl, ondansetron, adrenaline (IM), tranexamic acid, salbutamol, aspirin. Controlled drugs (option D) CAN be included in PGDs — morphine and fentanyl are Schedule 2 controlled drugs routinely covered by PGDs in ambulance and retrieval services. Option C is incorrect — PGDs have strict defined scope.</w:t>
      </w:r>
    </w:p>
    <w:p>
      <w:r>
        <w:rPr>
          <w:b w:val="0"/>
          <w:i w:val="0"/>
        </w:rPr>
      </w:r>
    </w:p>
    <w:p>
      <w:r>
        <w:rPr>
          <w:b/>
          <w:i w:val="0"/>
        </w:rPr>
        <w:t>Q386 Domain 6.5 | Underpinning Knowledge</w:t>
      </w:r>
    </w:p>
    <w:p>
      <w:r>
        <w:rPr>
          <w:b w:val="0"/>
          <w:i w:val="0"/>
        </w:rPr>
      </w:r>
    </w:p>
    <w:p>
      <w:r>
        <w:rPr>
          <w:b w:val="0"/>
          <w:i/>
        </w:rPr>
        <w:t>Tags: airway | governance</w:t>
      </w:r>
    </w:p>
    <w:p>
      <w:r>
        <w:rPr>
          <w:b w:val="0"/>
          <w:i w:val="0"/>
        </w:rPr>
      </w:r>
    </w:p>
    <w:p>
      <w:r>
        <w:rPr>
          <w:b w:val="0"/>
          <w:i w:val="0"/>
        </w:rPr>
        <w:t>An RSI checklist is a type of 'emergency action checklist' used in retrieval. The ABC of Transfer and Retrieval Medicine warns about 'checklist complacency.' Which of the following scenarios represents checklist complacency?</w:t>
      </w:r>
    </w:p>
    <w:p>
      <w:r>
        <w:rPr>
          <w:b w:val="0"/>
          <w:i w:val="0"/>
        </w:rPr>
      </w:r>
    </w:p>
    <w:p>
      <w:r>
        <w:rPr>
          <w:b w:val="0"/>
          <w:i w:val="0"/>
        </w:rPr>
        <w:t>A. Working through every item slowly and deliberately, even when the team is under time pressure</w:t>
      </w:r>
    </w:p>
    <w:p>
      <w:r>
        <w:rPr>
          <w:b w:val="0"/>
          <w:i w:val="0"/>
        </w:rPr>
        <w:t>B. Reading each item out and pausing until a second team member physically verifies and calls back each item before moving on</w:t>
      </w:r>
    </w:p>
    <w:p>
      <w:r>
        <w:rPr>
          <w:b w:val="0"/>
          <w:i w:val="0"/>
        </w:rPr>
        <w:t>C. Reading the items out verbally without physical verification, assuming each item is still correct from the last check, with limited interaction between caller and responder</w:t>
      </w:r>
    </w:p>
    <w:p>
      <w:r>
        <w:rPr>
          <w:b w:val="0"/>
          <w:i w:val="0"/>
        </w:rPr>
        <w:t>D. Completing the checklist on paper after the procedure has finished, as part of governance documentation</w:t>
      </w:r>
    </w:p>
    <w:p>
      <w:r>
        <w:rPr>
          <w:b w:val="0"/>
          <w:i w:val="0"/>
        </w:rPr>
        <w:t>E. Choosing a checklist of more than ten items, on the basis that comprehensiveness improves safety</w:t>
      </w:r>
    </w:p>
    <w:p>
      <w:r>
        <w:rPr>
          <w:b w:val="0"/>
          <w:i w:val="0"/>
        </w:rPr>
      </w:r>
    </w:p>
    <w:p>
      <w:r>
        <w:rPr>
          <w:b/>
          <w:i w:val="0"/>
        </w:rPr>
        <w:t>Correct Answer: C — Reading the items out verbally without physical verification, assuming each item is still correct from the last check, with limited interaction between caller and responder</w:t>
      </w:r>
    </w:p>
    <w:p>
      <w:r>
        <w:rPr>
          <w:b w:val="0"/>
          <w:i w:val="0"/>
        </w:rPr>
      </w:r>
    </w:p>
    <w:p>
      <w:r>
        <w:rPr>
          <w:b w:val="0"/>
          <w:i/>
        </w:rPr>
        <w:t>Explanation:</w:t>
      </w:r>
      <w:r>
        <w:rPr>
          <w:b w:val="0"/>
          <w:i w:val="0"/>
        </w:rPr>
        <w:t xml:space="preserve"> DipRTM subdomain 6.5.1(b)–(c) covers checklists and emergency action checklists. The ABC of Transfer and Retrieval Medicine (Chapter 27) identifies "checklist complacency" explicitly: "Signs of checklist complacency: Checklist is hurried through ('let's get on with it, we're in a hurry!'); Lack of conscious interaction between call-out and call-back ('I know the drill, I'll call back what I always do'); Items are not actually checked, but assumed to be right ('It was OK the last time and probably is now too')." Checklist complacency is paradoxically more likely in experienced teams — familiarity breeds the assumption that checking is unnecessary. This is precisely why aviation safety culture insists that checklists are followed on every flight, regardless of experience. Corrective approaches: (1) Use a challenge-response format with genuinely separate call-out and call-back roles; (2) Design checklists that require physical verification, not just verbal response; (3) "All equipment and personnel secured in the cabin?" is a better checklist item than "cabin clear?" — it specifies exactly what must be verified; (4) Create a culture where slowing down for a checklist is valued, not penalised. The Atul Gawande Checklist Manifesto documents multiple aviation and surgical examples where checklist complacency has caused catastrophic failures.</w:t>
      </w:r>
    </w:p>
    <w:p>
      <w:r>
        <w:rPr>
          <w:b w:val="0"/>
          <w:i w:val="0"/>
        </w:rPr>
      </w:r>
    </w:p>
    <w:p>
      <w:r>
        <w:rPr>
          <w:b/>
          <w:i w:val="0"/>
        </w:rPr>
        <w:t>Q387 Domain 6.6 | Underpinning Knowledge</w:t>
      </w:r>
    </w:p>
    <w:p>
      <w:r>
        <w:rPr>
          <w:b w:val="0"/>
          <w:i w:val="0"/>
        </w:rPr>
      </w:r>
    </w:p>
    <w:p>
      <w:r>
        <w:rPr>
          <w:b w:val="0"/>
          <w:i/>
        </w:rPr>
        <w:t>Tags: governance</w:t>
      </w:r>
    </w:p>
    <w:p>
      <w:r>
        <w:rPr>
          <w:b w:val="0"/>
          <w:i w:val="0"/>
        </w:rPr>
      </w:r>
    </w:p>
    <w:p>
      <w:r>
        <w:rPr>
          <w:b w:val="0"/>
          <w:i w:val="0"/>
        </w:rPr>
        <w:t>You are designing a new induction module for incoming retrieval fellows. Applying Knowles' principles of andragogy, which single design choice is most likely to improve learning compared with a traditional didactic syllabus?</w:t>
      </w:r>
    </w:p>
    <w:p>
      <w:r>
        <w:rPr>
          <w:b w:val="0"/>
          <w:i w:val="0"/>
        </w:rPr>
      </w:r>
    </w:p>
    <w:p>
      <w:r>
        <w:rPr>
          <w:b w:val="0"/>
          <w:i w:val="0"/>
        </w:rPr>
        <w:t>A. Front-load the module with a comprehensive lecture series covering every protocol the fellow may encounter</w:t>
      </w:r>
    </w:p>
    <w:p>
      <w:r>
        <w:rPr>
          <w:b w:val="0"/>
          <w:i w:val="0"/>
        </w:rPr>
        <w:t>B. Begin with a structured self-assessment exercise so fellows identify their own learning gaps, then build problem-based scenarios around those gaps</w:t>
      </w:r>
    </w:p>
    <w:p>
      <w:r>
        <w:rPr>
          <w:b w:val="0"/>
          <w:i w:val="0"/>
        </w:rPr>
        <w:t>C. Schedule all teaching at the start of the working week to maximise exposure</w:t>
      </w:r>
    </w:p>
    <w:p>
      <w:r>
        <w:rPr>
          <w:b w:val="0"/>
          <w:i w:val="0"/>
        </w:rPr>
        <w:t>D. Require fellows to memorise the full DipRTM syllabus before any case-based teaching</w:t>
      </w:r>
    </w:p>
    <w:p>
      <w:r>
        <w:rPr>
          <w:b w:val="0"/>
          <w:i w:val="0"/>
        </w:rPr>
        <w:t>E. Restrict feedback to formal end-of-rotation summative assessment to avoid premature judgement</w:t>
      </w:r>
    </w:p>
    <w:p>
      <w:r>
        <w:rPr>
          <w:b w:val="0"/>
          <w:i w:val="0"/>
        </w:rPr>
      </w:r>
    </w:p>
    <w:p>
      <w:r>
        <w:rPr>
          <w:b/>
          <w:i w:val="0"/>
        </w:rPr>
        <w:t>Correct Answer: B — Begin with a structured self-assessment exercise so fellows identify their own learning gaps, then build problem-based scenarios around those gaps</w:t>
      </w:r>
    </w:p>
    <w:p>
      <w:r>
        <w:rPr>
          <w:b w:val="0"/>
          <w:i w:val="0"/>
        </w:rPr>
      </w:r>
    </w:p>
    <w:p>
      <w:r>
        <w:rPr>
          <w:b w:val="0"/>
          <w:i/>
        </w:rPr>
        <w:t>Explanation:</w:t>
      </w:r>
      <w:r>
        <w:rPr>
          <w:b w:val="0"/>
          <w:i w:val="0"/>
        </w:rPr>
        <w:t xml:space="preserve"> DipRTM subdomains 6.6.1–6.6.3 address adult learning principles. The ABC of Transfer (Chapter 29: Training for Transfers) states: "Adult, postgraduate learners prefer a collaborative learning style where they are treated as colleagues and acknowledged for the skills and attributes they bring." Malcolm Knowles' andragogical model identifies six core assumptions about adult learners: (1) Self-concept — adults are self-directed rather than dependent; (2) Experience — adult learners bring a rich reservoir of experience that should be the resource for learning; (3) Readiness to learn — adults are most ready to learn what they need to know to handle real-life situations; (4) Learning orientation — problem-centred rather than subject-centred; (5) Motivation — adults are most motivated by internal factors (professional development, solving problems) rather than external reward/punishment; (6) Relevance — adults need to know why they need to learn something. Application to retrieval training: case-based learning; simulation (allows practice in realistic context without patient risk); reflective practice (post-mission debriefs); problem-solving workshops; self-directed study guided by identified gaps. These principles directly inform the structure of the MICAS fellowship induction framework referenced in the fellowship documents.</w:t>
      </w:r>
    </w:p>
    <w:p>
      <w:r>
        <w:rPr>
          <w:b w:val="0"/>
          <w:i w:val="0"/>
        </w:rPr>
      </w:r>
    </w:p>
    <w:p>
      <w:r>
        <w:rPr>
          <w:b/>
          <w:i w:val="0"/>
        </w:rPr>
        <w:t>Q388 Domain 6.6 | Underpinning Knowledge</w:t>
      </w:r>
    </w:p>
    <w:p>
      <w:r>
        <w:rPr>
          <w:b w:val="0"/>
          <w:i w:val="0"/>
        </w:rPr>
      </w:r>
    </w:p>
    <w:p>
      <w:r>
        <w:rPr>
          <w:b w:val="0"/>
          <w:i/>
        </w:rPr>
        <w:t>Tags: governance</w:t>
      </w:r>
    </w:p>
    <w:p>
      <w:r>
        <w:rPr>
          <w:b w:val="0"/>
          <w:i w:val="0"/>
        </w:rPr>
      </w:r>
    </w:p>
    <w:p>
      <w:r>
        <w:rPr>
          <w:b w:val="0"/>
          <w:i w:val="0"/>
        </w:rPr>
        <w:t>Simulation-based training is increasingly used in retrieval medicine. Which of the following most accurately describes its evidence base and appropriate application?</w:t>
      </w:r>
    </w:p>
    <w:p>
      <w:r>
        <w:rPr>
          <w:b w:val="0"/>
          <w:i w:val="0"/>
        </w:rPr>
      </w:r>
    </w:p>
    <w:p>
      <w:r>
        <w:rPr>
          <w:b w:val="0"/>
          <w:i w:val="0"/>
        </w:rPr>
        <w:t>A. Simulation training has no demonstrated benefit over traditional apprenticeship models in retrieval medicine</w:t>
      </w:r>
    </w:p>
    <w:p>
      <w:r>
        <w:rPr>
          <w:b w:val="0"/>
          <w:i w:val="0"/>
        </w:rPr>
        <w:t>B. High-fidelity simulation improves teamwork, reduces clinical errors, and improves patient outcomes</w:t>
      </w:r>
    </w:p>
    <w:p>
      <w:r>
        <w:rPr>
          <w:b w:val="0"/>
          <w:i w:val="0"/>
        </w:rPr>
        <w:t>C. Simulation should only be used for technical skill training — non-technical skills cannot be taught in simulation</w:t>
      </w:r>
    </w:p>
    <w:p>
      <w:r>
        <w:rPr>
          <w:b w:val="0"/>
          <w:i w:val="0"/>
        </w:rPr>
        <w:t>D. Simulation training is only effective for novice practitioners — experienced clinicians derive no benefit</w:t>
      </w:r>
    </w:p>
    <w:p>
      <w:r>
        <w:rPr>
          <w:b w:val="0"/>
          <w:i w:val="0"/>
        </w:rPr>
        <w:t>E. All simulation training must occur in a dedicated simulation facility — in-situ simulation has no value</w:t>
      </w:r>
    </w:p>
    <w:p>
      <w:r>
        <w:rPr>
          <w:b w:val="0"/>
          <w:i w:val="0"/>
        </w:rPr>
      </w:r>
    </w:p>
    <w:p>
      <w:r>
        <w:rPr>
          <w:b/>
          <w:i w:val="0"/>
        </w:rPr>
        <w:t>Correct Answer: B — High-fidelity simulation improves teamwork, reduces clinical errors, and improves patient outcomes</w:t>
      </w:r>
    </w:p>
    <w:p>
      <w:r>
        <w:rPr>
          <w:b w:val="0"/>
          <w:i w:val="0"/>
        </w:rPr>
      </w:r>
    </w:p>
    <w:p>
      <w:r>
        <w:rPr>
          <w:b w:val="0"/>
          <w:i/>
        </w:rPr>
        <w:t>Explanation:</w:t>
      </w:r>
      <w:r>
        <w:rPr>
          <w:b w:val="0"/>
          <w:i w:val="0"/>
        </w:rPr>
        <w:t xml:space="preserve"> DipRTM subdomain 6.6.7 and 6.6.9 address training methods. The Oxford Specialist Handbook (Chapter 7: Simulation) states: "Improvements in teamwork are seen with the use of simulation; patient safety improves...Embedded practical critical event training has been shown to reduce clinical errors, improve teamwork, and improve patient outcomes." Applications across training phases: (1) Induction — practice clinical skills, decision-making, and equipment use in context; scenario-based assessment for clinical sign-off; (2) Consolidation and maintenance — "In situ simulations can be used to practice and credential low-frequency, high-risk events (such as failed intubation or surgical airway); to manage team responses to challenging clinical scenarios (such as severe sepsis or difficult-to-ventilate asthma); and to introduce and 'sign off' new equipment or procedures." Non-technical skills (option C) are extensively trained in simulation — crew resource management (CRM) training in aviation uses simulation almost exclusively for NTS. Option D is incorrect — deliberate practice theory (Ericsson) demonstrates that expert performance continues to improve with structured practice at all levels. In-situ simulation (option E) — conducting simulation in the actual clinical environment — has specific advantages: it tests the real system (including equipment, communication, and logistical factors) rather than a simulated environment.</w:t>
      </w:r>
    </w:p>
    <w:p>
      <w:r>
        <w:rPr>
          <w:b w:val="0"/>
          <w:i w:val="0"/>
        </w:rPr>
      </w:r>
    </w:p>
    <w:p>
      <w:r>
        <w:rPr>
          <w:b/>
          <w:i w:val="0"/>
        </w:rPr>
        <w:t>Q389 Domain 6.7 | Underpinning Knowledge</w:t>
      </w:r>
    </w:p>
    <w:p>
      <w:r>
        <w:rPr>
          <w:b w:val="0"/>
          <w:i w:val="0"/>
        </w:rPr>
      </w:r>
    </w:p>
    <w:p>
      <w:r>
        <w:rPr>
          <w:b w:val="0"/>
          <w:i/>
        </w:rPr>
        <w:t>Tags: governance</w:t>
      </w:r>
    </w:p>
    <w:p>
      <w:r>
        <w:rPr>
          <w:b w:val="0"/>
          <w:i w:val="0"/>
        </w:rPr>
      </w:r>
    </w:p>
    <w:p>
      <w:r>
        <w:rPr>
          <w:b w:val="0"/>
          <w:i w:val="0"/>
        </w:rPr>
        <w:t>The Oxford Specialist Handbook identifies several specific challenges to good clinical governance in retrieval practice. Which of the following most accurately lists these challenges?</w:t>
      </w:r>
    </w:p>
    <w:p>
      <w:r>
        <w:rPr>
          <w:b w:val="0"/>
          <w:i w:val="0"/>
        </w:rPr>
      </w:r>
    </w:p>
    <w:p>
      <w:r>
        <w:rPr>
          <w:b w:val="0"/>
          <w:i w:val="0"/>
        </w:rPr>
        <w:t>A. Retrieval medicine has no specific governance challenges — standard hospital governance frameworks apply directly</w:t>
      </w:r>
    </w:p>
    <w:p>
      <w:r>
        <w:rPr>
          <w:b w:val="0"/>
          <w:i w:val="0"/>
        </w:rPr>
        <w:t>B. Specific challenges include: small team working (limited peer review opportunities); lone doctor working (no immediate supervision or backup)</w:t>
      </w:r>
    </w:p>
    <w:p>
      <w:r>
        <w:rPr>
          <w:b w:val="0"/>
          <w:i w:val="0"/>
        </w:rPr>
        <w:t>C. The only governance challenge in retrieval is the lack of standardised training programmes</w:t>
      </w:r>
    </w:p>
    <w:p>
      <w:r>
        <w:rPr>
          <w:b w:val="0"/>
          <w:i w:val="0"/>
        </w:rPr>
        <w:t>D. Clinical governance challenges are exclusively organisational — individual practitioner behaviour cannot be governed</w:t>
      </w:r>
    </w:p>
    <w:p>
      <w:r>
        <w:rPr>
          <w:b w:val="0"/>
          <w:i w:val="0"/>
        </w:rPr>
        <w:t>E. Remote practice eliminates all governance requirements — clinical teams operate at their own discretion</w:t>
      </w:r>
    </w:p>
    <w:p>
      <w:r>
        <w:rPr>
          <w:b w:val="0"/>
          <w:i w:val="0"/>
        </w:rPr>
      </w:r>
    </w:p>
    <w:p>
      <w:r>
        <w:rPr>
          <w:b/>
          <w:i w:val="0"/>
        </w:rPr>
        <w:t>Correct Answer: B — Specific challenges include: small team working (limited peer review opportunities); lone doctor working (no immediate supervision or backup)</w:t>
      </w:r>
    </w:p>
    <w:p>
      <w:r>
        <w:rPr>
          <w:b w:val="0"/>
          <w:i w:val="0"/>
        </w:rPr>
      </w:r>
    </w:p>
    <w:p>
      <w:r>
        <w:rPr>
          <w:b w:val="0"/>
          <w:i/>
        </w:rPr>
        <w:t>Explanation:</w:t>
      </w:r>
      <w:r>
        <w:rPr>
          <w:b w:val="0"/>
          <w:i w:val="0"/>
        </w:rPr>
        <w:t xml:space="preserve"> DipRTM subdomain 6.7.2 requires candidates to "evaluate the challenges to good clinical governance in retrieval practice." The Oxford Specialist Handbook lists five specific challenge categories: (1) Small team working — limited peer review; risk of groupthink; limited ability to cross-check decisions; (2) Lone doctor working — no immediate backup or supervisory presence; mistakes may go undetected; (3) High-risk clinical interventions — RSI, thoracostomy, surgical airway — in environments far less controlled than hospital; complication rates are higher; (4) Time-critical environment — compressed decision-making removes time for reflection and double-checking; (5) Remote practice — physical and informational distance from governance infrastructure; less accessible to performance management processes. These challenges make retrieval governance MORE important, not less — precisely because the standard hospital safety nets (ward round cross-checking, immediate senior availability, bedside supervision) are absent. Governance responses: strong credentialing processes; simulation training for rare high-risk events; operational case review for all missions; regular M&amp;M review; peer support and clinical supervision. This is the rationale for the detailed governance structure of NAS CCRS and the structured fellowship programme that includes quarterly progress assessments.</w:t>
      </w:r>
    </w:p>
    <w:p>
      <w:r>
        <w:rPr>
          <w:b w:val="0"/>
          <w:i w:val="0"/>
        </w:rPr>
      </w:r>
    </w:p>
    <w:p>
      <w:r>
        <w:rPr>
          <w:b/>
          <w:i w:val="0"/>
        </w:rPr>
        <w:t>Q390 Domain 6.7 | Underpinning Knowledge</w:t>
      </w:r>
    </w:p>
    <w:p>
      <w:r>
        <w:rPr>
          <w:b w:val="0"/>
          <w:i w:val="0"/>
        </w:rPr>
      </w:r>
    </w:p>
    <w:p>
      <w:r>
        <w:rPr>
          <w:b w:val="0"/>
          <w:i/>
        </w:rPr>
        <w:t>Tags: governance</w:t>
      </w:r>
    </w:p>
    <w:p>
      <w:r>
        <w:rPr>
          <w:b w:val="0"/>
          <w:i w:val="0"/>
        </w:rPr>
      </w:r>
    </w:p>
    <w:p>
      <w:r>
        <w:rPr>
          <w:b w:val="0"/>
          <w:i w:val="0"/>
        </w:rPr>
        <w:t>Key Performance Indicators (KPIs) are used in retrieval service governance to monitor quality. Which of the following examples is a KPI that directly reflects clinical quality rather than operational efficiency?</w:t>
      </w:r>
    </w:p>
    <w:p>
      <w:r>
        <w:rPr>
          <w:b w:val="0"/>
          <w:i w:val="0"/>
        </w:rPr>
      </w:r>
    </w:p>
    <w:p>
      <w:r>
        <w:rPr>
          <w:b w:val="0"/>
          <w:i w:val="0"/>
        </w:rPr>
        <w:t>A. Number of retrievals per year</w:t>
      </w:r>
    </w:p>
    <w:p>
      <w:r>
        <w:rPr>
          <w:b w:val="0"/>
          <w:i w:val="0"/>
        </w:rPr>
        <w:t>B. Activation time for time-critical cases (from referral call to crew tasked)</w:t>
      </w:r>
    </w:p>
    <w:p>
      <w:r>
        <w:rPr>
          <w:b w:val="0"/>
          <w:i w:val="0"/>
        </w:rPr>
        <w:t>C. Incidence of hypotension during transport in ventilated patients</w:t>
      </w:r>
    </w:p>
    <w:p>
      <w:r>
        <w:rPr>
          <w:b w:val="0"/>
          <w:i w:val="0"/>
        </w:rPr>
        <w:t>D. Fleet vehicle availability percentage</w:t>
      </w:r>
    </w:p>
    <w:p>
      <w:r>
        <w:rPr>
          <w:b w:val="0"/>
          <w:i w:val="0"/>
        </w:rPr>
        <w:t>E. Number of staff trained in manual handling</w:t>
      </w:r>
    </w:p>
    <w:p>
      <w:r>
        <w:rPr>
          <w:b w:val="0"/>
          <w:i w:val="0"/>
        </w:rPr>
      </w:r>
    </w:p>
    <w:p>
      <w:r>
        <w:rPr>
          <w:b/>
          <w:i w:val="0"/>
        </w:rPr>
        <w:t>Correct Answer: C — Incidence of hypotension during transport in ventilated patients</w:t>
      </w:r>
    </w:p>
    <w:p>
      <w:r>
        <w:rPr>
          <w:b w:val="0"/>
          <w:i w:val="0"/>
        </w:rPr>
      </w:r>
    </w:p>
    <w:p>
      <w:r>
        <w:rPr>
          <w:b w:val="0"/>
          <w:i/>
        </w:rPr>
        <w:t>Explanation:</w:t>
      </w:r>
      <w:r>
        <w:rPr>
          <w:b w:val="0"/>
          <w:i w:val="0"/>
        </w:rPr>
        <w:t xml:space="preserve"> DipRTM subdomain 6.7.5 requires understanding of key performance indicators in retrieval governance. The Oxford Specialist Handbook (Chapter 2) provides a detailed KPI framework. The distinction between clinical quality KPIs and operational efficiency KPIs is important for governance: Operational/efficiency KPIs: activation time, mobilisation time, mission duration, platform availability — these measure whether the service is responsive and efficient, but not whether clinical care is good. Clinical quality KPIs: incidence of adverse events during transport (hypotension, desaturation, unplanned cardiac arrest, ETT dislodgement); rate of appropriate skill-set availability at tasking; pain score reduction rates; documentation completeness; adherence to clinical guidelines. The table in the Oxford Specialist Handbook includes: "Hypotension in transit" as a clinical quality sentinel indicator. Why hypotension is a meaningful clinical KPI: it reflects the pre-departure optimisation (was the patient adequately resuscitated before departure?), in-transit monitoring quality, and pharmacological management competency. It is directly patient-harm-relevant. Option B (activation time) is operationally important and indirectly linked to clinical outcomes (time-to-treatment) but is primarily an efficiency measure. Option A (total retrievals) is a volume measure. Options D and E are workforce and infrastructure measures with no direct clinical quality signal.</w:t>
      </w:r>
    </w:p>
    <w:p>
      <w:r>
        <w:rPr>
          <w:b w:val="0"/>
          <w:i w:val="0"/>
        </w:rPr>
      </w:r>
    </w:p>
    <w:p>
      <w:r>
        <w:rPr>
          <w:b/>
          <w:i w:val="0"/>
        </w:rPr>
        <w:t>Q391 Domain 6.8 | Underpinning Knowledge</w:t>
      </w:r>
    </w:p>
    <w:p>
      <w:r>
        <w:rPr>
          <w:b w:val="0"/>
          <w:i w:val="0"/>
        </w:rPr>
      </w:r>
    </w:p>
    <w:p>
      <w:r>
        <w:rPr>
          <w:b w:val="0"/>
          <w:i/>
        </w:rPr>
        <w:t>Tags: governance</w:t>
      </w:r>
    </w:p>
    <w:p>
      <w:r>
        <w:rPr>
          <w:b w:val="0"/>
          <w:i w:val="0"/>
        </w:rPr>
      </w:r>
    </w:p>
    <w:p>
      <w:r>
        <w:rPr>
          <w:b w:val="0"/>
          <w:i w:val="0"/>
        </w:rPr>
        <w:t>The audit cycle is a fundamental quality improvement tool. Correctly applied to retrieval medicine, which of the following describes the complete audit cycle?</w:t>
      </w:r>
    </w:p>
    <w:p>
      <w:r>
        <w:rPr>
          <w:b w:val="0"/>
          <w:i w:val="0"/>
        </w:rPr>
      </w:r>
    </w:p>
    <w:p>
      <w:r>
        <w:rPr>
          <w:b w:val="0"/>
          <w:i w:val="0"/>
        </w:rPr>
        <w:t>A. Set criteria → collect data → publish results → archive</w:t>
      </w:r>
    </w:p>
    <w:p>
      <w:r>
        <w:rPr>
          <w:b w:val="0"/>
          <w:i w:val="0"/>
        </w:rPr>
        <w:t>B. Identify a problem → set criteria and standards → collect and observe practice → compare practice with standards → implement change → re-audit to confirm improvement</w:t>
      </w:r>
    </w:p>
    <w:p>
      <w:r>
        <w:rPr>
          <w:b w:val="0"/>
          <w:i w:val="0"/>
        </w:rPr>
        <w:t>C. Collect data → compare with national averages → report to management → close the file</w:t>
      </w:r>
    </w:p>
    <w:p>
      <w:r>
        <w:rPr>
          <w:b w:val="0"/>
          <w:i w:val="0"/>
        </w:rPr>
        <w:t>D. The audit cycle only applies to surgical procedures — it cannot be used in retrieval medicine</w:t>
      </w:r>
    </w:p>
    <w:p>
      <w:r>
        <w:rPr>
          <w:b w:val="0"/>
          <w:i w:val="0"/>
        </w:rPr>
        <w:t>E. An audit cycle is complete when the first data collection is published — re-audit is optional</w:t>
      </w:r>
    </w:p>
    <w:p>
      <w:r>
        <w:rPr>
          <w:b w:val="0"/>
          <w:i w:val="0"/>
        </w:rPr>
      </w:r>
    </w:p>
    <w:p>
      <w:r>
        <w:rPr>
          <w:b/>
          <w:i w:val="0"/>
        </w:rPr>
        <w:t>Correct Answer: B — Identify problem → set criteria/standards → collect data/observe practice → compare against standards → implement change → re-audit</w:t>
      </w:r>
    </w:p>
    <w:p>
      <w:r>
        <w:rPr>
          <w:b w:val="0"/>
          <w:i w:val="0"/>
        </w:rPr>
      </w:r>
    </w:p>
    <w:p>
      <w:r>
        <w:rPr>
          <w:b w:val="0"/>
          <w:i/>
        </w:rPr>
        <w:t>Explanation:</w:t>
      </w:r>
      <w:r>
        <w:rPr>
          <w:b w:val="0"/>
          <w:i w:val="0"/>
        </w:rPr>
        <w:t xml:space="preserve"> DipRTM subdomain 6.9.1 and the ABC of Transfer (Chapter 28) both present the audit cycle. NICE defines audit as "a quality improvement process that seeks to improve patient care and outcomes through systematic review of care against explicit criteria and the review of change." The classic audit cycle has five stages (ABC of Transfer, Figure 28.1): (1) Identify a problem or area for improvement; (2) Set criteria and standards (e.g. "all ventilated patients should have ETCO₂ documented every 15 minutes"); (3) Observe practice/collect data; (4) Compare practice with criteria — identify gaps; (5) Implement a change to address gaps; then importantly: (6) Re-audit to confirm the change has produced improvement — completing the cycle. The Oxford Specialist Handbook (Chapter 2: Audit) notes: "A Cochrane review published in 2006 concluded that audit and feedback can be effective in improving professional practice. When it is effective, the effects are generally small to moderate. The relative effectiveness of audit and feedback is likely to be greater when baseline adherence to recommended practice is low and when feedback is delivered more intensively." The key feature that distinguishes audit from a simple data collection exercise is the completion of the full cycle including re-audit to confirm change. Without re-audit (option E), the improvement is unverified. This is directly relevant to the MICAS fellowship requirement to complete one full audit cycle.</w:t>
      </w:r>
    </w:p>
    <w:p>
      <w:r>
        <w:rPr>
          <w:b w:val="0"/>
          <w:i w:val="0"/>
        </w:rPr>
      </w:r>
    </w:p>
    <w:p>
      <w:r>
        <w:rPr>
          <w:b/>
          <w:i w:val="0"/>
        </w:rPr>
        <w:t>Q392 Domain 6.9 | Underpinning Knowledge</w:t>
      </w:r>
    </w:p>
    <w:p>
      <w:r>
        <w:rPr>
          <w:b w:val="0"/>
          <w:i w:val="0"/>
        </w:rPr>
      </w:r>
    </w:p>
    <w:p>
      <w:r>
        <w:rPr>
          <w:b w:val="0"/>
          <w:i/>
        </w:rPr>
        <w:t>Tags: governance</w:t>
      </w:r>
    </w:p>
    <w:p>
      <w:r>
        <w:rPr>
          <w:b w:val="0"/>
          <w:i w:val="0"/>
        </w:rPr>
      </w:r>
    </w:p>
    <w:p>
      <w:r>
        <w:rPr>
          <w:b w:val="0"/>
          <w:i w:val="0"/>
        </w:rPr>
        <w:t>Which of the following correctly describes the hierarchy of clinical evidence, from strongest to weakest?</w:t>
      </w:r>
    </w:p>
    <w:p>
      <w:r>
        <w:rPr>
          <w:b w:val="0"/>
          <w:i w:val="0"/>
        </w:rPr>
      </w:r>
    </w:p>
    <w:p>
      <w:r>
        <w:rPr>
          <w:b w:val="0"/>
          <w:i w:val="0"/>
        </w:rPr>
        <w:t>A. Case reports → cohort studies → randomised controlled trials → expert opinion</w:t>
      </w:r>
    </w:p>
    <w:p>
      <w:r>
        <w:rPr>
          <w:b w:val="0"/>
          <w:i w:val="0"/>
        </w:rPr>
        <w:t>B. Systematic reviews and meta-analyses of RCTs → RCTs → cohort studies → case-control studies → case series → expert opinion</w:t>
      </w:r>
    </w:p>
    <w:p>
      <w:r>
        <w:rPr>
          <w:b w:val="0"/>
          <w:i w:val="0"/>
        </w:rPr>
        <w:t>C. Expert opinion → case series → RCTs → systematic reviews</w:t>
      </w:r>
    </w:p>
    <w:p>
      <w:r>
        <w:rPr>
          <w:b w:val="0"/>
          <w:i w:val="0"/>
        </w:rPr>
        <w:t>D. Observational studies are always superior to RCTs in retrieval medicine</w:t>
      </w:r>
    </w:p>
    <w:p>
      <w:r>
        <w:rPr>
          <w:b w:val="0"/>
          <w:i w:val="0"/>
        </w:rPr>
        <w:t>E. All evidence types are equally valid in retrieval medicine — clinical experience supersedes published evidence</w:t>
      </w:r>
    </w:p>
    <w:p>
      <w:r>
        <w:rPr>
          <w:b w:val="0"/>
          <w:i w:val="0"/>
        </w:rPr>
      </w:r>
    </w:p>
    <w:p>
      <w:r>
        <w:rPr>
          <w:b/>
          <w:i w:val="0"/>
        </w:rPr>
        <w:t>Correct Answer: B — Systematic reviews/meta-analyses → RCTs → cohort studies → case-control → case series → expert opinion</w:t>
      </w:r>
    </w:p>
    <w:p>
      <w:r>
        <w:rPr>
          <w:b w:val="0"/>
          <w:i w:val="0"/>
        </w:rPr>
      </w:r>
    </w:p>
    <w:p>
      <w:r>
        <w:rPr>
          <w:b w:val="0"/>
          <w:i/>
        </w:rPr>
        <w:t>Explanation:</w:t>
      </w:r>
      <w:r>
        <w:rPr>
          <w:b w:val="0"/>
          <w:i w:val="0"/>
        </w:rPr>
        <w:t xml:space="preserve"> DipRTM subdomain 6.9.1 requires candidates to "describe levels of clinical evidence." The standard evidence hierarchy (OCEBM — Oxford Centre for Evidence-Based Medicine; and the GRADE system) from strongest to weakest: (1) Systematic reviews and meta-analyses of homogeneous RCTs — highest quality; (2) Individual RCTs with narrow confidence intervals; (3) Cohort studies; (4) Case-control studies; (5) Cross-sectional studies; (6) Case series and case reports; (7) Expert opinion, narrative review. Why this matters for retrieval medicine: DipRTM subdomain 6.9.3 notes that "the range and depth of research evidence supporting the practice of retrieval and transfer medicine" is limited — much of retrieval practice is extrapolated from hospital-based studies or derived from expert consensus in the absence of retrieval-specific RCTs. This is because: patient numbers are small and heterogeneous; consent is often impractical in emergencies; outcomes are confounded by multiple variables; the retrieval intervention is inseparable from overall care. The DipRTM requires candidates to critically appraise evidence (subdomain 6.9.8) and understand both the importance of evidence-based practice AND its limitations in retrieval. This knowledge allows the retrieval physician to advocate for evidence-based approaches while exercising appropriate clinical judgement where evidence is absent or extrapolated.</w:t>
      </w:r>
    </w:p>
    <w:p>
      <w:r>
        <w:rPr>
          <w:b w:val="0"/>
          <w:i w:val="0"/>
        </w:rPr>
      </w:r>
    </w:p>
    <w:p>
      <w:r>
        <w:rPr>
          <w:b/>
          <w:i w:val="0"/>
        </w:rPr>
        <w:t>Q393 Domain 6.9 | Underpinning Knowledge</w:t>
      </w:r>
    </w:p>
    <w:p>
      <w:r>
        <w:rPr>
          <w:b w:val="0"/>
          <w:i w:val="0"/>
        </w:rPr>
      </w:r>
    </w:p>
    <w:p>
      <w:r>
        <w:rPr>
          <w:b w:val="0"/>
          <w:i/>
        </w:rPr>
        <w:t>Tags: calculation | governance</w:t>
      </w:r>
    </w:p>
    <w:p>
      <w:r>
        <w:rPr>
          <w:b w:val="0"/>
          <w:i w:val="0"/>
        </w:rPr>
      </w:r>
    </w:p>
    <w:p>
      <w:r>
        <w:rPr>
          <w:b w:val="0"/>
          <w:i w:val="0"/>
        </w:rPr>
        <w:t>A retrieval fellow is planning an audit of pre-departure oxygen calculations at NAS CCRS. They want to determine whether the current practice of oxygen planning is safe. Which of the following audit questions is most precisely specified and actionable?</w:t>
      </w:r>
    </w:p>
    <w:p>
      <w:r>
        <w:rPr>
          <w:b w:val="0"/>
          <w:i w:val="0"/>
        </w:rPr>
      </w:r>
    </w:p>
    <w:p>
      <w:r>
        <w:rPr>
          <w:b w:val="0"/>
          <w:i w:val="0"/>
        </w:rPr>
        <w:t>A. "Is oxygen management safe in our service?"</w:t>
      </w:r>
    </w:p>
    <w:p>
      <w:r>
        <w:rPr>
          <w:b w:val="0"/>
          <w:i w:val="0"/>
        </w:rPr>
        <w:t>B. 'Do retrieval teams calculate and document oxygen requirements before departure in accordance with FICM/ICS guidelines, and carry sufficient supply for the planned mission plus a safety margin?'</w:t>
      </w:r>
    </w:p>
    <w:p>
      <w:r>
        <w:rPr>
          <w:b w:val="0"/>
          <w:i w:val="0"/>
        </w:rPr>
        <w:t>C. "How much oxygen is used per mission?"</w:t>
      </w:r>
    </w:p>
    <w:p>
      <w:r>
        <w:rPr>
          <w:b w:val="0"/>
          <w:i w:val="0"/>
        </w:rPr>
        <w:t>D. "Are staff happy with the oxygen cylinders available?"</w:t>
      </w:r>
    </w:p>
    <w:p>
      <w:r>
        <w:rPr>
          <w:b w:val="0"/>
          <w:i w:val="0"/>
        </w:rPr>
        <w:t>E. "What is the oxygen consumption of our transport ventilators?"</w:t>
      </w:r>
    </w:p>
    <w:p>
      <w:r>
        <w:rPr>
          <w:b w:val="0"/>
          <w:i w:val="0"/>
        </w:rPr>
      </w:r>
    </w:p>
    <w:p>
      <w:r>
        <w:rPr>
          <w:b/>
          <w:i w:val="0"/>
        </w:rPr>
        <w:t>Correct Answer: B — 'Do retrieval teams calculate and document oxygen requirements before departure in accordance with FICM/ICS guidelines, and carry sufficient supply for the planned mission plus a safety margin?'</w:t>
      </w:r>
    </w:p>
    <w:p>
      <w:r>
        <w:rPr>
          <w:b w:val="0"/>
          <w:i w:val="0"/>
        </w:rPr>
      </w:r>
    </w:p>
    <w:p>
      <w:r>
        <w:rPr>
          <w:b w:val="0"/>
          <w:i/>
        </w:rPr>
        <w:t>Explanation:</w:t>
      </w:r>
      <w:r>
        <w:rPr>
          <w:b w:val="0"/>
          <w:i w:val="0"/>
        </w:rPr>
        <w:t xml:space="preserve"> DipRTM subdomain 6.9.7 requires candidates to "demonstrate the ability to design, perform and interpret an audit." A well-specified audit question has several properties: (1) It relates to an explicit, measurable standard — "according to FICM/ICS guidelines" gives the benchmark against which practice will be compared; (2) It identifies a specific, auditable behaviour — "calculate AND document" means the data collection method is clear (review the patient documentation); (3) It is outcome-relevant — oxygen exhaustion during transfer is a potentially fatal preventable event; (4) It is actionable — if the audit shows poor compliance, the service can implement a calculation aid, update pre-departure checklists, or provide targeted training. Option A is the audit "aim" or broad topic — it is too vague to drive data collection or measurement. Option C measures a process variable (oxygen use) without a comparator standard. Option D is a satisfaction survey — not an audit of clinical practice. Option E is a service evaluation question about equipment. For the MICAS fellowship: the DipRTM key outcome specifying "completion of one full audit cycle specific to retrieval or transport medicine" makes this a highly practical skill. Oxygen planning is an ideal topic — it is patient-safety critical, measurable, and likely to yield actionable findings.</w:t>
      </w:r>
    </w:p>
    <w:p>
      <w:r>
        <w:rPr>
          <w:b w:val="0"/>
          <w:i w:val="0"/>
        </w:rPr>
      </w:r>
    </w:p>
    <w:p>
      <w:r>
        <w:rPr>
          <w:b/>
          <w:i w:val="0"/>
        </w:rPr>
        <w:t>Q394 Domain 6.10 | Underpinning Knowledge</w:t>
      </w:r>
    </w:p>
    <w:p>
      <w:r>
        <w:rPr>
          <w:b w:val="0"/>
          <w:i w:val="0"/>
        </w:rPr>
      </w:r>
    </w:p>
    <w:p>
      <w:r>
        <w:rPr>
          <w:b w:val="0"/>
          <w:i/>
        </w:rPr>
        <w:t>Tags: governance</w:t>
      </w:r>
    </w:p>
    <w:p>
      <w:r>
        <w:rPr>
          <w:b w:val="0"/>
          <w:i w:val="0"/>
        </w:rPr>
      </w:r>
    </w:p>
    <w:p>
      <w:r>
        <w:rPr>
          <w:b w:val="0"/>
          <w:i w:val="0"/>
        </w:rPr>
        <w:t>A retrieval physician is called to manage a patient in a rural county in Ireland. During the transfer, the patient develops a complication that leads to permanent harm. The family later brings a negligence claim. Which of the following elements must be proven by the claimant to establish negligence?</w:t>
      </w:r>
    </w:p>
    <w:p>
      <w:r>
        <w:rPr>
          <w:b w:val="0"/>
          <w:i w:val="0"/>
        </w:rPr>
      </w:r>
    </w:p>
    <w:p>
      <w:r>
        <w:rPr>
          <w:b w:val="0"/>
          <w:i w:val="0"/>
        </w:rPr>
        <w:t>A. That the physician was tired during the retrieval</w:t>
      </w:r>
    </w:p>
    <w:p>
      <w:r>
        <w:rPr>
          <w:b w:val="0"/>
          <w:i w:val="0"/>
        </w:rPr>
        <w:t>B. That the physician did not follow the exact procedure described in a published textbook</w:t>
      </w:r>
    </w:p>
    <w:p>
      <w:r>
        <w:rPr>
          <w:b w:val="0"/>
          <w:i w:val="0"/>
        </w:rPr>
        <w:t>C. Four elements must be established: (1) Duty of care existed</w:t>
      </w:r>
    </w:p>
    <w:p>
      <w:r>
        <w:rPr>
          <w:b w:val="0"/>
          <w:i w:val="0"/>
        </w:rPr>
        <w:t>D. Negligence is proven automatically if an adverse outcome occurs during retrieval</w:t>
      </w:r>
    </w:p>
    <w:p>
      <w:r>
        <w:rPr>
          <w:b w:val="0"/>
          <w:i w:val="0"/>
        </w:rPr>
        <w:t>E. The physician can only be liable if they performed an intervention that was not covered by a written SOP</w:t>
      </w:r>
    </w:p>
    <w:p>
      <w:r>
        <w:rPr>
          <w:b w:val="0"/>
          <w:i w:val="0"/>
        </w:rPr>
      </w:r>
    </w:p>
    <w:p>
      <w:r>
        <w:rPr>
          <w:b/>
          <w:i w:val="0"/>
        </w:rPr>
        <w:t>Correct Answer: C — Four elements must be established: (1) Duty of care existed</w:t>
      </w:r>
    </w:p>
    <w:p>
      <w:r>
        <w:rPr>
          <w:b w:val="0"/>
          <w:i w:val="0"/>
        </w:rPr>
      </w:r>
    </w:p>
    <w:p>
      <w:r>
        <w:rPr>
          <w:b w:val="0"/>
          <w:i/>
        </w:rPr>
        <w:t>Explanation:</w:t>
      </w:r>
      <w:r>
        <w:rPr>
          <w:b w:val="0"/>
          <w:i w:val="0"/>
        </w:rPr>
        <w:t xml:space="preserve"> DipRTM subdomain 6.10.4–6.10.5 requires understanding of negligence law. The ABC of Transfer (Chapter 28) addresses: "The concepts of standards of care, contract, liability, vicarious liability, negligence and malpractice." The four elements of clinical negligence (Bolam/Bolitho standard in UK; similar in Irish law; Donoghue v Stevenson principles): (1) Duty of care — did the physician owe a duty to this patient? In retrieval: once a physician accepts a referral or makes patient contact, duty of care is established; (2) Breach — did the physician's care fall below the standard of a reasonably competent practitioner in that speciality? The Bolam test: "not negligent if acted in accordance with a responsible body of medical opinion" — updated by Bolitho to require that the medical opinion withstands logical scrutiny; (3) Causation — did the breach CAUSE the harm? The "but for" test: but for the breach, would the harm have occurred? This is often the most contested element; (4) Damage — was actual harm suffered? Adverse outcomes alone do not establish negligence (option D) — harm must result from a breach of a duty. Option A (fatigue) is a contributing factor that might support a breach finding, but is not itself negligence. Good documentation (option B is incorrect) allows the physician to demonstrate that their actions met the standard of care.</w:t>
      </w:r>
    </w:p>
    <w:p>
      <w:r>
        <w:rPr>
          <w:b w:val="0"/>
          <w:i w:val="0"/>
        </w:rPr>
      </w:r>
    </w:p>
    <w:p>
      <w:r>
        <w:rPr>
          <w:b/>
          <w:i w:val="0"/>
        </w:rPr>
        <w:t>Q395 Domain 6.10 | Underpinning Knowledge</w:t>
      </w:r>
    </w:p>
    <w:p>
      <w:r>
        <w:rPr>
          <w:b w:val="0"/>
          <w:i w:val="0"/>
        </w:rPr>
      </w:r>
    </w:p>
    <w:p>
      <w:r>
        <w:rPr>
          <w:b w:val="0"/>
          <w:i/>
        </w:rPr>
        <w:t>Tags: ethics_law | governance</w:t>
      </w:r>
    </w:p>
    <w:p>
      <w:r>
        <w:rPr>
          <w:b w:val="0"/>
          <w:i w:val="0"/>
        </w:rPr>
      </w:r>
    </w:p>
    <w:p>
      <w:r>
        <w:rPr>
          <w:b w:val="0"/>
          <w:i w:val="0"/>
        </w:rPr>
        <w:t>In Irish law, which Act governs the rights of adults to make decisions about their own healthcare, including the power to create Advance Healthcare Directives?</w:t>
      </w:r>
    </w:p>
    <w:p>
      <w:r>
        <w:rPr>
          <w:b w:val="0"/>
          <w:i w:val="0"/>
        </w:rPr>
      </w:r>
    </w:p>
    <w:p>
      <w:r>
        <w:rPr>
          <w:b w:val="0"/>
          <w:i w:val="0"/>
        </w:rPr>
        <w:t>A. The Mental Health Act 2001</w:t>
      </w:r>
    </w:p>
    <w:p>
      <w:r>
        <w:rPr>
          <w:b w:val="0"/>
          <w:i w:val="0"/>
        </w:rPr>
        <w:t>B. The Assisted Decision-Making (Capacity) Act</w:t>
      </w:r>
    </w:p>
    <w:p>
      <w:r>
        <w:rPr>
          <w:b w:val="0"/>
          <w:i w:val="0"/>
        </w:rPr>
        <w:t>C. The Medical Practitioners Act 2007</w:t>
      </w:r>
    </w:p>
    <w:p>
      <w:r>
        <w:rPr>
          <w:b w:val="0"/>
          <w:i w:val="0"/>
        </w:rPr>
        <w:t>D. The Freedom of Information Act 2014</w:t>
      </w:r>
    </w:p>
    <w:p>
      <w:r>
        <w:rPr>
          <w:b w:val="0"/>
          <w:i w:val="0"/>
        </w:rPr>
        <w:t>E. The Health Act 2004</w:t>
      </w:r>
    </w:p>
    <w:p>
      <w:r>
        <w:rPr>
          <w:b w:val="0"/>
          <w:i w:val="0"/>
        </w:rPr>
      </w:r>
    </w:p>
    <w:p>
      <w:r>
        <w:rPr>
          <w:b/>
          <w:i w:val="0"/>
        </w:rPr>
        <w:t>Correct Answer: B — The Assisted Decision-Making (Capacity) Act</w:t>
      </w:r>
    </w:p>
    <w:p>
      <w:r>
        <w:rPr>
          <w:b w:val="0"/>
          <w:i w:val="0"/>
        </w:rPr>
      </w:r>
    </w:p>
    <w:p>
      <w:r>
        <w:rPr>
          <w:b w:val="0"/>
          <w:i/>
        </w:rPr>
        <w:t>Explanation:</w:t>
      </w:r>
      <w:r>
        <w:rPr>
          <w:b w:val="0"/>
          <w:i w:val="0"/>
        </w:rPr>
        <w:t xml:space="preserve"> DipRTM subdomain 6.10 requires understanding of medico-legal aspects specific to the jurisdiction of practice. For Ireland (directly relevant to NAS CCRS fellows): The Assisted Decision-Making (Capacity) Act 2015, fully commenced in April 2023 following the 2022 Amendment Act, is the primary legislation. Key provisions: (1) Functional approach to capacity — capacity is assessed for each specific decision at the time it needs to be made; it is not binary or permanent; (2) Advance Healthcare Directives (AHDs) — legally binding refusals of treatment; AHDs must be respected by healthcare professionals; (3) Decision Support Service — a new State body supporting people with capacity difficulties; (4) Decision-making roles — Assisted Decision-Making Agreement, Co-Decision-Making Agreement, Decision-Making Representation Order (court-appointed representative for those who lack capacity). Practical implications for retrieval: when a patient lacks capacity, the treating clinician is now required to act within the ADM(C) Act framework, documenting: capacity assessment; best-interests analysis; consultation with any existing decision-support arrangements; respect for any AHD. This Act replaced the outdated Ward of Court system and the Lunacy Regulation (Ireland) Act 1871. Knowledge of this legislation is essential for retrieval physicians working in Ireland.</w:t>
      </w:r>
    </w:p>
    <w:p>
      <w:r>
        <w:rPr>
          <w:b w:val="0"/>
          <w:i w:val="0"/>
        </w:rPr>
      </w:r>
    </w:p>
    <w:p>
      <w:r>
        <w:rPr>
          <w:b/>
          <w:i w:val="0"/>
        </w:rPr>
        <w:t>Q396 Domain 6.10 | Underpinning Knowledge</w:t>
      </w:r>
    </w:p>
    <w:p>
      <w:r>
        <w:rPr>
          <w:b w:val="0"/>
          <w:i w:val="0"/>
        </w:rPr>
      </w:r>
    </w:p>
    <w:p>
      <w:r>
        <w:rPr>
          <w:b w:val="0"/>
          <w:i/>
        </w:rPr>
        <w:t>Tags: cardiac | resuscitation | ethics_law | governance</w:t>
      </w:r>
    </w:p>
    <w:p>
      <w:r>
        <w:rPr>
          <w:b w:val="0"/>
          <w:i w:val="0"/>
        </w:rPr>
      </w:r>
    </w:p>
    <w:p>
      <w:r>
        <w:rPr>
          <w:b w:val="0"/>
          <w:i w:val="0"/>
        </w:rPr>
        <w:t>A patient has a valid DNAR (Do Not Attempt Resuscitation) order documented in their clinical notes. During transfer, a retrieval physician witnesses them develop a cardiac arrest. Which of the following most accurately describes the correct interpretation of the DNAR in this context?</w:t>
      </w:r>
    </w:p>
    <w:p>
      <w:r>
        <w:rPr>
          <w:b w:val="0"/>
          <w:i w:val="0"/>
        </w:rPr>
      </w:r>
    </w:p>
    <w:p>
      <w:r>
        <w:rPr>
          <w:b w:val="0"/>
          <w:i w:val="0"/>
        </w:rPr>
        <w:t>A. A DNAR order means the patient should receive no treatment whatsoever during retrieval</w:t>
      </w:r>
    </w:p>
    <w:p>
      <w:r>
        <w:rPr>
          <w:b w:val="0"/>
          <w:i w:val="0"/>
        </w:rPr>
        <w:t>B. A DNAR order specifically refers to cardiopulmonary resuscitation (chest compressions, defibrillation, intubation for the purpose of resuscitation) in the event of cardiac arrest</w:t>
      </w:r>
    </w:p>
    <w:p>
      <w:r>
        <w:rPr>
          <w:b w:val="0"/>
          <w:i w:val="0"/>
        </w:rPr>
        <w:t>C. A valid DNAR order must be renewed by the on-call consultant every 24 hours</w:t>
      </w:r>
    </w:p>
    <w:p>
      <w:r>
        <w:rPr>
          <w:b w:val="0"/>
          <w:i w:val="0"/>
        </w:rPr>
        <w:t>D. DNAR orders from referring hospitals are not legally valid during inter-hospital transfer — the retrieval team should always attempt resuscitation</w:t>
      </w:r>
    </w:p>
    <w:p>
      <w:r>
        <w:rPr>
          <w:b w:val="0"/>
          <w:i w:val="0"/>
        </w:rPr>
        <w:t>E. A DNAR order means the family has declined all treatment on the patient's behalf</w:t>
      </w:r>
    </w:p>
    <w:p>
      <w:r>
        <w:rPr>
          <w:b w:val="0"/>
          <w:i w:val="0"/>
        </w:rPr>
      </w:r>
    </w:p>
    <w:p>
      <w:r>
        <w:rPr>
          <w:b/>
          <w:i w:val="0"/>
        </w:rPr>
        <w:t>Correct Answer: B — A DNAR order specifically refers to cardiopulmonary resuscitation (chest compressions, defibrillation, intubation for the purpose of resuscitation) in the event of cardiac arrest</w:t>
      </w:r>
    </w:p>
    <w:p>
      <w:r>
        <w:rPr>
          <w:b w:val="0"/>
          <w:i w:val="0"/>
        </w:rPr>
      </w:r>
    </w:p>
    <w:p>
      <w:r>
        <w:rPr>
          <w:b w:val="0"/>
          <w:i/>
        </w:rPr>
        <w:t>Explanation:</w:t>
      </w:r>
      <w:r>
        <w:rPr>
          <w:b w:val="0"/>
          <w:i w:val="0"/>
        </w:rPr>
        <w:t xml:space="preserve"> DipRTM subdomain 6.10.8 specifically requires: "Discuss advance statements and DNACPR orders in the patient retrieval setting." This is a critically important and commonly misunderstood clinical/legal concept in retrieval. DNAR (or DNACPR — Do Not Attempt Cardiopulmonary Resuscitation) orders: scope of a DNAR: it applies only to CPR (cardiac massage, defibrillation, ventilation for resuscitation); it does NOT preclude: treatment of the underlying cause of deterioration; vasopressors, fluids, antibiotics; NIV or intubation for primary airway protection (not resuscitation); analgesia and sedation; transfer to an appropriate facility. A patient may have a DNAR for good reasons (e.g. metastatic cancer with poor prognosis) while still being appropriate for active treatment of an acute deterioration. In the retrieval context: a cardiac arrest with a potentially reversible cause (tension pneumothorax, anaphylaxis, severe hypovolaemia) is a different situation from a cardiac arrest in a patient with end-stage terminal disease — even with a DNAR in place, treating the reversible cause may be appropriate depending on the overall clinical picture and the intent of the DNAR. The RCUK (Resuscitation Council UK) and BMA guidance on DNACPR is unambiguous: "a DNACPR decision does not mean 'do not treat'." DNAR orders transfer with the patient (option D is incorrect).</w:t>
      </w:r>
    </w:p>
    <w:p>
      <w:r>
        <w:rPr>
          <w:b w:val="0"/>
          <w:i w:val="0"/>
        </w:rPr>
      </w:r>
    </w:p>
    <w:p>
      <w:r>
        <w:rPr>
          <w:b/>
          <w:i w:val="0"/>
        </w:rPr>
        <w:t>Q397 Domain 6.11 | Underpinning Knowledge</w:t>
      </w:r>
    </w:p>
    <w:p>
      <w:r>
        <w:rPr>
          <w:b w:val="0"/>
          <w:i w:val="0"/>
        </w:rPr>
      </w:r>
    </w:p>
    <w:p>
      <w:r>
        <w:rPr>
          <w:b w:val="0"/>
          <w:i/>
        </w:rPr>
        <w:t>Tags: governance</w:t>
      </w:r>
    </w:p>
    <w:p>
      <w:r>
        <w:rPr>
          <w:b w:val="0"/>
          <w:i w:val="0"/>
        </w:rPr>
      </w:r>
    </w:p>
    <w:p>
      <w:r>
        <w:rPr>
          <w:b w:val="0"/>
          <w:i w:val="0"/>
        </w:rPr>
        <w:t>Which of the following correctly identifies the primary sources of funding for retrieval services in Ireland and the UK, and what governance implications does funding source have?</w:t>
      </w:r>
    </w:p>
    <w:p>
      <w:r>
        <w:rPr>
          <w:b w:val="0"/>
          <w:i w:val="0"/>
        </w:rPr>
      </w:r>
    </w:p>
    <w:p>
      <w:r>
        <w:rPr>
          <w:b w:val="0"/>
          <w:i w:val="0"/>
        </w:rPr>
        <w:t>A. All retrieval services in both countries are fully state-funded with no private or charitable income</w:t>
      </w:r>
    </w:p>
    <w:p>
      <w:r>
        <w:rPr>
          <w:b w:val="0"/>
          <w:i w:val="0"/>
        </w:rPr>
        <w:t>B. Funding models vary: fully state-funded (government block grant), mixed state and charitable, predominantly charitable (most UK air ambulances), or private/commercial; each model creates different governance and accountability frameworks</w:t>
      </w:r>
    </w:p>
    <w:p>
      <w:r>
        <w:rPr>
          <w:b w:val="0"/>
          <w:i w:val="0"/>
        </w:rPr>
        <w:t>C. Retrieval services are entirely self-funding through patient charges</w:t>
      </w:r>
    </w:p>
    <w:p>
      <w:r>
        <w:rPr>
          <w:b w:val="0"/>
          <w:i w:val="0"/>
        </w:rPr>
        <w:t>D. Charitable funding is always superior to state funding — charitable organisations are more responsive to community needs</w:t>
      </w:r>
    </w:p>
    <w:p>
      <w:r>
        <w:rPr>
          <w:b w:val="0"/>
          <w:i w:val="0"/>
        </w:rPr>
        <w:t>E. Funding source has no impact on clinical practice or governance</w:t>
      </w:r>
    </w:p>
    <w:p>
      <w:r>
        <w:rPr>
          <w:b w:val="0"/>
          <w:i w:val="0"/>
        </w:rPr>
      </w:r>
    </w:p>
    <w:p>
      <w:r>
        <w:rPr>
          <w:b/>
          <w:i w:val="0"/>
        </w:rPr>
        <w:t>Correct Answer: B — Funding models vary: fully state-funded (government block grant), mixed state and charitable, predominantly charitable (most UK air ambulances), or private/commercial; each model creates different governance and accountability frameworks</w:t>
      </w:r>
    </w:p>
    <w:p>
      <w:r>
        <w:rPr>
          <w:b w:val="0"/>
          <w:i w:val="0"/>
        </w:rPr>
      </w:r>
    </w:p>
    <w:p>
      <w:r>
        <w:rPr>
          <w:b w:val="0"/>
          <w:i/>
        </w:rPr>
        <w:t>Explanation:</w:t>
      </w:r>
      <w:r>
        <w:rPr>
          <w:b w:val="0"/>
          <w:i w:val="0"/>
        </w:rPr>
        <w:t xml:space="preserve"> DipRTM subdomain 6.11.1–6.11.4 covers financial aspects of retrieval services. The Oxford Specialist Handbook (Chapter 1: Funding Models) discusses: "There is an enormous range of funding systems for retrieval services...It is clear, however, over time that there is a fundamental and ongoing need for securely-funded retrieval services." Models: (1) Complete government block grant — the service has no other revenue and is essentially block-grant funded; no financial disincentive to use the service; risk of being "unconstrained to the user and therefore accessed excessively"; (2) Partial government with co-payment — more balanced; (3) Charitable funding — historically the basis of many UK helicopter services (Air Ambulances UK); charitable status creates dependency on public fundraising; clinical governance may vary; (4) Commercial/private — potential for volume incentives creating conflict of interest. NAS CCRS in Ireland: primarily state-funded through the HSE, with the MICAS service operating as a government-funded national service. UK air ambulances: predominantly charitable; governed by regional charity boards; variable clinical governance standards historically. Funding governance implications: fully charitable-funded services must balance donor expectations (community visibility) with clinical priorities; commercial services may have volume incentives; state-funded services are accountable to government health policy. This is a higher-order DipRTM topic, directly relevant to subdomain 6.11.</w:t>
      </w:r>
    </w:p>
    <w:p>
      <w:r>
        <w:rPr>
          <w:b w:val="0"/>
          <w:i w:val="0"/>
        </w:rPr>
      </w:r>
    </w:p>
    <w:p>
      <w:r>
        <w:rPr>
          <w:b/>
          <w:i w:val="0"/>
        </w:rPr>
        <w:t>Q398 Domain 6.12 | Underpinning Knowledge</w:t>
      </w:r>
    </w:p>
    <w:p>
      <w:r>
        <w:rPr>
          <w:b w:val="0"/>
          <w:i w:val="0"/>
        </w:rPr>
      </w:r>
    </w:p>
    <w:p>
      <w:r>
        <w:rPr>
          <w:b w:val="0"/>
          <w:i/>
        </w:rPr>
        <w:t>Tags: governance</w:t>
      </w:r>
    </w:p>
    <w:p>
      <w:r>
        <w:rPr>
          <w:b w:val="0"/>
          <w:i w:val="0"/>
        </w:rPr>
      </w:r>
    </w:p>
    <w:p>
      <w:r>
        <w:rPr>
          <w:b w:val="0"/>
          <w:i w:val="0"/>
        </w:rPr>
        <w:t>The Oxford Specialist Handbook states that after 18 hours of sustained wakefulness, cognitive performance is equivalent to a blood alcohol concentration of what level?</w:t>
      </w:r>
    </w:p>
    <w:p>
      <w:r>
        <w:rPr>
          <w:b w:val="0"/>
          <w:i w:val="0"/>
        </w:rPr>
      </w:r>
    </w:p>
    <w:p>
      <w:r>
        <w:rPr>
          <w:b w:val="0"/>
          <w:i w:val="0"/>
        </w:rPr>
        <w:t>A. 0.01 g/dL — minimal impairment</w:t>
      </w:r>
    </w:p>
    <w:p>
      <w:r>
        <w:rPr>
          <w:b w:val="0"/>
          <w:i w:val="0"/>
        </w:rPr>
        <w:t>B. 0.05 g/dL — equivalent to mild alcohol intoxication</w:t>
      </w:r>
    </w:p>
    <w:p>
      <w:r>
        <w:rPr>
          <w:b w:val="0"/>
          <w:i w:val="0"/>
        </w:rPr>
        <w:t>C. 0.10 g/dL — equivalent to moderate alcohol intoxication</w:t>
      </w:r>
    </w:p>
    <w:p>
      <w:r>
        <w:rPr>
          <w:b w:val="0"/>
          <w:i w:val="0"/>
        </w:rPr>
        <w:t>D. 0.15 g/dL — equivalent to frank intoxication</w:t>
      </w:r>
    </w:p>
    <w:p>
      <w:r>
        <w:rPr>
          <w:b w:val="0"/>
          <w:i w:val="0"/>
        </w:rPr>
        <w:t>E. 0.02 g/dL — not clinically significant</w:t>
      </w:r>
    </w:p>
    <w:p>
      <w:r>
        <w:rPr>
          <w:b w:val="0"/>
          <w:i w:val="0"/>
        </w:rPr>
      </w:r>
    </w:p>
    <w:p>
      <w:r>
        <w:rPr>
          <w:b/>
          <w:i w:val="0"/>
        </w:rPr>
        <w:t>Correct Answer: B — 0.05 g/dL — equivalent to mild alcohol intoxication</w:t>
      </w:r>
    </w:p>
    <w:p>
      <w:r>
        <w:rPr>
          <w:b w:val="0"/>
          <w:i w:val="0"/>
        </w:rPr>
      </w:r>
    </w:p>
    <w:p>
      <w:r>
        <w:rPr>
          <w:b w:val="0"/>
          <w:i/>
        </w:rPr>
        <w:t>Explanation:</w:t>
      </w:r>
      <w:r>
        <w:rPr>
          <w:b w:val="0"/>
          <w:i w:val="0"/>
        </w:rPr>
        <w:t xml:space="preserve"> DipRTM subdomain 6.12.3 requires candidates to "describe the effects of stress and fatigue on clinical and operational performance." The Oxford Specialist Handbook (Chapter 7: Fatigue) states explicitly: "The cognitive psychomotor performance of an individual after 18 hours of sustained wakefulness has been shown to be equivalent to that of a person with a blood alcohol concentration of 0.05 g/dL." This is a striking statistic that contextualises the severity of fatigue-related impairment. 0.05 g/dL: in Ireland, this is above the legal driving limit for experienced drivers (0.05%) and is associated with measurable impairment of: reaction time; decision-making quality; working memory; sustained attention; psychomotor coordination. After 24 hours awake, performance equivalent to 0.10 g/dL. After 28–32 hours, equivalent to 0.15 g/dL. For a retrieval physician working an overnight shift and then continuing to work for a full subsequent day — this level of impairment is routine and represents a genuine patient safety risk. This is the evidence base for: regulated duty hours in aviation (pilot flight time limitations); European Working Time Directive (EWTD); and increasingly, fatigue management policies in critical care retrieval services. Option B is the figure directly stated in the Oxford Specialist Handbook.</w:t>
      </w:r>
    </w:p>
    <w:p>
      <w:r>
        <w:rPr>
          <w:b w:val="0"/>
          <w:i w:val="0"/>
        </w:rPr>
      </w:r>
    </w:p>
    <w:p>
      <w:r>
        <w:rPr>
          <w:b/>
          <w:i w:val="0"/>
        </w:rPr>
        <w:t>Q399 Domain 6.12 | Underpinning Knowledge</w:t>
      </w:r>
    </w:p>
    <w:p>
      <w:r>
        <w:rPr>
          <w:b w:val="0"/>
          <w:i w:val="0"/>
        </w:rPr>
      </w:r>
    </w:p>
    <w:p>
      <w:r>
        <w:rPr>
          <w:b w:val="0"/>
          <w:i/>
        </w:rPr>
        <w:t>Tags: governance</w:t>
      </w:r>
    </w:p>
    <w:p>
      <w:r>
        <w:rPr>
          <w:b w:val="0"/>
          <w:i w:val="0"/>
        </w:rPr>
      </w:r>
    </w:p>
    <w:p>
      <w:r>
        <w:rPr>
          <w:b w:val="0"/>
          <w:i w:val="0"/>
        </w:rPr>
        <w:t>Which of the following most accurately describes the physiological basis and clinical impact of 'jet lag' in the context of international retrieval and long-haul repatriation missions?</w:t>
      </w:r>
    </w:p>
    <w:p>
      <w:r>
        <w:rPr>
          <w:b w:val="0"/>
          <w:i w:val="0"/>
        </w:rPr>
      </w:r>
    </w:p>
    <w:p>
      <w:r>
        <w:rPr>
          <w:b w:val="0"/>
          <w:i w:val="0"/>
        </w:rPr>
        <w:t>A. Jet lag is a minor inconvenience caused by crossing time zones — it has no significant impact on clinical performance</w:t>
      </w:r>
    </w:p>
    <w:p>
      <w:r>
        <w:rPr>
          <w:b w:val="0"/>
          <w:i w:val="0"/>
        </w:rPr>
        <w:t>B. Jet lag results from disruption of the circadian rhythm</w:t>
      </w:r>
    </w:p>
    <w:p>
      <w:r>
        <w:rPr>
          <w:b w:val="0"/>
          <w:i w:val="0"/>
        </w:rPr>
        <w:t>C. Jet lag only affects passengers — flight crew are immune due to their training</w:t>
      </w:r>
    </w:p>
    <w:p>
      <w:r>
        <w:rPr>
          <w:b w:val="0"/>
          <w:i w:val="0"/>
        </w:rPr>
        <w:t>D. Jet lag is caused by low cabin pressure, not time zone changes</w:t>
      </w:r>
    </w:p>
    <w:p>
      <w:r>
        <w:rPr>
          <w:b w:val="0"/>
          <w:i w:val="0"/>
        </w:rPr>
        <w:t>E. Jet lag is treated with caffeine and is fully reversible within 2–3 hours</w:t>
      </w:r>
    </w:p>
    <w:p>
      <w:r>
        <w:rPr>
          <w:b w:val="0"/>
          <w:i w:val="0"/>
        </w:rPr>
      </w:r>
    </w:p>
    <w:p>
      <w:r>
        <w:rPr>
          <w:b/>
          <w:i w:val="0"/>
        </w:rPr>
        <w:t>Correct Answer: B — Jet lag results from disruption of the circadian rhythm</w:t>
      </w:r>
    </w:p>
    <w:p>
      <w:r>
        <w:rPr>
          <w:b w:val="0"/>
          <w:i w:val="0"/>
        </w:rPr>
      </w:r>
    </w:p>
    <w:p>
      <w:r>
        <w:rPr>
          <w:b w:val="0"/>
          <w:i/>
        </w:rPr>
        <w:t>Explanation:</w:t>
      </w:r>
      <w:r>
        <w:rPr>
          <w:b w:val="0"/>
          <w:i w:val="0"/>
        </w:rPr>
        <w:t xml:space="preserve"> DipRTM subdomain 6.12.8–6.12.9 specifically covers jet lag. The Oxford Specialist Handbook (Chapter 7: Fatigue): "Disruption to circadian rhythms, which govern body temperature, sleep-wake cycles, and hormone production is an especially potent source of fatigue and is a factor when work occurs during normal sleeping hours." Jet lag physiology: the suprachiasmatic nucleus (SCN) in the hypothalamus acts as the master circadian clock, synchronised primarily by light exposure. Rapid travel across multiple time zones creates immediate misalignment between the SCN's internal time signal and local environmental cues (light/dark cycles, meal times, social cues). Symptoms: daytime sleepiness, cognitive impairment, mood disturbance, gastrointestinal symptoms, impaired immune function. Recovery: approximately one day per time zone crossed — so flying from Dublin to Sydney (10 time zones) requires ~10 days for full circadian re-entrainment. Relevance to retrieval: international repatriation missions (Dublin to Australia, USA, Middle East) involve rapid multi-time-zone travel, often followed immediately by clinical work. Mitigation: strategic bright light exposure (to shift circadian phase); exogenous melatonin (0.5–5 mg at the target bedtime); strategic napping before the flight; gradual pre-flight circadian shifting (adjusting sleep times by 1–2 hours per day before departure). Aviation flight time limitation regulations (EASA, IAA) recognise circadian disruption as a specific fatigue hazard.</w:t>
      </w:r>
    </w:p>
    <w:p>
      <w:r>
        <w:rPr>
          <w:b w:val="0"/>
          <w:i w:val="0"/>
        </w:rPr>
      </w:r>
    </w:p>
    <w:p>
      <w:r>
        <w:rPr>
          <w:b/>
          <w:i w:val="0"/>
        </w:rPr>
        <w:t>Q400 Domain 6.13 | Underpinning Knowledge</w:t>
      </w:r>
    </w:p>
    <w:p>
      <w:r>
        <w:rPr>
          <w:b w:val="0"/>
          <w:i w:val="0"/>
        </w:rPr>
      </w:r>
    </w:p>
    <w:p>
      <w:r>
        <w:rPr>
          <w:b w:val="0"/>
          <w:i/>
        </w:rPr>
        <w:t>Tags: airway | governance</w:t>
      </w:r>
    </w:p>
    <w:p>
      <w:r>
        <w:rPr>
          <w:b w:val="0"/>
          <w:i w:val="0"/>
        </w:rPr>
      </w:r>
    </w:p>
    <w:p>
      <w:r>
        <w:rPr>
          <w:b w:val="0"/>
          <w:i w:val="0"/>
        </w:rPr>
        <w:t>A retrieval service is designing its recruitment process. Which of the following most accurately describes how equality and diversity principles should be applied?</w:t>
      </w:r>
    </w:p>
    <w:p>
      <w:r>
        <w:rPr>
          <w:b w:val="0"/>
          <w:i w:val="0"/>
        </w:rPr>
      </w:r>
    </w:p>
    <w:p>
      <w:r>
        <w:rPr>
          <w:b w:val="0"/>
          <w:i w:val="0"/>
        </w:rPr>
        <w:t>A. Equality means treating all candidates identically — differentiation for any reason is discriminatory</w:t>
      </w:r>
    </w:p>
    <w:p>
      <w:r>
        <w:rPr>
          <w:b w:val="0"/>
          <w:i w:val="0"/>
        </w:rPr>
        <w:t>B. Equality means ensuring all candidates have equitable access to opportunities and are assessed on relevant, objective criteria</w:t>
      </w:r>
    </w:p>
    <w:p>
      <w:r>
        <w:rPr>
          <w:b w:val="0"/>
          <w:i w:val="0"/>
        </w:rPr>
        <w:t>C. Diversity considerations should be applied after clinical competency is established — they are a secondary concern</w:t>
      </w:r>
    </w:p>
    <w:p>
      <w:r>
        <w:rPr>
          <w:b w:val="0"/>
          <w:i w:val="0"/>
        </w:rPr>
        <w:t>D. Equality and diversity principles apply to patient care but not to staff recruitment</w:t>
      </w:r>
    </w:p>
    <w:p>
      <w:r>
        <w:rPr>
          <w:b w:val="0"/>
          <w:i w:val="0"/>
        </w:rPr>
        <w:t>E. A retrieval service should aim for a workforce that reflects the demographic profile of its patients</w:t>
      </w:r>
    </w:p>
    <w:p>
      <w:r>
        <w:rPr>
          <w:b w:val="0"/>
          <w:i w:val="0"/>
        </w:rPr>
      </w:r>
    </w:p>
    <w:p>
      <w:r>
        <w:rPr>
          <w:b/>
          <w:i w:val="0"/>
        </w:rPr>
        <w:t>Correct Answer: B — Equality means ensuring all candidates have equitable access to opportunities and are assessed on relevant, objective criteria</w:t>
      </w:r>
    </w:p>
    <w:p>
      <w:r>
        <w:rPr>
          <w:b w:val="0"/>
          <w:i w:val="0"/>
        </w:rPr>
      </w:r>
    </w:p>
    <w:p>
      <w:r>
        <w:rPr>
          <w:b w:val="0"/>
          <w:i/>
        </w:rPr>
        <w:t>Explanation:</w:t>
      </w:r>
      <w:r>
        <w:rPr>
          <w:b w:val="0"/>
          <w:i w:val="0"/>
        </w:rPr>
        <w:t xml:space="preserve"> DipRTM subdomain 6.13 addresses "applying principles of equality and diversity." This is examined both from the perspective of staff management (recruitment) and patient care. In staff recruitment, UK Equality Act 2010 and Irish Employment Equality Acts 1998–2015 apply. Key principles: (1) Protected characteristics — sex, race, colour, ethnicity, national origin, disability, age, religion/belief, sexual orientation — must not be used as criteria; (2) Job-related objective criteria — only factors relevant to the role (clinical competency, communication skills, teamwork) should determine outcomes; (3) Reasonable adjustments — for candidates with disabilities, reasonable adjustments to the recruitment process and workplace must be made; (4) Active inclusion — eliminating structural barriers that disadvantage qualified candidates from underrepresented groups (e.g. ensuring shift patterns accommodate family responsibilities, providing facilities for prayer, ensuring the application process is accessible). Value of diversity in retrieval medicine: diverse teams make better decisions; different cultural backgrounds enhance communication with patients from diverse communities; gender and ethnic diversity reduces the risk of groupthink. Option E (demographic mirroring) is not a stated equality principle — it conflates equality with proportional representation, which is not the legal standard.</w:t>
      </w:r>
    </w:p>
    <w:p>
      <w:r>
        <w:rPr>
          <w:b w:val="0"/>
          <w:i w:val="0"/>
        </w:rPr>
      </w:r>
    </w:p>
    <w:p>
      <w:r>
        <w:rPr>
          <w:b/>
          <w:i w:val="0"/>
        </w:rPr>
        <w:t>Q401 Domain 6.13 | Non-technical Skills</w:t>
      </w:r>
    </w:p>
    <w:p>
      <w:r>
        <w:rPr>
          <w:b w:val="0"/>
          <w:i w:val="0"/>
        </w:rPr>
      </w:r>
    </w:p>
    <w:p>
      <w:r>
        <w:rPr>
          <w:b w:val="0"/>
          <w:i/>
        </w:rPr>
        <w:t>Tags: governance</w:t>
      </w:r>
    </w:p>
    <w:p>
      <w:r>
        <w:rPr>
          <w:b w:val="0"/>
          <w:i w:val="0"/>
        </w:rPr>
      </w:r>
    </w:p>
    <w:p>
      <w:r>
        <w:rPr>
          <w:b w:val="0"/>
          <w:i w:val="0"/>
        </w:rPr>
        <w:t>A retrieval physician arrives at a referring hospital to find that the patient requiring transfer is a traveller (Traveller community) and the ward staff are making openly dismissive comments about the patient's lifestyle and the value of transfer. How should the retrieval physician respond?</w:t>
      </w:r>
    </w:p>
    <w:p>
      <w:r>
        <w:rPr>
          <w:b w:val="0"/>
          <w:i w:val="0"/>
        </w:rPr>
      </w:r>
    </w:p>
    <w:p>
      <w:r>
        <w:rPr>
          <w:b w:val="0"/>
          <w:i w:val="0"/>
        </w:rPr>
        <w:t>A. Agree with the ward staff to maintain a collegial relationship — this does not directly affect clinical care</w:t>
      </w:r>
    </w:p>
    <w:p>
      <w:r>
        <w:rPr>
          <w:b w:val="0"/>
          <w:i w:val="0"/>
        </w:rPr>
        <w:t>B. Ignore the comments — cultural sensitivity is not within the retrieval physician's remit</w:t>
      </w:r>
    </w:p>
    <w:p>
      <w:r>
        <w:rPr>
          <w:b w:val="0"/>
          <w:i w:val="0"/>
        </w:rPr>
        <w:t>C. Calmly but clearly address the unacceptable behaviour directly: 'I'm not comfortable with those comments — they are not how we should be discussing any patient' — and ensure the patient receives equal, dignified care</w:t>
      </w:r>
    </w:p>
    <w:p>
      <w:r>
        <w:rPr>
          <w:b w:val="0"/>
          <w:i w:val="0"/>
        </w:rPr>
        <w:t>D. Report the ward staff to their line manager by telephone before completing the assessment</w:t>
      </w:r>
    </w:p>
    <w:p>
      <w:r>
        <w:rPr>
          <w:b w:val="0"/>
          <w:i w:val="0"/>
        </w:rPr>
        <w:t>E. Complete the transfer as quickly as possible without addressing the comments to avoid conflict</w:t>
      </w:r>
    </w:p>
    <w:p>
      <w:r>
        <w:rPr>
          <w:b w:val="0"/>
          <w:i w:val="0"/>
        </w:rPr>
      </w:r>
    </w:p>
    <w:p>
      <w:r>
        <w:rPr>
          <w:b/>
          <w:i w:val="0"/>
        </w:rPr>
        <w:t>Correct Answer: C — Calmly but clearly address the unacceptable behaviour directly: 'I'm not comfortable with those comments — they are not how we should be discussing any patient' — and ensure the patient receives equal, dignified care</w:t>
      </w:r>
    </w:p>
    <w:p>
      <w:r>
        <w:rPr>
          <w:b w:val="0"/>
          <w:i w:val="0"/>
        </w:rPr>
      </w:r>
    </w:p>
    <w:p>
      <w:r>
        <w:rPr>
          <w:b w:val="0"/>
          <w:i/>
        </w:rPr>
        <w:t>Explanation:</w:t>
      </w:r>
      <w:r>
        <w:rPr>
          <w:b w:val="0"/>
          <w:i w:val="0"/>
        </w:rPr>
        <w:t xml:space="preserve"> DipRTM subdomain 6.13.2–6.13.5 requires candidates to "demonstrate fairness and acceptance of equality and diversity principles in discussions with patients, their legitimate representatives, retrieval and transfer staff." Discriminatory behaviour in a clinical environment has direct potential to affect patient care — disparaging attitudes toward patients correlate with reduced empathy, less thorough assessment, and willingness to dismiss symptoms as behavioural or self-inflicted. The retrieval physician's role is advocacy for their patient — this obligation applies while in the referring hospital, not just during transport. Effective response principles: (1) Address directly but calmly — this is assertive communication; (2) Avoid personal attacks — "I'm not comfortable with those comments" is about behaviour, not character; (3) Patient-centred refocusing — "every patient deserves the same standard of care" redirects to shared professional values; (4) Document — if discriminatory behaviour may have affected pre-transfer care, this should be noted in the clinical record and potentially reported; (5) Governance referral — persistent or severe discriminatory behaviour affecting care quality warrants formal reporting. Option A (silent complicity) violates the professional duty of patient advocacy. Option D (immediate phone call) unnecessarily escalates before attempting direct resolution. This question reflects real challenges faced by retrieval teams and is directly examined in the DipRTM non-technical skills assessment.</w:t>
      </w:r>
    </w:p>
    <w:p>
      <w:r>
        <w:rPr>
          <w:b w:val="0"/>
          <w:i w:val="0"/>
        </w:rPr>
      </w:r>
    </w:p>
    <w:p>
      <w:r>
        <w:rPr>
          <w:b/>
          <w:i w:val="0"/>
        </w:rPr>
        <w:t>Q402 Domain 6.10 | Underpinning Knowledge</w:t>
      </w:r>
    </w:p>
    <w:p>
      <w:r>
        <w:rPr>
          <w:b w:val="0"/>
          <w:i w:val="0"/>
        </w:rPr>
      </w:r>
    </w:p>
    <w:p>
      <w:r>
        <w:rPr>
          <w:b w:val="0"/>
          <w:i/>
        </w:rPr>
        <w:t>Tags: ethics_law | governance</w:t>
      </w:r>
    </w:p>
    <w:p>
      <w:r>
        <w:rPr>
          <w:b w:val="0"/>
          <w:i w:val="0"/>
        </w:rPr>
      </w:r>
    </w:p>
    <w:p>
      <w:r>
        <w:rPr>
          <w:b w:val="0"/>
          <w:i w:val="0"/>
        </w:rPr>
        <w:t>You are a retrieval physician employed by the HSE. Which of the following scenarios is most likely to fall OUTSIDE the scope of your employer's vicarious liability cover, and therefore most strongly warrants personal indemnity from a medical defence organisation?</w:t>
      </w:r>
    </w:p>
    <w:p>
      <w:r>
        <w:rPr>
          <w:b w:val="0"/>
          <w:i w:val="0"/>
        </w:rPr>
      </w:r>
    </w:p>
    <w:p>
      <w:r>
        <w:rPr>
          <w:b w:val="0"/>
          <w:i w:val="0"/>
        </w:rPr>
        <w:t>A. A drug-dosing error you make while managing a paediatric retrieval during your rostered on-call</w:t>
      </w:r>
    </w:p>
    <w:p>
      <w:r>
        <w:rPr>
          <w:b w:val="0"/>
          <w:i w:val="0"/>
        </w:rPr>
        <w:t>B. A retrieval intubation you perform on a patient sent to the wrong hospital because of an HSE dispatch system failure</w:t>
      </w:r>
    </w:p>
    <w:p>
      <w:r>
        <w:rPr>
          <w:b w:val="0"/>
          <w:i w:val="0"/>
        </w:rPr>
        <w:t>C. A finger thoracostomy you perform on a passer-by while off-duty and on holiday in another EU state</w:t>
      </w:r>
    </w:p>
    <w:p>
      <w:r>
        <w:rPr>
          <w:b w:val="0"/>
          <w:i w:val="0"/>
        </w:rPr>
        <w:t>D. A near-miss in handover communication during a normal inter-hospital transfer that did not cause harm</w:t>
      </w:r>
    </w:p>
    <w:p>
      <w:r>
        <w:rPr>
          <w:b w:val="0"/>
          <w:i w:val="0"/>
        </w:rPr>
        <w:t>E. An equipment-failure event during a HEMS mission with NAS CCRS</w:t>
      </w:r>
    </w:p>
    <w:p>
      <w:r>
        <w:rPr>
          <w:b w:val="0"/>
          <w:i w:val="0"/>
        </w:rPr>
      </w:r>
    </w:p>
    <w:p>
      <w:r>
        <w:rPr>
          <w:b/>
          <w:i w:val="0"/>
        </w:rPr>
        <w:t>Correct Answer: C — A finger thoracostomy you perform on a passer-by while off-duty and on holiday in another EU state</w:t>
      </w:r>
    </w:p>
    <w:p>
      <w:r>
        <w:rPr>
          <w:b w:val="0"/>
          <w:i w:val="0"/>
        </w:rPr>
      </w:r>
    </w:p>
    <w:p>
      <w:r>
        <w:rPr>
          <w:b w:val="0"/>
          <w:i/>
        </w:rPr>
        <w:t>Explanation:</w:t>
      </w:r>
      <w:r>
        <w:rPr>
          <w:b w:val="0"/>
          <w:i w:val="0"/>
        </w:rPr>
        <w:t xml:space="preserve"> DipRTM subdomain 6.10.4 requires understanding of "vicarious liability" as a legal concept. Vicarious liability (respondeat superior — "let the master answer"): the employer is held responsible for the wrongs committed by its employee during the course of their employment, even if the employer was not personally negligent. This protects patients (who have access to the employer's greater resources for compensation) and individual practitioners (who are covered by their employer rather than solely personally liable). Practical implications for retrieval: (1) A retrieval physician employed by HSE/NAS CCRS performing clinical acts within their contracted scope is covered by HSE vicarious liability; (2) Acts outside the contracted scope — e.g. performing a procedure they are not credentialed for — may not be covered; (3) Good Samaritan acts — a physician who stops at a road accident while off-duty may not be covered by their employer; (4) Independent contractors — physicians working for an air ambulance as independent contractors (not employees) are not automatically vicariously covered and may need their own indemnity insurance; (5) DRTM 6.10.10: "Discuss the value and importance of malpractice and personal accident insurance arrangements for retrieval practitioners" — personal indemnity covers gaps. Medical Defence Organisations (MDO) in Ireland (Medical Protection Society, MPS; Medical Defence Union, MDU) provide personal indemnity insurance for physicians.</w:t>
      </w:r>
    </w:p>
    <w:p>
      <w:r>
        <w:rPr>
          <w:b w:val="0"/>
          <w:i w:val="0"/>
        </w:rPr>
      </w:r>
    </w:p>
    <w:p>
      <w:r>
        <w:rPr>
          <w:b/>
          <w:i w:val="0"/>
        </w:rPr>
        <w:t>Q403 Domain 6.3 | Underpinning Knowledge</w:t>
      </w:r>
    </w:p>
    <w:p>
      <w:r>
        <w:rPr>
          <w:b w:val="0"/>
          <w:i w:val="0"/>
        </w:rPr>
      </w:r>
    </w:p>
    <w:p>
      <w:r>
        <w:rPr>
          <w:b w:val="0"/>
          <w:i/>
        </w:rPr>
        <w:t>Tags: governance</w:t>
      </w:r>
    </w:p>
    <w:p>
      <w:r>
        <w:rPr>
          <w:b w:val="0"/>
          <w:i w:val="0"/>
        </w:rPr>
      </w:r>
    </w:p>
    <w:p>
      <w:r>
        <w:rPr>
          <w:b w:val="0"/>
          <w:i w:val="0"/>
        </w:rPr>
        <w:t>Following a critical incident during a retrieval in which a patient sustained harm, which of the following best describes the attributes of a formal incident investigation in line with high reliability organisation (HRO) principles?</w:t>
      </w:r>
    </w:p>
    <w:p>
      <w:r>
        <w:rPr>
          <w:b w:val="0"/>
          <w:i w:val="0"/>
        </w:rPr>
      </w:r>
    </w:p>
    <w:p>
      <w:r>
        <w:rPr>
          <w:b w:val="0"/>
          <w:i w:val="0"/>
        </w:rPr>
        <w:t>A. The investigation should identify and discipline the individual most directly responsible — this deters future mistakes</w:t>
      </w:r>
    </w:p>
    <w:p>
      <w:r>
        <w:rPr>
          <w:b w:val="0"/>
          <w:i w:val="0"/>
        </w:rPr>
        <w:t>B. The investigation should: be conducted promptly by a trained investigator; use a systems approach (root cause analysis) to identify latent organisational factors</w:t>
      </w:r>
    </w:p>
    <w:p>
      <w:r>
        <w:rPr>
          <w:b w:val="0"/>
          <w:i w:val="0"/>
        </w:rPr>
        <w:t>C. Incident investigations should only be conducted internally — external review threatens the service's reputation</w:t>
      </w:r>
    </w:p>
    <w:p>
      <w:r>
        <w:rPr>
          <w:b w:val="0"/>
          <w:i w:val="0"/>
        </w:rPr>
        <w:t>D. The primary goal of investigation is to generate a report that protects the organisation from litigation</w:t>
      </w:r>
    </w:p>
    <w:p>
      <w:r>
        <w:rPr>
          <w:b w:val="0"/>
          <w:i w:val="0"/>
        </w:rPr>
        <w:t>E. Clinicians involved in adverse events should not participate in the investigation — conflict of interest precludes their involvement</w:t>
      </w:r>
    </w:p>
    <w:p>
      <w:r>
        <w:rPr>
          <w:b w:val="0"/>
          <w:i w:val="0"/>
        </w:rPr>
      </w:r>
    </w:p>
    <w:p>
      <w:r>
        <w:rPr>
          <w:b/>
          <w:i w:val="0"/>
        </w:rPr>
        <w:t>Correct Answer: B — The investigation should: be conducted promptly by a trained investigator; use a systems approach (root cause analysis) to identify latent organisational factors</w:t>
      </w:r>
    </w:p>
    <w:p>
      <w:r>
        <w:rPr>
          <w:b w:val="0"/>
          <w:i w:val="0"/>
        </w:rPr>
      </w:r>
    </w:p>
    <w:p>
      <w:r>
        <w:rPr>
          <w:b w:val="0"/>
          <w:i/>
        </w:rPr>
        <w:t>Explanation:</w:t>
      </w:r>
      <w:r>
        <w:rPr>
          <w:b w:val="0"/>
          <w:i w:val="0"/>
        </w:rPr>
        <w:t xml:space="preserve"> DipRTM subdomains 6.3.9–6.3.14 address incident investigation. The Oxford Specialist Handbook (Chapter 2: Incident Management) and the ABC of Transfer both reflect high reliability organisation (HRO) principles. HRO principles (Vincent, Reason, Leape): (1) Systems approach — adverse events are almost always the result of multiple system failures, not a single individual's error; (2) Blame-free reporting culture — punitive responses suppress future reporting; (3) Clinician involvement — the people closest to the event have the most detailed understanding of what happened; excluding them (option E) loses critical information; (4) Root cause analysis — systematic investigation using methods such as fishbone (Ishikawa) diagrams, five whys, systems analysis; (5) Implementing and verifying changes — investigation without action is waste; (6) Communication — sharing findings with the team reinforces the learning culture and demonstrates that reporting leads to improvement. The Seminal inquiry report recommendations (Bristol, Francis) in UK healthcare: all point to the same conclusion — blame-focused cultures suppress error reporting, prevent learning, and ultimately cause more harm. The Oxford Specialist Handbook's "safe culture" attributes include: open disclosure; psychological safety; senior leadership engagement; transparent reporting. Option A (discipline as deterrent) is explicitly contradicted by safety science evidence — punitive cultures reduce reporting rates without reducing error rates.</w:t>
      </w:r>
    </w:p>
    <w:p>
      <w:r>
        <w:rPr>
          <w:b w:val="0"/>
          <w:i w:val="0"/>
        </w:rPr>
      </w:r>
    </w:p>
    <w:p>
      <w:r>
        <w:rPr>
          <w:b/>
          <w:i w:val="0"/>
        </w:rPr>
        <w:t>Q404 Domain 1.6 | Underpinning Knowledge</w:t>
      </w:r>
    </w:p>
    <w:p>
      <w:r>
        <w:rPr>
          <w:b w:val="0"/>
          <w:i w:val="0"/>
        </w:rPr>
      </w:r>
    </w:p>
    <w:p>
      <w:r>
        <w:rPr>
          <w:b w:val="0"/>
          <w:i/>
        </w:rPr>
        <w:t>Tags: pharmacology | resuscitation | airway</w:t>
      </w:r>
    </w:p>
    <w:p>
      <w:r>
        <w:rPr>
          <w:b w:val="0"/>
          <w:i w:val="0"/>
        </w:rPr>
      </w:r>
    </w:p>
    <w:p>
      <w:r>
        <w:rPr>
          <w:b w:val="0"/>
          <w:i w:val="0"/>
        </w:rPr>
        <w:t>A 38-year-old man has been stung by a wasp while gardening. On the retrieval team's arrival, he has facial swelling, marked stridor, audible wheeze, and BP 78/40 mmHg. He has not yet received any adrenaline. Which of the following most accurately describes the first-line treatment per the Resuscitation Council UK 2021 anaphylaxis guideline?</w:t>
      </w:r>
    </w:p>
    <w:p>
      <w:r>
        <w:rPr>
          <w:b w:val="0"/>
          <w:i w:val="0"/>
        </w:rPr>
      </w:r>
    </w:p>
    <w:p>
      <w:r>
        <w:rPr>
          <w:b w:val="0"/>
          <w:i w:val="0"/>
        </w:rPr>
        <w:t>A. Adrenaline 1 mg IV bolus, repeated every 3 minutes until response</w:t>
      </w:r>
    </w:p>
    <w:p>
      <w:r>
        <w:rPr>
          <w:b w:val="0"/>
          <w:i w:val="0"/>
        </w:rPr>
        <w:t>B. Adrenaline 500 micrograms IM into the anterolateral thigh, repeated after 5 minutes if features persist</w:t>
      </w:r>
    </w:p>
    <w:p>
      <w:r>
        <w:rPr>
          <w:b w:val="0"/>
          <w:i w:val="0"/>
        </w:rPr>
        <w:t>C. Adrenaline 300 micrograms IM (the dose delivered by adult auto-injectors), repeated only if cardiovascular collapse occurs</w:t>
      </w:r>
    </w:p>
    <w:p>
      <w:r>
        <w:rPr>
          <w:b w:val="0"/>
          <w:i w:val="0"/>
        </w:rPr>
        <w:t>D. Adrenaline 50 micrograms IV titrated to response, with IM reserved for unmonitored settings</w:t>
      </w:r>
    </w:p>
    <w:p>
      <w:r>
        <w:rPr>
          <w:b w:val="0"/>
          <w:i w:val="0"/>
        </w:rPr>
        <w:t>E. Chlorphenamine 10 mg IV and hydrocortisone 200 mg IV as first-line; adrenaline reserved for refractory cases</w:t>
      </w:r>
    </w:p>
    <w:p>
      <w:r>
        <w:rPr>
          <w:b w:val="0"/>
          <w:i w:val="0"/>
        </w:rPr>
      </w:r>
    </w:p>
    <w:p>
      <w:r>
        <w:rPr>
          <w:b/>
          <w:i w:val="0"/>
        </w:rPr>
        <w:t>Correct Answer: B — Adrenaline 500 micrograms IM into the anterolateral thigh, repeated after 5 minutes if features persist</w:t>
      </w:r>
    </w:p>
    <w:p>
      <w:r>
        <w:rPr>
          <w:b w:val="0"/>
          <w:i w:val="0"/>
        </w:rPr>
      </w:r>
    </w:p>
    <w:p>
      <w:r>
        <w:rPr>
          <w:b w:val="0"/>
          <w:i/>
        </w:rPr>
        <w:t>Explanation:</w:t>
      </w:r>
      <w:r>
        <w:rPr>
          <w:b w:val="0"/>
          <w:i w:val="0"/>
        </w:rPr>
        <w:t xml:space="preserve"> The Resuscitation Council UK 2021 anaphylaxis guideline (Emergency Treatment of Anaphylaxis, May 2021) is the current UK and Irish standard and represents a substantial update from the 2008 guideline. Key recommendations relevant to this question: (1) IM adrenaline is first-line for any patient with Airway, Breathing, or Circulation problems suggestive of anaphylaxis; (2) Adult and child &gt;12 years: 500 micrograms IM (0.5 ml of 1 mg/ml solution); child 6–12 years: 300 micrograms IM; child 6 months–6 years: 150 micrograms IM; child &lt;6 months: 100–150 micrograms IM; (3) Site: anterolateral thigh, not deltoid (better absorption); (4) Repeat after 5 minutes if symptoms persist; (5) IV adrenaline is reserved for refractory anaphylaxis and should be given only by experienced clinicians, typically as a low-dose infusion; bolus IV adrenaline at 1 mg doses is dangerous outside cardiac arrest. The 2021 guideline also removed antihistamines and corticosteroids from the acute management algorithm — they have no role in the initial life-saving treatment (option E is therefore incorrect). Adult auto-injectors typically deliver only 300 micrograms (option C), which is why healthcare providers should draw up adrenaline from an ampoule when possible; auto-injectors are an acceptable interim measure if no ampoule is available. Positioning: supine with legs elevated unless airway/breathing problems make this intolerable; never sit the patient upright suddenly during treatment (associated with fatal cardiovascular collapse).</w:t>
      </w:r>
    </w:p>
    <w:p>
      <w:r>
        <w:rPr>
          <w:b w:val="0"/>
          <w:i w:val="0"/>
        </w:rPr>
      </w:r>
    </w:p>
    <w:p>
      <w:r>
        <w:rPr>
          <w:b/>
          <w:i w:val="0"/>
        </w:rPr>
        <w:t>Q405 Domain 1.6 | Underpinning Knowledge</w:t>
      </w:r>
    </w:p>
    <w:p>
      <w:r>
        <w:rPr>
          <w:b w:val="0"/>
          <w:i w:val="0"/>
        </w:rPr>
      </w:r>
    </w:p>
    <w:p>
      <w:r>
        <w:rPr>
          <w:b w:val="0"/>
          <w:i/>
        </w:rPr>
        <w:t>Tags: pharmacology | resuscitation | airway</w:t>
      </w:r>
    </w:p>
    <w:p>
      <w:r>
        <w:rPr>
          <w:b w:val="0"/>
          <w:i w:val="0"/>
        </w:rPr>
      </w:r>
    </w:p>
    <w:p>
      <w:r>
        <w:rPr>
          <w:b w:val="0"/>
          <w:i w:val="0"/>
        </w:rPr>
        <w:t>A retrieval team is managing a 52-year-old woman with anaphylaxis to an unknown trigger. She has received two doses of IM adrenaline 500 micrograms five minutes apart and two 500 ml boluses of crystalloid, but remains hypotensive (BP 80/45 mmHg) with persistent wheeze. Which of the following best describes the next step per the Resuscitation Council UK 2021 refractory anaphylaxis algorithm?</w:t>
      </w:r>
    </w:p>
    <w:p>
      <w:r>
        <w:rPr>
          <w:b w:val="0"/>
          <w:i w:val="0"/>
        </w:rPr>
      </w:r>
    </w:p>
    <w:p>
      <w:r>
        <w:rPr>
          <w:b w:val="0"/>
          <w:i w:val="0"/>
        </w:rPr>
        <w:t>A. Give a further IM adrenaline 1 mg, doubling the dose for refractory cases</w:t>
      </w:r>
    </w:p>
    <w:p>
      <w:r>
        <w:rPr>
          <w:b w:val="0"/>
          <w:i w:val="0"/>
        </w:rPr>
        <w:t>B. Commence an adrenaline IV infusion at a low dose, titrated against blood pressure and clinical response, alongside ongoing fluid resuscitation</w:t>
      </w:r>
    </w:p>
    <w:p>
      <w:r>
        <w:rPr>
          <w:b w:val="0"/>
          <w:i w:val="0"/>
        </w:rPr>
        <w:t>C. Administer IV hydrocortisone 200 mg and chlorphenamine 10 mg as the next-line treatment</w:t>
      </w:r>
    </w:p>
    <w:p>
      <w:r>
        <w:rPr>
          <w:b w:val="0"/>
          <w:i w:val="0"/>
        </w:rPr>
        <w:t>D. Administer IV salbutamol bolus 250 micrograms as bronchodilator therapy is the priority</w:t>
      </w:r>
    </w:p>
    <w:p>
      <w:r>
        <w:rPr>
          <w:b w:val="0"/>
          <w:i w:val="0"/>
        </w:rPr>
        <w:t>E. Withhold further adrenaline because cumulative dose risks ventricular arrhythmia; manage with vasopressin instead</w:t>
      </w:r>
    </w:p>
    <w:p>
      <w:r>
        <w:rPr>
          <w:b w:val="0"/>
          <w:i w:val="0"/>
        </w:rPr>
      </w:r>
    </w:p>
    <w:p>
      <w:r>
        <w:rPr>
          <w:b/>
          <w:i w:val="0"/>
        </w:rPr>
        <w:t>Correct Answer: B — Commence an adrenaline IV infusion at a low dose, titrated against blood pressure and clinical response, alongside ongoing fluid resuscitation</w:t>
      </w:r>
    </w:p>
    <w:p>
      <w:r>
        <w:rPr>
          <w:b w:val="0"/>
          <w:i w:val="0"/>
        </w:rPr>
      </w:r>
    </w:p>
    <w:p>
      <w:r>
        <w:rPr>
          <w:b w:val="0"/>
          <w:i/>
        </w:rPr>
        <w:t>Explanation:</w:t>
      </w:r>
      <w:r>
        <w:rPr>
          <w:b w:val="0"/>
          <w:i w:val="0"/>
        </w:rPr>
        <w:t xml:space="preserve"> The Resuscitation Council UK 2021 guideline introduced a specific algorithm for refractory anaphylaxis, defined as "anaphylaxis requiring ongoing treatment due to persisting respiratory or cardiovascular symptoms despite two appropriate doses of IM adrenaline." Approximately 3–4% of anaphylactic reactions are refractory to two doses. The recommended management: (1) Start a low-dose IV adrenaline infusion (e.g. 1 mg in 100 ml = 10 micrograms/ml; commence at approximately 0.5–1 ml/min and titrate); this should be given through a peripheral IV cannula if central access is unavailable; (2) Continue aggressive IV fluid resuscitation (adults and children &gt;12 years: 500–1000 ml boluses; children &lt;12 years: 20 ml/kg); (3) Salbutamol (inhaled or IV) is a reasonable adjunct for bronchospasm but not the first priority; (4) Glucagon may be considered if the patient is on beta-blockers. Doubling the IM dose (option A) is not recommended. Antihistamines and steroids (option C) are not part of the acute treatment of refractory anaphylaxis per the 2021 update — they may be given later for symptomatic skin manifestations and to reduce duration of urticaria. The Resuscitation Council UK has a separate peri-operative anaphylaxis algorithm (Dodd et al., Anaesthesia 2024) which uses bolus IV adrenaline 50 micrograms titrated, as anaesthetists have intravenous access and continuous monitoring already established; this is not directly transferable to the retrieval setting unless monitoring is equivalent.</w:t>
      </w:r>
    </w:p>
    <w:p>
      <w:r>
        <w:rPr>
          <w:b w:val="0"/>
          <w:i w:val="0"/>
        </w:rPr>
      </w:r>
    </w:p>
    <w:p>
      <w:r>
        <w:rPr>
          <w:b/>
          <w:i w:val="0"/>
        </w:rPr>
        <w:t>Q406 Domain 1.7 | Underpinning Knowledge</w:t>
      </w:r>
    </w:p>
    <w:p>
      <w:r>
        <w:rPr>
          <w:b w:val="0"/>
          <w:i w:val="0"/>
        </w:rPr>
      </w:r>
    </w:p>
    <w:p>
      <w:r>
        <w:rPr>
          <w:b w:val="0"/>
          <w:i/>
        </w:rPr>
        <w:t>Tags: obstetrics | pharmacology | resuscitation</w:t>
      </w:r>
    </w:p>
    <w:p>
      <w:r>
        <w:rPr>
          <w:b w:val="0"/>
          <w:i w:val="0"/>
        </w:rPr>
      </w:r>
    </w:p>
    <w:p>
      <w:r>
        <w:rPr>
          <w:b w:val="0"/>
          <w:i w:val="0"/>
        </w:rPr>
        <w:t>A retrieval team is dispatched to a community antenatal clinic for a 32-year-old woman at 30 weeks gestation who has developed anaphylaxis 5 minutes after intravenous co-amoxiclav. She is hypotensive (BP 75/40 mmHg), tachycardic, and wheezing. Which of the following best describes the modifications to anaphylaxis management required in this pregnant patient?</w:t>
      </w:r>
    </w:p>
    <w:p>
      <w:r>
        <w:rPr>
          <w:b w:val="0"/>
          <w:i w:val="0"/>
        </w:rPr>
      </w:r>
    </w:p>
    <w:p>
      <w:r>
        <w:rPr>
          <w:b w:val="0"/>
          <w:i w:val="0"/>
        </w:rPr>
        <w:t>A. The IM adrenaline dose should be halved (250 micrograms) to reduce uteroplacental vasoconstriction</w:t>
      </w:r>
    </w:p>
    <w:p>
      <w:r>
        <w:rPr>
          <w:b w:val="0"/>
          <w:i w:val="0"/>
        </w:rPr>
        <w:t>B. Adrenaline should not be given in pregnancy; rely on antihistamines and IV fluids alone</w:t>
      </w:r>
    </w:p>
    <w:p>
      <w:r>
        <w:rPr>
          <w:b w:val="0"/>
          <w:i w:val="0"/>
        </w:rPr>
        <w:t>C. Give the same adult dose of IM adrenaline (500 micrograms), with the patient in left lateral tilt or with manual left uterine displacement to relieve aortocaval compression</w:t>
      </w:r>
    </w:p>
    <w:p>
      <w:r>
        <w:rPr>
          <w:b w:val="0"/>
          <w:i w:val="0"/>
        </w:rPr>
        <w:t>D. The patient should be transferred immediately for emergency caesarean section before any treatment</w:t>
      </w:r>
    </w:p>
    <w:p>
      <w:r>
        <w:rPr>
          <w:b w:val="0"/>
          <w:i w:val="0"/>
        </w:rPr>
        <w:t>E. Steroids must be given before adrenaline because of the increased baseline cortisol requirement in late pregnancy</w:t>
      </w:r>
    </w:p>
    <w:p>
      <w:r>
        <w:rPr>
          <w:b w:val="0"/>
          <w:i w:val="0"/>
        </w:rPr>
      </w:r>
    </w:p>
    <w:p>
      <w:r>
        <w:rPr>
          <w:b/>
          <w:i w:val="0"/>
        </w:rPr>
        <w:t>Correct Answer: C — Give the same adult dose of IM adrenaline (500 micrograms), with the patient in left lateral tilt or with manual left uterine displacement to relieve aortocaval compression</w:t>
      </w:r>
    </w:p>
    <w:p>
      <w:r>
        <w:rPr>
          <w:b w:val="0"/>
          <w:i w:val="0"/>
        </w:rPr>
      </w:r>
    </w:p>
    <w:p>
      <w:r>
        <w:rPr>
          <w:b w:val="0"/>
          <w:i/>
        </w:rPr>
        <w:t>Explanation:</w:t>
      </w:r>
      <w:r>
        <w:rPr>
          <w:b w:val="0"/>
          <w:i w:val="0"/>
        </w:rPr>
        <w:t xml:space="preserve"> Anaphylaxis in pregnancy is managed with the same drug doses as for the non-pregnant adult — adrenaline IM 500 micrograms with repeat at 5 minutes if needed, plus IV fluid resuscitation and supportive care. The Resuscitation Council UK 2021 guideline does not specify a separate paediatric-pattern dose reduction for pregnancy. Reducing the adrenaline dose (option A) risks under-treatment and is not supported. Specific obstetric modifications: (1) From 20 weeks gestation, the gravid uterus causes significant aortocaval compression in the supine position, reducing maternal cardiac output by up to 30%; left lateral tilt of 15–30° (for the conscious haemodynamically compromised patient) or manual left uterine displacement (preferred in cardiac arrest, per ERC 2021/AHA 2015 scientific statement) is essential; (2) "Resuscitate the mother to resuscitate the foetus" — uteroplacental perfusion depends on maternal cardiac output; transient maternal vasoconstriction from adrenaline is far less harmful to the foetus than persistent maternal hypotension; (3) If cardiac arrest occurs and ROSC is not achieved promptly, perimortem caesarean section should be considered (target delivery within 5 minutes at ≥20 weeks gestation). Withholding adrenaline (option B) would cause maternal death and consequent foetal demise. Tocolytic and emergency caesarean (option D) are not first-line in conscious patients responding to standard management.</w:t>
      </w:r>
    </w:p>
    <w:p>
      <w:r>
        <w:rPr>
          <w:b w:val="0"/>
          <w:i w:val="0"/>
        </w:rPr>
      </w:r>
    </w:p>
    <w:p>
      <w:r>
        <w:rPr>
          <w:b/>
          <w:i w:val="0"/>
        </w:rPr>
        <w:t>Q407 Domain 1.7 | Underpinning Knowledge</w:t>
      </w:r>
    </w:p>
    <w:p>
      <w:r>
        <w:rPr>
          <w:b w:val="0"/>
          <w:i w:val="0"/>
        </w:rPr>
      </w:r>
    </w:p>
    <w:p>
      <w:r>
        <w:rPr>
          <w:b w:val="0"/>
          <w:i/>
        </w:rPr>
        <w:t>Tags: obstetrics | cardiac | resuscitation</w:t>
      </w:r>
    </w:p>
    <w:p>
      <w:r>
        <w:rPr>
          <w:b w:val="0"/>
          <w:i w:val="0"/>
        </w:rPr>
      </w:r>
    </w:p>
    <w:p>
      <w:r>
        <w:rPr>
          <w:b w:val="0"/>
          <w:i w:val="0"/>
        </w:rPr>
        <w:t>A 33-year-old woman at 34 weeks gestation has sustained a witnessed cardiac arrest in a peripheral emergency department. The retrieval team arrives during ongoing CPR. Which of the following best describes the recommended positioning during chest compressions per current resuscitation guidance?</w:t>
      </w:r>
    </w:p>
    <w:p>
      <w:r>
        <w:rPr>
          <w:b w:val="0"/>
          <w:i w:val="0"/>
        </w:rPr>
      </w:r>
    </w:p>
    <w:p>
      <w:r>
        <w:rPr>
          <w:b w:val="0"/>
          <w:i w:val="0"/>
        </w:rPr>
        <w:t>A. Place the patient in a 30° left lateral tilt using a firm wedge to relieve aortocaval compression; this is preferred over manual displacement</w:t>
      </w:r>
    </w:p>
    <w:p>
      <w:r>
        <w:rPr>
          <w:b w:val="0"/>
          <w:i w:val="0"/>
        </w:rPr>
        <w:t>B. Perform chest compressions with the patient supine, with a team member providing continuous manual left uterine displacement to relieve aortocaval compression</w:t>
      </w:r>
    </w:p>
    <w:p>
      <w:r>
        <w:rPr>
          <w:b w:val="0"/>
          <w:i w:val="0"/>
        </w:rPr>
        <w:t>C. Keep the patient flat and supine without any uterine displacement; lateral positioning compromises CPR quality and the gravid uterus is irrelevant before 36 weeks</w:t>
      </w:r>
    </w:p>
    <w:p>
      <w:r>
        <w:rPr>
          <w:b w:val="0"/>
          <w:i w:val="0"/>
        </w:rPr>
        <w:t>D. Position in 15° right lateral tilt to optimise venous return from the lower extremities</w:t>
      </w:r>
    </w:p>
    <w:p>
      <w:r>
        <w:rPr>
          <w:b w:val="0"/>
          <w:i w:val="0"/>
        </w:rPr>
        <w:t>E. Suspend chest compressions briefly to roll the patient fully into a left lateral position; this gives the best haemodynamic profile</w:t>
      </w:r>
    </w:p>
    <w:p>
      <w:r>
        <w:rPr>
          <w:b w:val="0"/>
          <w:i w:val="0"/>
        </w:rPr>
      </w:r>
    </w:p>
    <w:p>
      <w:r>
        <w:rPr>
          <w:b/>
          <w:i w:val="0"/>
        </w:rPr>
        <w:t>Correct Answer: B — Perform chest compressions with the patient supine, with a team member providing continuous manual left uterine displacement to relieve aortocaval compression</w:t>
      </w:r>
    </w:p>
    <w:p>
      <w:r>
        <w:rPr>
          <w:b w:val="0"/>
          <w:i w:val="0"/>
        </w:rPr>
      </w:r>
    </w:p>
    <w:p>
      <w:r>
        <w:rPr>
          <w:b w:val="0"/>
          <w:i/>
        </w:rPr>
        <w:t>Explanation:</w:t>
      </w:r>
      <w:r>
        <w:rPr>
          <w:b w:val="0"/>
          <w:i w:val="0"/>
        </w:rPr>
        <w:t xml:space="preserve"> Current guidance from the European Resuscitation Council (ERC 2021 Advanced Life Support, special circumstances), the American Heart Association 2015 Scientific Statement on Cardiac Arrest in Pregnancy, the Royal College of Obstetricians and Gynaecologists, and the BJA Education review (2020) all converge on the same recommendation: manual left uterine displacement (LUD) with the patient supine is preferred over left lateral tilt during maternal cardiac arrest. The evidence base: simulation and meta-analyses (including a 2022 systematic review in PMC) show that left lateral tilt of 27–30° reduces correct compression depth by approximately 19% and correct hand position rate by 9% compared with the supine position. Tilt also impairs airway management, defibrillation pad placement, and team access. Manual LUD is performed by either pushing the uterus up and to the left from the patient's right side, or pulling it up and leftward from the patient's left side; the patient remains supine on a firm surface throughout. Aortocaval compression by the gravid uterus becomes significant from approximately 20 weeks gestation, so manual LUD should be performed at any gestation ≥20 weeks during cardiac arrest. Important distinction for retrieval medicine: in the conscious or non-arrested pregnant patient being positioned for transport (e.g. supine on a stretcher), left lateral tilt of 15–30° remains the standard. The change in approach applies specifically to chest compressions. If manual LUD cannot be maintained (e.g. very short-staffed team), a wedge tilt of 15–30° is the fallback. Perimortem caesarean section should be initiated if ROSC is not achieved promptly in the patient ≥20 weeks gestation (target delivery within 5 minutes of arrest).</w:t>
      </w:r>
    </w:p>
    <w:p>
      <w:r>
        <w:rPr>
          <w:b w:val="0"/>
          <w:i w:val="0"/>
        </w:rPr>
      </w:r>
    </w:p>
    <w:p>
      <w:r>
        <w:rPr>
          <w:b/>
          <w:i w:val="0"/>
        </w:rPr>
        <w:t>Q408 Domain 1.7 | Underpinning Knowledge</w:t>
      </w:r>
    </w:p>
    <w:p>
      <w:r>
        <w:rPr>
          <w:b w:val="0"/>
          <w:i w:val="0"/>
        </w:rPr>
      </w:r>
    </w:p>
    <w:p>
      <w:r>
        <w:rPr>
          <w:b w:val="0"/>
          <w:i/>
        </w:rPr>
        <w:t>Tags: obstetrics | haematology | pharmacology</w:t>
      </w:r>
    </w:p>
    <w:p>
      <w:r>
        <w:rPr>
          <w:b w:val="0"/>
          <w:i w:val="0"/>
        </w:rPr>
      </w:r>
    </w:p>
    <w:p>
      <w:r>
        <w:rPr>
          <w:b w:val="0"/>
          <w:i w:val="0"/>
        </w:rPr>
        <w:t>A retrieval team is called to a community midwifery unit for a 28-year-old woman who delivered her baby 90 minutes ago and is now bleeding heavily. Estimated blood loss is 1,400 ml, the uterus is poorly contracted, and BP is 95/60 mmHg with HR 118 bpm. Uterotonics have been given. Which of the following best describes the role of tranexamic acid in this scenario?</w:t>
      </w:r>
    </w:p>
    <w:p>
      <w:r>
        <w:rPr>
          <w:b w:val="0"/>
          <w:i w:val="0"/>
        </w:rPr>
      </w:r>
    </w:p>
    <w:p>
      <w:r>
        <w:rPr>
          <w:b w:val="0"/>
          <w:i w:val="0"/>
        </w:rPr>
        <w:t>A. Tranexamic acid is contraindicated in postpartum haemorrhage because of the increased thrombotic risk of the puerperium</w:t>
      </w:r>
    </w:p>
    <w:p>
      <w:r>
        <w:rPr>
          <w:b w:val="0"/>
          <w:i w:val="0"/>
        </w:rPr>
        <w:t>B. Tranexamic acid 1 g IV given over 10 minutes should be administered as soon as possible, ideally within 3 hours of birth; a second 1 g dose may be given if bleeding continues after 30 minutes</w:t>
      </w:r>
    </w:p>
    <w:p>
      <w:r>
        <w:rPr>
          <w:b w:val="0"/>
          <w:i w:val="0"/>
        </w:rPr>
        <w:t>C. Tranexamic acid is reserved for trauma haemorrhage only; oxytocin and ergometrine are sufficient for postpartum haemorrhage</w:t>
      </w:r>
    </w:p>
    <w:p>
      <w:r>
        <w:rPr>
          <w:b w:val="0"/>
          <w:i w:val="0"/>
        </w:rPr>
        <w:t>D. Tranexamic acid 2 g IV bolus is the WHO-recommended loading dose, with a 1 g/hour infusion for 24 hours by analogy with magnesium dosing</w:t>
      </w:r>
    </w:p>
    <w:p>
      <w:r>
        <w:rPr>
          <w:b w:val="0"/>
          <w:i w:val="0"/>
        </w:rPr>
        <w:t>E. Tranexamic acid should be deferred until the patient reaches a consultant-led obstetric unit because pre-hospital administration interferes with later haemostatic assessment</w:t>
      </w:r>
    </w:p>
    <w:p>
      <w:r>
        <w:rPr>
          <w:b w:val="0"/>
          <w:i w:val="0"/>
        </w:rPr>
      </w:r>
    </w:p>
    <w:p>
      <w:r>
        <w:rPr>
          <w:b/>
          <w:i w:val="0"/>
        </w:rPr>
        <w:t>Correct Answer: B — Tranexamic acid 1 g IV given over 10 minutes should be administered as soon as possible, ideally within 3 hours of birth; a second 1 g dose may be given if bleeding continues after 30 minutes</w:t>
      </w:r>
    </w:p>
    <w:p>
      <w:r>
        <w:rPr>
          <w:b w:val="0"/>
          <w:i w:val="0"/>
        </w:rPr>
      </w:r>
    </w:p>
    <w:p>
      <w:r>
        <w:rPr>
          <w:b w:val="0"/>
          <w:i/>
        </w:rPr>
        <w:t>Explanation:</w:t>
      </w:r>
      <w:r>
        <w:rPr>
          <w:b w:val="0"/>
          <w:i w:val="0"/>
        </w:rPr>
        <w:t xml:space="preserve"> The WOMAN trial (Lancet 2017) demonstrated that early tranexamic acid (TXA) reduces death from postpartum haemorrhage (PPH) without increasing thromboembolic complications. The mortality benefit is concentrated when TXA is given within 3 hours of birth; no benefit is seen when given beyond this window. The current recommendations from the WHO (2017), FIGO/ICM joint statement (2021), and UK/Irish maternity protocols are: (1) Indication — clinically diagnosed PPH (&gt;500 ml after vaginal birth or &gt;1000 ml after caesarean, or any blood loss causing haemodynamic compromise); (2) Dose — 1 g (100 mg/ml, 10 ml ampoule) given IV at 1 ml/min over 10 minutes; faster administration risks hypotension; (3) Repeat — a second 1 g dose if bleeding continues after 30 minutes, or if bleeding restarts within 24 hours; (4) Timing — within 3 hours of birth (the reference point is time of delivery, not time of onset of bleeding). TXA must not be confused with the trauma TXA regimen (1 g bolus + 1 g over 8 hours), nor with the magnesium regimen (option D). Option A is incorrect — the WOMAN trial specifically demonstrated safety. Pre-hospital and inter-hospital administration is appropriate and recommended (option E is incorrect). TXA is one component of a bundled response: uterotonics (oxytocin, ergometrine, carboprost, misoprostol), uterine massage, IV fluids, blood products if indicated, and surgical/interventional escalation are equally important.</w:t>
      </w:r>
    </w:p>
    <w:p>
      <w:r>
        <w:rPr>
          <w:b w:val="0"/>
          <w:i w:val="0"/>
        </w:rPr>
      </w:r>
    </w:p>
    <w:p>
      <w:r>
        <w:rPr>
          <w:b/>
          <w:i w:val="0"/>
        </w:rPr>
        <w:t>Q409 Domain 1.12 | Underpinning Knowledge</w:t>
      </w:r>
    </w:p>
    <w:p>
      <w:r>
        <w:rPr>
          <w:b w:val="0"/>
          <w:i w:val="0"/>
        </w:rPr>
      </w:r>
    </w:p>
    <w:p>
      <w:r>
        <w:rPr>
          <w:b w:val="0"/>
          <w:i/>
        </w:rPr>
        <w:t>Tags: trauma | burns | calculation</w:t>
      </w:r>
    </w:p>
    <w:p>
      <w:r>
        <w:rPr>
          <w:b w:val="0"/>
          <w:i w:val="0"/>
        </w:rPr>
      </w:r>
    </w:p>
    <w:p>
      <w:r>
        <w:rPr>
          <w:b w:val="0"/>
          <w:i w:val="0"/>
        </w:rPr>
        <w:t>An 80 kg adult male sustains 25% TBSA (partial- and full-thickness) burns in a house fire. He is rescued at 14:00 and the retrieval team begins resuscitation at 16:00. Using the Parkland formula with Hartmann's solution, what is the most appropriate fluid prescription?</w:t>
      </w:r>
    </w:p>
    <w:p>
      <w:r>
        <w:rPr>
          <w:b w:val="0"/>
          <w:i w:val="0"/>
        </w:rPr>
      </w:r>
    </w:p>
    <w:p>
      <w:r>
        <w:rPr>
          <w:b w:val="0"/>
          <w:i w:val="0"/>
        </w:rPr>
        <w:t>A. 8000 ml in the first 24 hours from arrival; 4000 ml in the first 8 hours from the team's arrival</w:t>
      </w:r>
    </w:p>
    <w:p>
      <w:r>
        <w:rPr>
          <w:b w:val="0"/>
          <w:i w:val="0"/>
        </w:rPr>
        <w:t>B. 8000 ml in the first 24 hours from the time of injury; the first 4000 ml is due by 22:00 (8 hours from injury), so the rate from 16:00 to 22:00 should be approximately 500 ml/hour</w:t>
      </w:r>
    </w:p>
    <w:p>
      <w:r>
        <w:rPr>
          <w:b w:val="0"/>
          <w:i w:val="0"/>
        </w:rPr>
        <w:t>C. 4000 ml in the first 24 hours from time of injury, half over 8 hours</w:t>
      </w:r>
    </w:p>
    <w:p>
      <w:r>
        <w:rPr>
          <w:b w:val="0"/>
          <w:i w:val="0"/>
        </w:rPr>
        <w:t>D. 10000 ml in the first hour as a single rapid bolus to correct burn shock</w:t>
      </w:r>
    </w:p>
    <w:p>
      <w:r>
        <w:rPr>
          <w:b w:val="0"/>
          <w:i w:val="0"/>
        </w:rPr>
        <w:t>E. 8000 ml of 0.9% sodium chloride over 24 hours; Hartmann's is contraindicated in burns due to potassium content</w:t>
      </w:r>
    </w:p>
    <w:p>
      <w:r>
        <w:rPr>
          <w:b w:val="0"/>
          <w:i w:val="0"/>
        </w:rPr>
      </w:r>
    </w:p>
    <w:p>
      <w:r>
        <w:rPr>
          <w:b/>
          <w:i w:val="0"/>
        </w:rPr>
        <w:t>Correct Answer: B — 8000 ml in the first 24 hours from the time of injury; the first 4000 ml is due by 22:00 (8 hours from injury), so the rate from 16:00 to 22:00 should be approximately 500 ml/hour</w:t>
      </w:r>
    </w:p>
    <w:p>
      <w:r>
        <w:rPr>
          <w:b w:val="0"/>
          <w:i w:val="0"/>
        </w:rPr>
      </w:r>
    </w:p>
    <w:p>
      <w:r>
        <w:rPr>
          <w:b w:val="0"/>
          <w:i/>
        </w:rPr>
        <w:t>Explanation:</w:t>
      </w:r>
      <w:r>
        <w:rPr>
          <w:b w:val="0"/>
          <w:i w:val="0"/>
        </w:rPr>
        <w:t xml:space="preserve"> The Parkland (Baxter) formula is the standard initial estimate for burns fluid resuscitation in burns ≥15–20% TBSA (adults) or ≥10% TBSA (children). Calculation: total volume over 24 hours = 4 ml × body weight (kg) × %TBSA = 4 × 80 × 25 = 8000 ml. Of this, half is given in the first 8 hours from the time of injury (not from arrival), with the remaining half over the next 16 hours. In this scenario, 4 hours have already elapsed since injury (rescue at 14:00, treatment commencing at 16:00), so the first 8-hour period ends at 22:00. The team must therefore deliver 4000 ml between 16:00 and 22:00 — a rate of approximately 667 ml/hour, allowing for any fluid already given pre-arrival. The choice of crystalloid: Hartmann's solution (or Ringer's Lactate) is preferred over 0.9% sodium chloride because large volumes of normal saline cause hyperchloraemic metabolic acidosis (option E is incorrect — the potassium content of Hartmann's is not a contraindication and is in fact preferred). Practical points: (1) The Parkland formula is an initial estimate only; actual resuscitation must be titrated to urine output (target 0.5–1.0 ml/kg/hour in adults, 1.0–1.5 ml/kg/hour in children); (2) Be alert to "fluid creep" — over-resuscitation causes abdominal compartment syndrome and orbital compartment syndrome; (3) ATLS 11th edition (2025) and the American Burn Association now suggest the modified Brooke formula (2 ml/kg/%TBSA) as the lower bound, with the Parkland 4 ml/kg/%TBSA as the upper bound; (4) Time of injury, not time of arrival, is the resuscitation start point — fluid deficit accumulated before arrival must be made up.</w:t>
      </w:r>
    </w:p>
    <w:p>
      <w:r>
        <w:rPr>
          <w:b w:val="0"/>
          <w:i w:val="0"/>
        </w:rPr>
      </w:r>
    </w:p>
    <w:p>
      <w:r>
        <w:rPr>
          <w:b/>
          <w:i w:val="0"/>
        </w:rPr>
        <w:t>Q410 Domain 1.12 | Underpinning Knowledge</w:t>
      </w:r>
    </w:p>
    <w:p>
      <w:r>
        <w:rPr>
          <w:b w:val="0"/>
          <w:i w:val="0"/>
        </w:rPr>
      </w:r>
    </w:p>
    <w:p>
      <w:r>
        <w:rPr>
          <w:b w:val="0"/>
          <w:i/>
        </w:rPr>
        <w:t>Tags: trauma | burns | airway</w:t>
      </w:r>
    </w:p>
    <w:p>
      <w:r>
        <w:rPr>
          <w:b w:val="0"/>
          <w:i w:val="0"/>
        </w:rPr>
      </w:r>
    </w:p>
    <w:p>
      <w:r>
        <w:rPr>
          <w:b w:val="0"/>
          <w:i w:val="0"/>
        </w:rPr>
        <w:t>A retrieval team is transferring a 55-year-old man with full-thickness circumferential burns to both arms and a circumferential full-thickness burn to the anterior chest. During transfer, the team notes increasing peak inspiratory pressure on the ventilator, decreasing tidal volumes despite unchanged settings, and absent radial pulses with cool, pale hands bilaterally. Which of the following is the most appropriate immediate action?</w:t>
      </w:r>
    </w:p>
    <w:p>
      <w:r>
        <w:rPr>
          <w:b w:val="0"/>
          <w:i w:val="0"/>
        </w:rPr>
      </w:r>
    </w:p>
    <w:p>
      <w:r>
        <w:rPr>
          <w:b w:val="0"/>
          <w:i w:val="0"/>
        </w:rPr>
        <w:t>A. Continue with the transfer at maximum speed; escharotomy is a hospital-only procedure and should never be performed in the retrieval environment</w:t>
      </w:r>
    </w:p>
    <w:p>
      <w:r>
        <w:rPr>
          <w:b w:val="0"/>
          <w:i w:val="0"/>
        </w:rPr>
        <w:t>B. Reduce ventilator tidal volume to limit airway pressure; the perfusion changes are due to vasoconstriction from cold transport conditions</w:t>
      </w:r>
    </w:p>
    <w:p>
      <w:r>
        <w:rPr>
          <w:b w:val="0"/>
          <w:i w:val="0"/>
        </w:rPr>
        <w:t>C. Constricting eschar is causing chest wall restriction and limb ischaemia; consider emergency escharotomy by a trained clinician, or expedite transfer to a centre capable of performing it</w:t>
      </w:r>
    </w:p>
    <w:p>
      <w:r>
        <w:rPr>
          <w:b w:val="0"/>
          <w:i w:val="0"/>
        </w:rPr>
        <w:t>D. Discontinue all fluid resuscitation as the loss of perfusion indicates that the patient has reached euvolaemia</w:t>
      </w:r>
    </w:p>
    <w:p>
      <w:r>
        <w:rPr>
          <w:b w:val="0"/>
          <w:i w:val="0"/>
        </w:rPr>
        <w:t>E. Administer IV vasodilator (e.g. glyceryl trinitrate) to restore peripheral perfusion</w:t>
      </w:r>
    </w:p>
    <w:p>
      <w:r>
        <w:rPr>
          <w:b w:val="0"/>
          <w:i w:val="0"/>
        </w:rPr>
      </w:r>
    </w:p>
    <w:p>
      <w:r>
        <w:rPr>
          <w:b/>
          <w:i w:val="0"/>
        </w:rPr>
        <w:t>Correct Answer: C — Constricting eschar is causing chest wall restriction and limb ischaemia; consider emergency escharotomy by a trained clinician, or expedite transfer to a centre capable of performing it</w:t>
      </w:r>
    </w:p>
    <w:p>
      <w:r>
        <w:rPr>
          <w:b w:val="0"/>
          <w:i w:val="0"/>
        </w:rPr>
      </w:r>
    </w:p>
    <w:p>
      <w:r>
        <w:rPr>
          <w:b w:val="0"/>
          <w:i/>
        </w:rPr>
        <w:t>Explanation:</w:t>
      </w:r>
      <w:r>
        <w:rPr>
          <w:b w:val="0"/>
          <w:i w:val="0"/>
        </w:rPr>
        <w:t xml:space="preserve"> Full-thickness circumferential burns produce inelastic eschar that does not expand as the underlying tissues develop oedema during fluid resuscitation. The consequences depend on site: (1) Limbs — progressive compartment pressure rise compresses arteries, causing limb ischaemia; pulses, capillary refill, and Doppler signals are progressively lost; without intervention, irreversible ischaemic injury occurs within hours; (2) Chest/thoracoabdominal — restricts chest wall excursion, causing rising airway pressures, falling tidal volumes, and ventilatory compromise that worsens as resuscitation proceeds; (3) Neck — airway distortion. The treatment is escharotomy: longitudinal incision through the full thickness of the eschar to release the constriction. In limbs, the incisions are placed mid-medial and mid-lateral, extending past the burn into normal skin; in the chest, anterior axillary lines bilaterally with a transverse chondral connection. Escharotomy is conventionally a hospital-based procedure performed under anaesthetic by a burns surgeon, but in time-critical retrieval where transfer time will exceed the window for limb salvage or where ventilatory compromise is escalating, it may be performed by a trained retrieval clinician. The procedure is described in ATLS, the British Burn Association (BBA) National Burn Care Standards, and the Oxford Specialist Handbook of Retrieval Medicine. The decision threshold and skill mix must be defined in service protocols. Continuing without recognising the cause (option A, B) risks fatal hypoventilation or limb loss; option D would worsen perfusion further; vasodilators (option E) cannot overcome a mechanical compressive injury.</w:t>
      </w:r>
    </w:p>
    <w:p>
      <w:r>
        <w:rPr>
          <w:b w:val="0"/>
          <w:i w:val="0"/>
        </w:rPr>
      </w:r>
    </w:p>
    <w:p>
      <w:r>
        <w:rPr>
          <w:b/>
          <w:i w:val="0"/>
        </w:rPr>
        <w:t>Q411 Domain 2.10 | Underpinning Knowledge</w:t>
      </w:r>
    </w:p>
    <w:p>
      <w:r>
        <w:rPr>
          <w:b w:val="0"/>
          <w:i w:val="0"/>
        </w:rPr>
      </w:r>
    </w:p>
    <w:p>
      <w:r>
        <w:rPr>
          <w:b w:val="0"/>
          <w:i/>
        </w:rPr>
        <w:t>Tags: environmental | resuscitation | airway | aviation</w:t>
      </w:r>
    </w:p>
    <w:p>
      <w:r>
        <w:rPr>
          <w:b w:val="0"/>
          <w:i w:val="0"/>
        </w:rPr>
      </w:r>
    </w:p>
    <w:p>
      <w:r>
        <w:rPr>
          <w:b w:val="0"/>
          <w:i w:val="0"/>
        </w:rPr>
        <w:t>A retrieval team is dispatched to an Atlantic coastal lifeboat station to attend a 28-year-old man pulled unconscious from cold seawater (estimated immersion 12 minutes, water temperature 9°C). He has no detectable pulse and is not breathing. Which of the following best reflects the current Resuscitation Council UK and European Resuscitation Council 2021 recommendations for drowning resuscitation?</w:t>
      </w:r>
    </w:p>
    <w:p>
      <w:r>
        <w:rPr>
          <w:b w:val="0"/>
          <w:i w:val="0"/>
        </w:rPr>
      </w:r>
    </w:p>
    <w:p>
      <w:r>
        <w:rPr>
          <w:b w:val="0"/>
          <w:i w:val="0"/>
        </w:rPr>
        <w:t>A. Standard adult ALS algorithm with 30:2 chest compression to ventilation ratio is correct; the drowning aetiology does not alter the approach</w:t>
      </w:r>
    </w:p>
    <w:p>
      <w:r>
        <w:rPr>
          <w:b w:val="0"/>
          <w:i w:val="0"/>
        </w:rPr>
        <w:t>B. Begin with 5 initial rescue breaths before chest compressions; hypoxia is the primary mechanism of cardiac arrest in drowning so ventilations take precedence at the outset</w:t>
      </w:r>
    </w:p>
    <w:p>
      <w:r>
        <w:rPr>
          <w:b w:val="0"/>
          <w:i w:val="0"/>
        </w:rPr>
        <w:t>C. Withhold resuscitation until the patient has been rewarmed to above 30°C; CPR is futile in profound hypothermia</w:t>
      </w:r>
    </w:p>
    <w:p>
      <w:r>
        <w:rPr>
          <w:b w:val="0"/>
          <w:i w:val="0"/>
        </w:rPr>
        <w:t>D. Compressions only — rescue breaths are contraindicated because of aspiration risk</w:t>
      </w:r>
    </w:p>
    <w:p>
      <w:r>
        <w:rPr>
          <w:b w:val="0"/>
          <w:i w:val="0"/>
        </w:rPr>
        <w:t>E. Heimlich manoeuvre should be performed first to clear water from the lungs before any other intervention</w:t>
      </w:r>
    </w:p>
    <w:p>
      <w:r>
        <w:rPr>
          <w:b w:val="0"/>
          <w:i w:val="0"/>
        </w:rPr>
      </w:r>
    </w:p>
    <w:p>
      <w:r>
        <w:rPr>
          <w:b/>
          <w:i w:val="0"/>
        </w:rPr>
        <w:t>Correct Answer: B — Begin with 5 initial rescue breaths before chest compressions; hypoxia is the primary mechanism of cardiac arrest in drowning so ventilations take precedence at the outset</w:t>
      </w:r>
    </w:p>
    <w:p>
      <w:r>
        <w:rPr>
          <w:b w:val="0"/>
          <w:i w:val="0"/>
        </w:rPr>
      </w:r>
    </w:p>
    <w:p>
      <w:r>
        <w:rPr>
          <w:b w:val="0"/>
          <w:i/>
        </w:rPr>
        <w:t>Explanation:</w:t>
      </w:r>
      <w:r>
        <w:rPr>
          <w:b w:val="0"/>
          <w:i w:val="0"/>
        </w:rPr>
        <w:t xml:space="preserve"> The European Resuscitation Council (ERC 2021) and Resuscitation Council UK 2021 (and unchanged in 2025) drowning guidance distinguishes drowning-related cardiac arrest from primary cardiac arrest because the mechanism is hypoxia, not a primary arrhythmia. Key features: (1) Begin with 5 rescue breaths before commencing chest compressions; (2) Standard 30:2 compression:ventilation ratio thereafter (15:2 in paediatric drowning by trained rescuers); (3) Suspect cervical spine injury only if mechanism suggests it (diving into shallow water, signs of trauma); routine c-spine precautions are not required for typical drowning; (4) Do not perform abdominal thrusts (Heimlich manoeuvre) to "clear water" — this risks regurgitation and aspiration without clinical benefit (option E incorrect); (5) Provide effective ventilation and oxygenation as priorities — many drowning victims have significant aspiration and pulmonary oedema, so high FiO₂ and lung-protective ventilation strategies apply. Cold-water drowning (water &lt;15°C) carries a substantially better prognosis than warm-water drowning due to cerebral protection from rapid cooling; recognise that hypothermia coexists. Do not withhold or terminate resuscitation based on apparent core temperature alone (option C); the principle is "no one is dead until warm and dead" with caveats. If profoundly hypothermic and refractory to standard ALS, consider transfer for ECPR (HOPE score guidance, ERC 2021) at a cardiothoracic centre. The retrieval team should anticipate vomiting/regurgitation, secure the airway early, and decompress the stomach with an NG tube.</w:t>
      </w:r>
    </w:p>
    <w:p>
      <w:r>
        <w:rPr>
          <w:b w:val="0"/>
          <w:i w:val="0"/>
        </w:rPr>
      </w:r>
    </w:p>
    <w:p>
      <w:r>
        <w:rPr>
          <w:b/>
          <w:i w:val="0"/>
        </w:rPr>
        <w:t>Q412 Domain 2.10 | Underpinning Knowledge</w:t>
      </w:r>
    </w:p>
    <w:p>
      <w:r>
        <w:rPr>
          <w:b w:val="0"/>
          <w:i w:val="0"/>
        </w:rPr>
      </w:r>
    </w:p>
    <w:p>
      <w:r>
        <w:rPr>
          <w:b w:val="0"/>
          <w:i/>
        </w:rPr>
        <w:t>Tags: environmental | aviation | neurology</w:t>
      </w:r>
    </w:p>
    <w:p>
      <w:r>
        <w:rPr>
          <w:b w:val="0"/>
          <w:i w:val="0"/>
        </w:rPr>
      </w:r>
    </w:p>
    <w:p>
      <w:r>
        <w:rPr>
          <w:b w:val="0"/>
          <w:i w:val="0"/>
        </w:rPr>
        <w:t>A 39-year-old recreational scuba diver surfaces rapidly from a 35-metre dive after an equipment malfunction. Within 30 minutes he develops headache, paraesthesia in the lower limbs, weakness in the right leg, and vertigo. He is brought to a coastal hospital that has no recompression facility. Which of the following best reflects current best practice for management and transfer?</w:t>
      </w:r>
    </w:p>
    <w:p>
      <w:r>
        <w:rPr>
          <w:b w:val="0"/>
          <w:i w:val="0"/>
        </w:rPr>
      </w:r>
    </w:p>
    <w:p>
      <w:r>
        <w:rPr>
          <w:b w:val="0"/>
          <w:i w:val="0"/>
        </w:rPr>
        <w:t>A. Air retrieval at standard cabin altitude (6,000–8,000 ft) to the nearest recompression facility is appropriate</w:t>
      </w:r>
    </w:p>
    <w:p>
      <w:r>
        <w:rPr>
          <w:b w:val="0"/>
          <w:i w:val="0"/>
        </w:rPr>
        <w:t>B. Administer 100% oxygen by tight-fitting mask, position supine, maintain hydration with IV crystalloid, and arrange surface transfer (or air transfer pressurised to sea level / below 300 m / 1000 ft) to the nearest recompression chamber; consult a diving medicine physician</w:t>
      </w:r>
    </w:p>
    <w:p>
      <w:r>
        <w:rPr>
          <w:b w:val="0"/>
          <w:i w:val="0"/>
        </w:rPr>
        <w:t>C. Decompression illness is self-limiting; symptomatic treatment and observation are sufficient</w:t>
      </w:r>
    </w:p>
    <w:p>
      <w:r>
        <w:rPr>
          <w:b w:val="0"/>
          <w:i w:val="0"/>
        </w:rPr>
        <w:t>D. Recompression therapy is contraindicated more than 24 hours after the dive; the patient should now be admitted for neurorehabilitation</w:t>
      </w:r>
    </w:p>
    <w:p>
      <w:r>
        <w:rPr>
          <w:b w:val="0"/>
          <w:i w:val="0"/>
        </w:rPr>
        <w:t>E. Hyperbaric oxygen is reserved for arterial gas embolism only; this patient's symptoms suggest decompression sickness which is treated medically with steroids</w:t>
      </w:r>
    </w:p>
    <w:p>
      <w:r>
        <w:rPr>
          <w:b w:val="0"/>
          <w:i w:val="0"/>
        </w:rPr>
      </w:r>
    </w:p>
    <w:p>
      <w:r>
        <w:rPr>
          <w:b/>
          <w:i w:val="0"/>
        </w:rPr>
        <w:t>Correct Answer: B — Administer 100% oxygen by tight-fitting mask, position supine, maintain hydration with IV crystalloid, and arrange surface transfer (or air transfer pressurised to sea level / below 300 m / 1000 ft) to the nearest recompression chamber; consult a diving medicine physician</w:t>
      </w:r>
    </w:p>
    <w:p>
      <w:r>
        <w:rPr>
          <w:b w:val="0"/>
          <w:i w:val="0"/>
        </w:rPr>
      </w:r>
    </w:p>
    <w:p>
      <w:r>
        <w:rPr>
          <w:b w:val="0"/>
          <w:i/>
        </w:rPr>
        <w:t>Explanation:</w:t>
      </w:r>
      <w:r>
        <w:rPr>
          <w:b w:val="0"/>
          <w:i w:val="0"/>
        </w:rPr>
        <w:t xml:space="preserve"> This patient has decompression illness (DCI), which encompasses both decompression sickness (DCS — nitrogen bubble formation from supersaturated tissues) and arterial gas embolism (AGE). Neurological symptoms, including paraesthesia, weakness, and vertigo, suggest spinal cord or cerebral involvement and constitute serious DCI. Initial management (UK Diving Medical Committee, Royal Navy Submarine Medical Service, DDRC Healthcare Plymouth, Divers Alert Network): (1) 100% oxygen by tight-fitting non-rebreather mask or demand-valve system — this accelerates nitrogen washout from tissues; (2) Supine positioning — head-down or left-lateral positioning is no longer recommended for AGE; (3) IV crystalloid rehydration; (4) Avoid further pressure changes — air transport should be at the lowest safe altitude (ideally sea-level cabin pressurisation, certainly below 300 m / 1000 ft), as any reduction in ambient pressure expands existing bubbles and worsens the condition; (5) Definitive treatment is hyperbaric oxygen therapy (HBOT) at a recompression chamber, ideally within hours but with documented benefit even days after the dive — option D is incorrect; (6) Liaise with a duty diving medical physician — in the UK and Ireland, contact via the Royal Navy Diving Diseases Hyperbaric Medicine number or local recompression facility. Air transport at standard cabin altitude (option A) is contraindicated because bubble expansion at altitude worsens DCI. Steroids (option E) have no established role in DCI; HBOT is the treatment for both DCS and AGE (option E incorrect on multiple counts).</w:t>
      </w:r>
    </w:p>
    <w:p>
      <w:r>
        <w:rPr>
          <w:b w:val="0"/>
          <w:i w:val="0"/>
        </w:rPr>
      </w:r>
    </w:p>
    <w:p>
      <w:r>
        <w:rPr>
          <w:b/>
          <w:i w:val="0"/>
        </w:rPr>
        <w:t>Q413 Domain 2.10 | Underpinning Knowledge</w:t>
      </w:r>
    </w:p>
    <w:p>
      <w:r>
        <w:rPr>
          <w:b w:val="0"/>
          <w:i w:val="0"/>
        </w:rPr>
      </w:r>
    </w:p>
    <w:p>
      <w:r>
        <w:rPr>
          <w:b w:val="0"/>
          <w:i/>
        </w:rPr>
        <w:t>Tags: environmental | resuscitation | cardiac</w:t>
      </w:r>
    </w:p>
    <w:p>
      <w:r>
        <w:rPr>
          <w:b w:val="0"/>
          <w:i w:val="0"/>
        </w:rPr>
      </w:r>
    </w:p>
    <w:p>
      <w:r>
        <w:rPr>
          <w:b w:val="0"/>
          <w:i w:val="0"/>
        </w:rPr>
        <w:t>A retrieval team is dispatched to a mountainous area for a 41-year-old hill-walker found unconscious in cardiac arrest after exposure to severe weather overnight. Tympanic temperature is 23°C. CPR has been ongoing for 40 minutes. Bystanders report he was witnessed to collapse during the rescue. Which of the following best reflects current ERC 2021 guidance for triage to extracorporeal life support (ECLS) rewarming?</w:t>
      </w:r>
    </w:p>
    <w:p>
      <w:r>
        <w:rPr>
          <w:b w:val="0"/>
          <w:i w:val="0"/>
        </w:rPr>
      </w:r>
    </w:p>
    <w:p>
      <w:r>
        <w:rPr>
          <w:b w:val="0"/>
          <w:i w:val="0"/>
        </w:rPr>
        <w:t>A. Resuscitation should be terminated as cardiac arrest with 40 minutes of CPR has a uniformly fatal prognosis</w:t>
      </w:r>
    </w:p>
    <w:p>
      <w:r>
        <w:rPr>
          <w:b w:val="0"/>
          <w:i w:val="0"/>
        </w:rPr>
        <w:t>B. The single most important variable is serum potassium: a level &gt;7 mmol/L is an absolute contraindication to ECLS in all hypothermic cardiac arrests regardless of mechanism</w:t>
      </w:r>
    </w:p>
    <w:p>
      <w:r>
        <w:rPr>
          <w:b w:val="0"/>
          <w:i w:val="0"/>
        </w:rPr>
        <w:t>C. Transport with mechanical chest compressions to an ECLS-capable centre; triage using the HOPE score (predicted survival ≥10% supports ECLS rewarming) rather than potassium alone</w:t>
      </w:r>
    </w:p>
    <w:p>
      <w:r>
        <w:rPr>
          <w:b w:val="0"/>
          <w:i w:val="0"/>
        </w:rPr>
        <w:t>D. Active external rewarming alone is sufficient for any hypothermic cardiac arrest and ECLS adds no benefit</w:t>
      </w:r>
    </w:p>
    <w:p>
      <w:r>
        <w:rPr>
          <w:b w:val="0"/>
          <w:i w:val="0"/>
        </w:rPr>
        <w:t>E. ECLS is reserved for paediatric hypothermic arrest only; adult outcomes are too poor to justify the resource</w:t>
      </w:r>
    </w:p>
    <w:p>
      <w:r>
        <w:rPr>
          <w:b w:val="0"/>
          <w:i w:val="0"/>
        </w:rPr>
      </w:r>
    </w:p>
    <w:p>
      <w:r>
        <w:rPr>
          <w:b/>
          <w:i w:val="0"/>
        </w:rPr>
        <w:t>Correct Answer: C — Transport with mechanical chest compressions to an ECLS-capable centre; triage using the HOPE score (predicted survival ≥10% supports ECLS rewarming) rather than potassium alone</w:t>
      </w:r>
    </w:p>
    <w:p>
      <w:r>
        <w:rPr>
          <w:b w:val="0"/>
          <w:i w:val="0"/>
        </w:rPr>
      </w:r>
    </w:p>
    <w:p>
      <w:r>
        <w:rPr>
          <w:b w:val="0"/>
          <w:i/>
        </w:rPr>
        <w:t>Explanation:</w:t>
      </w:r>
      <w:r>
        <w:rPr>
          <w:b w:val="0"/>
          <w:i w:val="0"/>
        </w:rPr>
        <w:t xml:space="preserve"> Severe accidental hypothermia (core temperature &lt;28°C) can produce a metabolically protected state in which prolonged cardiac arrest is potentially survivable with neurologically intact outcome. ERC 2021 (and unchanged in 2025) recommends transferring such patients directly to an ECLS-capable centre with mechanical CPR (e.g. LUCAS or AutoPulse) during transport. Triage to ECLS rewarming has historically relied on a serum potassium cut-off (&gt;12 mmol/L for non-asphyxiated; &gt;7 mmol/L for avalanche victims), but this has limited discriminatory power and is influenced by sampling site and method. The HOPE score (Pasquier 2018, externally validated 2019) integrates six readily-available variables: age, sex, mechanism of hypothermia (asphyxia-related vs not), core temperature on admission, serum potassium, and CPR duration to estimate the probability of survival to hospital discharge after ECLS rewarming. ERC 2021 endorses HOPE (or the alternative ICE score) for adult triage; both are unsuitable in children. A predicted survival of ≥10% is the pragmatic threshold supporting initiation of ECLS rewarming. Termination of resuscitation may be considered in hypothermic cardiac arrest if: (i) potassium &gt;12 mmol/L (rule out renal failure, rhabdomyolysis, intoxication first); or (ii) rewarmed to ≥32°C with ongoing asystole and no reversible cause. Active external rewarming alone (option D) is appropriate only for non-arrested mild–moderate hypothermia; in deep hypothermic cardiac arrest, ECLS rewarming has produced documented neurologically intact survival from core temperatures as low as 13.7°C in adults.</w:t>
      </w:r>
    </w:p>
    <w:p>
      <w:r>
        <w:rPr>
          <w:b w:val="0"/>
          <w:i w:val="0"/>
        </w:rPr>
      </w:r>
    </w:p>
    <w:p>
      <w:r>
        <w:rPr>
          <w:b/>
          <w:i w:val="0"/>
        </w:rPr>
        <w:t>Q414 Domain 1.4 | Underpinning Knowledge</w:t>
      </w:r>
    </w:p>
    <w:p>
      <w:r>
        <w:rPr>
          <w:b w:val="0"/>
          <w:i w:val="0"/>
        </w:rPr>
      </w:r>
    </w:p>
    <w:p>
      <w:r>
        <w:rPr>
          <w:b w:val="0"/>
          <w:i/>
        </w:rPr>
        <w:t>Tags: cardiac | resuscitation | pharmacology</w:t>
      </w:r>
    </w:p>
    <w:p>
      <w:r>
        <w:rPr>
          <w:b w:val="0"/>
          <w:i w:val="0"/>
        </w:rPr>
      </w:r>
    </w:p>
    <w:p>
      <w:r>
        <w:rPr>
          <w:b w:val="0"/>
          <w:i w:val="0"/>
        </w:rPr>
        <w:t>A retrieval team is asked to transfer a 58-year-old man from a district general hospital with confirmed massive pulmonary embolism on CTPA. He is intubated and ventilated, hypotensive (BP 76/40 mmHg) on noradrenaline 0.4 mcg/kg/min, with echocardiographic evidence of severe right ventricular dilatation and septal D-shape. Pre-transfer, which of the following is the most appropriate definitive intervention to consider?</w:t>
      </w:r>
    </w:p>
    <w:p>
      <w:r>
        <w:rPr>
          <w:b w:val="0"/>
          <w:i w:val="0"/>
        </w:rPr>
      </w:r>
    </w:p>
    <w:p>
      <w:r>
        <w:rPr>
          <w:b w:val="0"/>
          <w:i w:val="0"/>
        </w:rPr>
        <w:t>A. Withhold thrombolysis until arrival at the receiving cardiothoracic centre, as pre-transfer thrombolysis is contraindicated in inter-hospital retrieval</w:t>
      </w:r>
    </w:p>
    <w:p>
      <w:r>
        <w:rPr>
          <w:b w:val="0"/>
          <w:i w:val="0"/>
        </w:rPr>
        <w:t>B. Administer systemic thrombolysis (e.g. alteplase 50 mg IV bolus over 1–2 minutes for cardiac arrest or imminent cardiac arrest, or 100 mg over 2 hours for haemodynamic instability without arrest) per ESC 2019 guidelines and NICE NG158, recognising massive PE with shock is a Class I recommendation</w:t>
      </w:r>
    </w:p>
    <w:p>
      <w:r>
        <w:rPr>
          <w:b w:val="0"/>
          <w:i w:val="0"/>
        </w:rPr>
        <w:t>C. Increase noradrenaline to 1.0 mcg/kg/min and proceed without thrombolysis; pharmacological support is sufficient</w:t>
      </w:r>
    </w:p>
    <w:p>
      <w:r>
        <w:rPr>
          <w:b w:val="0"/>
          <w:i w:val="0"/>
        </w:rPr>
        <w:t>D. Administer therapeutic-dose enoxaparin and transfer; this is equivalent to thrombolysis in efficacy for massive PE</w:t>
      </w:r>
    </w:p>
    <w:p>
      <w:r>
        <w:rPr>
          <w:b w:val="0"/>
          <w:i w:val="0"/>
        </w:rPr>
        <w:t>E. Massive PE with cardiogenic shock is uniformly fatal — palliation is the appropriate approach at this stage</w:t>
      </w:r>
    </w:p>
    <w:p>
      <w:r>
        <w:rPr>
          <w:b w:val="0"/>
          <w:i w:val="0"/>
        </w:rPr>
      </w:r>
    </w:p>
    <w:p>
      <w:r>
        <w:rPr>
          <w:b/>
          <w:i w:val="0"/>
        </w:rPr>
        <w:t>Correct Answer: B — Administer systemic thrombolysis (e.g. alteplase 50 mg IV bolus over 1–2 minutes for cardiac arrest or imminent cardiac arrest, or 100 mg over 2 hours for haemodynamic instability without arrest) per ESC 2019 guidelines and NICE NG158, recognising massive PE with shock is a Class I recommendation</w:t>
      </w:r>
    </w:p>
    <w:p>
      <w:r>
        <w:rPr>
          <w:b w:val="0"/>
          <w:i w:val="0"/>
        </w:rPr>
      </w:r>
    </w:p>
    <w:p>
      <w:r>
        <w:rPr>
          <w:b w:val="0"/>
          <w:i/>
        </w:rPr>
        <w:t>Explanation:</w:t>
      </w:r>
      <w:r>
        <w:rPr>
          <w:b w:val="0"/>
          <w:i w:val="0"/>
        </w:rPr>
        <w:t xml:space="preserve"> Massive (high-risk) pulmonary embolism is defined by haemodynamic instability — persistent hypotension (SBP &lt;90 mmHg, or vasopressor-requiring) and/or signs of end-organ hypoperfusion. The European Society of Cardiology (ESC) 2019 Guidelines for the Diagnosis and Management of Acute Pulmonary Embolism (Konstantinides et al., updated 2024) and NICE NG158 (Venous Thromboembolic Diseases, 2020) give a Class I, level B recommendation for systemic thrombolysis in high-risk PE — it is the definitive intervention. Standard regimens include: alteplase 100 mg IV infusion over 2 hours (preferred for haemodynamically unstable but not arrested patients); alteplase 50 mg IV bolus (for cardiac arrest or imminent arrest); streptokinase or urokinase as alternatives. Heparin (UFH) is typically continued during and after thrombolysis. In the retrieval context, thrombolysis should not be delayed if the patient is unstable and unlikely to survive transfer — the decision is time-critical because right ventricular failure progresses rapidly. Contraindications must be considered (recent surgery, intracranial haemorrhage, etc.) but in cardiac arrest from PE, almost all contraindications become relative. Alternatives where available: catheter-directed thrombolysis (lower dose, lower bleeding risk) or surgical embolectomy at cardiothoracic centres; the existence of a "PE Response Team" pathway in the receiving centre may guide the decision. Withholding intervention (options A, E) for a patient in haemodynamic collapse risks fatal cardiac arrest during transfer; pure pharmacological support (option C) does not address the obstructive cause; anticoagulation alone (option D) is for haemodynamically stable PE, not high-risk PE.</w:t>
      </w:r>
    </w:p>
    <w:p>
      <w:r>
        <w:rPr>
          <w:b w:val="0"/>
          <w:i w:val="0"/>
        </w:rPr>
      </w:r>
    </w:p>
    <w:p>
      <w:r>
        <w:rPr>
          <w:b/>
          <w:i w:val="0"/>
        </w:rPr>
        <w:t>Q415 Domain 1.13 | Underpinning Knowledge</w:t>
      </w:r>
    </w:p>
    <w:p>
      <w:r>
        <w:rPr>
          <w:b w:val="0"/>
          <w:i w:val="0"/>
        </w:rPr>
      </w:r>
    </w:p>
    <w:p>
      <w:r>
        <w:rPr>
          <w:b w:val="0"/>
          <w:i/>
        </w:rPr>
        <w:t>Tags: pharmacology | toxicology | governance</w:t>
      </w:r>
    </w:p>
    <w:p>
      <w:r>
        <w:rPr>
          <w:b w:val="0"/>
          <w:i w:val="0"/>
        </w:rPr>
      </w:r>
    </w:p>
    <w:p>
      <w:r>
        <w:rPr>
          <w:b w:val="0"/>
          <w:i w:val="0"/>
        </w:rPr>
        <w:t>A retrieval team is transferring a 27-year-old woman from a peripheral hospital following a deliberate single ingestion of approximately 30 g of paracetamol 4 hours ago. The referring team has commenced N-acetylcysteine (NAC) and the first infusion is running. Her paracetamol concentration is plotted above the treatment line on the UK nomogram. Which of the following best describes the priorities during retrieval?</w:t>
      </w:r>
    </w:p>
    <w:p>
      <w:r>
        <w:rPr>
          <w:b w:val="0"/>
          <w:i w:val="0"/>
        </w:rPr>
      </w:r>
    </w:p>
    <w:p>
      <w:r>
        <w:rPr>
          <w:b w:val="0"/>
          <w:i w:val="0"/>
        </w:rPr>
        <w:t>A. Stop the NAC infusion for transfer and restart on arrival at the receiving centre to reduce the risk of infusion-related adverse events during transport</w:t>
      </w:r>
    </w:p>
    <w:p>
      <w:r>
        <w:rPr>
          <w:b w:val="0"/>
          <w:i w:val="0"/>
        </w:rPr>
        <w:t>B. Continue the NAC infusion uninterrupted; monitor for anaphylactoid reactions; confirm the dose against the current 21-hour regimen; check INR, lactate, ALT, creatinine and pH before transfer</w:t>
      </w:r>
    </w:p>
    <w:p>
      <w:r>
        <w:rPr>
          <w:b w:val="0"/>
          <w:i w:val="0"/>
        </w:rPr>
        <w:t>C. Switch to oral methionine for ease of transport; this is equivalent to IV NAC</w:t>
      </w:r>
    </w:p>
    <w:p>
      <w:r>
        <w:rPr>
          <w:b w:val="0"/>
          <w:i w:val="0"/>
        </w:rPr>
        <w:t>D. NAC is only effective within 8 hours of ingestion and should be discontinued</w:t>
      </w:r>
    </w:p>
    <w:p>
      <w:r>
        <w:rPr>
          <w:b w:val="0"/>
          <w:i w:val="0"/>
        </w:rPr>
        <w:t>E. The patient should have activated charcoal administered en route to absorb any remaining drug</w:t>
      </w:r>
    </w:p>
    <w:p>
      <w:r>
        <w:rPr>
          <w:b w:val="0"/>
          <w:i w:val="0"/>
        </w:rPr>
      </w:r>
    </w:p>
    <w:p>
      <w:r>
        <w:rPr>
          <w:b/>
          <w:i w:val="0"/>
        </w:rPr>
        <w:t>Correct Answer: B — Continue the NAC infusion uninterrupted; monitor for anaphylactoid reactions; confirm the dose against the current 21-hour regimen; check INR, lactate, ALT, creatinine and pH before transfer</w:t>
      </w:r>
    </w:p>
    <w:p>
      <w:r>
        <w:rPr>
          <w:b w:val="0"/>
          <w:i w:val="0"/>
        </w:rPr>
      </w:r>
    </w:p>
    <w:p>
      <w:r>
        <w:rPr>
          <w:b w:val="0"/>
          <w:i/>
        </w:rPr>
        <w:t>Explanation:</w:t>
      </w:r>
      <w:r>
        <w:rPr>
          <w:b w:val="0"/>
          <w:i w:val="0"/>
        </w:rPr>
        <w:t xml:space="preserve"> Paracetamol overdose remains the commonest cause of acute liver failure in the UK and Ireland. Management is informed by TOXBASE (the National Poisons Information Service database), the MHRA, and consensus from the RCEM. N-acetylcysteine is the antidote and prevents progression to hepatic necrosis if given early; benefit is greatest when started within 8 hours of ingestion but is still seen up to 24 hours and beyond. Current standard regimen (UK, since the 2012 MHRA-mandated change away from the higher-risk treatment line): the 21-hour 3-bag protocol — 150 mg/kg in 200 ml 5% dextrose over 1 hour, then 50 mg/kg in 500 ml over 4 hours, then 100 mg/kg in 1 litre over 16 hours. A 12-hour SNAP regimen (single 2-bag protocol) is in increasing use and has equivalent efficacy with fewer anaphylactoid reactions. The infusion should run uninterrupted; pausing risks rebound rise in serum paracetamol/active metabolites. Anaphylactoid reactions are common (10–50% in some series), typically in the first hour at the highest infusion rate; manifestations include rash, flushing, urticaria, bronchospasm, and hypotension. Management is to slow or briefly pause the infusion, give chlorphenamine, salbutamol if bronchospasm, then restart. Markers of severe hepatotoxicity that trigger transfer to a liver unit (King's College Criteria): pH &lt;7.3, lactate &gt;3.0 after fluid resuscitation, creatinine &gt;300 micromol/L, INR &gt;6.5, grade III/IV encephalopathy. These should be documented before transfer. Activated charcoal (option E) is only useful within 1–2 hours of ingestion. Oral methionine (option C) is an alternative when NAC is unavailable but inferior. NAC remains effective beyond 8 hours (option D incorrect).</w:t>
      </w:r>
    </w:p>
    <w:p>
      <w:r>
        <w:rPr>
          <w:b w:val="0"/>
          <w:i w:val="0"/>
        </w:rPr>
      </w:r>
    </w:p>
    <w:p>
      <w:r>
        <w:rPr>
          <w:b/>
          <w:i w:val="0"/>
        </w:rPr>
        <w:t>Q416 Domain 2.4 | Underpinning Knowledge</w:t>
      </w:r>
    </w:p>
    <w:p>
      <w:r>
        <w:rPr>
          <w:b w:val="0"/>
          <w:i w:val="0"/>
        </w:rPr>
      </w:r>
    </w:p>
    <w:p>
      <w:r>
        <w:rPr>
          <w:b w:val="0"/>
          <w:i/>
        </w:rPr>
        <w:t>Tags: aviation | ventilation | safety</w:t>
      </w:r>
    </w:p>
    <w:p>
      <w:r>
        <w:rPr>
          <w:b w:val="0"/>
          <w:i w:val="0"/>
        </w:rPr>
      </w:r>
    </w:p>
    <w:p>
      <w:r>
        <w:rPr>
          <w:b w:val="0"/>
          <w:i w:val="0"/>
        </w:rPr>
        <w:t>A retrieval team is planning the fixed-wing repatriation of a patient one week after thoracic surgery during which a small post-operative pneumothorax was identified on chest X-ray. The pneumothorax has been managed conservatively and a repeat CXR shows partial resolution but residual gas in the pleural space. Which of the following is the most appropriate aviation medicine plan?</w:t>
      </w:r>
    </w:p>
    <w:p>
      <w:r>
        <w:rPr>
          <w:b w:val="0"/>
          <w:i w:val="0"/>
        </w:rPr>
      </w:r>
    </w:p>
    <w:p>
      <w:r>
        <w:rPr>
          <w:b w:val="0"/>
          <w:i w:val="0"/>
        </w:rPr>
        <w:t>A. Routine commercial repatriation at standard cabin altitude (6,000–8,000 ft) is safe because the small residual pneumothorax will reabsorb in flight</w:t>
      </w:r>
    </w:p>
    <w:p>
      <w:r>
        <w:rPr>
          <w:b w:val="0"/>
          <w:i w:val="0"/>
        </w:rPr>
        <w:t>B. Delay flying until radiological resolution is confirmed, or place an intercostal drain with a flutter valve and arrange a sea-level cabin pressure flight</w:t>
      </w:r>
    </w:p>
    <w:p>
      <w:r>
        <w:rPr>
          <w:b w:val="0"/>
          <w:i w:val="0"/>
        </w:rPr>
        <w:t>C. Administer 100% oxygen for 30 minutes pre-flight which fully resorbs all intrapleural air</w:t>
      </w:r>
    </w:p>
    <w:p>
      <w:r>
        <w:rPr>
          <w:b w:val="0"/>
          <w:i w:val="0"/>
        </w:rPr>
        <w:t>D. Cabin altitude is irrelevant — only patients with concurrent COPD develop in-flight pneumothorax problems</w:t>
      </w:r>
    </w:p>
    <w:p>
      <w:r>
        <w:rPr>
          <w:b w:val="0"/>
          <w:i w:val="0"/>
        </w:rPr>
        <w:t>E. Pneumothorax post-surgery is a contraindication to any form of air transport including helicopter repatriation, regardless of cabin pressurisation</w:t>
      </w:r>
    </w:p>
    <w:p>
      <w:r>
        <w:rPr>
          <w:b w:val="0"/>
          <w:i w:val="0"/>
        </w:rPr>
      </w:r>
    </w:p>
    <w:p>
      <w:r>
        <w:rPr>
          <w:b/>
          <w:i w:val="0"/>
        </w:rPr>
        <w:t>Correct Answer: B — Delay flying until radiological resolution is confirmed, or place an intercostal drain with a flutter valve and arrange a sea-level cabin pressure flight</w:t>
      </w:r>
    </w:p>
    <w:p>
      <w:r>
        <w:rPr>
          <w:b w:val="0"/>
          <w:i w:val="0"/>
        </w:rPr>
      </w:r>
    </w:p>
    <w:p>
      <w:r>
        <w:rPr>
          <w:b w:val="0"/>
          <w:i/>
        </w:rPr>
        <w:t>Explanation:</w:t>
      </w:r>
      <w:r>
        <w:rPr>
          <w:b w:val="0"/>
          <w:i w:val="0"/>
        </w:rPr>
        <w:t xml:space="preserve"> The aviation physiology of pneumothorax is governed by Boyle's Law: at a cabin altitude of 8,000 ft, ambient pressure falls to approximately 75 kPa (from 101 kPa at sea level), so a given volume of trapped gas expands by approximately 30%. A small residual pneumothorax can therefore enlarge significantly during flight, with risk of tension physiology and cardiorespiratory compromise. BTS Clinical Statement on air travel for passengers with respiratory disease (2022, superseding 2011) and IATA medical guidance: (1) Patients should ideally have a fully resolved pneumothorax on imaging before commercial flight; a commonly recommended interval is 1–2 weeks after radiological resolution (rules vary by airline; some require 7 days minimum); (2) Where flight cannot be deferred — e.g. urgent repatriation — an intercostal drain with a flutter (Heimlich) valve, allowing free egress of expanding gas, is the standard mitigation; (3) Where available, a flight with sea-level cabin pressurisation (typically a dedicated aeromedical aircraft, not commercial) eliminates the pressure differential and is the safest option; (4) Pre-flight high-flow oxygen accelerates resorption of pleural air in the days before flight, but cannot fully resolve a pneumothorax in 30 minutes (option C). Helicopter repatriation at low altitude (typically &lt;3,000 ft) carries far less risk of pneumothorax expansion than commercial flight, so option E overstates the contraindication. The same principle applies to other trapped-gas pathologies: bowel obstruction, recent ocular surgery with intraocular gas (sulphur hexafluoride bubble), recent ENT or neurosurgery with intracranial gas, and middle-ear pathology with Eustachian dysfunction.</w:t>
      </w:r>
    </w:p>
    <w:p>
      <w:r>
        <w:rPr>
          <w:b w:val="0"/>
          <w:i w:val="0"/>
        </w:rPr>
      </w:r>
    </w:p>
    <w:p>
      <w:r>
        <w:rPr>
          <w:b/>
          <w:i w:val="0"/>
        </w:rPr>
        <w:t>Q417 Domain 3.5 | Underpinning Knowledge</w:t>
      </w:r>
    </w:p>
    <w:p>
      <w:r>
        <w:rPr>
          <w:b w:val="0"/>
          <w:i w:val="0"/>
        </w:rPr>
      </w:r>
    </w:p>
    <w:p>
      <w:r>
        <w:rPr>
          <w:b w:val="0"/>
          <w:i/>
        </w:rPr>
        <w:t>Tags: aviation | logistics | trauma</w:t>
      </w:r>
    </w:p>
    <w:p>
      <w:r>
        <w:rPr>
          <w:b w:val="0"/>
          <w:i w:val="0"/>
        </w:rPr>
      </w:r>
    </w:p>
    <w:p>
      <w:r>
        <w:rPr>
          <w:b w:val="0"/>
          <w:i w:val="0"/>
        </w:rPr>
        <w:t>The HEMS dispatch desk receives a 999/112 call describing a road traffic collision with reported multiple casualties on a rural motorway approximately 60 km from the nearest Major Trauma Centre. Which framework most accurately reflects the factors used to determine whether to dispatch a HEMS asset rather than a standard land ambulance response?</w:t>
      </w:r>
    </w:p>
    <w:p>
      <w:r>
        <w:rPr>
          <w:b w:val="0"/>
          <w:i w:val="0"/>
        </w:rPr>
      </w:r>
    </w:p>
    <w:p>
      <w:r>
        <w:rPr>
          <w:b w:val="0"/>
          <w:i w:val="0"/>
        </w:rPr>
        <w:t>A. HEMS should be dispatched to every reported road traffic collision regardless of location or patient condition, as helicopter response is always faster than road transport</w:t>
      </w:r>
    </w:p>
    <w:p>
      <w:r>
        <w:rPr>
          <w:b w:val="0"/>
          <w:i w:val="0"/>
        </w:rPr>
        <w:t>B. Dispatch is governed by three factors: clinical need (time-critical condition benefiting from advanced care), capability gap (procedures or drugs beyond the road resource), and logistical advantage (distance, terrain, access)</w:t>
      </w:r>
    </w:p>
    <w:p>
      <w:r>
        <w:rPr>
          <w:b w:val="0"/>
          <w:i w:val="0"/>
        </w:rPr>
        <w:t>C. HEMS dispatch is governed solely by distance: any incident more than 30 km from a major trauma centre triggers automatic helicopter response</w:t>
      </w:r>
    </w:p>
    <w:p>
      <w:r>
        <w:rPr>
          <w:b w:val="0"/>
          <w:i w:val="0"/>
        </w:rPr>
        <w:t>D. HEMS aircraft are dispatched only on consultant-level approval at the receiving centre; pre-dispatch clinical decision-making by paramedic dispatchers is not permitted under EASA regulations</w:t>
      </w:r>
    </w:p>
    <w:p>
      <w:r>
        <w:rPr>
          <w:b w:val="0"/>
          <w:i w:val="0"/>
        </w:rPr>
        <w:t>E. HEMS dispatch is dictated by airframe availability alone — clinical factors are reviewed only after take-off</w:t>
      </w:r>
    </w:p>
    <w:p>
      <w:r>
        <w:rPr>
          <w:b w:val="0"/>
          <w:i w:val="0"/>
        </w:rPr>
      </w:r>
    </w:p>
    <w:p>
      <w:r>
        <w:rPr>
          <w:b/>
          <w:i w:val="0"/>
        </w:rPr>
        <w:t>Correct Answer: B — Dispatch is governed by three factors: clinical need (time-critical condition benefiting from advanced care), capability gap (procedures or drugs beyond the road resource), and logistical advantage (distance, terrain, access)</w:t>
      </w:r>
    </w:p>
    <w:p>
      <w:r>
        <w:rPr>
          <w:b w:val="0"/>
          <w:i w:val="0"/>
        </w:rPr>
      </w:r>
    </w:p>
    <w:p>
      <w:r>
        <w:rPr>
          <w:b w:val="0"/>
          <w:i/>
        </w:rPr>
        <w:t>Explanation:</w:t>
      </w:r>
      <w:r>
        <w:rPr>
          <w:b w:val="0"/>
          <w:i w:val="0"/>
        </w:rPr>
        <w:t xml:space="preserve"> HEMS dispatch is a high-stakes clinical operational decision that balances clinical benefit against operational risk and resource allocation. Frameworks vary by service but consistently address the three domains in option B: (1) Clinical need — likelihood the patient has a time-critical condition that benefits from rapid intervention (major trauma triggers, severe burns, paediatric major trauma, suspected myocardial infarction needing primary PCI, post-cardiac-arrest with potential ECPR candidacy); (2) Capability gap — whether the on-scene resource has the skills and drugs needed (pre-hospital RSI, blood products, advanced analgesia, decompressive procedures); (3) Logistical advantage — time saved by air transport accounting for take-off and landing logistics, terrain, congestion, weather, distance to receiving centre. JRCALC guidance, the NHSE Air Ambulance Service Specification, and the equivalent Irish framework (HSE National Ambulance Service Critical Care Retrieval Service, working with the Irish Coast Guard for over-water and the Irish Air Corps for some inland operations) all describe similar criteria. Dispatch criteria typically include "auto-launch" triggers (high-energy mechanism, entrapment, fall from height, paediatric major trauma) plus duty-clinician discretion. Automatic dispatch to every RTC (option A) wastes capacity. Distance alone (option C) ignores clinical need. EASA Part-SPA.HEMS permits paramedic and clinical dispatch officers to dispatch within service criteria (option D incorrect). Airframe availability is one constraint but not the sole driver (option E incorrect). The principle: the right team for the right patient in the right time frame.</w:t>
      </w:r>
    </w:p>
    <w:p>
      <w:r>
        <w:rPr>
          <w:b w:val="0"/>
          <w:i w:val="0"/>
        </w:rPr>
      </w:r>
    </w:p>
    <w:p>
      <w:r>
        <w:rPr>
          <w:b/>
          <w:i w:val="0"/>
        </w:rPr>
        <w:t>Q418 Domain 5.4 | Underpinning Knowledge</w:t>
      </w:r>
    </w:p>
    <w:p>
      <w:r>
        <w:rPr>
          <w:b w:val="0"/>
          <w:i w:val="0"/>
        </w:rPr>
      </w:r>
    </w:p>
    <w:p>
      <w:r>
        <w:rPr>
          <w:b w:val="0"/>
          <w:i/>
        </w:rPr>
        <w:t>Tags: communication | human_factors | trauma</w:t>
      </w:r>
    </w:p>
    <w:p>
      <w:r>
        <w:rPr>
          <w:b w:val="0"/>
          <w:i w:val="0"/>
        </w:rPr>
      </w:r>
    </w:p>
    <w:p>
      <w:r>
        <w:rPr>
          <w:b w:val="0"/>
          <w:i w:val="0"/>
        </w:rPr>
        <w:t>A retrieval physician is delivering a pre-alert telephone call to a Major Trauma Centre about a 35-year-old motorcyclist who has been involved in a high-speed collision, has bilateral femoral fractures, is intubated and ventilated, and has received blood products en route. Which of the following best describes the recommended handover structure that should be used?</w:t>
      </w:r>
    </w:p>
    <w:p>
      <w:r>
        <w:rPr>
          <w:b w:val="0"/>
          <w:i w:val="0"/>
        </w:rPr>
      </w:r>
    </w:p>
    <w:p>
      <w:r>
        <w:rPr>
          <w:b w:val="0"/>
          <w:i w:val="0"/>
        </w:rPr>
        <w:t>A. A free-form narrative description of events from rescue through to current status is preferred as it conveys clinical nuance better than any structured framework</w:t>
      </w:r>
    </w:p>
    <w:p>
      <w:r>
        <w:rPr>
          <w:b w:val="0"/>
          <w:i w:val="0"/>
        </w:rPr>
        <w:t>B. The ATMIST framework — Age, Time of injury, Mechanism, Injuries identified/suspected, Signs (vital signs), Treatment given — is the UK and Irish prehospital/retrieval standard, endorsed by NHSE, RCEM, and JRCALC</w:t>
      </w:r>
    </w:p>
    <w:p>
      <w:r>
        <w:rPr>
          <w:b w:val="0"/>
          <w:i w:val="0"/>
        </w:rPr>
        <w:t>C. The SBAR framework (Situation, Background, Assessment, Recommendation) is the only structure permitted for clinical handover and ATMIST is obsolete</w:t>
      </w:r>
    </w:p>
    <w:p>
      <w:r>
        <w:rPr>
          <w:b w:val="0"/>
          <w:i w:val="0"/>
        </w:rPr>
        <w:t>D. Handover should focus exclusively on the mechanism and the receiving team can derive everything else from clinical examination on arrival</w:t>
      </w:r>
    </w:p>
    <w:p>
      <w:r>
        <w:rPr>
          <w:b w:val="0"/>
          <w:i w:val="0"/>
        </w:rPr>
        <w:t>E. Mobile telephone handovers are not legally admissible documentation; full handover should be deferred until physical patient transfer</w:t>
      </w:r>
    </w:p>
    <w:p>
      <w:r>
        <w:rPr>
          <w:b w:val="0"/>
          <w:i w:val="0"/>
        </w:rPr>
      </w:r>
    </w:p>
    <w:p>
      <w:r>
        <w:rPr>
          <w:b/>
          <w:i w:val="0"/>
        </w:rPr>
        <w:t>Correct Answer: B — The ATMIST framework — Age, Time of injury, Mechanism, Injuries identified/suspected, Signs (vital signs), Treatment given — is the UK and Irish prehospital/retrieval standard, endorsed by NHSE, RCEM, and JRCALC</w:t>
      </w:r>
    </w:p>
    <w:p>
      <w:r>
        <w:rPr>
          <w:b w:val="0"/>
          <w:i w:val="0"/>
        </w:rPr>
      </w:r>
    </w:p>
    <w:p>
      <w:r>
        <w:rPr>
          <w:b w:val="0"/>
          <w:i/>
        </w:rPr>
        <w:t>Explanation:</w:t>
      </w:r>
      <w:r>
        <w:rPr>
          <w:b w:val="0"/>
          <w:i w:val="0"/>
        </w:rPr>
        <w:t xml:space="preserve"> Structured handover reduces the risk of omissions and improves the receiving team's preparation. ATMIST (sometimes expanded to MIST-AT or "AT-MIST") is the standard prehospital and retrieval-to-hospital handover framework for trauma in the UK and Ireland, and is used widely outside trauma also: Age (and sex), Time of incident (and time of any deterioration), Mechanism of injury (including high-energy features, entrapment, restraint use), Injuries identified or suspected (top to toe), Signs — current vital signs and trajectory (RR, SpO₂, HR, BP, GCS, temperature, pain score), Treatments given (airway, breathing, circulation, analgesia, blood products, time-critical drugs such as TXA). Best practice for delivery: (1) Pre-alert by phone before arrival, brief and structured; (2) Identify a single receiving clinician (not multiple parallel conversations); (3) Confirm understanding ("read-back"); (4) On arrival, allow a single uninterrupted overview using the same structure ("Hands off, ears on"); (5) Hand over the patient with documentation including time and team identifier. SBAR (option C) is used elsewhere in healthcare but ATMIST is the trauma-specific standard; the two are complementary rather than mutually exclusive. The Oxford Specialist Handbook of Retrieval Medicine and ATLS both describe this. Free-form handover (option A) is more error-prone. Telephone handover is essential for receiving team preparation (option E) and standard practice.</w:t>
      </w:r>
    </w:p>
    <w:p>
      <w:r>
        <w:rPr>
          <w:b w:val="0"/>
          <w:i w:val="0"/>
        </w:rPr>
      </w:r>
    </w:p>
    <w:p>
      <w:r>
        <w:rPr>
          <w:b/>
          <w:i w:val="0"/>
        </w:rPr>
        <w:t>Q419 Domain 1.10 | Underpinning Knowledge</w:t>
      </w:r>
    </w:p>
    <w:p>
      <w:r>
        <w:rPr>
          <w:b w:val="0"/>
          <w:i w:val="0"/>
        </w:rPr>
      </w:r>
    </w:p>
    <w:p>
      <w:r>
        <w:rPr>
          <w:b w:val="0"/>
          <w:i/>
        </w:rPr>
        <w:t>Tags: trauma | haematology | resuscitation | pharmacology</w:t>
      </w:r>
    </w:p>
    <w:p>
      <w:r>
        <w:rPr>
          <w:b w:val="0"/>
          <w:i w:val="0"/>
        </w:rPr>
      </w:r>
    </w:p>
    <w:p>
      <w:r>
        <w:rPr>
          <w:b w:val="0"/>
          <w:i w:val="0"/>
        </w:rPr>
        <w:t>A retrieval service is reviewing its prehospital and inter-hospital blood-product strategy for major haemorrhage. Which of the following best reflects the current evidence base and consensus position for carriage and administration of blood products on prehospital and retrieval missions in the UK and Ireland?</w:t>
      </w:r>
    </w:p>
    <w:p>
      <w:r>
        <w:rPr>
          <w:b w:val="0"/>
          <w:i w:val="0"/>
        </w:rPr>
      </w:r>
    </w:p>
    <w:p>
      <w:r>
        <w:rPr>
          <w:b w:val="0"/>
          <w:i w:val="0"/>
        </w:rPr>
        <w:t>A. The RePHILL trial demonstrated definitive superiority of prehospital packed red blood cells (PRBC) and lyophilised plasma (LyoPlas) over 0.9% sodium chloride; routine prehospital transfusion is now mandated for all trauma in haemorrhagic shock</w:t>
      </w:r>
    </w:p>
    <w:p>
      <w:r>
        <w:rPr>
          <w:b w:val="0"/>
          <w:i w:val="0"/>
        </w:rPr>
        <w:t>B. RePHILL (Lancet Haematology 2022) did not show superiority of prehospital PRBC–LyoPlas over saline, but blood products remain in use across UK and Irish services for selected patients under service-specific protocols and cold-chain governance</w:t>
      </w:r>
    </w:p>
    <w:p>
      <w:r>
        <w:rPr>
          <w:b w:val="0"/>
          <w:i w:val="0"/>
        </w:rPr>
        <w:t>C. Crystalloid alone is the only evidence-based approach in prehospital trauma; carrying blood products is contraindicated outside a hospital setting</w:t>
      </w:r>
    </w:p>
    <w:p>
      <w:r>
        <w:rPr>
          <w:b w:val="0"/>
          <w:i w:val="0"/>
        </w:rPr>
        <w:t>D. Whole blood resuscitation has been abandoned in modern trauma care because of incompatibility issues</w:t>
      </w:r>
    </w:p>
    <w:p>
      <w:r>
        <w:rPr>
          <w:b w:val="0"/>
          <w:i w:val="0"/>
        </w:rPr>
        <w:t>E. Prehospital blood products are restricted to military environments; civilian services must use crystalloid until hospital arrival regardless of transfer time</w:t>
      </w:r>
    </w:p>
    <w:p>
      <w:r>
        <w:rPr>
          <w:b w:val="0"/>
          <w:i w:val="0"/>
        </w:rPr>
      </w:r>
    </w:p>
    <w:p>
      <w:r>
        <w:rPr>
          <w:b/>
          <w:i w:val="0"/>
        </w:rPr>
        <w:t>Correct Answer: B — RePHILL (Lancet Haematology 2022) did not show superiority of prehospital PRBC–LyoPlas over saline, but blood products remain in use across UK and Irish services for selected patients under service-specific protocols and cold-chain governance</w:t>
      </w:r>
    </w:p>
    <w:p>
      <w:r>
        <w:rPr>
          <w:b w:val="0"/>
          <w:i w:val="0"/>
        </w:rPr>
      </w:r>
    </w:p>
    <w:p>
      <w:r>
        <w:rPr>
          <w:b w:val="0"/>
          <w:i/>
        </w:rPr>
        <w:t>Explanation:</w:t>
      </w:r>
      <w:r>
        <w:rPr>
          <w:b w:val="0"/>
          <w:i w:val="0"/>
        </w:rPr>
        <w:t xml:space="preserve"> The RePHILL trial (Crombie et al., Lancet Haematology 2022) was a UK multicentre RCT of prehospital PRBC + LyoPlas vs 0.9% sodium chloride in 432 adults with trauma-related haemorrhagic shock; it did not demonstrate superiority for the composite primary endpoint of episode mortality or impaired lactate clearance. The trial nuance: it was an effectiveness trial in a mature civilian system with short transport times (median ~30 min); subgroup data, the parallel observational evidence base, and military experience (especially for prolonged transport, penetrating trauma, and remote retrieval) continue to support prehospital blood products for selected patients. Current UK/Irish position: services such as London HEMS, Magpas, several UK air ambulances, and the Irish HSE retrieval services continue to carry blood products, with indications typically including suspected major haemorrhage with shock, prolonged transport, penetrating mechanism, or active bleeding refractory to initial measures. Governance considerations from the ABC of Transfer and Retrieval Medicine and SHOT/MHRA guidance: (1) Temperature control — PRBC 2–6°C, monitored with data loggers; (2) Traceability — every unit linked to recipient, batch records kept; (3) SOPs — defined activation triggers, decision-maker, dose, escalation; (4) Integration with the major haemorrhage protocol and 1:1:1 ratio principle for in-hospital continuation; (5) TXA within 3 hours alongside blood products; (6) Whole blood and group O low-titre whole blood are areas of active practice and research, particularly in military and selected civilian programmes — not abandoned (option D incorrect). The retrieval physician should understand the local protocol, RePHILL's limitations, and that prehospital blood is not a substitute for time-critical surgical haemorrhage control.</w:t>
      </w:r>
    </w:p>
    <w:p>
      <w:r>
        <w:rPr>
          <w:b w:val="0"/>
          <w:i w:val="0"/>
        </w:rPr>
      </w:r>
    </w:p>
    <w:p>
      <w:r>
        <w:rPr>
          <w:b/>
          <w:i w:val="0"/>
        </w:rPr>
        <w:t>Q420 Domain 1.8 | Underpinning Knowledge</w:t>
      </w:r>
    </w:p>
    <w:p>
      <w:r>
        <w:rPr>
          <w:b w:val="0"/>
          <w:i w:val="0"/>
        </w:rPr>
      </w:r>
    </w:p>
    <w:p>
      <w:r>
        <w:rPr>
          <w:b w:val="0"/>
          <w:i/>
        </w:rPr>
        <w:t>Tags: paediatrics | pharmacology | resuscitation</w:t>
      </w:r>
    </w:p>
    <w:p>
      <w:r>
        <w:rPr>
          <w:b w:val="0"/>
          <w:i w:val="0"/>
        </w:rPr>
      </w:r>
    </w:p>
    <w:p>
      <w:r>
        <w:rPr>
          <w:b w:val="0"/>
          <w:i w:val="0"/>
        </w:rPr>
        <w:t>A retrieval team is called to a community vaccination clinic for a 4-year-old child (estimated weight 18 kg) with confirmed anaphylaxis 5 minutes after a routine immunisation. She has facial swelling, audible stridor, urticaria, and tachycardia. Which of the following IM adrenaline doses is correct per the Resuscitation Council UK 2021 anaphylaxis guideline?</w:t>
      </w:r>
    </w:p>
    <w:p>
      <w:r>
        <w:rPr>
          <w:b w:val="0"/>
          <w:i w:val="0"/>
        </w:rPr>
      </w:r>
    </w:p>
    <w:p>
      <w:r>
        <w:rPr>
          <w:b w:val="0"/>
          <w:i w:val="0"/>
        </w:rPr>
        <w:t>A. 500 micrograms IM into the anterolateral thigh</w:t>
      </w:r>
    </w:p>
    <w:p>
      <w:r>
        <w:rPr>
          <w:b w:val="0"/>
          <w:i w:val="0"/>
        </w:rPr>
        <w:t>B. 300 micrograms IM into the anterolateral thigh</w:t>
      </w:r>
    </w:p>
    <w:p>
      <w:r>
        <w:rPr>
          <w:b w:val="0"/>
          <w:i w:val="0"/>
        </w:rPr>
        <w:t>C. 150 micrograms IM into the anterolateral thigh</w:t>
      </w:r>
    </w:p>
    <w:p>
      <w:r>
        <w:rPr>
          <w:b w:val="0"/>
          <w:i w:val="0"/>
        </w:rPr>
        <w:t>D. 50 micrograms IV bolus titrated to response</w:t>
      </w:r>
    </w:p>
    <w:p>
      <w:r>
        <w:rPr>
          <w:b w:val="0"/>
          <w:i w:val="0"/>
        </w:rPr>
        <w:t>E. 10 micrograms/kg IV, requiring exact body weight</w:t>
      </w:r>
    </w:p>
    <w:p>
      <w:r>
        <w:rPr>
          <w:b w:val="0"/>
          <w:i w:val="0"/>
        </w:rPr>
      </w:r>
    </w:p>
    <w:p>
      <w:r>
        <w:rPr>
          <w:b/>
          <w:i w:val="0"/>
        </w:rPr>
        <w:t>Correct Answer: C — 150 micrograms IM into the anterolateral thigh</w:t>
      </w:r>
    </w:p>
    <w:p>
      <w:r>
        <w:rPr>
          <w:b w:val="0"/>
          <w:i w:val="0"/>
        </w:rPr>
      </w:r>
    </w:p>
    <w:p>
      <w:r>
        <w:rPr>
          <w:b w:val="0"/>
          <w:i/>
        </w:rPr>
        <w:t>Explanation:</w:t>
      </w:r>
      <w:r>
        <w:rPr>
          <w:b w:val="0"/>
          <w:i w:val="0"/>
        </w:rPr>
        <w:t xml:space="preserve"> The Resuscitation Council UK 2021 anaphylaxis guideline provides age-stratified IM adrenaline doses (not weight-based, to facilitate rapid administration in emergencies): Adult and child &gt;12 years: 500 micrograms IM (0.5 ml of 1 mg/ml); Child 6–12 years: 300 micrograms IM (0.3 ml); Child 6 months–6 years: 150 micrograms IM (0.15 ml); Child &lt;6 months: 100–150 micrograms IM (0.1–0.15 ml) — this specific infant band was new in the 2021 guideline, replacing the previous practice of using the 6-month–6-year dose for all younger children. This 4-year-old falls within the "6 months to 6 years" band, so the correct dose is 150 micrograms IM. Common errors: (1) Defaulting to the adult dose (500 micrograms) for older children; (2) Using the adult auto-injector dose (300 micrograms), which is intended for children &gt;25 kg or &gt;6 years per manufacturer guidance but is widely available and may be used as an interim measure if the correct paediatric ampoule is unavailable; (3) Attempting IV bolus dosing (option D, E) — IV adrenaline is reserved for refractory anaphylaxis and should be given by experienced clinicians as a low-dose infusion, not by bolus. The dose can be repeated after 5 minutes if symptoms persist, with no fixed maximum. Site: anterolateral thigh (vastus lateralis), not deltoid. Other key points: positioning supine with legs elevated (never sit the patient up suddenly during treatment); IV fluid bolus (children &lt;12 years: 20 ml/kg crystalloid, may repeat); high-flow oxygen; salbutamol for bronchospasm. Antihistamines and steroids are NOT part of the acute management algorithm in the 2021 guideline.</w:t>
      </w:r>
    </w:p>
    <w:p>
      <w:r>
        <w:rPr>
          <w:b w:val="0"/>
          <w:i w:val="0"/>
        </w:rPr>
      </w:r>
    </w:p>
    <w:p>
      <w:r>
        <w:rPr>
          <w:b/>
          <w:i w:val="0"/>
        </w:rPr>
        <w:t>Q421 Domain 1.2 | Underpinning Knowledge</w:t>
      </w:r>
    </w:p>
    <w:p>
      <w:r>
        <w:rPr>
          <w:b w:val="0"/>
          <w:i w:val="0"/>
        </w:rPr>
      </w:r>
    </w:p>
    <w:p>
      <w:r>
        <w:rPr>
          <w:b w:val="0"/>
          <w:i/>
        </w:rPr>
        <w:t>Tags: airway | trauma | safety | human_factors</w:t>
      </w:r>
    </w:p>
    <w:p>
      <w:r>
        <w:rPr>
          <w:b w:val="0"/>
          <w:i w:val="0"/>
        </w:rPr>
      </w:r>
    </w:p>
    <w:p>
      <w:r>
        <w:rPr>
          <w:b w:val="0"/>
          <w:i w:val="0"/>
        </w:rPr>
        <w:t>A retrieval physician is preparing to perform pre-hospital rapid sequence intubation (RSI) at the roadside for a 28-year-old man with severe traumatic brain injury (GCS 6, signs of raised ICP). Which of the following best describes the elements that should be addressed during the RSI checklist and team briefing per current UK and Irish pre-hospital practice?</w:t>
      </w:r>
    </w:p>
    <w:p>
      <w:r>
        <w:rPr>
          <w:b w:val="0"/>
          <w:i w:val="0"/>
        </w:rPr>
      </w:r>
    </w:p>
    <w:p>
      <w:r>
        <w:rPr>
          <w:b w:val="0"/>
          <w:i w:val="0"/>
        </w:rPr>
        <w:t>A. Briefing is unnecessary in the time-critical pre-hospital setting and may introduce dangerous delay; the most experienced clinician should proceed directly</w:t>
      </w:r>
    </w:p>
    <w:p>
      <w:r>
        <w:rPr>
          <w:b w:val="0"/>
          <w:i w:val="0"/>
        </w:rPr>
        <w:t>B. Use a structured pre-RSI checklist covering team roles, patient optimisation, equipment, double-checked drug doses, and an explicit failed intubation plan with a "stop and think" point, per DAS/FPHC pre-hospital guidance</w:t>
      </w:r>
    </w:p>
    <w:p>
      <w:r>
        <w:rPr>
          <w:b w:val="0"/>
          <w:i w:val="0"/>
        </w:rPr>
        <w:t>C. Pre-hospital RSI should always use thiopentone and suxamethonium without alternatives; modern induction agents have no role outside hospital</w:t>
      </w:r>
    </w:p>
    <w:p>
      <w:r>
        <w:rPr>
          <w:b w:val="0"/>
          <w:i w:val="0"/>
        </w:rPr>
        <w:t>D. Cricoid pressure must be applied throughout intubation regardless of view; this is mandated by the DAS guidelines</w:t>
      </w:r>
    </w:p>
    <w:p>
      <w:r>
        <w:rPr>
          <w:b w:val="0"/>
          <w:i w:val="0"/>
        </w:rPr>
        <w:t>E. Pre-hospital surgical airway should be performed primarily, with RSI considered only if the surgical airway fails</w:t>
      </w:r>
    </w:p>
    <w:p>
      <w:r>
        <w:rPr>
          <w:b w:val="0"/>
          <w:i w:val="0"/>
        </w:rPr>
      </w:r>
    </w:p>
    <w:p>
      <w:r>
        <w:rPr>
          <w:b/>
          <w:i w:val="0"/>
        </w:rPr>
        <w:t>Correct Answer: B — Use a structured pre-RSI checklist covering team roles, patient optimisation, equipment, double-checked drug doses, and an explicit failed intubation plan with a "stop and think" point, per DAS/FPHC pre-hospital guidance</w:t>
      </w:r>
    </w:p>
    <w:p>
      <w:r>
        <w:rPr>
          <w:b w:val="0"/>
          <w:i w:val="0"/>
        </w:rPr>
      </w:r>
    </w:p>
    <w:p>
      <w:r>
        <w:rPr>
          <w:b w:val="0"/>
          <w:i/>
        </w:rPr>
        <w:t>Explanation:</w:t>
      </w:r>
      <w:r>
        <w:rPr>
          <w:b w:val="0"/>
          <w:i w:val="0"/>
        </w:rPr>
        <w:t xml:space="preserve"> Pre-hospital RSI is a high-risk procedure with a higher complication rate than in-hospital RSI due to environmental constraints, equipment limitations, and physiological derangements. Structured preparation reduces complications. The Faculty of Pre-Hospital Care (FPHC) consensus statement on pre-hospital anaesthesia (and the Difficult Airway Society 2015 guidelines for unanticipated difficult intubation, with pre-hospital-specific guidance) outline the standard approach: (1) Indication review — the decision to intubate should be deliberate; a failed RSI risks worse outcomes than no intubation; (2) Team briefing — explicit role allocation: intubator, intubator's assistant (suction, BURP, drug administration), drug-prep clinician, manual in-line stabilisation if c-spine, scribe/team leader, and a designated person to call out vital signs; (3) Optimisation — patient positioning ("ramping" for the obese patient, head-up if not c-spine concern), preoxygenation for at least 3 minutes (apnoeic oxygenation via nasal cannula 15 L/min recommended), haemodynamic support (push-dose phenylephrine or noradrenaline ready, IV fluid bolus if needed), control of agitation; (4) Drugs — typically ketamine 1–2 mg/kg + rocuronium 1–1.2 mg/kg (or suxamethonium 1.5 mg/kg with shorter duration but contraindicated in hyperkalaemia/severe burns &gt;24 h, etc.); doses confirmed by two clinicians; (5) Equipment — "MASTERPLAN" or similar mnemonic; backup devices ready; (6) Failed intubation plan — pre-declared verbally as part of the brief: maximum two attempts at laryngoscopy, then explicit move to supraglottic airway, then surgical airway if SAD fails ("can't intubate, can't oxygenate"); a clear "stop and think" point prevents tunnel vision; (7) Post-intubation care — capnography, sedation, NMB, ventilator settings. Cricoid pressure (option D) has reduced emphasis in current DAS guidance and should be released if it impairs the view. Surgical airway is the rescue, not the primary, technique (option E). Skipping the briefing (option A) increases complication rates and contradicts crew resource management principles directly tested in DipRTM Domain 5.</w:t>
      </w:r>
    </w:p>
    <w:p>
      <w:r>
        <w:rPr>
          <w:b w:val="0"/>
          <w:i w:val="0"/>
        </w:rPr>
      </w:r>
    </w:p>
    <w:p>
      <w:r>
        <w:rPr>
          <w:b/>
          <w:i w:val="0"/>
        </w:rPr>
        <w:t>Q422 Domain 1.3 | Underpinning Knowledge</w:t>
      </w:r>
    </w:p>
    <w:p>
      <w:r>
        <w:rPr>
          <w:b w:val="0"/>
          <w:i w:val="0"/>
        </w:rPr>
      </w:r>
    </w:p>
    <w:p>
      <w:r>
        <w:rPr>
          <w:b w:val="0"/>
          <w:i/>
        </w:rPr>
        <w:t>Tags: trauma | airway | ventilation | equipment</w:t>
      </w:r>
    </w:p>
    <w:p>
      <w:r>
        <w:rPr>
          <w:b w:val="0"/>
          <w:i w:val="0"/>
        </w:rPr>
      </w:r>
    </w:p>
    <w:p>
      <w:r>
        <w:rPr>
          <w:b w:val="0"/>
          <w:i w:val="0"/>
        </w:rPr>
        <w:t>A retrieval team is managing an intubated, ventilated 45-year-old man following a road traffic collision. En route, his SpO₂ falls from 98% to 86%, peak inspiratory pressures rise sharply, BP drops to 70/40 mmHg, and breath sounds are absent on the right with tracheal deviation to the left. Suspected tension pneumothorax. Which of the following is the most appropriate immediate intervention?</w:t>
      </w:r>
    </w:p>
    <w:p>
      <w:r>
        <w:rPr>
          <w:b w:val="0"/>
          <w:i w:val="0"/>
        </w:rPr>
      </w:r>
    </w:p>
    <w:p>
      <w:r>
        <w:rPr>
          <w:b w:val="0"/>
          <w:i w:val="0"/>
        </w:rPr>
        <w:t>A. Standard 14G IV cannula needle decompression in the 2nd intercostal space, mid-clavicular line on the right</w:t>
      </w:r>
    </w:p>
    <w:p>
      <w:r>
        <w:rPr>
          <w:b w:val="0"/>
          <w:i w:val="0"/>
        </w:rPr>
        <w:t>B. Stop positive-pressure ventilation entirely and disconnect the circuit to relieve intrathoracic pressure</w:t>
      </w:r>
    </w:p>
    <w:p>
      <w:r>
        <w:rPr>
          <w:b w:val="0"/>
          <w:i w:val="0"/>
        </w:rPr>
        <w:t>C. Perform finger thoracostomy in the 4th or 5th intercostal space mid-axillary line; this is preferred over needle decompression in the intubated patient and is not limited by chest wall thickness</w:t>
      </w:r>
    </w:p>
    <w:p>
      <w:r>
        <w:rPr>
          <w:b w:val="0"/>
          <w:i w:val="0"/>
        </w:rPr>
        <w:t>D. Administer IV adrenaline 1 mg as a bolus to support blood pressure during transfer</w:t>
      </w:r>
    </w:p>
    <w:p>
      <w:r>
        <w:rPr>
          <w:b w:val="0"/>
          <w:i w:val="0"/>
        </w:rPr>
        <w:t>E. Continue transport unchanged and arrange urgent CT thorax on arrival at the receiving centre</w:t>
      </w:r>
    </w:p>
    <w:p>
      <w:r>
        <w:rPr>
          <w:b w:val="0"/>
          <w:i w:val="0"/>
        </w:rPr>
      </w:r>
    </w:p>
    <w:p>
      <w:r>
        <w:rPr>
          <w:b/>
          <w:i w:val="0"/>
        </w:rPr>
        <w:t>Correct Answer: C — Perform finger thoracostomy in the 4th or 5th intercostal space mid-axillary line; this is preferred over needle decompression in the intubated patient and is not limited by chest wall thickness</w:t>
      </w:r>
    </w:p>
    <w:p>
      <w:r>
        <w:rPr>
          <w:b w:val="0"/>
          <w:i w:val="0"/>
        </w:rPr>
      </w:r>
    </w:p>
    <w:p>
      <w:r>
        <w:rPr>
          <w:b w:val="0"/>
          <w:i/>
        </w:rPr>
        <w:t>Explanation:</w:t>
      </w:r>
      <w:r>
        <w:rPr>
          <w:b w:val="0"/>
          <w:i w:val="0"/>
        </w:rPr>
        <w:t xml:space="preserve"> Tension pneumothorax in a ventilated patient is a time-critical reversible cause of arrest (one of the 4 Hs and 4 Ts). The classic features in the ventilated patient are: rapid rise in peak inspiratory pressures, falling tidal volumes, hypoxia, hypotension, distended neck veins, absent unilateral breath sounds, tracheal deviation. Finger thoracostomy has become the preferred decompressive intervention in pre-hospital and retrieval practice in the UK and Ireland for the intubated/ventilated patient because: (1) Reliability — needle decompression with standard 14G cannulae (4.5 cm) fails to reach the pleural space in up to 30–50% of patients due to chest wall thickness, particularly in obese individuals; ATLS 11 (2025) acknowledges this and prefers the 4th/5th ICS mid-axillary site; (2) Confirmation — a finger sweep confirms entry to the pleural space and absence of adhesions; (3) No risk of kinking or displacement — unlike a needle, the thoracostomy remains patent throughout transfer with positive-pressure ventilation pushing the lung away from the wound; (4) No requirement for an immediate chest drain in the ventilated patient — the open thoracostomy is adequate during transfer (positive pressure maintains decompression); a formal intercostal drain can be placed on hospital arrival or earlier if expertise/equipment allow. Technique: 2–4 cm transverse skin incision in the "safe triangle" (4th–5th ICS, between the mid-axillary line and the anterior border of latissimus dorsi), blunt dissection through subcutaneous tissue and intercostal muscles, sweep over the top of the rib (to avoid the neurovascular bundle below), penetrate the parietal pleura, sweep a finger into the pleural space. The classical needle decompression (option A) has known unreliability and is reserved for the awake spontaneously-breathing patient or as a holding measure where finger thoracostomy is not within scope. Stopping ventilation (option B) and delaying intervention (option E) would precipitate cardiac arrest. Adrenaline (option D) does not address the mechanical cause.</w:t>
      </w:r>
    </w:p>
    <w:p>
      <w:r>
        <w:rPr>
          <w:b w:val="0"/>
          <w:i w:val="0"/>
        </w:rPr>
      </w:r>
    </w:p>
    <w:p>
      <w:r>
        <w:rPr>
          <w:b/>
          <w:i w:val="0"/>
        </w:rPr>
        <w:t>Q423 Domain 1.12 | Underpinning Knowledge</w:t>
      </w:r>
    </w:p>
    <w:p>
      <w:r>
        <w:rPr>
          <w:b w:val="0"/>
          <w:i w:val="0"/>
        </w:rPr>
      </w:r>
    </w:p>
    <w:p>
      <w:r>
        <w:rPr>
          <w:b w:val="0"/>
          <w:i/>
        </w:rPr>
        <w:t>Tags: airway | trauma | burns | toxicology | environmental</w:t>
      </w:r>
    </w:p>
    <w:p>
      <w:r>
        <w:rPr>
          <w:b w:val="0"/>
          <w:i w:val="0"/>
        </w:rPr>
      </w:r>
    </w:p>
    <w:p>
      <w:r>
        <w:rPr>
          <w:b w:val="0"/>
          <w:i w:val="0"/>
        </w:rPr>
        <w:t>A 28-year-old woman is rescued from a house fire. She is conscious but agitated with a headache, and has soot around the nostrils. SpO₂ on standard pulse oximetry is 99% on 15 L/min via non-rebreather mask. Which of the following best reflects the correct interpretation and management?</w:t>
      </w:r>
    </w:p>
    <w:p>
      <w:r>
        <w:rPr>
          <w:b w:val="0"/>
          <w:i w:val="0"/>
        </w:rPr>
      </w:r>
    </w:p>
    <w:p>
      <w:r>
        <w:rPr>
          <w:b w:val="0"/>
          <w:i w:val="0"/>
        </w:rPr>
        <w:t>A. SpO₂ of 99% rules out significant carbon monoxide exposure; standard ATLS care alone is appropriate</w:t>
      </w:r>
    </w:p>
    <w:p>
      <w:r>
        <w:rPr>
          <w:b w:val="0"/>
          <w:i w:val="0"/>
        </w:rPr>
        <w:t>B. Standard pulse oximetry cannot distinguish COHb from oxyhaemoglobin and is falsely reassuring; measure COHb by co-oximetry and continue 100% oxygen for several hours regardless of SpO₂</w:t>
      </w:r>
    </w:p>
    <w:p>
      <w:r>
        <w:rPr>
          <w:b w:val="0"/>
          <w:i w:val="0"/>
        </w:rPr>
        <w:t>C. The patient should be given inhaled hydroxocobalamin via nebuliser to displace carbon monoxide from haemoglobin</w:t>
      </w:r>
    </w:p>
    <w:p>
      <w:r>
        <w:rPr>
          <w:b w:val="0"/>
          <w:i w:val="0"/>
        </w:rPr>
        <w:t>D. Hyperbaric oxygen is contraindicated in CO poisoning because of the risk of pulmonary oxygen toxicity</w:t>
      </w:r>
    </w:p>
    <w:p>
      <w:r>
        <w:rPr>
          <w:b w:val="0"/>
          <w:i w:val="0"/>
        </w:rPr>
        <w:t>E. CO poisoning is clinically excluded by a normal mental state on arrival and headache alone is too non-specific to act on</w:t>
      </w:r>
    </w:p>
    <w:p>
      <w:r>
        <w:rPr>
          <w:b w:val="0"/>
          <w:i w:val="0"/>
        </w:rPr>
      </w:r>
    </w:p>
    <w:p>
      <w:r>
        <w:rPr>
          <w:b/>
          <w:i w:val="0"/>
        </w:rPr>
        <w:t>Correct Answer: B — Standard pulse oximetry cannot distinguish COHb from oxyhaemoglobin and is falsely reassuring; measure COHb by co-oximetry and continue 100% oxygen for several hours regardless of SpO₂</w:t>
      </w:r>
    </w:p>
    <w:p>
      <w:r>
        <w:rPr>
          <w:b w:val="0"/>
          <w:i w:val="0"/>
        </w:rPr>
      </w:r>
    </w:p>
    <w:p>
      <w:r>
        <w:rPr>
          <w:b w:val="0"/>
          <w:i/>
        </w:rPr>
        <w:t>Explanation:</w:t>
      </w:r>
      <w:r>
        <w:rPr>
          <w:b w:val="0"/>
          <w:i w:val="0"/>
        </w:rPr>
        <w:t xml:space="preserve"> This is a critical point of physics and physiology in retrieval and burns medicine. Standard 2-wavelength pulse oximeters measure light absorption at 660 nm (red) and 940 nm (infrared) to estimate the ratio of oxyhaemoglobin to deoxyhaemoglobin. Carboxyhaemoglobin (COHb) absorbs at similar wavelengths to oxyhaemoglobin, so the device interprets COHb as oxyHb and reports a falsely high SpO₂. A patient with 30% COHb may have a pulse oximeter reading of 99% while functionally having severely impaired oxygen delivery. Diagnosis of CO poisoning requires either: (1) Co-oximetry on an arterial or venous blood gas (most ABG analysers in EDs and ICUs include this; some retrieval point-of-care devices also have it); or (2) Multi-wavelength pulse co-oximeters (e.g. Masimo Rad-57/Pulse CO-Oximeter), which use additional wavelengths to estimate COHb non-invasively. Threshold for treatment: COHb &gt;3% in non-smokers, &gt;10–15% in smokers, or any patient with clinical features (headache, confusion, syncope, ischaemic chest pain, neurological signs), particularly in the context of fire exposure. Management: (1) 100% oxygen by non-rebreather mask or ETT — halves the elimination half-life of CO from approximately 4–6 hours (room air) to ~75 minutes (100% O₂); (2) Hyperbaric oxygen therapy (HBOT) is considered for severe poisoning (loss of consciousness, neurological signs, pregnancy with COHb &gt;15%, COHb &gt;25–40% depending on guideline) — the evidence is debated (HYPERBARIC vs HBO-2 trials) but HBOT remains in clinical use for severe cases; (3) Continue normobaric 100% O₂ for at least 6 hours even after symptoms resolve to ensure tissue stores are cleared. Hydroxocobalamin (option C) is the antidote for cyanide poisoning (a co-toxin in fire victims — consider in those with persistent acidosis, neurological signs, or arrest after smoke exposure), not CO. Burns inhalation injury frequently produces both CO and cyanide toxicity — high index of suspicion is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