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B4EF" w14:textId="6EC1195E" w:rsidR="00791C6C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EMPREGRADOR</w:t>
      </w:r>
      <w:r w:rsidRPr="0031349E">
        <w:rPr>
          <w:rFonts w:ascii="Arial" w:hAnsi="Arial" w:cs="Arial"/>
          <w:sz w:val="20"/>
          <w:szCs w:val="20"/>
        </w:rPr>
        <w:t>: Nome completo, CPF, RG, endereço</w:t>
      </w:r>
    </w:p>
    <w:p w14:paraId="3973DFAF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EMPREGADO:</w:t>
      </w:r>
      <w:r w:rsidRPr="0031349E">
        <w:rPr>
          <w:rFonts w:ascii="Arial" w:hAnsi="Arial" w:cs="Arial"/>
          <w:sz w:val="20"/>
          <w:szCs w:val="20"/>
        </w:rPr>
        <w:t xml:space="preserve"> Nome completo, nacionalidade, estado civil, CPF, RG, endereço.</w:t>
      </w:r>
    </w:p>
    <w:p w14:paraId="2D591285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Cláusulas Principais</w:t>
      </w:r>
      <w:r w:rsidRPr="0031349E">
        <w:rPr>
          <w:rFonts w:ascii="Arial" w:hAnsi="Arial" w:cs="Arial"/>
          <w:sz w:val="20"/>
          <w:szCs w:val="20"/>
        </w:rPr>
        <w:t>:</w:t>
      </w:r>
    </w:p>
    <w:p w14:paraId="4D2838E7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CLÁSULA PRIMEIRA</w:t>
      </w:r>
      <w:r w:rsidRPr="0031349E">
        <w:rPr>
          <w:rFonts w:ascii="Arial" w:hAnsi="Arial" w:cs="Arial"/>
          <w:sz w:val="20"/>
          <w:szCs w:val="20"/>
        </w:rPr>
        <w:t>- Da contratação</w:t>
      </w:r>
    </w:p>
    <w:p w14:paraId="1B1BE5CA" w14:textId="439BA786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 xml:space="preserve">O contrato é por prazo determinado, com duração de número específico de dias, começando em uma data específica, conforme a </w:t>
      </w:r>
      <w:hyperlink r:id="rId7" w:history="1">
        <w:r w:rsidRPr="0031349E">
          <w:rPr>
            <w:rStyle w:val="Hyperlink"/>
            <w:rFonts w:ascii="Arial" w:hAnsi="Arial" w:cs="Arial"/>
            <w:sz w:val="20"/>
            <w:szCs w:val="20"/>
          </w:rPr>
          <w:t>Lei 5859/72.</w:t>
        </w:r>
      </w:hyperlink>
      <w:r w:rsidR="00FF596E" w:rsidRPr="0031349E">
        <w:rPr>
          <w:rFonts w:ascii="Arial" w:hAnsi="Arial" w:cs="Arial"/>
          <w:sz w:val="20"/>
          <w:szCs w:val="20"/>
        </w:rPr>
        <w:t xml:space="preserve"> Pode ser prorrogado, de acordo com as leis trabalhistas.</w:t>
      </w:r>
    </w:p>
    <w:p w14:paraId="17A8820D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CLÁSULA SEGUNDA</w:t>
      </w:r>
      <w:r w:rsidRPr="0031349E">
        <w:rPr>
          <w:rFonts w:ascii="Arial" w:hAnsi="Arial" w:cs="Arial"/>
          <w:sz w:val="20"/>
          <w:szCs w:val="20"/>
        </w:rPr>
        <w:t>- Da prestação dos serviços:</w:t>
      </w:r>
    </w:p>
    <w:p w14:paraId="3691F601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 xml:space="preserve">O empregado será contratado para cobrir a falta de mão de obra em um setor específico. </w:t>
      </w:r>
    </w:p>
    <w:p w14:paraId="18975091" w14:textId="77777777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>Razão da falta de mão de obra não especificada.</w:t>
      </w:r>
    </w:p>
    <w:p w14:paraId="7FFA9A19" w14:textId="77777777" w:rsidR="00787953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CLÁU</w:t>
      </w:r>
      <w:r w:rsidR="00787953" w:rsidRPr="0031349E">
        <w:rPr>
          <w:rFonts w:ascii="Arial" w:hAnsi="Arial" w:cs="Arial"/>
          <w:b/>
          <w:sz w:val="20"/>
          <w:szCs w:val="20"/>
        </w:rPr>
        <w:t>SULA TERCEIRA</w:t>
      </w:r>
      <w:r w:rsidR="00787953" w:rsidRPr="0031349E">
        <w:rPr>
          <w:rFonts w:ascii="Arial" w:hAnsi="Arial" w:cs="Arial"/>
          <w:sz w:val="20"/>
          <w:szCs w:val="20"/>
        </w:rPr>
        <w:t>- Da jornada de trabalho:</w:t>
      </w:r>
    </w:p>
    <w:p w14:paraId="4F55ADC9" w14:textId="0F99838F" w:rsidR="00787953" w:rsidRPr="0031349E" w:rsidRDefault="00787953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 xml:space="preserve">O empregado </w:t>
      </w:r>
      <w:r w:rsidR="00A03DFE" w:rsidRPr="0031349E">
        <w:rPr>
          <w:rFonts w:ascii="Arial" w:hAnsi="Arial" w:cs="Arial"/>
          <w:sz w:val="20"/>
          <w:szCs w:val="20"/>
        </w:rPr>
        <w:t>trabalhará um número específico de horas por dia, de segunda a sexta-feira, totalizando um número específico de hora por semana.</w:t>
      </w:r>
    </w:p>
    <w:p w14:paraId="5D3A1624" w14:textId="2EFAD92E" w:rsidR="00A03DFE" w:rsidRPr="0031349E" w:rsidRDefault="00A03DFE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>Horas extras serão pagas conforme a lei.</w:t>
      </w:r>
    </w:p>
    <w:p w14:paraId="24F8E5DE" w14:textId="77777777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CLÁUSULA QUARTA</w:t>
      </w:r>
      <w:r w:rsidRPr="0031349E">
        <w:rPr>
          <w:rFonts w:ascii="Arial" w:hAnsi="Arial" w:cs="Arial"/>
          <w:sz w:val="20"/>
          <w:szCs w:val="20"/>
        </w:rPr>
        <w:t>- Do salário:</w:t>
      </w:r>
    </w:p>
    <w:p w14:paraId="7B97340F" w14:textId="77777777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>O empregador pegará ao empregado um salário mensal no valor de R$(valor em reais por extenso), até o 5° dia útil do mês.</w:t>
      </w:r>
    </w:p>
    <w:p w14:paraId="72B52F6A" w14:textId="77777777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b/>
          <w:sz w:val="20"/>
          <w:szCs w:val="20"/>
        </w:rPr>
        <w:t>CLÁUSULA QUINTA</w:t>
      </w:r>
      <w:r w:rsidRPr="0031349E">
        <w:rPr>
          <w:rFonts w:ascii="Arial" w:hAnsi="Arial" w:cs="Arial"/>
          <w:sz w:val="20"/>
          <w:szCs w:val="20"/>
        </w:rPr>
        <w:t>- Dos descontos:</w:t>
      </w:r>
    </w:p>
    <w:p w14:paraId="2BE8DB0A" w14:textId="77777777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</w:rPr>
        <w:t>O empregado autoriza descontos em seu salário para adiantamentos feitos pelo empregador e descontos legais, incluindo previdência, alimentação, habitação e vale transporte.</w:t>
      </w:r>
    </w:p>
    <w:p w14:paraId="1F27C6E8" w14:textId="77777777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</w:p>
    <w:p w14:paraId="54067591" w14:textId="22117E5B" w:rsidR="00E04AFD" w:rsidRPr="0031349E" w:rsidRDefault="00645EF7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  <w:highlight w:val="yellow"/>
        </w:rPr>
        <w:lastRenderedPageBreak/>
        <w:t>ASSINATURAS</w:t>
      </w:r>
      <w:r w:rsidR="00E04AFD" w:rsidRPr="0031349E">
        <w:rPr>
          <w:rFonts w:ascii="Arial" w:hAnsi="Arial" w:cs="Arial"/>
          <w:sz w:val="20"/>
          <w:szCs w:val="20"/>
          <w:highlight w:val="yellow"/>
        </w:rPr>
        <w:t>:</w:t>
      </w:r>
    </w:p>
    <w:p w14:paraId="16D919DD" w14:textId="642E2321" w:rsidR="00E04AFD" w:rsidRPr="0031349E" w:rsidRDefault="00645EF7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  <w:highlight w:val="yellow"/>
        </w:rPr>
        <w:t>EMPREGADOR</w:t>
      </w:r>
      <w:r w:rsidR="00E04AFD" w:rsidRPr="0031349E">
        <w:rPr>
          <w:rFonts w:ascii="Arial" w:hAnsi="Arial" w:cs="Arial"/>
          <w:sz w:val="20"/>
          <w:szCs w:val="20"/>
          <w:highlight w:val="yellow"/>
        </w:rPr>
        <w:t>:</w:t>
      </w:r>
    </w:p>
    <w:p w14:paraId="21C1F320" w14:textId="77777777" w:rsidR="00E04AF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  <w:highlight w:val="yellow"/>
        </w:rPr>
        <w:t>EMPREGADO:</w:t>
      </w:r>
    </w:p>
    <w:p w14:paraId="2898E32D" w14:textId="6BD88165" w:rsidR="00B2717D" w:rsidRPr="0031349E" w:rsidRDefault="00B2717D" w:rsidP="0031349E">
      <w:pPr>
        <w:spacing w:after="567"/>
        <w:ind w:left="567"/>
        <w:rPr>
          <w:rFonts w:ascii="Arial" w:hAnsi="Arial" w:cs="Arial"/>
          <w:sz w:val="20"/>
          <w:szCs w:val="20"/>
        </w:rPr>
      </w:pPr>
      <w:r w:rsidRPr="0031349E">
        <w:rPr>
          <w:rFonts w:ascii="Arial" w:hAnsi="Arial" w:cs="Arial"/>
          <w:sz w:val="20"/>
          <w:szCs w:val="20"/>
          <w:highlight w:val="yellow"/>
        </w:rPr>
        <w:t>TESTEMUNHAS</w:t>
      </w:r>
      <w:r w:rsidR="0031349E" w:rsidRPr="0031349E">
        <w:rPr>
          <w:rFonts w:ascii="Arial" w:hAnsi="Arial" w:cs="Arial"/>
          <w:sz w:val="20"/>
          <w:szCs w:val="20"/>
          <w:highlight w:val="yellow"/>
        </w:rPr>
        <w:t>:</w:t>
      </w:r>
    </w:p>
    <w:p w14:paraId="0C4FF2F1" w14:textId="77777777" w:rsidR="00787953" w:rsidRPr="00645EF7" w:rsidRDefault="00787953" w:rsidP="0031349E">
      <w:pPr>
        <w:spacing w:after="567"/>
        <w:rPr>
          <w:sz w:val="20"/>
          <w:szCs w:val="20"/>
        </w:rPr>
      </w:pPr>
    </w:p>
    <w:p w14:paraId="7227C6DD" w14:textId="77777777" w:rsidR="00787953" w:rsidRPr="00645EF7" w:rsidRDefault="00787953" w:rsidP="0031349E">
      <w:pPr>
        <w:spacing w:after="567"/>
        <w:ind w:left="567"/>
        <w:rPr>
          <w:sz w:val="20"/>
          <w:szCs w:val="20"/>
        </w:rPr>
      </w:pPr>
    </w:p>
    <w:sectPr w:rsidR="00787953" w:rsidRPr="00645EF7" w:rsidSect="00313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B83D" w14:textId="77777777" w:rsidR="0099637B" w:rsidRDefault="0099637B" w:rsidP="0099637B">
      <w:pPr>
        <w:spacing w:after="0" w:line="240" w:lineRule="auto"/>
      </w:pPr>
      <w:r>
        <w:separator/>
      </w:r>
    </w:p>
  </w:endnote>
  <w:endnote w:type="continuationSeparator" w:id="0">
    <w:p w14:paraId="029420B8" w14:textId="77777777" w:rsidR="0099637B" w:rsidRDefault="0099637B" w:rsidP="0099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2E8A" w14:textId="38933BC4" w:rsidR="0099637B" w:rsidRPr="0099637B" w:rsidRDefault="0099637B" w:rsidP="0099637B">
    <w:pPr>
      <w:pStyle w:val="Rodap"/>
      <w:jc w:val="center"/>
      <w:rPr>
        <w:rFonts w:ascii="Arial" w:hAnsi="Arial" w:cs="Arial"/>
        <w:b/>
        <w:bCs/>
        <w:sz w:val="24"/>
        <w:szCs w:val="24"/>
      </w:rPr>
    </w:pPr>
    <w:r w:rsidRPr="0099637B">
      <w:rPr>
        <w:rFonts w:ascii="Arial" w:hAnsi="Arial" w:cs="Arial"/>
        <w:b/>
        <w:bCs/>
        <w:sz w:val="24"/>
        <w:szCs w:val="24"/>
      </w:rPr>
      <w:t>ERP Flex</w:t>
    </w:r>
  </w:p>
  <w:p w14:paraId="2B9F65BD" w14:textId="77777777" w:rsidR="0099637B" w:rsidRDefault="009963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3F15" w14:textId="77777777" w:rsidR="00C84078" w:rsidRDefault="00C84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EB26" w14:textId="77777777" w:rsidR="00C84078" w:rsidRDefault="00C840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5B73" w14:textId="77777777" w:rsidR="0099637B" w:rsidRDefault="0099637B" w:rsidP="0099637B">
      <w:pPr>
        <w:spacing w:after="0" w:line="240" w:lineRule="auto"/>
      </w:pPr>
      <w:r>
        <w:separator/>
      </w:r>
    </w:p>
  </w:footnote>
  <w:footnote w:type="continuationSeparator" w:id="0">
    <w:p w14:paraId="1E45BFDE" w14:textId="77777777" w:rsidR="0099637B" w:rsidRDefault="0099637B" w:rsidP="0099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C460E" w14:textId="3A798425" w:rsidR="00C84078" w:rsidRDefault="00726F0B">
    <w:pPr>
      <w:pStyle w:val="Cabealho"/>
    </w:pPr>
    <w:r>
      <w:rPr>
        <w:noProof/>
      </w:rPr>
      <w:pict w14:anchorId="6B912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873063" o:spid="_x0000_s2050" type="#_x0000_t136" style="position:absolute;margin-left:0;margin-top:0;width:449.6pt;height:149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18EB" w14:textId="6FCE2947" w:rsidR="0099637B" w:rsidRPr="0099637B" w:rsidRDefault="00726F0B" w:rsidP="0099637B">
    <w:pPr>
      <w:spacing w:after="567"/>
      <w:ind w:left="567" w:right="850"/>
      <w:jc w:val="center"/>
      <w:rPr>
        <w:rFonts w:ascii="Arial" w:hAnsi="Arial" w:cs="Arial"/>
        <w:bCs/>
        <w:sz w:val="24"/>
        <w:szCs w:val="24"/>
      </w:rPr>
    </w:pPr>
    <w:r>
      <w:rPr>
        <w:noProof/>
      </w:rPr>
      <w:pict w14:anchorId="5ADD1D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873064" o:spid="_x0000_s2051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Confidencial"/>
          <w10:wrap anchorx="margin" anchory="margin"/>
        </v:shape>
      </w:pict>
    </w:r>
    <w:r w:rsidR="0099637B" w:rsidRPr="0099637B">
      <w:rPr>
        <w:rFonts w:ascii="Arial" w:hAnsi="Arial" w:cs="Arial"/>
        <w:bCs/>
        <w:sz w:val="24"/>
        <w:szCs w:val="24"/>
      </w:rPr>
      <w:t>ERP Flex- Mais inteligência à gestão do seu negócio</w:t>
    </w:r>
  </w:p>
  <w:p w14:paraId="3848BA8B" w14:textId="14CE8FF7" w:rsidR="0099637B" w:rsidRDefault="0099637B">
    <w:pPr>
      <w:pStyle w:val="Cabealho"/>
    </w:pPr>
  </w:p>
  <w:p w14:paraId="300284F3" w14:textId="77777777" w:rsidR="0099637B" w:rsidRDefault="009963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B9A1" w14:textId="3B07B590" w:rsidR="00C84078" w:rsidRDefault="00726F0B">
    <w:pPr>
      <w:pStyle w:val="Cabealho"/>
    </w:pPr>
    <w:r>
      <w:rPr>
        <w:noProof/>
      </w:rPr>
      <w:pict w14:anchorId="67B237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873062" o:spid="_x0000_s2049" type="#_x0000_t136" style="position:absolute;margin-left:0;margin-top:0;width:449.6pt;height:149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53"/>
    <w:rsid w:val="0007406F"/>
    <w:rsid w:val="001E56E9"/>
    <w:rsid w:val="0031349E"/>
    <w:rsid w:val="0038794A"/>
    <w:rsid w:val="00645EF7"/>
    <w:rsid w:val="00737108"/>
    <w:rsid w:val="00787953"/>
    <w:rsid w:val="00791C6C"/>
    <w:rsid w:val="0099637B"/>
    <w:rsid w:val="00A03DFE"/>
    <w:rsid w:val="00B2717D"/>
    <w:rsid w:val="00C84078"/>
    <w:rsid w:val="00C95A2D"/>
    <w:rsid w:val="00E04AFD"/>
    <w:rsid w:val="00E50653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C8EB19"/>
  <w15:chartTrackingRefBased/>
  <w15:docId w15:val="{7A2E3CF3-95B3-4CBD-B088-15FAA40E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5E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E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96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37B"/>
  </w:style>
  <w:style w:type="paragraph" w:styleId="Rodap">
    <w:name w:val="footer"/>
    <w:basedOn w:val="Normal"/>
    <w:link w:val="RodapChar"/>
    <w:uiPriority w:val="99"/>
    <w:unhideWhenUsed/>
    <w:rsid w:val="00996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ormaslegais.com.br/legislacao/trabalhista/lei5859_1972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7202-F9EA-4224-BEB6-EFC46405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</dc:creator>
  <cp:keywords/>
  <dc:description/>
  <cp:lastModifiedBy>Dishonored .</cp:lastModifiedBy>
  <cp:revision>12</cp:revision>
  <dcterms:created xsi:type="dcterms:W3CDTF">2023-09-21T17:38:00Z</dcterms:created>
  <dcterms:modified xsi:type="dcterms:W3CDTF">2023-09-25T00:12:00Z</dcterms:modified>
</cp:coreProperties>
</file>