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6EF80" w14:textId="77777777" w:rsidR="007968C8" w:rsidRPr="00FA0E86" w:rsidRDefault="00000000">
      <w:pPr>
        <w:spacing w:after="60"/>
        <w:jc w:val="center"/>
      </w:pPr>
      <w:r w:rsidRPr="00FA0E86">
        <w:rPr>
          <w:rFonts w:ascii="Calibri" w:eastAsia="Calibri" w:hAnsi="Calibri" w:cs="Calibri"/>
          <w:b/>
          <w:bCs/>
          <w:sz w:val="36"/>
          <w:szCs w:val="36"/>
        </w:rPr>
        <w:t>Agentic AI Project Synopsis</w:t>
      </w:r>
    </w:p>
    <w:p w14:paraId="54BEDCE9" w14:textId="77777777" w:rsidR="007968C8" w:rsidRPr="00FA0E86" w:rsidRDefault="00000000">
      <w:pPr>
        <w:spacing w:after="300"/>
        <w:jc w:val="center"/>
      </w:pPr>
      <w:r w:rsidRPr="00FA0E86">
        <w:rPr>
          <w:rFonts w:ascii="Calibri" w:eastAsia="Calibri" w:hAnsi="Calibri" w:cs="Calibri"/>
          <w:i/>
          <w:iCs/>
          <w:sz w:val="24"/>
          <w:szCs w:val="24"/>
        </w:rPr>
        <w:t>Autonomous ML Engineer Crew</w:t>
      </w:r>
    </w:p>
    <w:p w14:paraId="392DC790" w14:textId="77777777" w:rsidR="007968C8" w:rsidRPr="00FA0E86" w:rsidRDefault="00000000">
      <w:pPr>
        <w:pStyle w:val="Heading1"/>
        <w:pBdr>
          <w:bottom w:val="single" w:sz="6" w:space="4" w:color="1F3864"/>
        </w:pBdr>
        <w:spacing w:before="320" w:after="160"/>
        <w:rPr>
          <w:color w:val="auto"/>
        </w:rPr>
      </w:pPr>
      <w:r w:rsidRPr="00FA0E86">
        <w:rPr>
          <w:rFonts w:ascii="Calibri" w:eastAsia="Calibri" w:hAnsi="Calibri" w:cs="Calibri"/>
          <w:b/>
          <w:bCs/>
          <w:color w:val="auto"/>
          <w:sz w:val="26"/>
          <w:szCs w:val="26"/>
        </w:rPr>
        <w:t>1. Project Title</w:t>
      </w:r>
    </w:p>
    <w:p w14:paraId="2C4DAEE3" w14:textId="77777777" w:rsidR="007968C8" w:rsidRPr="00FA0E86" w:rsidRDefault="00000000">
      <w:pPr>
        <w:spacing w:after="120"/>
      </w:pPr>
      <w:r w:rsidRPr="00FA0E86">
        <w:rPr>
          <w:rFonts w:ascii="Calibri" w:eastAsia="Calibri" w:hAnsi="Calibri" w:cs="Calibri"/>
          <w:b/>
          <w:bCs/>
          <w:sz w:val="22"/>
          <w:szCs w:val="22"/>
        </w:rPr>
        <w:t>Autonomous ML Engineer Crew</w:t>
      </w:r>
    </w:p>
    <w:p w14:paraId="3B3B108F" w14:textId="77777777" w:rsidR="007968C8" w:rsidRPr="00FA0E86" w:rsidRDefault="00000000">
      <w:pPr>
        <w:pStyle w:val="Heading1"/>
        <w:pBdr>
          <w:bottom w:val="single" w:sz="6" w:space="4" w:color="1F3864"/>
        </w:pBdr>
        <w:spacing w:before="320" w:after="160"/>
        <w:rPr>
          <w:color w:val="auto"/>
        </w:rPr>
      </w:pPr>
      <w:r w:rsidRPr="00FA0E86">
        <w:rPr>
          <w:rFonts w:ascii="Calibri" w:eastAsia="Calibri" w:hAnsi="Calibri" w:cs="Calibri"/>
          <w:b/>
          <w:bCs/>
          <w:color w:val="auto"/>
          <w:sz w:val="26"/>
          <w:szCs w:val="26"/>
        </w:rPr>
        <w:t>2. Team Members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200"/>
        <w:gridCol w:w="4200"/>
      </w:tblGrid>
      <w:tr w:rsidR="007968C8" w:rsidRPr="00FA0E86" w14:paraId="6593E6FC" w14:textId="77777777" w:rsidTr="00FA0E86">
        <w:tc>
          <w:tcPr>
            <w:tcW w:w="4200" w:type="dxa"/>
            <w:shd w:val="clear" w:color="auto" w:fill="FFFFFF" w:themeFill="background1"/>
            <w:tcMar>
              <w:top w:w="100" w:type="dxa"/>
              <w:left w:w="120" w:type="dxa"/>
              <w:bottom w:w="100" w:type="dxa"/>
              <w:right w:w="120" w:type="dxa"/>
            </w:tcMar>
            <w:vAlign w:val="center"/>
          </w:tcPr>
          <w:p w14:paraId="63F70C79" w14:textId="77777777" w:rsidR="007968C8" w:rsidRPr="00FA0E86" w:rsidRDefault="00000000">
            <w:r w:rsidRPr="00FA0E86">
              <w:rPr>
                <w:rFonts w:ascii="Calibri" w:eastAsia="Calibri" w:hAnsi="Calibri" w:cs="Calibri"/>
                <w:b/>
                <w:bCs/>
              </w:rPr>
              <w:t>Name</w:t>
            </w:r>
          </w:p>
        </w:tc>
        <w:tc>
          <w:tcPr>
            <w:tcW w:w="4200" w:type="dxa"/>
            <w:shd w:val="clear" w:color="auto" w:fill="FFFFFF" w:themeFill="background1"/>
            <w:tcMar>
              <w:top w:w="100" w:type="dxa"/>
              <w:left w:w="120" w:type="dxa"/>
              <w:bottom w:w="100" w:type="dxa"/>
              <w:right w:w="120" w:type="dxa"/>
            </w:tcMar>
            <w:vAlign w:val="center"/>
          </w:tcPr>
          <w:p w14:paraId="17A66596" w14:textId="77777777" w:rsidR="007968C8" w:rsidRPr="00FA0E86" w:rsidRDefault="00000000">
            <w:r w:rsidRPr="00FA0E86">
              <w:rPr>
                <w:rFonts w:ascii="Calibri" w:eastAsia="Calibri" w:hAnsi="Calibri" w:cs="Calibri"/>
                <w:b/>
                <w:bCs/>
              </w:rPr>
              <w:t>Roll Number</w:t>
            </w:r>
          </w:p>
        </w:tc>
      </w:tr>
      <w:tr w:rsidR="007968C8" w:rsidRPr="00FA0E86" w14:paraId="1F8FDC24" w14:textId="77777777" w:rsidTr="00FA0E86">
        <w:tc>
          <w:tcPr>
            <w:tcW w:w="4200" w:type="dxa"/>
            <w:shd w:val="clear" w:color="auto" w:fill="FFFFFF" w:themeFill="background1"/>
            <w:tcMar>
              <w:top w:w="100" w:type="dxa"/>
              <w:left w:w="120" w:type="dxa"/>
              <w:bottom w:w="100" w:type="dxa"/>
              <w:right w:w="120" w:type="dxa"/>
            </w:tcMar>
            <w:vAlign w:val="center"/>
          </w:tcPr>
          <w:p w14:paraId="761133ED" w14:textId="77777777" w:rsidR="007968C8" w:rsidRPr="00FA0E86" w:rsidRDefault="00000000">
            <w:r w:rsidRPr="00FA0E86">
              <w:rPr>
                <w:rFonts w:ascii="Calibri" w:eastAsia="Calibri" w:hAnsi="Calibri" w:cs="Calibri"/>
              </w:rPr>
              <w:t>Punya Mahajan</w:t>
            </w:r>
          </w:p>
        </w:tc>
        <w:tc>
          <w:tcPr>
            <w:tcW w:w="4200" w:type="dxa"/>
            <w:shd w:val="clear" w:color="auto" w:fill="FFFFFF" w:themeFill="background1"/>
            <w:tcMar>
              <w:top w:w="100" w:type="dxa"/>
              <w:left w:w="120" w:type="dxa"/>
              <w:bottom w:w="100" w:type="dxa"/>
              <w:right w:w="120" w:type="dxa"/>
            </w:tcMar>
            <w:vAlign w:val="center"/>
          </w:tcPr>
          <w:p w14:paraId="0D01F7E6" w14:textId="77777777" w:rsidR="007968C8" w:rsidRPr="00FA0E86" w:rsidRDefault="00000000">
            <w:r w:rsidRPr="00FA0E86">
              <w:rPr>
                <w:rFonts w:ascii="Calibri" w:eastAsia="Calibri" w:hAnsi="Calibri" w:cs="Calibri"/>
              </w:rPr>
              <w:t>230611</w:t>
            </w:r>
          </w:p>
        </w:tc>
      </w:tr>
      <w:tr w:rsidR="007968C8" w:rsidRPr="00FA0E86" w14:paraId="24F19F11" w14:textId="77777777" w:rsidTr="00FA0E86">
        <w:tc>
          <w:tcPr>
            <w:tcW w:w="4200" w:type="dxa"/>
            <w:shd w:val="clear" w:color="auto" w:fill="FFFFFF" w:themeFill="background1"/>
            <w:tcMar>
              <w:top w:w="100" w:type="dxa"/>
              <w:left w:w="120" w:type="dxa"/>
              <w:bottom w:w="100" w:type="dxa"/>
              <w:right w:w="120" w:type="dxa"/>
            </w:tcMar>
            <w:vAlign w:val="center"/>
          </w:tcPr>
          <w:p w14:paraId="6CFD23A6" w14:textId="77777777" w:rsidR="007968C8" w:rsidRPr="00FA0E86" w:rsidRDefault="00000000">
            <w:r w:rsidRPr="00FA0E86">
              <w:rPr>
                <w:rFonts w:ascii="Calibri" w:eastAsia="Calibri" w:hAnsi="Calibri" w:cs="Calibri"/>
              </w:rPr>
              <w:t>Aniket Mishra</w:t>
            </w:r>
          </w:p>
        </w:tc>
        <w:tc>
          <w:tcPr>
            <w:tcW w:w="4200" w:type="dxa"/>
            <w:shd w:val="clear" w:color="auto" w:fill="FFFFFF" w:themeFill="background1"/>
            <w:tcMar>
              <w:top w:w="100" w:type="dxa"/>
              <w:left w:w="120" w:type="dxa"/>
              <w:bottom w:w="100" w:type="dxa"/>
              <w:right w:w="120" w:type="dxa"/>
            </w:tcMar>
            <w:vAlign w:val="center"/>
          </w:tcPr>
          <w:p w14:paraId="464D7796" w14:textId="77777777" w:rsidR="007968C8" w:rsidRPr="00FA0E86" w:rsidRDefault="00000000">
            <w:r w:rsidRPr="00FA0E86">
              <w:rPr>
                <w:rFonts w:ascii="Calibri" w:eastAsia="Calibri" w:hAnsi="Calibri" w:cs="Calibri"/>
              </w:rPr>
              <w:t>230648</w:t>
            </w:r>
          </w:p>
        </w:tc>
      </w:tr>
      <w:tr w:rsidR="007968C8" w:rsidRPr="00FA0E86" w14:paraId="1A883AD8" w14:textId="77777777" w:rsidTr="00FA0E86">
        <w:tc>
          <w:tcPr>
            <w:tcW w:w="4200" w:type="dxa"/>
            <w:shd w:val="clear" w:color="auto" w:fill="FFFFFF" w:themeFill="background1"/>
            <w:tcMar>
              <w:top w:w="100" w:type="dxa"/>
              <w:left w:w="120" w:type="dxa"/>
              <w:bottom w:w="100" w:type="dxa"/>
              <w:right w:w="120" w:type="dxa"/>
            </w:tcMar>
            <w:vAlign w:val="center"/>
          </w:tcPr>
          <w:p w14:paraId="64702664" w14:textId="77777777" w:rsidR="007968C8" w:rsidRPr="00FA0E86" w:rsidRDefault="00000000">
            <w:r w:rsidRPr="00FA0E86">
              <w:rPr>
                <w:rFonts w:ascii="Calibri" w:eastAsia="Calibri" w:hAnsi="Calibri" w:cs="Calibri"/>
              </w:rPr>
              <w:t>Radhika Singh</w:t>
            </w:r>
          </w:p>
        </w:tc>
        <w:tc>
          <w:tcPr>
            <w:tcW w:w="4200" w:type="dxa"/>
            <w:shd w:val="clear" w:color="auto" w:fill="FFFFFF" w:themeFill="background1"/>
            <w:tcMar>
              <w:top w:w="100" w:type="dxa"/>
              <w:left w:w="120" w:type="dxa"/>
              <w:bottom w:w="100" w:type="dxa"/>
              <w:right w:w="120" w:type="dxa"/>
            </w:tcMar>
            <w:vAlign w:val="center"/>
          </w:tcPr>
          <w:p w14:paraId="3D7DB4A7" w14:textId="70339488" w:rsidR="007968C8" w:rsidRPr="00FA0E86" w:rsidRDefault="00000000">
            <w:r w:rsidRPr="00FA0E86">
              <w:rPr>
                <w:rFonts w:ascii="Calibri" w:eastAsia="Calibri" w:hAnsi="Calibri" w:cs="Calibri"/>
              </w:rPr>
              <w:t>230</w:t>
            </w:r>
            <w:r w:rsidR="00503AFE" w:rsidRPr="00FA0E86">
              <w:rPr>
                <w:rFonts w:ascii="Calibri" w:eastAsia="Calibri" w:hAnsi="Calibri" w:cs="Calibri"/>
              </w:rPr>
              <w:t>833</w:t>
            </w:r>
          </w:p>
        </w:tc>
      </w:tr>
    </w:tbl>
    <w:p w14:paraId="77463194" w14:textId="77777777" w:rsidR="007968C8" w:rsidRPr="00FA0E86" w:rsidRDefault="00000000">
      <w:pPr>
        <w:pStyle w:val="Heading1"/>
        <w:pBdr>
          <w:bottom w:val="single" w:sz="6" w:space="4" w:color="1F3864"/>
        </w:pBdr>
        <w:spacing w:before="320" w:after="160"/>
        <w:rPr>
          <w:color w:val="auto"/>
        </w:rPr>
      </w:pPr>
      <w:r w:rsidRPr="00FA0E86">
        <w:rPr>
          <w:rFonts w:ascii="Calibri" w:eastAsia="Calibri" w:hAnsi="Calibri" w:cs="Calibri"/>
          <w:b/>
          <w:bCs/>
          <w:color w:val="auto"/>
          <w:sz w:val="26"/>
          <w:szCs w:val="26"/>
        </w:rPr>
        <w:t>3. Problem Definition</w:t>
      </w:r>
    </w:p>
    <w:p w14:paraId="5AE8F50C" w14:textId="77777777" w:rsidR="007968C8" w:rsidRPr="00FA0E86" w:rsidRDefault="00000000">
      <w:pPr>
        <w:spacing w:before="60" w:after="60"/>
      </w:pPr>
      <w:r w:rsidRPr="00FA0E86">
        <w:rPr>
          <w:rFonts w:ascii="Calibri" w:eastAsia="Calibri" w:hAnsi="Calibri" w:cs="Calibri"/>
          <w:i/>
          <w:iCs/>
        </w:rPr>
        <w:t>What problem are you addressing?</w:t>
      </w:r>
    </w:p>
    <w:p w14:paraId="360DB7FC" w14:textId="77777777" w:rsidR="007968C8" w:rsidRPr="00FA0E86" w:rsidRDefault="00000000">
      <w:pPr>
        <w:spacing w:after="120"/>
      </w:pPr>
      <w:r w:rsidRPr="00FA0E86">
        <w:rPr>
          <w:rFonts w:ascii="Calibri" w:eastAsia="Calibri" w:hAnsi="Calibri" w:cs="Calibri"/>
          <w:sz w:val="22"/>
          <w:szCs w:val="22"/>
        </w:rPr>
        <w:t>Developing a usable machine-learning prediction service from raw data requires data validation and cleaning, feature preparation, model selection and tuning, held-out evaluation, and deployment. People who have a structured dataset but limited ML expertise or time often cannot complete this workflow. The Autonomous ML Engineer Crew automates these steps through coordinated agents. The user supplies a CSV dataset, names the target column, and describes the prediction goal. The system then performs the supported supervised classification or regression workflow. If a trained model does not meet the selected quality threshold, the Evaluation Agent returns structured feedback for another bounded tuning attempt.</w:t>
      </w:r>
    </w:p>
    <w:p w14:paraId="4758043B" w14:textId="77777777" w:rsidR="007968C8" w:rsidRPr="00FA0E86" w:rsidRDefault="00000000">
      <w:pPr>
        <w:spacing w:before="60" w:after="60"/>
      </w:pPr>
      <w:r w:rsidRPr="00FA0E86">
        <w:rPr>
          <w:rFonts w:ascii="Calibri" w:eastAsia="Calibri" w:hAnsi="Calibri" w:cs="Calibri"/>
          <w:i/>
          <w:iCs/>
        </w:rPr>
        <w:t>Who are the intended users?</w:t>
      </w:r>
    </w:p>
    <w:p w14:paraId="16A7226E" w14:textId="77777777" w:rsidR="007968C8" w:rsidRPr="00FA0E86" w:rsidRDefault="00000000">
      <w:pPr>
        <w:spacing w:after="120"/>
      </w:pPr>
      <w:r w:rsidRPr="00FA0E86">
        <w:rPr>
          <w:rFonts w:ascii="Calibri" w:eastAsia="Calibri" w:hAnsi="Calibri" w:cs="Calibri"/>
          <w:sz w:val="22"/>
          <w:szCs w:val="22"/>
        </w:rPr>
        <w:t>Intended users include data analysts, small startup teams, and students who have a structured tabular dataset and need a working predictive model without manually building the complete ML pipeline.</w:t>
      </w:r>
    </w:p>
    <w:p w14:paraId="24E08505" w14:textId="77777777" w:rsidR="007968C8" w:rsidRPr="00FA0E86" w:rsidRDefault="00000000">
      <w:pPr>
        <w:pStyle w:val="Heading1"/>
        <w:pBdr>
          <w:bottom w:val="single" w:sz="6" w:space="4" w:color="1F3864"/>
        </w:pBdr>
        <w:spacing w:before="320" w:after="160"/>
        <w:rPr>
          <w:color w:val="auto"/>
        </w:rPr>
      </w:pPr>
      <w:r w:rsidRPr="00FA0E86">
        <w:rPr>
          <w:rFonts w:ascii="Calibri" w:eastAsia="Calibri" w:hAnsi="Calibri" w:cs="Calibri"/>
          <w:b/>
          <w:bCs/>
          <w:color w:val="auto"/>
          <w:sz w:val="26"/>
          <w:szCs w:val="26"/>
        </w:rPr>
        <w:t>4. Objectives &amp; Expected Outcomes</w:t>
      </w:r>
    </w:p>
    <w:p w14:paraId="545BC6FD" w14:textId="77777777" w:rsidR="007968C8" w:rsidRPr="00FA0E86" w:rsidRDefault="00000000">
      <w:pPr>
        <w:spacing w:before="60" w:after="60"/>
      </w:pPr>
      <w:r w:rsidRPr="00FA0E86">
        <w:rPr>
          <w:rFonts w:ascii="Calibri" w:eastAsia="Calibri" w:hAnsi="Calibri" w:cs="Calibri"/>
          <w:i/>
          <w:iCs/>
        </w:rPr>
        <w:t>Key objectives</w:t>
      </w:r>
    </w:p>
    <w:p w14:paraId="5FEDBE43" w14:textId="77777777" w:rsidR="007968C8" w:rsidRPr="00FA0E86" w:rsidRDefault="00000000">
      <w:pPr>
        <w:pStyle w:val="ListParagraph"/>
        <w:numPr>
          <w:ilvl w:val="0"/>
          <w:numId w:val="1"/>
        </w:numPr>
        <w:spacing w:after="80"/>
      </w:pPr>
      <w:r w:rsidRPr="00FA0E86">
        <w:rPr>
          <w:rFonts w:ascii="Calibri" w:eastAsia="Calibri" w:hAnsi="Calibri" w:cs="Calibri"/>
          <w:sz w:val="22"/>
          <w:szCs w:val="22"/>
        </w:rPr>
        <w:t>Automate data preparation, model selection and tuning, evaluation, and deployment through a coordinated multi-agent pipeline that uses CrewAI and Google ADK.</w:t>
      </w:r>
    </w:p>
    <w:p w14:paraId="3EA8EED3" w14:textId="77777777" w:rsidR="007968C8" w:rsidRPr="00FA0E86" w:rsidRDefault="00000000">
      <w:pPr>
        <w:pStyle w:val="ListParagraph"/>
        <w:numPr>
          <w:ilvl w:val="0"/>
          <w:numId w:val="1"/>
        </w:numPr>
        <w:spacing w:after="80"/>
      </w:pPr>
      <w:r w:rsidRPr="00FA0E86">
        <w:rPr>
          <w:rFonts w:ascii="Calibri" w:eastAsia="Calibri" w:hAnsi="Calibri" w:cs="Calibri"/>
          <w:sz w:val="22"/>
          <w:szCs w:val="22"/>
        </w:rPr>
        <w:t>Implement a self-reflection loop in which the Evaluation Agent applies a task-appropriate metric and justified threshold, then returns actionable feedback to the Model-Selection and Tuning Agent when the model fails.</w:t>
      </w:r>
    </w:p>
    <w:p w14:paraId="71DEF05D" w14:textId="77777777" w:rsidR="007968C8" w:rsidRPr="00FA0E86" w:rsidRDefault="00000000">
      <w:pPr>
        <w:pStyle w:val="ListParagraph"/>
        <w:numPr>
          <w:ilvl w:val="0"/>
          <w:numId w:val="1"/>
        </w:numPr>
        <w:spacing w:after="80"/>
      </w:pPr>
      <w:r w:rsidRPr="00FA0E86">
        <w:rPr>
          <w:rFonts w:ascii="Calibri" w:eastAsia="Calibri" w:hAnsi="Calibri" w:cs="Calibri"/>
          <w:sz w:val="22"/>
          <w:szCs w:val="22"/>
        </w:rPr>
        <w:t>Deliver a live prediction service with a trained model, a /predict API, a model report card, basic usage and error monitoring, and a reusable pipeline for another compatible dataset.</w:t>
      </w:r>
    </w:p>
    <w:p w14:paraId="10B80637" w14:textId="77777777" w:rsidR="007968C8" w:rsidRPr="00FA0E86" w:rsidRDefault="00000000">
      <w:pPr>
        <w:spacing w:before="60" w:after="60"/>
      </w:pPr>
      <w:r w:rsidRPr="00FA0E86">
        <w:rPr>
          <w:rFonts w:ascii="Calibri" w:eastAsia="Calibri" w:hAnsi="Calibri" w:cs="Calibri"/>
          <w:i/>
          <w:iCs/>
        </w:rPr>
        <w:t>Expected outcome of the system</w:t>
      </w:r>
    </w:p>
    <w:p w14:paraId="7ED32B24" w14:textId="77777777" w:rsidR="007968C8" w:rsidRPr="00FA0E86" w:rsidRDefault="00000000">
      <w:pPr>
        <w:spacing w:after="120"/>
      </w:pPr>
      <w:r w:rsidRPr="00FA0E86">
        <w:rPr>
          <w:rFonts w:ascii="Calibri" w:eastAsia="Calibri" w:hAnsi="Calibri" w:cs="Calibri"/>
          <w:sz w:val="22"/>
          <w:szCs w:val="22"/>
        </w:rPr>
        <w:t>After the user provides a raw CSV dataset, target column, and prediction goal, the system produces: a trained, working model; a live /predict API endpoint; a short report card explaining the selected model and its performance; basic prediction-count and error monitoring; and a reusable pipeline that can process another compatible dataset.</w:t>
      </w:r>
    </w:p>
    <w:p w14:paraId="062B0901" w14:textId="77777777" w:rsidR="007968C8" w:rsidRPr="00FA0E86" w:rsidRDefault="00000000">
      <w:pPr>
        <w:pStyle w:val="Heading1"/>
        <w:pBdr>
          <w:bottom w:val="single" w:sz="6" w:space="4" w:color="1F3864"/>
        </w:pBdr>
        <w:spacing w:before="320" w:after="160"/>
        <w:rPr>
          <w:color w:val="auto"/>
        </w:rPr>
      </w:pPr>
      <w:r w:rsidRPr="00FA0E86">
        <w:rPr>
          <w:rFonts w:ascii="Calibri" w:eastAsia="Calibri" w:hAnsi="Calibri" w:cs="Calibri"/>
          <w:b/>
          <w:bCs/>
          <w:color w:val="auto"/>
          <w:sz w:val="26"/>
          <w:szCs w:val="26"/>
        </w:rPr>
        <w:lastRenderedPageBreak/>
        <w:t>5. Proposed Methodology</w:t>
      </w:r>
    </w:p>
    <w:p w14:paraId="3C0527D5" w14:textId="77777777" w:rsidR="007968C8" w:rsidRPr="00FA0E86" w:rsidRDefault="00000000">
      <w:pPr>
        <w:spacing w:before="60" w:after="60"/>
      </w:pPr>
      <w:r w:rsidRPr="00FA0E86">
        <w:rPr>
          <w:rFonts w:ascii="Calibri" w:eastAsia="Calibri" w:hAnsi="Calibri" w:cs="Calibri"/>
          <w:i/>
          <w:iCs/>
        </w:rPr>
        <w:t>Agents and their roles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00"/>
        <w:gridCol w:w="5600"/>
      </w:tblGrid>
      <w:tr w:rsidR="007968C8" w:rsidRPr="00FA0E86" w14:paraId="0D596622" w14:textId="77777777" w:rsidTr="00FA0E86">
        <w:tc>
          <w:tcPr>
            <w:tcW w:w="2800" w:type="dxa"/>
            <w:shd w:val="clear" w:color="auto" w:fill="FFFFFF" w:themeFill="background1"/>
            <w:tcMar>
              <w:top w:w="100" w:type="dxa"/>
              <w:left w:w="120" w:type="dxa"/>
              <w:bottom w:w="100" w:type="dxa"/>
              <w:right w:w="120" w:type="dxa"/>
            </w:tcMar>
            <w:vAlign w:val="center"/>
          </w:tcPr>
          <w:p w14:paraId="2CD5E042" w14:textId="77777777" w:rsidR="007968C8" w:rsidRPr="00FA0E86" w:rsidRDefault="00000000">
            <w:r w:rsidRPr="00FA0E86">
              <w:rPr>
                <w:rFonts w:ascii="Calibri" w:eastAsia="Calibri" w:hAnsi="Calibri" w:cs="Calibri"/>
                <w:b/>
                <w:bCs/>
              </w:rPr>
              <w:t>Agent</w:t>
            </w:r>
          </w:p>
        </w:tc>
        <w:tc>
          <w:tcPr>
            <w:tcW w:w="5600" w:type="dxa"/>
            <w:shd w:val="clear" w:color="auto" w:fill="FFFFFF" w:themeFill="background1"/>
            <w:tcMar>
              <w:top w:w="100" w:type="dxa"/>
              <w:left w:w="120" w:type="dxa"/>
              <w:bottom w:w="100" w:type="dxa"/>
              <w:right w:w="120" w:type="dxa"/>
            </w:tcMar>
            <w:vAlign w:val="center"/>
          </w:tcPr>
          <w:p w14:paraId="24092190" w14:textId="77777777" w:rsidR="007968C8" w:rsidRPr="00FA0E86" w:rsidRDefault="00000000">
            <w:r w:rsidRPr="00FA0E86">
              <w:rPr>
                <w:rFonts w:ascii="Calibri" w:eastAsia="Calibri" w:hAnsi="Calibri" w:cs="Calibri"/>
                <w:b/>
                <w:bCs/>
              </w:rPr>
              <w:t>Role</w:t>
            </w:r>
          </w:p>
        </w:tc>
      </w:tr>
      <w:tr w:rsidR="007968C8" w:rsidRPr="00FA0E86" w14:paraId="3CCECDC7" w14:textId="77777777" w:rsidTr="00FA0E86">
        <w:tc>
          <w:tcPr>
            <w:tcW w:w="2800" w:type="dxa"/>
            <w:shd w:val="clear" w:color="auto" w:fill="FFFFFF" w:themeFill="background1"/>
            <w:tcMar>
              <w:top w:w="100" w:type="dxa"/>
              <w:left w:w="120" w:type="dxa"/>
              <w:bottom w:w="100" w:type="dxa"/>
              <w:right w:w="120" w:type="dxa"/>
            </w:tcMar>
            <w:vAlign w:val="center"/>
          </w:tcPr>
          <w:p w14:paraId="39AFF181" w14:textId="77777777" w:rsidR="007968C8" w:rsidRPr="00FA0E86" w:rsidRDefault="00000000">
            <w:r w:rsidRPr="00FA0E86">
              <w:rPr>
                <w:rFonts w:ascii="Calibri" w:eastAsia="Calibri" w:hAnsi="Calibri" w:cs="Calibri"/>
              </w:rPr>
              <w:t>Data-Prep Agent</w:t>
            </w:r>
          </w:p>
        </w:tc>
        <w:tc>
          <w:tcPr>
            <w:tcW w:w="5600" w:type="dxa"/>
            <w:shd w:val="clear" w:color="auto" w:fill="FFFFFF" w:themeFill="background1"/>
            <w:tcMar>
              <w:top w:w="100" w:type="dxa"/>
              <w:left w:w="120" w:type="dxa"/>
              <w:bottom w:w="100" w:type="dxa"/>
              <w:right w:w="120" w:type="dxa"/>
            </w:tcMar>
            <w:vAlign w:val="center"/>
          </w:tcPr>
          <w:p w14:paraId="2DD0C2D2" w14:textId="77777777" w:rsidR="007968C8" w:rsidRPr="00FA0E86" w:rsidRDefault="00000000">
            <w:r w:rsidRPr="00FA0E86">
              <w:rPr>
                <w:rFonts w:ascii="Calibri" w:eastAsia="Calibri" w:hAnsi="Calibri" w:cs="Calibri"/>
              </w:rPr>
              <w:t>Validates the CSV and target, profiles the dataset, handles missing values, cleans and engineers features, and produces a data-quality report.</w:t>
            </w:r>
          </w:p>
        </w:tc>
      </w:tr>
      <w:tr w:rsidR="007968C8" w:rsidRPr="00FA0E86" w14:paraId="2972E4B5" w14:textId="77777777" w:rsidTr="00FA0E86">
        <w:tc>
          <w:tcPr>
            <w:tcW w:w="2800" w:type="dxa"/>
            <w:shd w:val="clear" w:color="auto" w:fill="FFFFFF" w:themeFill="background1"/>
            <w:tcMar>
              <w:top w:w="100" w:type="dxa"/>
              <w:left w:w="120" w:type="dxa"/>
              <w:bottom w:w="100" w:type="dxa"/>
              <w:right w:w="120" w:type="dxa"/>
            </w:tcMar>
            <w:vAlign w:val="center"/>
          </w:tcPr>
          <w:p w14:paraId="64B91CD0" w14:textId="77777777" w:rsidR="007968C8" w:rsidRPr="00FA0E86" w:rsidRDefault="00000000">
            <w:r w:rsidRPr="00FA0E86">
              <w:rPr>
                <w:rFonts w:ascii="Calibri" w:eastAsia="Calibri" w:hAnsi="Calibri" w:cs="Calibri"/>
              </w:rPr>
              <w:t>Model-Selection &amp; Tuning Agent (base repo)</w:t>
            </w:r>
          </w:p>
        </w:tc>
        <w:tc>
          <w:tcPr>
            <w:tcW w:w="5600" w:type="dxa"/>
            <w:shd w:val="clear" w:color="auto" w:fill="FFFFFF" w:themeFill="background1"/>
            <w:tcMar>
              <w:top w:w="100" w:type="dxa"/>
              <w:left w:w="120" w:type="dxa"/>
              <w:bottom w:w="100" w:type="dxa"/>
              <w:right w:w="120" w:type="dxa"/>
            </w:tcMar>
            <w:vAlign w:val="center"/>
          </w:tcPr>
          <w:p w14:paraId="2C934961" w14:textId="77777777" w:rsidR="007968C8" w:rsidRPr="00FA0E86" w:rsidRDefault="00000000">
            <w:r w:rsidRPr="00FA0E86">
              <w:rPr>
                <w:rFonts w:ascii="Calibri" w:eastAsia="Calibri" w:hAnsi="Calibri" w:cs="Calibri"/>
              </w:rPr>
              <w:t>Uses the ADK-based model-selection core to train candidate models, run bounded hyperparameter search, log runs, and return model artifacts and metadata.</w:t>
            </w:r>
          </w:p>
        </w:tc>
      </w:tr>
      <w:tr w:rsidR="007968C8" w:rsidRPr="00FA0E86" w14:paraId="0ECD4ADF" w14:textId="77777777" w:rsidTr="00FA0E86">
        <w:tc>
          <w:tcPr>
            <w:tcW w:w="2800" w:type="dxa"/>
            <w:shd w:val="clear" w:color="auto" w:fill="FFFFFF" w:themeFill="background1"/>
            <w:tcMar>
              <w:top w:w="100" w:type="dxa"/>
              <w:left w:w="120" w:type="dxa"/>
              <w:bottom w:w="100" w:type="dxa"/>
              <w:right w:w="120" w:type="dxa"/>
            </w:tcMar>
            <w:vAlign w:val="center"/>
          </w:tcPr>
          <w:p w14:paraId="37BCBEC2" w14:textId="77777777" w:rsidR="007968C8" w:rsidRPr="00FA0E86" w:rsidRDefault="00000000">
            <w:r w:rsidRPr="00FA0E86">
              <w:rPr>
                <w:rFonts w:ascii="Calibri" w:eastAsia="Calibri" w:hAnsi="Calibri" w:cs="Calibri"/>
              </w:rPr>
              <w:t>Evaluation Agent</w:t>
            </w:r>
          </w:p>
        </w:tc>
        <w:tc>
          <w:tcPr>
            <w:tcW w:w="5600" w:type="dxa"/>
            <w:shd w:val="clear" w:color="auto" w:fill="FFFFFF" w:themeFill="background1"/>
            <w:tcMar>
              <w:top w:w="100" w:type="dxa"/>
              <w:left w:w="120" w:type="dxa"/>
              <w:bottom w:w="100" w:type="dxa"/>
              <w:right w:w="120" w:type="dxa"/>
            </w:tcMar>
            <w:vAlign w:val="center"/>
          </w:tcPr>
          <w:p w14:paraId="5EEEEB7F" w14:textId="77777777" w:rsidR="007968C8" w:rsidRPr="00FA0E86" w:rsidRDefault="00000000">
            <w:r w:rsidRPr="00FA0E86">
              <w:rPr>
                <w:rFonts w:ascii="Calibri" w:eastAsia="Calibri" w:hAnsi="Calibri" w:cs="Calibri"/>
              </w:rPr>
              <w:t>Runs held-out validation, applies a task-appropriate metric, and produces a model report card with a justified pass/fail decision and retry feedback.</w:t>
            </w:r>
          </w:p>
        </w:tc>
      </w:tr>
      <w:tr w:rsidR="007968C8" w:rsidRPr="00FA0E86" w14:paraId="745A2B52" w14:textId="77777777" w:rsidTr="00FA0E86">
        <w:tc>
          <w:tcPr>
            <w:tcW w:w="2800" w:type="dxa"/>
            <w:shd w:val="clear" w:color="auto" w:fill="FFFFFF" w:themeFill="background1"/>
            <w:tcMar>
              <w:top w:w="100" w:type="dxa"/>
              <w:left w:w="120" w:type="dxa"/>
              <w:bottom w:w="100" w:type="dxa"/>
              <w:right w:w="120" w:type="dxa"/>
            </w:tcMar>
            <w:vAlign w:val="center"/>
          </w:tcPr>
          <w:p w14:paraId="74BDF76B" w14:textId="77777777" w:rsidR="007968C8" w:rsidRPr="00FA0E86" w:rsidRDefault="00000000">
            <w:r w:rsidRPr="00FA0E86">
              <w:rPr>
                <w:rFonts w:ascii="Calibri" w:eastAsia="Calibri" w:hAnsi="Calibri" w:cs="Calibri"/>
              </w:rPr>
              <w:t>Deployment / Observability Agent</w:t>
            </w:r>
          </w:p>
        </w:tc>
        <w:tc>
          <w:tcPr>
            <w:tcW w:w="5600" w:type="dxa"/>
            <w:shd w:val="clear" w:color="auto" w:fill="FFFFFF" w:themeFill="background1"/>
            <w:tcMar>
              <w:top w:w="100" w:type="dxa"/>
              <w:left w:w="120" w:type="dxa"/>
              <w:bottom w:w="100" w:type="dxa"/>
              <w:right w:w="120" w:type="dxa"/>
            </w:tcMar>
            <w:vAlign w:val="center"/>
          </w:tcPr>
          <w:p w14:paraId="36C9BCBB" w14:textId="77777777" w:rsidR="007968C8" w:rsidRPr="00FA0E86" w:rsidRDefault="00000000">
            <w:r w:rsidRPr="00FA0E86">
              <w:rPr>
                <w:rFonts w:ascii="Calibri" w:eastAsia="Calibri" w:hAnsi="Calibri" w:cs="Calibri"/>
              </w:rPr>
              <w:t>Packages the accepted model with Docker, exposes the FastAPI /predict endpoint, and configures request, error, and usage monitoring.</w:t>
            </w:r>
          </w:p>
        </w:tc>
      </w:tr>
      <w:tr w:rsidR="007968C8" w:rsidRPr="00FA0E86" w14:paraId="568AE540" w14:textId="77777777" w:rsidTr="00FA0E86">
        <w:tc>
          <w:tcPr>
            <w:tcW w:w="2800" w:type="dxa"/>
            <w:shd w:val="clear" w:color="auto" w:fill="FFFFFF" w:themeFill="background1"/>
            <w:tcMar>
              <w:top w:w="100" w:type="dxa"/>
              <w:left w:w="120" w:type="dxa"/>
              <w:bottom w:w="100" w:type="dxa"/>
              <w:right w:w="120" w:type="dxa"/>
            </w:tcMar>
            <w:vAlign w:val="center"/>
          </w:tcPr>
          <w:p w14:paraId="423CDD61" w14:textId="77777777" w:rsidR="007968C8" w:rsidRPr="00FA0E86" w:rsidRDefault="00000000">
            <w:r w:rsidRPr="00FA0E86">
              <w:rPr>
                <w:rFonts w:ascii="Calibri" w:eastAsia="Calibri" w:hAnsi="Calibri" w:cs="Calibri"/>
              </w:rPr>
              <w:t>Orchestrator</w:t>
            </w:r>
          </w:p>
        </w:tc>
        <w:tc>
          <w:tcPr>
            <w:tcW w:w="5600" w:type="dxa"/>
            <w:shd w:val="clear" w:color="auto" w:fill="FFFFFF" w:themeFill="background1"/>
            <w:tcMar>
              <w:top w:w="100" w:type="dxa"/>
              <w:left w:w="120" w:type="dxa"/>
              <w:bottom w:w="100" w:type="dxa"/>
              <w:right w:w="120" w:type="dxa"/>
            </w:tcMar>
            <w:vAlign w:val="center"/>
          </w:tcPr>
          <w:p w14:paraId="34059DFE" w14:textId="77777777" w:rsidR="007968C8" w:rsidRPr="00FA0E86" w:rsidRDefault="00000000">
            <w:r w:rsidRPr="00FA0E86">
              <w:rPr>
                <w:rFonts w:ascii="Calibri" w:eastAsia="Calibri" w:hAnsi="Calibri" w:cs="Calibri"/>
              </w:rPr>
              <w:t>Uses CrewAI Flow to sequence the four agents, maintain shared state, validate handoffs, and enforce the bounded evaluation-to-tuning loop.</w:t>
            </w:r>
          </w:p>
        </w:tc>
      </w:tr>
    </w:tbl>
    <w:p w14:paraId="2989A922" w14:textId="77777777" w:rsidR="007968C8" w:rsidRPr="00FA0E86" w:rsidRDefault="00000000">
      <w:pPr>
        <w:spacing w:before="60" w:after="60"/>
      </w:pPr>
      <w:r w:rsidRPr="00FA0E86">
        <w:rPr>
          <w:rFonts w:ascii="Calibri" w:eastAsia="Calibri" w:hAnsi="Calibri" w:cs="Calibri"/>
          <w:i/>
          <w:iCs/>
        </w:rPr>
        <w:t>Tools / APIs to be used</w:t>
      </w:r>
    </w:p>
    <w:p w14:paraId="212A51DF" w14:textId="77777777" w:rsidR="007968C8" w:rsidRPr="00FA0E86" w:rsidRDefault="00000000">
      <w:pPr>
        <w:pStyle w:val="ListParagraph"/>
        <w:numPr>
          <w:ilvl w:val="0"/>
          <w:numId w:val="1"/>
        </w:numPr>
        <w:spacing w:after="80"/>
      </w:pPr>
      <w:r w:rsidRPr="00FA0E86">
        <w:rPr>
          <w:rFonts w:ascii="Calibri" w:eastAsia="Calibri" w:hAnsi="Calibri" w:cs="Calibri"/>
          <w:sz w:val="22"/>
          <w:szCs w:val="22"/>
        </w:rPr>
        <w:t>CrewAI and Google ADK - workflow orchestration, agent definitions, stateful handoffs, and tool calling.</w:t>
      </w:r>
    </w:p>
    <w:p w14:paraId="6F93ADA7" w14:textId="77777777" w:rsidR="007968C8" w:rsidRPr="00FA0E86" w:rsidRDefault="00000000">
      <w:pPr>
        <w:pStyle w:val="ListParagraph"/>
        <w:numPr>
          <w:ilvl w:val="0"/>
          <w:numId w:val="1"/>
        </w:numPr>
        <w:spacing w:after="80"/>
      </w:pPr>
      <w:r w:rsidRPr="00FA0E86">
        <w:rPr>
          <w:rFonts w:ascii="Calibri" w:eastAsia="Calibri" w:hAnsi="Calibri" w:cs="Calibri"/>
          <w:sz w:val="22"/>
          <w:szCs w:val="22"/>
        </w:rPr>
        <w:t>pandas and scikit-learn - dataset validation, preprocessing, feature engineering, model training, and evaluation.</w:t>
      </w:r>
    </w:p>
    <w:p w14:paraId="0F79D11D" w14:textId="77777777" w:rsidR="007968C8" w:rsidRPr="00FA0E86" w:rsidRDefault="00000000">
      <w:pPr>
        <w:pStyle w:val="ListParagraph"/>
        <w:numPr>
          <w:ilvl w:val="0"/>
          <w:numId w:val="1"/>
        </w:numPr>
        <w:spacing w:after="80"/>
      </w:pPr>
      <w:r w:rsidRPr="00FA0E86">
        <w:rPr>
          <w:rFonts w:ascii="Calibri" w:eastAsia="Calibri" w:hAnsi="Calibri" w:cs="Calibri"/>
          <w:sz w:val="22"/>
          <w:szCs w:val="22"/>
        </w:rPr>
        <w:t>MLflow (or similar) - experiment tracking, model metrics, and artifacts.</w:t>
      </w:r>
    </w:p>
    <w:p w14:paraId="4F57F94F" w14:textId="77777777" w:rsidR="007968C8" w:rsidRPr="00FA0E86" w:rsidRDefault="00000000">
      <w:pPr>
        <w:pStyle w:val="ListParagraph"/>
        <w:numPr>
          <w:ilvl w:val="0"/>
          <w:numId w:val="1"/>
        </w:numPr>
        <w:spacing w:after="80"/>
      </w:pPr>
      <w:r w:rsidRPr="00FA0E86">
        <w:rPr>
          <w:rFonts w:ascii="Calibri" w:eastAsia="Calibri" w:hAnsi="Calibri" w:cs="Calibri"/>
          <w:sz w:val="22"/>
          <w:szCs w:val="22"/>
        </w:rPr>
        <w:t>Docker and FastAPI - packaging the accepted model and serving the live /predict endpoint.</w:t>
      </w:r>
    </w:p>
    <w:p w14:paraId="7D04393E" w14:textId="77777777" w:rsidR="007968C8" w:rsidRPr="00FA0E86" w:rsidRDefault="00000000">
      <w:pPr>
        <w:pStyle w:val="ListParagraph"/>
        <w:numPr>
          <w:ilvl w:val="0"/>
          <w:numId w:val="1"/>
        </w:numPr>
        <w:spacing w:after="80"/>
      </w:pPr>
      <w:r w:rsidRPr="00FA0E86">
        <w:rPr>
          <w:rFonts w:ascii="Calibri" w:eastAsia="Calibri" w:hAnsi="Calibri" w:cs="Calibri"/>
          <w:sz w:val="22"/>
          <w:szCs w:val="22"/>
        </w:rPr>
        <w:t>MCP (optional) - exposing external services, such as dataset storage, as controlled agent tools.</w:t>
      </w:r>
    </w:p>
    <w:p w14:paraId="2614EECB" w14:textId="77777777" w:rsidR="007968C8" w:rsidRPr="00FA0E86" w:rsidRDefault="00000000">
      <w:pPr>
        <w:spacing w:before="60" w:after="60"/>
      </w:pPr>
      <w:r w:rsidRPr="00FA0E86">
        <w:rPr>
          <w:rFonts w:ascii="Calibri" w:eastAsia="Calibri" w:hAnsi="Calibri" w:cs="Calibri"/>
          <w:i/>
          <w:iCs/>
        </w:rPr>
        <w:t>LLM / model and Agentic AI framework</w:t>
      </w:r>
    </w:p>
    <w:p w14:paraId="0C19B18C" w14:textId="77777777" w:rsidR="007968C8" w:rsidRPr="00FA0E86" w:rsidRDefault="00000000">
      <w:pPr>
        <w:spacing w:after="120"/>
      </w:pPr>
      <w:r w:rsidRPr="00FA0E86">
        <w:rPr>
          <w:rFonts w:ascii="Calibri" w:eastAsia="Calibri" w:hAnsi="Calibri" w:cs="Calibri"/>
          <w:sz w:val="22"/>
          <w:szCs w:val="22"/>
        </w:rPr>
        <w:t>Gemini is the planned LLM reasoning layer for the classroom prototype. CrewAI Flow manages the overall sequence, shared workflow state, conditional routing, and evaluation retry. Google ADK provides specialist agent definitions and tool execution, including the model-selection and hyperparameter-tuning core extended from the official python/agents/machine-learning-engineering sample in google/adk-samples. The two layers exchange structured outputs, so the five established roles remain unchanged.</w:t>
      </w:r>
    </w:p>
    <w:p w14:paraId="50BD0C7E" w14:textId="77777777" w:rsidR="007968C8" w:rsidRPr="00FA0E86" w:rsidRDefault="00000000">
      <w:pPr>
        <w:spacing w:before="60" w:after="60"/>
      </w:pPr>
      <w:r w:rsidRPr="00FA0E86">
        <w:rPr>
          <w:rFonts w:ascii="Calibri" w:eastAsia="Calibri" w:hAnsi="Calibri" w:cs="Calibri"/>
          <w:i/>
          <w:iCs/>
        </w:rPr>
        <w:t>Brief workflow of the proposed system</w:t>
      </w:r>
    </w:p>
    <w:p w14:paraId="7F95264B" w14:textId="77777777" w:rsidR="007968C8" w:rsidRPr="00FA0E86" w:rsidRDefault="00000000">
      <w:pPr>
        <w:spacing w:after="120"/>
      </w:pPr>
      <w:r w:rsidRPr="00FA0E86">
        <w:rPr>
          <w:rFonts w:ascii="Calibri" w:eastAsia="Calibri" w:hAnsi="Calibri" w:cs="Calibri"/>
          <w:sz w:val="22"/>
          <w:szCs w:val="22"/>
        </w:rPr>
        <w:t>The user uploads a CSV dataset and specifies the target column and prediction goal. The Orchestrator validates the input and confirms a supervised classification or regression task. The Data-Prep Agent produces cleaned data and a quality report; the Model-Selection and Tuning Agent trains candidates and logs each run; and the Evaluation Agent produces metrics, a report card, and a pass/fail decision. A failed model returns with structured feedback for another attempt, subject to a configured retry limit. A passing model moves to the Deployment and Observability Agent, which packages it and serves the /predict endpoint. Unsupported files, missing targets, leakage indicators, invalid handoffs, and exhausted retries stop with a clear error. Agent-level tests verify handoff schemas, tool execution, evaluation decisions, and retry termination.</w:t>
      </w:r>
    </w:p>
    <w:p w14:paraId="17EB1A5D" w14:textId="77777777" w:rsidR="007968C8" w:rsidRPr="00FA0E86" w:rsidRDefault="00000000">
      <w:pPr>
        <w:pStyle w:val="Heading1"/>
        <w:keepNext/>
        <w:pBdr>
          <w:bottom w:val="single" w:sz="6" w:space="4" w:color="1F3864"/>
        </w:pBdr>
        <w:spacing w:before="320" w:after="160"/>
        <w:rPr>
          <w:color w:val="auto"/>
        </w:rPr>
      </w:pPr>
      <w:r w:rsidRPr="00FA0E86">
        <w:rPr>
          <w:rFonts w:ascii="Calibri" w:eastAsia="Calibri" w:hAnsi="Calibri" w:cs="Calibri"/>
          <w:b/>
          <w:bCs/>
          <w:color w:val="auto"/>
          <w:sz w:val="26"/>
          <w:szCs w:val="26"/>
        </w:rPr>
        <w:lastRenderedPageBreak/>
        <w:t>6. Feasibility &amp; Resources</w:t>
      </w:r>
    </w:p>
    <w:p w14:paraId="315F12DD" w14:textId="77777777" w:rsidR="007968C8" w:rsidRPr="00FA0E86" w:rsidRDefault="00000000">
      <w:pPr>
        <w:keepNext/>
        <w:spacing w:before="60" w:after="60"/>
      </w:pPr>
      <w:r w:rsidRPr="00FA0E86">
        <w:rPr>
          <w:rFonts w:ascii="Calibri" w:eastAsia="Calibri" w:hAnsi="Calibri" w:cs="Calibri"/>
          <w:i/>
          <w:iCs/>
        </w:rPr>
        <w:t>Data sources</w:t>
      </w:r>
    </w:p>
    <w:p w14:paraId="27638127" w14:textId="77777777" w:rsidR="007968C8" w:rsidRPr="00FA0E86" w:rsidRDefault="00000000">
      <w:pPr>
        <w:spacing w:after="120"/>
      </w:pPr>
      <w:r w:rsidRPr="00FA0E86">
        <w:rPr>
          <w:rFonts w:ascii="Calibri" w:eastAsia="Calibri" w:hAnsi="Calibri" w:cs="Calibri"/>
          <w:sz w:val="22"/>
          <w:szCs w:val="22"/>
        </w:rPr>
        <w:t>The prototype accepts small-to-medium structured CSV datasets for supervised classification or regression. Public house-price and customer-churn datasets will support repeatable testing, while the live demo can accept a compatible user-provided dataset and target column.</w:t>
      </w:r>
    </w:p>
    <w:p w14:paraId="2F5E78FB" w14:textId="77777777" w:rsidR="007968C8" w:rsidRPr="00FA0E86" w:rsidRDefault="00000000">
      <w:pPr>
        <w:spacing w:before="60" w:after="60"/>
      </w:pPr>
      <w:r w:rsidRPr="00FA0E86">
        <w:rPr>
          <w:rFonts w:ascii="Calibri" w:eastAsia="Calibri" w:hAnsi="Calibri" w:cs="Calibri"/>
          <w:i/>
          <w:iCs/>
        </w:rPr>
        <w:t>APIs / tools</w:t>
      </w:r>
    </w:p>
    <w:p w14:paraId="5653F76B" w14:textId="77777777" w:rsidR="007968C8" w:rsidRPr="00FA0E86" w:rsidRDefault="00000000">
      <w:pPr>
        <w:spacing w:after="120"/>
      </w:pPr>
      <w:r w:rsidRPr="00FA0E86">
        <w:rPr>
          <w:rFonts w:ascii="Calibri" w:eastAsia="Calibri" w:hAnsi="Calibri" w:cs="Calibri"/>
          <w:sz w:val="22"/>
          <w:szCs w:val="22"/>
        </w:rPr>
        <w:t>CrewAI, Google ADK, Gemini API access, MLflow, Docker, FastAPI, pandas, scikit-learn, and optional MCP.</w:t>
      </w:r>
    </w:p>
    <w:p w14:paraId="6E47B396" w14:textId="77777777" w:rsidR="007968C8" w:rsidRPr="00FA0E86" w:rsidRDefault="00000000">
      <w:pPr>
        <w:spacing w:before="60" w:after="60"/>
      </w:pPr>
      <w:r w:rsidRPr="00FA0E86">
        <w:rPr>
          <w:rFonts w:ascii="Calibri" w:eastAsia="Calibri" w:hAnsi="Calibri" w:cs="Calibri"/>
          <w:i/>
          <w:iCs/>
        </w:rPr>
        <w:t>Software / frameworks</w:t>
      </w:r>
    </w:p>
    <w:p w14:paraId="4FC17B06" w14:textId="77777777" w:rsidR="007968C8" w:rsidRPr="00FA0E86" w:rsidRDefault="00000000">
      <w:pPr>
        <w:spacing w:after="120"/>
      </w:pPr>
      <w:r w:rsidRPr="00FA0E86">
        <w:rPr>
          <w:rFonts w:ascii="Calibri" w:eastAsia="Calibri" w:hAnsi="Calibri" w:cs="Calibri"/>
          <w:sz w:val="22"/>
          <w:szCs w:val="22"/>
        </w:rPr>
        <w:t>Python; CrewAI; Google Agent Development Kit; the forked google/adk-samples machine-learning-engineering module; MLflow; Docker; and FastAPI.</w:t>
      </w:r>
    </w:p>
    <w:p w14:paraId="4C9986FF" w14:textId="77777777" w:rsidR="007968C8" w:rsidRPr="00FA0E86" w:rsidRDefault="00000000">
      <w:pPr>
        <w:spacing w:before="60" w:after="60"/>
      </w:pPr>
      <w:r w:rsidRPr="00FA0E86">
        <w:rPr>
          <w:rFonts w:ascii="Calibri" w:eastAsia="Calibri" w:hAnsi="Calibri" w:cs="Calibri"/>
          <w:i/>
          <w:iCs/>
        </w:rPr>
        <w:t>Compute / resources required</w:t>
      </w:r>
    </w:p>
    <w:p w14:paraId="38DCBB1B" w14:textId="77777777" w:rsidR="007968C8" w:rsidRPr="00FA0E86" w:rsidRDefault="00000000">
      <w:pPr>
        <w:spacing w:after="120"/>
      </w:pPr>
      <w:r w:rsidRPr="00FA0E86">
        <w:rPr>
          <w:rFonts w:ascii="Calibri" w:eastAsia="Calibri" w:hAnsi="Calibri" w:cs="Calibri"/>
          <w:sz w:val="22"/>
          <w:szCs w:val="22"/>
        </w:rPr>
        <w:t>A standard laptop or modest cloud instance is sufficient for the classroom prototype. Dataset size, candidate models, hyperparameter trials, training time, and retry count will be capped. Raw dataset rows remain inside Python data tools; only schema summaries, data-quality findings, and metrics are passed to the LLM. Tests will cover invalid input, tool and handoff failures, evaluation decisions, and retry termination.</w:t>
      </w:r>
    </w:p>
    <w:p w14:paraId="0702C5D1" w14:textId="77777777" w:rsidR="007968C8" w:rsidRPr="00FA0E86" w:rsidRDefault="00000000">
      <w:pPr>
        <w:pStyle w:val="Heading1"/>
        <w:pBdr>
          <w:bottom w:val="single" w:sz="6" w:space="4" w:color="1F3864"/>
        </w:pBdr>
        <w:spacing w:before="320" w:after="160"/>
        <w:rPr>
          <w:color w:val="auto"/>
        </w:rPr>
      </w:pPr>
      <w:r w:rsidRPr="00FA0E86">
        <w:rPr>
          <w:rFonts w:ascii="Calibri" w:eastAsia="Calibri" w:hAnsi="Calibri" w:cs="Calibri"/>
          <w:b/>
          <w:bCs/>
          <w:color w:val="auto"/>
          <w:sz w:val="26"/>
          <w:szCs w:val="26"/>
        </w:rPr>
        <w:t>7. Team Members &amp; Individual Understanding</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3000"/>
        <w:gridCol w:w="3400"/>
      </w:tblGrid>
      <w:tr w:rsidR="007968C8" w:rsidRPr="00FA0E86" w14:paraId="548C2129" w14:textId="77777777" w:rsidTr="00FA0E86">
        <w:tc>
          <w:tcPr>
            <w:tcW w:w="2400" w:type="dxa"/>
            <w:shd w:val="clear" w:color="auto" w:fill="FFFFFF" w:themeFill="background1"/>
            <w:tcMar>
              <w:top w:w="100" w:type="dxa"/>
              <w:left w:w="120" w:type="dxa"/>
              <w:bottom w:w="100" w:type="dxa"/>
              <w:right w:w="120" w:type="dxa"/>
            </w:tcMar>
            <w:vAlign w:val="center"/>
          </w:tcPr>
          <w:p w14:paraId="106B8F96" w14:textId="77777777" w:rsidR="007968C8" w:rsidRPr="00FA0E86" w:rsidRDefault="00000000">
            <w:r w:rsidRPr="00FA0E86">
              <w:rPr>
                <w:rFonts w:ascii="Calibri" w:eastAsia="Calibri" w:hAnsi="Calibri" w:cs="Calibri"/>
                <w:b/>
                <w:bCs/>
              </w:rPr>
              <w:t>Member</w:t>
            </w:r>
          </w:p>
        </w:tc>
        <w:tc>
          <w:tcPr>
            <w:tcW w:w="3000" w:type="dxa"/>
            <w:shd w:val="clear" w:color="auto" w:fill="FFFFFF" w:themeFill="background1"/>
            <w:tcMar>
              <w:top w:w="100" w:type="dxa"/>
              <w:left w:w="120" w:type="dxa"/>
              <w:bottom w:w="100" w:type="dxa"/>
              <w:right w:w="120" w:type="dxa"/>
            </w:tcMar>
            <w:vAlign w:val="center"/>
          </w:tcPr>
          <w:p w14:paraId="09702ADD" w14:textId="77777777" w:rsidR="007968C8" w:rsidRPr="00FA0E86" w:rsidRDefault="00000000">
            <w:r w:rsidRPr="00FA0E86">
              <w:rPr>
                <w:rFonts w:ascii="Calibri" w:eastAsia="Calibri" w:hAnsi="Calibri" w:cs="Calibri"/>
                <w:b/>
                <w:bCs/>
              </w:rPr>
              <w:t>Role / Responsibility</w:t>
            </w:r>
          </w:p>
        </w:tc>
        <w:tc>
          <w:tcPr>
            <w:tcW w:w="3400" w:type="dxa"/>
            <w:shd w:val="clear" w:color="auto" w:fill="FFFFFF" w:themeFill="background1"/>
            <w:tcMar>
              <w:top w:w="100" w:type="dxa"/>
              <w:left w:w="120" w:type="dxa"/>
              <w:bottom w:w="100" w:type="dxa"/>
              <w:right w:w="120" w:type="dxa"/>
            </w:tcMar>
            <w:vAlign w:val="center"/>
          </w:tcPr>
          <w:p w14:paraId="2F290AB2" w14:textId="77777777" w:rsidR="007968C8" w:rsidRPr="00FA0E86" w:rsidRDefault="00000000">
            <w:r w:rsidRPr="00FA0E86">
              <w:rPr>
                <w:rFonts w:ascii="Calibri" w:eastAsia="Calibri" w:hAnsi="Calibri" w:cs="Calibri"/>
                <w:b/>
                <w:bCs/>
              </w:rPr>
              <w:t>Individual Understanding</w:t>
            </w:r>
          </w:p>
        </w:tc>
      </w:tr>
      <w:tr w:rsidR="007968C8" w:rsidRPr="00FA0E86" w14:paraId="6A1AD4DA" w14:textId="77777777" w:rsidTr="00FA0E86">
        <w:tc>
          <w:tcPr>
            <w:tcW w:w="2400" w:type="dxa"/>
            <w:shd w:val="clear" w:color="auto" w:fill="FFFFFF" w:themeFill="background1"/>
            <w:tcMar>
              <w:top w:w="100" w:type="dxa"/>
              <w:left w:w="120" w:type="dxa"/>
              <w:bottom w:w="100" w:type="dxa"/>
              <w:right w:w="120" w:type="dxa"/>
            </w:tcMar>
            <w:vAlign w:val="center"/>
          </w:tcPr>
          <w:p w14:paraId="1EE0FB36" w14:textId="77777777" w:rsidR="007968C8" w:rsidRPr="00FA0E86" w:rsidRDefault="00000000">
            <w:r w:rsidRPr="00FA0E86">
              <w:rPr>
                <w:rFonts w:ascii="Calibri" w:eastAsia="Calibri" w:hAnsi="Calibri" w:cs="Calibri"/>
              </w:rPr>
              <w:t>Punya Mahajan (230611)</w:t>
            </w:r>
          </w:p>
        </w:tc>
        <w:tc>
          <w:tcPr>
            <w:tcW w:w="3000" w:type="dxa"/>
            <w:shd w:val="clear" w:color="auto" w:fill="FFFFFF" w:themeFill="background1"/>
            <w:tcMar>
              <w:top w:w="100" w:type="dxa"/>
              <w:left w:w="120" w:type="dxa"/>
              <w:bottom w:w="100" w:type="dxa"/>
              <w:right w:w="120" w:type="dxa"/>
            </w:tcMar>
            <w:vAlign w:val="center"/>
          </w:tcPr>
          <w:p w14:paraId="38120DE0" w14:textId="77777777" w:rsidR="007968C8" w:rsidRPr="00FA0E86" w:rsidRDefault="00000000">
            <w:r w:rsidRPr="00FA0E86">
              <w:rPr>
                <w:rFonts w:ascii="Calibri" w:eastAsia="Calibri" w:hAnsi="Calibri" w:cs="Calibri"/>
              </w:rPr>
              <w:t>Model-Selection and Tuning Agent; Orchestrator integration</w:t>
            </w:r>
          </w:p>
        </w:tc>
        <w:tc>
          <w:tcPr>
            <w:tcW w:w="3400" w:type="dxa"/>
            <w:shd w:val="clear" w:color="auto" w:fill="FFFFFF" w:themeFill="background1"/>
            <w:tcMar>
              <w:top w:w="100" w:type="dxa"/>
              <w:left w:w="120" w:type="dxa"/>
              <w:bottom w:w="100" w:type="dxa"/>
              <w:right w:w="120" w:type="dxa"/>
            </w:tcMar>
            <w:vAlign w:val="center"/>
          </w:tcPr>
          <w:p w14:paraId="27AB1A40" w14:textId="77777777" w:rsidR="007968C8" w:rsidRPr="00FA0E86" w:rsidRDefault="00000000">
            <w:r w:rsidRPr="00FA0E86">
              <w:rPr>
                <w:rFonts w:ascii="Calibri" w:eastAsia="Calibri" w:hAnsi="Calibri" w:cs="Calibri"/>
              </w:rPr>
              <w:t>Implements candidate-model selection, hyperparameter search, ADK agent and tool logic, CrewAI Flow integration, shared state, and bounded retry routing.</w:t>
            </w:r>
          </w:p>
        </w:tc>
      </w:tr>
      <w:tr w:rsidR="007968C8" w:rsidRPr="00FA0E86" w14:paraId="3CA61D5E" w14:textId="77777777" w:rsidTr="00FA0E86">
        <w:tc>
          <w:tcPr>
            <w:tcW w:w="2400" w:type="dxa"/>
            <w:shd w:val="clear" w:color="auto" w:fill="FFFFFF" w:themeFill="background1"/>
            <w:tcMar>
              <w:top w:w="100" w:type="dxa"/>
              <w:left w:w="120" w:type="dxa"/>
              <w:bottom w:w="100" w:type="dxa"/>
              <w:right w:w="120" w:type="dxa"/>
            </w:tcMar>
            <w:vAlign w:val="center"/>
          </w:tcPr>
          <w:p w14:paraId="2264939A" w14:textId="77777777" w:rsidR="007968C8" w:rsidRPr="00FA0E86" w:rsidRDefault="00000000">
            <w:r w:rsidRPr="00FA0E86">
              <w:rPr>
                <w:rFonts w:ascii="Calibri" w:eastAsia="Calibri" w:hAnsi="Calibri" w:cs="Calibri"/>
              </w:rPr>
              <w:t>Aniket Mishra (230648)</w:t>
            </w:r>
          </w:p>
        </w:tc>
        <w:tc>
          <w:tcPr>
            <w:tcW w:w="3000" w:type="dxa"/>
            <w:shd w:val="clear" w:color="auto" w:fill="FFFFFF" w:themeFill="background1"/>
            <w:tcMar>
              <w:top w:w="100" w:type="dxa"/>
              <w:left w:w="120" w:type="dxa"/>
              <w:bottom w:w="100" w:type="dxa"/>
              <w:right w:w="120" w:type="dxa"/>
            </w:tcMar>
            <w:vAlign w:val="center"/>
          </w:tcPr>
          <w:p w14:paraId="077F3DB6" w14:textId="77777777" w:rsidR="007968C8" w:rsidRPr="00FA0E86" w:rsidRDefault="00000000">
            <w:r w:rsidRPr="00FA0E86">
              <w:rPr>
                <w:rFonts w:ascii="Calibri" w:eastAsia="Calibri" w:hAnsi="Calibri" w:cs="Calibri"/>
              </w:rPr>
              <w:t>Data-Prep Agent; Deployment and Observability Agent</w:t>
            </w:r>
          </w:p>
        </w:tc>
        <w:tc>
          <w:tcPr>
            <w:tcW w:w="3400" w:type="dxa"/>
            <w:shd w:val="clear" w:color="auto" w:fill="FFFFFF" w:themeFill="background1"/>
            <w:tcMar>
              <w:top w:w="100" w:type="dxa"/>
              <w:left w:w="120" w:type="dxa"/>
              <w:bottom w:w="100" w:type="dxa"/>
              <w:right w:w="120" w:type="dxa"/>
            </w:tcMar>
            <w:vAlign w:val="center"/>
          </w:tcPr>
          <w:p w14:paraId="376F1C86" w14:textId="77777777" w:rsidR="007968C8" w:rsidRPr="00FA0E86" w:rsidRDefault="00000000">
            <w:r w:rsidRPr="00FA0E86">
              <w:rPr>
                <w:rFonts w:ascii="Calibri" w:eastAsia="Calibri" w:hAnsi="Calibri" w:cs="Calibri"/>
              </w:rPr>
              <w:t>Implements input validation, cleaning and feature preparation, Docker packaging, the FastAPI prediction service, and runtime usage and error monitoring.</w:t>
            </w:r>
          </w:p>
        </w:tc>
      </w:tr>
      <w:tr w:rsidR="007968C8" w:rsidRPr="00FA0E86" w14:paraId="7F9B704C" w14:textId="77777777" w:rsidTr="00FA0E86">
        <w:tc>
          <w:tcPr>
            <w:tcW w:w="2400" w:type="dxa"/>
            <w:shd w:val="clear" w:color="auto" w:fill="FFFFFF" w:themeFill="background1"/>
            <w:tcMar>
              <w:top w:w="100" w:type="dxa"/>
              <w:left w:w="120" w:type="dxa"/>
              <w:bottom w:w="100" w:type="dxa"/>
              <w:right w:w="120" w:type="dxa"/>
            </w:tcMar>
            <w:vAlign w:val="center"/>
          </w:tcPr>
          <w:p w14:paraId="4BC16D13" w14:textId="77777777" w:rsidR="007968C8" w:rsidRPr="00FA0E86" w:rsidRDefault="00000000">
            <w:r w:rsidRPr="00FA0E86">
              <w:rPr>
                <w:rFonts w:ascii="Calibri" w:eastAsia="Calibri" w:hAnsi="Calibri" w:cs="Calibri"/>
              </w:rPr>
              <w:t>Radhika Singh (230833)</w:t>
            </w:r>
          </w:p>
        </w:tc>
        <w:tc>
          <w:tcPr>
            <w:tcW w:w="3000" w:type="dxa"/>
            <w:shd w:val="clear" w:color="auto" w:fill="FFFFFF" w:themeFill="background1"/>
            <w:tcMar>
              <w:top w:w="100" w:type="dxa"/>
              <w:left w:w="120" w:type="dxa"/>
              <w:bottom w:w="100" w:type="dxa"/>
              <w:right w:w="120" w:type="dxa"/>
            </w:tcMar>
            <w:vAlign w:val="center"/>
          </w:tcPr>
          <w:p w14:paraId="56824825" w14:textId="7A47F3E1" w:rsidR="007968C8" w:rsidRPr="00FA0E86" w:rsidRDefault="00000000">
            <w:r w:rsidRPr="00FA0E86">
              <w:rPr>
                <w:rFonts w:ascii="Calibri" w:eastAsia="Calibri" w:hAnsi="Calibri" w:cs="Calibri"/>
              </w:rPr>
              <w:t>Evaluation Agent; documentation</w:t>
            </w:r>
          </w:p>
        </w:tc>
        <w:tc>
          <w:tcPr>
            <w:tcW w:w="3400" w:type="dxa"/>
            <w:shd w:val="clear" w:color="auto" w:fill="FFFFFF" w:themeFill="background1"/>
            <w:tcMar>
              <w:top w:w="100" w:type="dxa"/>
              <w:left w:w="120" w:type="dxa"/>
              <w:bottom w:w="100" w:type="dxa"/>
              <w:right w:w="120" w:type="dxa"/>
            </w:tcMar>
            <w:vAlign w:val="center"/>
          </w:tcPr>
          <w:p w14:paraId="5F168FE7" w14:textId="77777777" w:rsidR="007968C8" w:rsidRPr="00FA0E86" w:rsidRDefault="00000000">
            <w:r w:rsidRPr="00FA0E86">
              <w:rPr>
                <w:rFonts w:ascii="Calibri" w:eastAsia="Calibri" w:hAnsi="Calibri" w:cs="Calibri"/>
              </w:rPr>
              <w:t>Implements held-out evaluation, task-appropriate metrics, the acceptance threshold, the model report card, agent-level test cases, and validation evidence.</w:t>
            </w:r>
          </w:p>
        </w:tc>
      </w:tr>
    </w:tbl>
    <w:p w14:paraId="15C5351B" w14:textId="77777777" w:rsidR="007968C8" w:rsidRPr="00FA0E86" w:rsidRDefault="00000000">
      <w:r w:rsidRPr="00FA0E86">
        <w:br w:type="page"/>
      </w:r>
    </w:p>
    <w:p w14:paraId="49931065" w14:textId="77777777" w:rsidR="007968C8" w:rsidRPr="00FA0E86" w:rsidRDefault="00000000">
      <w:pPr>
        <w:pStyle w:val="Heading1"/>
        <w:pBdr>
          <w:bottom w:val="single" w:sz="6" w:space="4" w:color="1F3864"/>
        </w:pBdr>
        <w:spacing w:before="320" w:after="160"/>
        <w:rPr>
          <w:color w:val="auto"/>
        </w:rPr>
      </w:pPr>
      <w:r w:rsidRPr="00FA0E86">
        <w:rPr>
          <w:rFonts w:ascii="Calibri" w:eastAsia="Calibri" w:hAnsi="Calibri" w:cs="Calibri"/>
          <w:b/>
          <w:bCs/>
          <w:color w:val="auto"/>
          <w:sz w:val="26"/>
          <w:szCs w:val="26"/>
        </w:rPr>
        <w:lastRenderedPageBreak/>
        <w:t>8. Project Timeline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2200"/>
        <w:gridCol w:w="3600"/>
      </w:tblGrid>
      <w:tr w:rsidR="007968C8" w:rsidRPr="00FA0E86" w14:paraId="6D29C9A1" w14:textId="77777777" w:rsidTr="00FA0E86">
        <w:tc>
          <w:tcPr>
            <w:tcW w:w="3000" w:type="dxa"/>
            <w:shd w:val="clear" w:color="auto" w:fill="FFFFFF" w:themeFill="background1"/>
            <w:tcMar>
              <w:top w:w="100" w:type="dxa"/>
              <w:left w:w="120" w:type="dxa"/>
              <w:bottom w:w="100" w:type="dxa"/>
              <w:right w:w="120" w:type="dxa"/>
            </w:tcMar>
            <w:vAlign w:val="center"/>
          </w:tcPr>
          <w:p w14:paraId="29E8C663" w14:textId="77777777" w:rsidR="007968C8" w:rsidRPr="00FA0E86" w:rsidRDefault="00000000">
            <w:r w:rsidRPr="00FA0E86">
              <w:rPr>
                <w:rFonts w:ascii="Calibri" w:eastAsia="Calibri" w:hAnsi="Calibri" w:cs="Calibri"/>
                <w:b/>
                <w:bCs/>
              </w:rPr>
              <w:t>Activity</w:t>
            </w:r>
          </w:p>
        </w:tc>
        <w:tc>
          <w:tcPr>
            <w:tcW w:w="2200" w:type="dxa"/>
            <w:shd w:val="clear" w:color="auto" w:fill="FFFFFF" w:themeFill="background1"/>
            <w:tcMar>
              <w:top w:w="100" w:type="dxa"/>
              <w:left w:w="120" w:type="dxa"/>
              <w:bottom w:w="100" w:type="dxa"/>
              <w:right w:w="120" w:type="dxa"/>
            </w:tcMar>
            <w:vAlign w:val="center"/>
          </w:tcPr>
          <w:p w14:paraId="620F99AE" w14:textId="77777777" w:rsidR="007968C8" w:rsidRPr="00FA0E86" w:rsidRDefault="00000000">
            <w:r w:rsidRPr="00FA0E86">
              <w:rPr>
                <w:rFonts w:ascii="Calibri" w:eastAsia="Calibri" w:hAnsi="Calibri" w:cs="Calibri"/>
                <w:b/>
                <w:bCs/>
              </w:rPr>
              <w:t>Week(s)</w:t>
            </w:r>
          </w:p>
        </w:tc>
        <w:tc>
          <w:tcPr>
            <w:tcW w:w="3600" w:type="dxa"/>
            <w:shd w:val="clear" w:color="auto" w:fill="FFFFFF" w:themeFill="background1"/>
            <w:tcMar>
              <w:top w:w="100" w:type="dxa"/>
              <w:left w:w="120" w:type="dxa"/>
              <w:bottom w:w="100" w:type="dxa"/>
              <w:right w:w="120" w:type="dxa"/>
            </w:tcMar>
            <w:vAlign w:val="center"/>
          </w:tcPr>
          <w:p w14:paraId="0B87A0A0" w14:textId="77777777" w:rsidR="007968C8" w:rsidRPr="00FA0E86" w:rsidRDefault="00000000">
            <w:r w:rsidRPr="00FA0E86">
              <w:rPr>
                <w:rFonts w:ascii="Calibri" w:eastAsia="Calibri" w:hAnsi="Calibri" w:cs="Calibri"/>
                <w:b/>
                <w:bCs/>
              </w:rPr>
              <w:t>Deliverable</w:t>
            </w:r>
          </w:p>
        </w:tc>
      </w:tr>
      <w:tr w:rsidR="007968C8" w:rsidRPr="00FA0E86" w14:paraId="106AD2B5" w14:textId="77777777" w:rsidTr="00FA0E86">
        <w:tc>
          <w:tcPr>
            <w:tcW w:w="3000" w:type="dxa"/>
            <w:shd w:val="clear" w:color="auto" w:fill="FFFFFF" w:themeFill="background1"/>
            <w:tcMar>
              <w:top w:w="100" w:type="dxa"/>
              <w:left w:w="120" w:type="dxa"/>
              <w:bottom w:w="100" w:type="dxa"/>
              <w:right w:w="120" w:type="dxa"/>
            </w:tcMar>
            <w:vAlign w:val="center"/>
          </w:tcPr>
          <w:p w14:paraId="77290578" w14:textId="77777777" w:rsidR="007968C8" w:rsidRPr="00FA0E86" w:rsidRDefault="00000000">
            <w:r w:rsidRPr="00FA0E86">
              <w:rPr>
                <w:rFonts w:ascii="Calibri" w:eastAsia="Calibri" w:hAnsi="Calibri" w:cs="Calibri"/>
              </w:rPr>
              <w:t>Problem &amp; Design</w:t>
            </w:r>
          </w:p>
        </w:tc>
        <w:tc>
          <w:tcPr>
            <w:tcW w:w="2200" w:type="dxa"/>
            <w:shd w:val="clear" w:color="auto" w:fill="FFFFFF" w:themeFill="background1"/>
            <w:tcMar>
              <w:top w:w="100" w:type="dxa"/>
              <w:left w:w="120" w:type="dxa"/>
              <w:bottom w:w="100" w:type="dxa"/>
              <w:right w:w="120" w:type="dxa"/>
            </w:tcMar>
            <w:vAlign w:val="center"/>
          </w:tcPr>
          <w:p w14:paraId="7BC3C0A8" w14:textId="77777777" w:rsidR="007968C8" w:rsidRPr="00FA0E86" w:rsidRDefault="00000000">
            <w:r w:rsidRPr="00FA0E86">
              <w:rPr>
                <w:rFonts w:ascii="Calibri" w:eastAsia="Calibri" w:hAnsi="Calibri" w:cs="Calibri"/>
              </w:rPr>
              <w:t>September, Week 3</w:t>
            </w:r>
          </w:p>
        </w:tc>
        <w:tc>
          <w:tcPr>
            <w:tcW w:w="3600" w:type="dxa"/>
            <w:shd w:val="clear" w:color="auto" w:fill="FFFFFF" w:themeFill="background1"/>
            <w:tcMar>
              <w:top w:w="100" w:type="dxa"/>
              <w:left w:w="120" w:type="dxa"/>
              <w:bottom w:w="100" w:type="dxa"/>
              <w:right w:w="120" w:type="dxa"/>
            </w:tcMar>
            <w:vAlign w:val="center"/>
          </w:tcPr>
          <w:p w14:paraId="1FC2D4CF" w14:textId="77777777" w:rsidR="007968C8" w:rsidRPr="00FA0E86" w:rsidRDefault="00000000">
            <w:r w:rsidRPr="00FA0E86">
              <w:rPr>
                <w:rFonts w:ascii="Calibri" w:eastAsia="Calibri" w:hAnsi="Calibri" w:cs="Calibri"/>
              </w:rPr>
              <w:t>Project charter, agent architecture, and pipeline scope (Phase 1)</w:t>
            </w:r>
          </w:p>
        </w:tc>
      </w:tr>
      <w:tr w:rsidR="007968C8" w:rsidRPr="00FA0E86" w14:paraId="3A3C294B" w14:textId="77777777" w:rsidTr="00FA0E86">
        <w:tc>
          <w:tcPr>
            <w:tcW w:w="3000" w:type="dxa"/>
            <w:shd w:val="clear" w:color="auto" w:fill="FFFFFF" w:themeFill="background1"/>
            <w:tcMar>
              <w:top w:w="100" w:type="dxa"/>
              <w:left w:w="120" w:type="dxa"/>
              <w:bottom w:w="100" w:type="dxa"/>
              <w:right w:w="120" w:type="dxa"/>
            </w:tcMar>
            <w:vAlign w:val="center"/>
          </w:tcPr>
          <w:p w14:paraId="6D22247F" w14:textId="77777777" w:rsidR="007968C8" w:rsidRPr="00FA0E86" w:rsidRDefault="00000000">
            <w:r w:rsidRPr="00FA0E86">
              <w:rPr>
                <w:rFonts w:ascii="Calibri" w:eastAsia="Calibri" w:hAnsi="Calibri" w:cs="Calibri"/>
              </w:rPr>
              <w:t>Development / Coding</w:t>
            </w:r>
          </w:p>
        </w:tc>
        <w:tc>
          <w:tcPr>
            <w:tcW w:w="2200" w:type="dxa"/>
            <w:shd w:val="clear" w:color="auto" w:fill="FFFFFF" w:themeFill="background1"/>
            <w:tcMar>
              <w:top w:w="100" w:type="dxa"/>
              <w:left w:w="120" w:type="dxa"/>
              <w:bottom w:w="100" w:type="dxa"/>
              <w:right w:w="120" w:type="dxa"/>
            </w:tcMar>
            <w:vAlign w:val="center"/>
          </w:tcPr>
          <w:p w14:paraId="51DF058F" w14:textId="77777777" w:rsidR="007968C8" w:rsidRPr="00FA0E86" w:rsidRDefault="00000000">
            <w:r w:rsidRPr="00FA0E86">
              <w:rPr>
                <w:rFonts w:ascii="Calibri" w:eastAsia="Calibri" w:hAnsi="Calibri" w:cs="Calibri"/>
              </w:rPr>
              <w:t>Late September to October, Week 2</w:t>
            </w:r>
          </w:p>
        </w:tc>
        <w:tc>
          <w:tcPr>
            <w:tcW w:w="3600" w:type="dxa"/>
            <w:shd w:val="clear" w:color="auto" w:fill="FFFFFF" w:themeFill="background1"/>
            <w:tcMar>
              <w:top w:w="100" w:type="dxa"/>
              <w:left w:w="120" w:type="dxa"/>
              <w:bottom w:w="100" w:type="dxa"/>
              <w:right w:w="120" w:type="dxa"/>
            </w:tcMar>
            <w:vAlign w:val="center"/>
          </w:tcPr>
          <w:p w14:paraId="73E52EAA" w14:textId="77777777" w:rsidR="007968C8" w:rsidRPr="00FA0E86" w:rsidRDefault="00000000">
            <w:r w:rsidRPr="00FA0E86">
              <w:rPr>
                <w:rFonts w:ascii="Calibri" w:eastAsia="Calibri" w:hAnsi="Calibri" w:cs="Calibri"/>
              </w:rPr>
              <w:t>ADK fork, CrewAI workflow, and first Data-Prep, Model-Selection, and Evaluation components</w:t>
            </w:r>
          </w:p>
        </w:tc>
      </w:tr>
      <w:tr w:rsidR="007968C8" w:rsidRPr="00FA0E86" w14:paraId="2531311A" w14:textId="77777777" w:rsidTr="00FA0E86">
        <w:tc>
          <w:tcPr>
            <w:tcW w:w="3000" w:type="dxa"/>
            <w:shd w:val="clear" w:color="auto" w:fill="FFFFFF" w:themeFill="background1"/>
            <w:tcMar>
              <w:top w:w="100" w:type="dxa"/>
              <w:left w:w="120" w:type="dxa"/>
              <w:bottom w:w="100" w:type="dxa"/>
              <w:right w:w="120" w:type="dxa"/>
            </w:tcMar>
            <w:vAlign w:val="center"/>
          </w:tcPr>
          <w:p w14:paraId="3108EDB3" w14:textId="77777777" w:rsidR="007968C8" w:rsidRPr="00FA0E86" w:rsidRDefault="00000000">
            <w:r w:rsidRPr="00FA0E86">
              <w:rPr>
                <w:rFonts w:ascii="Calibri" w:eastAsia="Calibri" w:hAnsi="Calibri" w:cs="Calibri"/>
              </w:rPr>
              <w:t>Integration &amp; Testing / Debugging</w:t>
            </w:r>
          </w:p>
        </w:tc>
        <w:tc>
          <w:tcPr>
            <w:tcW w:w="2200" w:type="dxa"/>
            <w:shd w:val="clear" w:color="auto" w:fill="FFFFFF" w:themeFill="background1"/>
            <w:tcMar>
              <w:top w:w="100" w:type="dxa"/>
              <w:left w:w="120" w:type="dxa"/>
              <w:bottom w:w="100" w:type="dxa"/>
              <w:right w:w="120" w:type="dxa"/>
            </w:tcMar>
            <w:vAlign w:val="center"/>
          </w:tcPr>
          <w:p w14:paraId="3E93C27F" w14:textId="77777777" w:rsidR="007968C8" w:rsidRPr="00FA0E86" w:rsidRDefault="00000000">
            <w:r w:rsidRPr="00FA0E86">
              <w:rPr>
                <w:rFonts w:ascii="Calibri" w:eastAsia="Calibri" w:hAnsi="Calibri" w:cs="Calibri"/>
              </w:rPr>
              <w:t>October, Weeks 3-4</w:t>
            </w:r>
          </w:p>
        </w:tc>
        <w:tc>
          <w:tcPr>
            <w:tcW w:w="3600" w:type="dxa"/>
            <w:shd w:val="clear" w:color="auto" w:fill="FFFFFF" w:themeFill="background1"/>
            <w:tcMar>
              <w:top w:w="100" w:type="dxa"/>
              <w:left w:w="120" w:type="dxa"/>
              <w:bottom w:w="100" w:type="dxa"/>
              <w:right w:w="120" w:type="dxa"/>
            </w:tcMar>
            <w:vAlign w:val="center"/>
          </w:tcPr>
          <w:p w14:paraId="45994D24" w14:textId="77777777" w:rsidR="007968C8" w:rsidRPr="00FA0E86" w:rsidRDefault="00000000">
            <w:r w:rsidRPr="00FA0E86">
              <w:rPr>
                <w:rFonts w:ascii="Calibri" w:eastAsia="Calibri" w:hAnsi="Calibri" w:cs="Calibri"/>
              </w:rPr>
              <w:t>End-to-end Data-Prep, Model-Selection, and Evaluation prototype with integration tests (Phase 2)</w:t>
            </w:r>
          </w:p>
        </w:tc>
      </w:tr>
      <w:tr w:rsidR="007968C8" w:rsidRPr="00FA0E86" w14:paraId="6ABBB3CA" w14:textId="77777777" w:rsidTr="00FA0E86">
        <w:tc>
          <w:tcPr>
            <w:tcW w:w="3000" w:type="dxa"/>
            <w:shd w:val="clear" w:color="auto" w:fill="FFFFFF" w:themeFill="background1"/>
            <w:tcMar>
              <w:top w:w="100" w:type="dxa"/>
              <w:left w:w="120" w:type="dxa"/>
              <w:bottom w:w="100" w:type="dxa"/>
              <w:right w:w="120" w:type="dxa"/>
            </w:tcMar>
            <w:vAlign w:val="center"/>
          </w:tcPr>
          <w:p w14:paraId="6B356FCF" w14:textId="77777777" w:rsidR="007968C8" w:rsidRPr="00FA0E86" w:rsidRDefault="00000000">
            <w:r w:rsidRPr="00FA0E86">
              <w:rPr>
                <w:rFonts w:ascii="Calibri" w:eastAsia="Calibri" w:hAnsi="Calibri" w:cs="Calibri"/>
              </w:rPr>
              <w:t>Evaluation &amp; Refinement</w:t>
            </w:r>
          </w:p>
        </w:tc>
        <w:tc>
          <w:tcPr>
            <w:tcW w:w="2200" w:type="dxa"/>
            <w:shd w:val="clear" w:color="auto" w:fill="FFFFFF" w:themeFill="background1"/>
            <w:tcMar>
              <w:top w:w="100" w:type="dxa"/>
              <w:left w:w="120" w:type="dxa"/>
              <w:bottom w:w="100" w:type="dxa"/>
              <w:right w:w="120" w:type="dxa"/>
            </w:tcMar>
            <w:vAlign w:val="center"/>
          </w:tcPr>
          <w:p w14:paraId="7C0F4F55" w14:textId="77777777" w:rsidR="007968C8" w:rsidRPr="00FA0E86" w:rsidRDefault="00000000">
            <w:r w:rsidRPr="00FA0E86">
              <w:rPr>
                <w:rFonts w:ascii="Calibri" w:eastAsia="Calibri" w:hAnsi="Calibri" w:cs="Calibri"/>
              </w:rPr>
              <w:t>October, Week 4 to November, Week 1</w:t>
            </w:r>
          </w:p>
        </w:tc>
        <w:tc>
          <w:tcPr>
            <w:tcW w:w="3600" w:type="dxa"/>
            <w:shd w:val="clear" w:color="auto" w:fill="FFFFFF" w:themeFill="background1"/>
            <w:tcMar>
              <w:top w:w="100" w:type="dxa"/>
              <w:left w:w="120" w:type="dxa"/>
              <w:bottom w:w="100" w:type="dxa"/>
              <w:right w:w="120" w:type="dxa"/>
            </w:tcMar>
            <w:vAlign w:val="center"/>
          </w:tcPr>
          <w:p w14:paraId="726368E3" w14:textId="77777777" w:rsidR="007968C8" w:rsidRPr="00FA0E86" w:rsidRDefault="00000000">
            <w:r w:rsidRPr="00FA0E86">
              <w:rPr>
                <w:rFonts w:ascii="Calibri" w:eastAsia="Calibri" w:hAnsi="Calibri" w:cs="Calibri"/>
              </w:rPr>
              <w:t>Refined metrics, retry policy, guardrails, handoff validation, and agent-level tests</w:t>
            </w:r>
          </w:p>
        </w:tc>
      </w:tr>
      <w:tr w:rsidR="007968C8" w:rsidRPr="00FA0E86" w14:paraId="30943500" w14:textId="77777777" w:rsidTr="00FA0E86">
        <w:tc>
          <w:tcPr>
            <w:tcW w:w="3000" w:type="dxa"/>
            <w:shd w:val="clear" w:color="auto" w:fill="FFFFFF" w:themeFill="background1"/>
            <w:tcMar>
              <w:top w:w="100" w:type="dxa"/>
              <w:left w:w="120" w:type="dxa"/>
              <w:bottom w:w="100" w:type="dxa"/>
              <w:right w:w="120" w:type="dxa"/>
            </w:tcMar>
            <w:vAlign w:val="center"/>
          </w:tcPr>
          <w:p w14:paraId="3DED38CE" w14:textId="77777777" w:rsidR="007968C8" w:rsidRPr="00FA0E86" w:rsidRDefault="00000000">
            <w:r w:rsidRPr="00FA0E86">
              <w:rPr>
                <w:rFonts w:ascii="Calibri" w:eastAsia="Calibri" w:hAnsi="Calibri" w:cs="Calibri"/>
              </w:rPr>
              <w:t>Presentation / Interface UI</w:t>
            </w:r>
          </w:p>
        </w:tc>
        <w:tc>
          <w:tcPr>
            <w:tcW w:w="2200" w:type="dxa"/>
            <w:shd w:val="clear" w:color="auto" w:fill="FFFFFF" w:themeFill="background1"/>
            <w:tcMar>
              <w:top w:w="100" w:type="dxa"/>
              <w:left w:w="120" w:type="dxa"/>
              <w:bottom w:w="100" w:type="dxa"/>
              <w:right w:w="120" w:type="dxa"/>
            </w:tcMar>
            <w:vAlign w:val="center"/>
          </w:tcPr>
          <w:p w14:paraId="50A90A4E" w14:textId="77777777" w:rsidR="007968C8" w:rsidRPr="00FA0E86" w:rsidRDefault="00000000">
            <w:r w:rsidRPr="00FA0E86">
              <w:rPr>
                <w:rFonts w:ascii="Calibri" w:eastAsia="Calibri" w:hAnsi="Calibri" w:cs="Calibri"/>
              </w:rPr>
              <w:t>November, Weeks 1-2</w:t>
            </w:r>
          </w:p>
        </w:tc>
        <w:tc>
          <w:tcPr>
            <w:tcW w:w="3600" w:type="dxa"/>
            <w:shd w:val="clear" w:color="auto" w:fill="FFFFFF" w:themeFill="background1"/>
            <w:tcMar>
              <w:top w:w="100" w:type="dxa"/>
              <w:left w:w="120" w:type="dxa"/>
              <w:bottom w:w="100" w:type="dxa"/>
              <w:right w:w="120" w:type="dxa"/>
            </w:tcMar>
            <w:vAlign w:val="center"/>
          </w:tcPr>
          <w:p w14:paraId="7FFD3982" w14:textId="77777777" w:rsidR="007968C8" w:rsidRPr="00FA0E86" w:rsidRDefault="00000000">
            <w:r w:rsidRPr="00FA0E86">
              <w:rPr>
                <w:rFonts w:ascii="Calibri" w:eastAsia="Calibri" w:hAnsi="Calibri" w:cs="Calibri"/>
              </w:rPr>
              <w:t>Minimal upload and query interface, demo script, and presentation draft</w:t>
            </w:r>
          </w:p>
        </w:tc>
      </w:tr>
      <w:tr w:rsidR="007968C8" w:rsidRPr="00FA0E86" w14:paraId="11DF6C17" w14:textId="77777777" w:rsidTr="00FA0E86">
        <w:tc>
          <w:tcPr>
            <w:tcW w:w="3000" w:type="dxa"/>
            <w:shd w:val="clear" w:color="auto" w:fill="FFFFFF" w:themeFill="background1"/>
            <w:tcMar>
              <w:top w:w="100" w:type="dxa"/>
              <w:left w:w="120" w:type="dxa"/>
              <w:bottom w:w="100" w:type="dxa"/>
              <w:right w:w="120" w:type="dxa"/>
            </w:tcMar>
            <w:vAlign w:val="center"/>
          </w:tcPr>
          <w:p w14:paraId="40C215BF" w14:textId="77777777" w:rsidR="007968C8" w:rsidRPr="00FA0E86" w:rsidRDefault="00000000">
            <w:r w:rsidRPr="00FA0E86">
              <w:rPr>
                <w:rFonts w:ascii="Calibri" w:eastAsia="Calibri" w:hAnsi="Calibri" w:cs="Calibri"/>
              </w:rPr>
              <w:t>Deployment</w:t>
            </w:r>
          </w:p>
        </w:tc>
        <w:tc>
          <w:tcPr>
            <w:tcW w:w="2200" w:type="dxa"/>
            <w:shd w:val="clear" w:color="auto" w:fill="FFFFFF" w:themeFill="background1"/>
            <w:tcMar>
              <w:top w:w="100" w:type="dxa"/>
              <w:left w:w="120" w:type="dxa"/>
              <w:bottom w:w="100" w:type="dxa"/>
              <w:right w:w="120" w:type="dxa"/>
            </w:tcMar>
            <w:vAlign w:val="center"/>
          </w:tcPr>
          <w:p w14:paraId="70C90492" w14:textId="77777777" w:rsidR="007968C8" w:rsidRPr="00FA0E86" w:rsidRDefault="00000000">
            <w:r w:rsidRPr="00FA0E86">
              <w:rPr>
                <w:rFonts w:ascii="Calibri" w:eastAsia="Calibri" w:hAnsi="Calibri" w:cs="Calibri"/>
              </w:rPr>
              <w:t>November, Week 2</w:t>
            </w:r>
          </w:p>
        </w:tc>
        <w:tc>
          <w:tcPr>
            <w:tcW w:w="3600" w:type="dxa"/>
            <w:shd w:val="clear" w:color="auto" w:fill="FFFFFF" w:themeFill="background1"/>
            <w:tcMar>
              <w:top w:w="100" w:type="dxa"/>
              <w:left w:w="120" w:type="dxa"/>
              <w:bottom w:w="100" w:type="dxa"/>
              <w:right w:w="120" w:type="dxa"/>
            </w:tcMar>
            <w:vAlign w:val="center"/>
          </w:tcPr>
          <w:p w14:paraId="6AC13A1D" w14:textId="77777777" w:rsidR="007968C8" w:rsidRPr="00FA0E86" w:rsidRDefault="00000000">
            <w:r w:rsidRPr="00FA0E86">
              <w:rPr>
                <w:rFonts w:ascii="Calibri" w:eastAsia="Calibri" w:hAnsi="Calibri" w:cs="Calibri"/>
              </w:rPr>
              <w:t>Dockerized model, working /predict API, logging, and monitoring</w:t>
            </w:r>
          </w:p>
        </w:tc>
      </w:tr>
      <w:tr w:rsidR="007968C8" w:rsidRPr="00FA0E86" w14:paraId="011BA2A5" w14:textId="77777777" w:rsidTr="00FA0E86">
        <w:tc>
          <w:tcPr>
            <w:tcW w:w="3000" w:type="dxa"/>
            <w:shd w:val="clear" w:color="auto" w:fill="FFFFFF" w:themeFill="background1"/>
            <w:tcMar>
              <w:top w:w="100" w:type="dxa"/>
              <w:left w:w="120" w:type="dxa"/>
              <w:bottom w:w="100" w:type="dxa"/>
              <w:right w:w="120" w:type="dxa"/>
            </w:tcMar>
            <w:vAlign w:val="center"/>
          </w:tcPr>
          <w:p w14:paraId="43426401" w14:textId="77777777" w:rsidR="007968C8" w:rsidRPr="00FA0E86" w:rsidRDefault="00000000">
            <w:r w:rsidRPr="00FA0E86">
              <w:rPr>
                <w:rFonts w:ascii="Calibri" w:eastAsia="Calibri" w:hAnsi="Calibri" w:cs="Calibri"/>
              </w:rPr>
              <w:t>Final Demo</w:t>
            </w:r>
          </w:p>
        </w:tc>
        <w:tc>
          <w:tcPr>
            <w:tcW w:w="2200" w:type="dxa"/>
            <w:shd w:val="clear" w:color="auto" w:fill="FFFFFF" w:themeFill="background1"/>
            <w:tcMar>
              <w:top w:w="100" w:type="dxa"/>
              <w:left w:w="120" w:type="dxa"/>
              <w:bottom w:w="100" w:type="dxa"/>
              <w:right w:w="120" w:type="dxa"/>
            </w:tcMar>
            <w:vAlign w:val="center"/>
          </w:tcPr>
          <w:p w14:paraId="6503564C" w14:textId="77777777" w:rsidR="007968C8" w:rsidRPr="00FA0E86" w:rsidRDefault="00000000">
            <w:r w:rsidRPr="00FA0E86">
              <w:rPr>
                <w:rFonts w:ascii="Calibri" w:eastAsia="Calibri" w:hAnsi="Calibri" w:cs="Calibri"/>
              </w:rPr>
              <w:t>Final week of the course</w:t>
            </w:r>
          </w:p>
        </w:tc>
        <w:tc>
          <w:tcPr>
            <w:tcW w:w="3600" w:type="dxa"/>
            <w:shd w:val="clear" w:color="auto" w:fill="FFFFFF" w:themeFill="background1"/>
            <w:tcMar>
              <w:top w:w="100" w:type="dxa"/>
              <w:left w:w="120" w:type="dxa"/>
              <w:bottom w:w="100" w:type="dxa"/>
              <w:right w:w="120" w:type="dxa"/>
            </w:tcMar>
            <w:vAlign w:val="center"/>
          </w:tcPr>
          <w:p w14:paraId="4C129CF1" w14:textId="77777777" w:rsidR="007968C8" w:rsidRPr="00FA0E86" w:rsidRDefault="00000000">
            <w:r w:rsidRPr="00FA0E86">
              <w:rPr>
                <w:rFonts w:ascii="Calibri" w:eastAsia="Calibri" w:hAnsi="Calibri" w:cs="Calibri"/>
              </w:rPr>
              <w:t>Full demo, public GitHub repository, final report, presentation, and contribution matrix (Phase 3)</w:t>
            </w:r>
          </w:p>
        </w:tc>
      </w:tr>
    </w:tbl>
    <w:p w14:paraId="1C3B464C" w14:textId="77777777" w:rsidR="007968C8" w:rsidRPr="00FA0E86" w:rsidRDefault="00000000">
      <w:pPr>
        <w:pStyle w:val="Heading1"/>
        <w:pBdr>
          <w:bottom w:val="single" w:sz="6" w:space="4" w:color="1F3864"/>
        </w:pBdr>
        <w:spacing w:before="320" w:after="160"/>
        <w:rPr>
          <w:color w:val="auto"/>
        </w:rPr>
      </w:pPr>
      <w:r w:rsidRPr="00FA0E86">
        <w:rPr>
          <w:rFonts w:ascii="Calibri" w:eastAsia="Calibri" w:hAnsi="Calibri" w:cs="Calibri"/>
          <w:b/>
          <w:bCs/>
          <w:color w:val="auto"/>
          <w:sz w:val="26"/>
          <w:szCs w:val="26"/>
        </w:rPr>
        <w:t>9. Team Responsibility Matrix</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1900"/>
        <w:gridCol w:w="1900"/>
        <w:gridCol w:w="2100"/>
      </w:tblGrid>
      <w:tr w:rsidR="007968C8" w:rsidRPr="00FA0E86" w14:paraId="3AADD28E" w14:textId="77777777" w:rsidTr="00FA0E86">
        <w:tc>
          <w:tcPr>
            <w:tcW w:w="2400" w:type="dxa"/>
            <w:shd w:val="clear" w:color="auto" w:fill="FFFFFF" w:themeFill="background1"/>
            <w:tcMar>
              <w:top w:w="100" w:type="dxa"/>
              <w:left w:w="120" w:type="dxa"/>
              <w:bottom w:w="100" w:type="dxa"/>
              <w:right w:w="120" w:type="dxa"/>
            </w:tcMar>
            <w:vAlign w:val="center"/>
          </w:tcPr>
          <w:p w14:paraId="2904877C" w14:textId="77777777" w:rsidR="007968C8" w:rsidRPr="00FA0E86" w:rsidRDefault="00000000">
            <w:r w:rsidRPr="00FA0E86">
              <w:rPr>
                <w:rFonts w:ascii="Calibri" w:eastAsia="Calibri" w:hAnsi="Calibri" w:cs="Calibri"/>
                <w:b/>
                <w:bCs/>
              </w:rPr>
              <w:t>Activity</w:t>
            </w:r>
          </w:p>
        </w:tc>
        <w:tc>
          <w:tcPr>
            <w:tcW w:w="1900" w:type="dxa"/>
            <w:shd w:val="clear" w:color="auto" w:fill="FFFFFF" w:themeFill="background1"/>
            <w:tcMar>
              <w:top w:w="100" w:type="dxa"/>
              <w:left w:w="120" w:type="dxa"/>
              <w:bottom w:w="100" w:type="dxa"/>
              <w:right w:w="120" w:type="dxa"/>
            </w:tcMar>
            <w:vAlign w:val="center"/>
          </w:tcPr>
          <w:p w14:paraId="2DCE7607" w14:textId="77777777" w:rsidR="007968C8" w:rsidRPr="00FA0E86" w:rsidRDefault="00000000">
            <w:r w:rsidRPr="00FA0E86">
              <w:rPr>
                <w:rFonts w:ascii="Calibri" w:eastAsia="Calibri" w:hAnsi="Calibri" w:cs="Calibri"/>
                <w:b/>
                <w:bCs/>
              </w:rPr>
              <w:t>Punya Mahajan</w:t>
            </w:r>
          </w:p>
        </w:tc>
        <w:tc>
          <w:tcPr>
            <w:tcW w:w="1900" w:type="dxa"/>
            <w:shd w:val="clear" w:color="auto" w:fill="FFFFFF" w:themeFill="background1"/>
            <w:tcMar>
              <w:top w:w="100" w:type="dxa"/>
              <w:left w:w="120" w:type="dxa"/>
              <w:bottom w:w="100" w:type="dxa"/>
              <w:right w:w="120" w:type="dxa"/>
            </w:tcMar>
            <w:vAlign w:val="center"/>
          </w:tcPr>
          <w:p w14:paraId="6492C1CC" w14:textId="77777777" w:rsidR="007968C8" w:rsidRPr="00FA0E86" w:rsidRDefault="00000000">
            <w:r w:rsidRPr="00FA0E86">
              <w:rPr>
                <w:rFonts w:ascii="Calibri" w:eastAsia="Calibri" w:hAnsi="Calibri" w:cs="Calibri"/>
                <w:b/>
                <w:bCs/>
              </w:rPr>
              <w:t>Aniket Mishra</w:t>
            </w:r>
          </w:p>
        </w:tc>
        <w:tc>
          <w:tcPr>
            <w:tcW w:w="2100" w:type="dxa"/>
            <w:shd w:val="clear" w:color="auto" w:fill="FFFFFF" w:themeFill="background1"/>
            <w:tcMar>
              <w:top w:w="100" w:type="dxa"/>
              <w:left w:w="120" w:type="dxa"/>
              <w:bottom w:w="100" w:type="dxa"/>
              <w:right w:w="120" w:type="dxa"/>
            </w:tcMar>
            <w:vAlign w:val="center"/>
          </w:tcPr>
          <w:p w14:paraId="6D2189BC" w14:textId="77777777" w:rsidR="007968C8" w:rsidRPr="00FA0E86" w:rsidRDefault="00000000">
            <w:r w:rsidRPr="00FA0E86">
              <w:rPr>
                <w:rFonts w:ascii="Calibri" w:eastAsia="Calibri" w:hAnsi="Calibri" w:cs="Calibri"/>
                <w:b/>
                <w:bCs/>
              </w:rPr>
              <w:t>Radhika Singh</w:t>
            </w:r>
          </w:p>
        </w:tc>
      </w:tr>
      <w:tr w:rsidR="007968C8" w:rsidRPr="00FA0E86" w14:paraId="530646E2" w14:textId="77777777" w:rsidTr="00FA0E86">
        <w:tc>
          <w:tcPr>
            <w:tcW w:w="2400" w:type="dxa"/>
            <w:shd w:val="clear" w:color="auto" w:fill="FFFFFF" w:themeFill="background1"/>
            <w:tcMar>
              <w:top w:w="100" w:type="dxa"/>
              <w:left w:w="120" w:type="dxa"/>
              <w:bottom w:w="100" w:type="dxa"/>
              <w:right w:w="120" w:type="dxa"/>
            </w:tcMar>
            <w:vAlign w:val="center"/>
          </w:tcPr>
          <w:p w14:paraId="397362BC" w14:textId="77777777" w:rsidR="007968C8" w:rsidRPr="00FA0E86" w:rsidRDefault="00000000">
            <w:r w:rsidRPr="00FA0E86">
              <w:rPr>
                <w:rFonts w:ascii="Calibri" w:eastAsia="Calibri" w:hAnsi="Calibri" w:cs="Calibri"/>
              </w:rPr>
              <w:t>Agent Design</w:t>
            </w:r>
          </w:p>
        </w:tc>
        <w:tc>
          <w:tcPr>
            <w:tcW w:w="1900" w:type="dxa"/>
            <w:shd w:val="clear" w:color="auto" w:fill="FFFFFF" w:themeFill="background1"/>
            <w:tcMar>
              <w:top w:w="100" w:type="dxa"/>
              <w:left w:w="120" w:type="dxa"/>
              <w:bottom w:w="100" w:type="dxa"/>
              <w:right w:w="120" w:type="dxa"/>
            </w:tcMar>
            <w:vAlign w:val="center"/>
          </w:tcPr>
          <w:p w14:paraId="1A9F9546" w14:textId="77777777" w:rsidR="007968C8" w:rsidRPr="00FA0E86" w:rsidRDefault="00000000">
            <w:r w:rsidRPr="00FA0E86">
              <w:rPr>
                <w:rFonts w:ascii="Calibri" w:eastAsia="Calibri" w:hAnsi="Calibri" w:cs="Calibri"/>
              </w:rPr>
              <w:t>Model-selection and orchestration design</w:t>
            </w:r>
          </w:p>
        </w:tc>
        <w:tc>
          <w:tcPr>
            <w:tcW w:w="1900" w:type="dxa"/>
            <w:shd w:val="clear" w:color="auto" w:fill="FFFFFF" w:themeFill="background1"/>
            <w:tcMar>
              <w:top w:w="100" w:type="dxa"/>
              <w:left w:w="120" w:type="dxa"/>
              <w:bottom w:w="100" w:type="dxa"/>
              <w:right w:w="120" w:type="dxa"/>
            </w:tcMar>
            <w:vAlign w:val="center"/>
          </w:tcPr>
          <w:p w14:paraId="772E6323" w14:textId="77777777" w:rsidR="007968C8" w:rsidRPr="00FA0E86" w:rsidRDefault="00000000">
            <w:r w:rsidRPr="00FA0E86">
              <w:rPr>
                <w:rFonts w:ascii="Calibri" w:eastAsia="Calibri" w:hAnsi="Calibri" w:cs="Calibri"/>
              </w:rPr>
              <w:t>Data-preparation and deployment design</w:t>
            </w:r>
          </w:p>
        </w:tc>
        <w:tc>
          <w:tcPr>
            <w:tcW w:w="2100" w:type="dxa"/>
            <w:shd w:val="clear" w:color="auto" w:fill="FFFFFF" w:themeFill="background1"/>
            <w:tcMar>
              <w:top w:w="100" w:type="dxa"/>
              <w:left w:w="120" w:type="dxa"/>
              <w:bottom w:w="100" w:type="dxa"/>
              <w:right w:w="120" w:type="dxa"/>
            </w:tcMar>
            <w:vAlign w:val="center"/>
          </w:tcPr>
          <w:p w14:paraId="499E2535" w14:textId="77777777" w:rsidR="007968C8" w:rsidRPr="00FA0E86" w:rsidRDefault="00000000">
            <w:r w:rsidRPr="00FA0E86">
              <w:rPr>
                <w:rFonts w:ascii="Calibri" w:eastAsia="Calibri" w:hAnsi="Calibri" w:cs="Calibri"/>
              </w:rPr>
              <w:t>Evaluation and test design</w:t>
            </w:r>
          </w:p>
        </w:tc>
      </w:tr>
      <w:tr w:rsidR="007968C8" w:rsidRPr="00FA0E86" w14:paraId="7818D9BF" w14:textId="77777777" w:rsidTr="00FA0E86">
        <w:tc>
          <w:tcPr>
            <w:tcW w:w="2400" w:type="dxa"/>
            <w:shd w:val="clear" w:color="auto" w:fill="FFFFFF" w:themeFill="background1"/>
            <w:tcMar>
              <w:top w:w="100" w:type="dxa"/>
              <w:left w:w="120" w:type="dxa"/>
              <w:bottom w:w="100" w:type="dxa"/>
              <w:right w:w="120" w:type="dxa"/>
            </w:tcMar>
            <w:vAlign w:val="center"/>
          </w:tcPr>
          <w:p w14:paraId="32DA23C5" w14:textId="77777777" w:rsidR="007968C8" w:rsidRPr="00FA0E86" w:rsidRDefault="00000000">
            <w:r w:rsidRPr="00FA0E86">
              <w:rPr>
                <w:rFonts w:ascii="Calibri" w:eastAsia="Calibri" w:hAnsi="Calibri" w:cs="Calibri"/>
              </w:rPr>
              <w:t>Agent / Tool Development</w:t>
            </w:r>
          </w:p>
        </w:tc>
        <w:tc>
          <w:tcPr>
            <w:tcW w:w="1900" w:type="dxa"/>
            <w:shd w:val="clear" w:color="auto" w:fill="FFFFFF" w:themeFill="background1"/>
            <w:tcMar>
              <w:top w:w="100" w:type="dxa"/>
              <w:left w:w="120" w:type="dxa"/>
              <w:bottom w:w="100" w:type="dxa"/>
              <w:right w:w="120" w:type="dxa"/>
            </w:tcMar>
            <w:vAlign w:val="center"/>
          </w:tcPr>
          <w:p w14:paraId="759B03F8" w14:textId="77777777" w:rsidR="007968C8" w:rsidRPr="00FA0E86" w:rsidRDefault="00000000">
            <w:r w:rsidRPr="00FA0E86">
              <w:rPr>
                <w:rFonts w:ascii="Calibri" w:eastAsia="Calibri" w:hAnsi="Calibri" w:cs="Calibri"/>
              </w:rPr>
              <w:t>ADK tools and CrewAI integration</w:t>
            </w:r>
          </w:p>
        </w:tc>
        <w:tc>
          <w:tcPr>
            <w:tcW w:w="1900" w:type="dxa"/>
            <w:shd w:val="clear" w:color="auto" w:fill="FFFFFF" w:themeFill="background1"/>
            <w:tcMar>
              <w:top w:w="100" w:type="dxa"/>
              <w:left w:w="120" w:type="dxa"/>
              <w:bottom w:w="100" w:type="dxa"/>
              <w:right w:w="120" w:type="dxa"/>
            </w:tcMar>
            <w:vAlign w:val="center"/>
          </w:tcPr>
          <w:p w14:paraId="56F44544" w14:textId="77777777" w:rsidR="007968C8" w:rsidRPr="00FA0E86" w:rsidRDefault="00000000">
            <w:r w:rsidRPr="00FA0E86">
              <w:rPr>
                <w:rFonts w:ascii="Calibri" w:eastAsia="Calibri" w:hAnsi="Calibri" w:cs="Calibri"/>
              </w:rPr>
              <w:t>Data-preparation and deployment tools</w:t>
            </w:r>
          </w:p>
        </w:tc>
        <w:tc>
          <w:tcPr>
            <w:tcW w:w="2100" w:type="dxa"/>
            <w:shd w:val="clear" w:color="auto" w:fill="FFFFFF" w:themeFill="background1"/>
            <w:tcMar>
              <w:top w:w="100" w:type="dxa"/>
              <w:left w:w="120" w:type="dxa"/>
              <w:bottom w:w="100" w:type="dxa"/>
              <w:right w:w="120" w:type="dxa"/>
            </w:tcMar>
            <w:vAlign w:val="center"/>
          </w:tcPr>
          <w:p w14:paraId="74122B6D" w14:textId="77777777" w:rsidR="007968C8" w:rsidRPr="00FA0E86" w:rsidRDefault="00000000">
            <w:r w:rsidRPr="00FA0E86">
              <w:rPr>
                <w:rFonts w:ascii="Calibri" w:eastAsia="Calibri" w:hAnsi="Calibri" w:cs="Calibri"/>
              </w:rPr>
              <w:t>Evaluation and report-card tools</w:t>
            </w:r>
          </w:p>
        </w:tc>
      </w:tr>
      <w:tr w:rsidR="007968C8" w:rsidRPr="00FA0E86" w14:paraId="37333266" w14:textId="77777777" w:rsidTr="00FA0E86">
        <w:tc>
          <w:tcPr>
            <w:tcW w:w="2400" w:type="dxa"/>
            <w:shd w:val="clear" w:color="auto" w:fill="FFFFFF" w:themeFill="background1"/>
            <w:tcMar>
              <w:top w:w="100" w:type="dxa"/>
              <w:left w:w="120" w:type="dxa"/>
              <w:bottom w:w="100" w:type="dxa"/>
              <w:right w:w="120" w:type="dxa"/>
            </w:tcMar>
            <w:vAlign w:val="center"/>
          </w:tcPr>
          <w:p w14:paraId="6C667CFB" w14:textId="77777777" w:rsidR="007968C8" w:rsidRPr="00FA0E86" w:rsidRDefault="00000000">
            <w:r w:rsidRPr="00FA0E86">
              <w:rPr>
                <w:rFonts w:ascii="Calibri" w:eastAsia="Calibri" w:hAnsi="Calibri" w:cs="Calibri"/>
              </w:rPr>
              <w:t>Integration &amp; Testing</w:t>
            </w:r>
          </w:p>
        </w:tc>
        <w:tc>
          <w:tcPr>
            <w:tcW w:w="1900" w:type="dxa"/>
            <w:shd w:val="clear" w:color="auto" w:fill="FFFFFF" w:themeFill="background1"/>
            <w:tcMar>
              <w:top w:w="100" w:type="dxa"/>
              <w:left w:w="120" w:type="dxa"/>
              <w:bottom w:w="100" w:type="dxa"/>
              <w:right w:w="120" w:type="dxa"/>
            </w:tcMar>
            <w:vAlign w:val="center"/>
          </w:tcPr>
          <w:p w14:paraId="32D5881E" w14:textId="77777777" w:rsidR="007968C8" w:rsidRPr="00FA0E86" w:rsidRDefault="00000000">
            <w:r w:rsidRPr="00FA0E86">
              <w:rPr>
                <w:rFonts w:ascii="Calibri" w:eastAsia="Calibri" w:hAnsi="Calibri" w:cs="Calibri"/>
              </w:rPr>
              <w:t>Workflow and retry integration</w:t>
            </w:r>
          </w:p>
        </w:tc>
        <w:tc>
          <w:tcPr>
            <w:tcW w:w="1900" w:type="dxa"/>
            <w:shd w:val="clear" w:color="auto" w:fill="FFFFFF" w:themeFill="background1"/>
            <w:tcMar>
              <w:top w:w="100" w:type="dxa"/>
              <w:left w:w="120" w:type="dxa"/>
              <w:bottom w:w="100" w:type="dxa"/>
              <w:right w:w="120" w:type="dxa"/>
            </w:tcMar>
            <w:vAlign w:val="center"/>
          </w:tcPr>
          <w:p w14:paraId="44D3C622" w14:textId="77777777" w:rsidR="007968C8" w:rsidRPr="00FA0E86" w:rsidRDefault="00000000">
            <w:r w:rsidRPr="00FA0E86">
              <w:rPr>
                <w:rFonts w:ascii="Calibri" w:eastAsia="Calibri" w:hAnsi="Calibri" w:cs="Calibri"/>
              </w:rPr>
              <w:t>Data pipeline and API integration</w:t>
            </w:r>
          </w:p>
        </w:tc>
        <w:tc>
          <w:tcPr>
            <w:tcW w:w="2100" w:type="dxa"/>
            <w:shd w:val="clear" w:color="auto" w:fill="FFFFFF" w:themeFill="background1"/>
            <w:tcMar>
              <w:top w:w="100" w:type="dxa"/>
              <w:left w:w="120" w:type="dxa"/>
              <w:bottom w:w="100" w:type="dxa"/>
              <w:right w:w="120" w:type="dxa"/>
            </w:tcMar>
            <w:vAlign w:val="center"/>
          </w:tcPr>
          <w:p w14:paraId="0B64DB06" w14:textId="77777777" w:rsidR="007968C8" w:rsidRPr="00FA0E86" w:rsidRDefault="00000000">
            <w:r w:rsidRPr="00FA0E86">
              <w:rPr>
                <w:rFonts w:ascii="Calibri" w:eastAsia="Calibri" w:hAnsi="Calibri" w:cs="Calibri"/>
              </w:rPr>
              <w:t>Evaluation tests and sample runs</w:t>
            </w:r>
          </w:p>
        </w:tc>
      </w:tr>
      <w:tr w:rsidR="007968C8" w:rsidRPr="00FA0E86" w14:paraId="17B1F273" w14:textId="77777777" w:rsidTr="00FA0E86">
        <w:tc>
          <w:tcPr>
            <w:tcW w:w="2400" w:type="dxa"/>
            <w:shd w:val="clear" w:color="auto" w:fill="FFFFFF" w:themeFill="background1"/>
            <w:tcMar>
              <w:top w:w="100" w:type="dxa"/>
              <w:left w:w="120" w:type="dxa"/>
              <w:bottom w:w="100" w:type="dxa"/>
              <w:right w:w="120" w:type="dxa"/>
            </w:tcMar>
            <w:vAlign w:val="center"/>
          </w:tcPr>
          <w:p w14:paraId="422135E4" w14:textId="77777777" w:rsidR="007968C8" w:rsidRPr="00FA0E86" w:rsidRDefault="00000000">
            <w:r w:rsidRPr="00FA0E86">
              <w:rPr>
                <w:rFonts w:ascii="Calibri" w:eastAsia="Calibri" w:hAnsi="Calibri" w:cs="Calibri"/>
              </w:rPr>
              <w:t>Evaluation &amp; Documentation</w:t>
            </w:r>
          </w:p>
        </w:tc>
        <w:tc>
          <w:tcPr>
            <w:tcW w:w="1900" w:type="dxa"/>
            <w:shd w:val="clear" w:color="auto" w:fill="FFFFFF" w:themeFill="background1"/>
            <w:tcMar>
              <w:top w:w="100" w:type="dxa"/>
              <w:left w:w="120" w:type="dxa"/>
              <w:bottom w:w="100" w:type="dxa"/>
              <w:right w:w="120" w:type="dxa"/>
            </w:tcMar>
            <w:vAlign w:val="center"/>
          </w:tcPr>
          <w:p w14:paraId="0F1D4692" w14:textId="77777777" w:rsidR="007968C8" w:rsidRPr="00FA0E86" w:rsidRDefault="00000000">
            <w:r w:rsidRPr="00FA0E86">
              <w:rPr>
                <w:rFonts w:ascii="Calibri" w:eastAsia="Calibri" w:hAnsi="Calibri" w:cs="Calibri"/>
              </w:rPr>
              <w:t>Model and tuning evidence</w:t>
            </w:r>
          </w:p>
        </w:tc>
        <w:tc>
          <w:tcPr>
            <w:tcW w:w="1900" w:type="dxa"/>
            <w:shd w:val="clear" w:color="auto" w:fill="FFFFFF" w:themeFill="background1"/>
            <w:tcMar>
              <w:top w:w="100" w:type="dxa"/>
              <w:left w:w="120" w:type="dxa"/>
              <w:bottom w:w="100" w:type="dxa"/>
              <w:right w:w="120" w:type="dxa"/>
            </w:tcMar>
            <w:vAlign w:val="center"/>
          </w:tcPr>
          <w:p w14:paraId="7129013D" w14:textId="77777777" w:rsidR="007968C8" w:rsidRPr="00FA0E86" w:rsidRDefault="00000000">
            <w:r w:rsidRPr="00FA0E86">
              <w:rPr>
                <w:rFonts w:ascii="Calibri" w:eastAsia="Calibri" w:hAnsi="Calibri" w:cs="Calibri"/>
              </w:rPr>
              <w:t>Deployment and monitoring evidence</w:t>
            </w:r>
          </w:p>
        </w:tc>
        <w:tc>
          <w:tcPr>
            <w:tcW w:w="2100" w:type="dxa"/>
            <w:shd w:val="clear" w:color="auto" w:fill="FFFFFF" w:themeFill="background1"/>
            <w:tcMar>
              <w:top w:w="100" w:type="dxa"/>
              <w:left w:w="120" w:type="dxa"/>
              <w:bottom w:w="100" w:type="dxa"/>
              <w:right w:w="120" w:type="dxa"/>
            </w:tcMar>
            <w:vAlign w:val="center"/>
          </w:tcPr>
          <w:p w14:paraId="4D2175D3" w14:textId="77777777" w:rsidR="007968C8" w:rsidRPr="00FA0E86" w:rsidRDefault="00000000">
            <w:r w:rsidRPr="00FA0E86">
              <w:rPr>
                <w:rFonts w:ascii="Calibri" w:eastAsia="Calibri" w:hAnsi="Calibri" w:cs="Calibri"/>
              </w:rPr>
              <w:t>Metrics, report card, and progress write-up</w:t>
            </w:r>
          </w:p>
        </w:tc>
      </w:tr>
      <w:tr w:rsidR="007968C8" w:rsidRPr="00FA0E86" w14:paraId="7C75A530" w14:textId="77777777" w:rsidTr="00FA0E86">
        <w:tc>
          <w:tcPr>
            <w:tcW w:w="2400" w:type="dxa"/>
            <w:shd w:val="clear" w:color="auto" w:fill="FFFFFF" w:themeFill="background1"/>
            <w:tcMar>
              <w:top w:w="100" w:type="dxa"/>
              <w:left w:w="120" w:type="dxa"/>
              <w:bottom w:w="100" w:type="dxa"/>
              <w:right w:w="120" w:type="dxa"/>
            </w:tcMar>
            <w:vAlign w:val="center"/>
          </w:tcPr>
          <w:p w14:paraId="20AEF49B" w14:textId="77777777" w:rsidR="007968C8" w:rsidRPr="00FA0E86" w:rsidRDefault="00000000">
            <w:r w:rsidRPr="00FA0E86">
              <w:rPr>
                <w:rFonts w:ascii="Calibri" w:eastAsia="Calibri" w:hAnsi="Calibri" w:cs="Calibri"/>
              </w:rPr>
              <w:t>Presentation / Interface UI</w:t>
            </w:r>
          </w:p>
        </w:tc>
        <w:tc>
          <w:tcPr>
            <w:tcW w:w="1900" w:type="dxa"/>
            <w:shd w:val="clear" w:color="auto" w:fill="FFFFFF" w:themeFill="background1"/>
            <w:tcMar>
              <w:top w:w="100" w:type="dxa"/>
              <w:left w:w="120" w:type="dxa"/>
              <w:bottom w:w="100" w:type="dxa"/>
              <w:right w:w="120" w:type="dxa"/>
            </w:tcMar>
            <w:vAlign w:val="center"/>
          </w:tcPr>
          <w:p w14:paraId="72EA9514" w14:textId="77777777" w:rsidR="007968C8" w:rsidRPr="00FA0E86" w:rsidRDefault="00000000">
            <w:r w:rsidRPr="00FA0E86">
              <w:rPr>
                <w:rFonts w:ascii="Calibri" w:eastAsia="Calibri" w:hAnsi="Calibri" w:cs="Calibri"/>
              </w:rPr>
              <w:t>Architecture and orchestration</w:t>
            </w:r>
          </w:p>
        </w:tc>
        <w:tc>
          <w:tcPr>
            <w:tcW w:w="1900" w:type="dxa"/>
            <w:shd w:val="clear" w:color="auto" w:fill="FFFFFF" w:themeFill="background1"/>
            <w:tcMar>
              <w:top w:w="100" w:type="dxa"/>
              <w:left w:w="120" w:type="dxa"/>
              <w:bottom w:w="100" w:type="dxa"/>
              <w:right w:w="120" w:type="dxa"/>
            </w:tcMar>
            <w:vAlign w:val="center"/>
          </w:tcPr>
          <w:p w14:paraId="2C661801" w14:textId="77777777" w:rsidR="007968C8" w:rsidRPr="00FA0E86" w:rsidRDefault="00000000">
            <w:r w:rsidRPr="00FA0E86">
              <w:rPr>
                <w:rFonts w:ascii="Calibri" w:eastAsia="Calibri" w:hAnsi="Calibri" w:cs="Calibri"/>
              </w:rPr>
              <w:t>Interface and API demonstration</w:t>
            </w:r>
          </w:p>
        </w:tc>
        <w:tc>
          <w:tcPr>
            <w:tcW w:w="2100" w:type="dxa"/>
            <w:shd w:val="clear" w:color="auto" w:fill="FFFFFF" w:themeFill="background1"/>
            <w:tcMar>
              <w:top w:w="100" w:type="dxa"/>
              <w:left w:w="120" w:type="dxa"/>
              <w:bottom w:w="100" w:type="dxa"/>
              <w:right w:w="120" w:type="dxa"/>
            </w:tcMar>
            <w:vAlign w:val="center"/>
          </w:tcPr>
          <w:p w14:paraId="63B39C07" w14:textId="77777777" w:rsidR="007968C8" w:rsidRPr="00FA0E86" w:rsidRDefault="00000000">
            <w:r w:rsidRPr="00FA0E86">
              <w:rPr>
                <w:rFonts w:ascii="Calibri" w:eastAsia="Calibri" w:hAnsi="Calibri" w:cs="Calibri"/>
              </w:rPr>
              <w:t>Evaluation results and demo data</w:t>
            </w:r>
          </w:p>
        </w:tc>
      </w:tr>
      <w:tr w:rsidR="007968C8" w:rsidRPr="00FA0E86" w14:paraId="4DE05B73" w14:textId="77777777" w:rsidTr="00FA0E86">
        <w:tc>
          <w:tcPr>
            <w:tcW w:w="2400" w:type="dxa"/>
            <w:shd w:val="clear" w:color="auto" w:fill="FFFFFF" w:themeFill="background1"/>
            <w:tcMar>
              <w:top w:w="100" w:type="dxa"/>
              <w:left w:w="120" w:type="dxa"/>
              <w:bottom w:w="100" w:type="dxa"/>
              <w:right w:w="120" w:type="dxa"/>
            </w:tcMar>
            <w:vAlign w:val="center"/>
          </w:tcPr>
          <w:p w14:paraId="484F0AD0" w14:textId="77777777" w:rsidR="007968C8" w:rsidRPr="00FA0E86" w:rsidRDefault="00000000">
            <w:r w:rsidRPr="00FA0E86">
              <w:rPr>
                <w:rFonts w:ascii="Calibri" w:eastAsia="Calibri" w:hAnsi="Calibri" w:cs="Calibri"/>
              </w:rPr>
              <w:t>Deployment</w:t>
            </w:r>
          </w:p>
        </w:tc>
        <w:tc>
          <w:tcPr>
            <w:tcW w:w="1900" w:type="dxa"/>
            <w:shd w:val="clear" w:color="auto" w:fill="FFFFFF" w:themeFill="background1"/>
            <w:tcMar>
              <w:top w:w="100" w:type="dxa"/>
              <w:left w:w="120" w:type="dxa"/>
              <w:bottom w:w="100" w:type="dxa"/>
              <w:right w:w="120" w:type="dxa"/>
            </w:tcMar>
            <w:vAlign w:val="center"/>
          </w:tcPr>
          <w:p w14:paraId="1B5EA874" w14:textId="77777777" w:rsidR="007968C8" w:rsidRPr="00FA0E86" w:rsidRDefault="00000000">
            <w:r w:rsidRPr="00FA0E86">
              <w:rPr>
                <w:rFonts w:ascii="Calibri" w:eastAsia="Calibri" w:hAnsi="Calibri" w:cs="Calibri"/>
              </w:rPr>
              <w:t>Integration support</w:t>
            </w:r>
          </w:p>
        </w:tc>
        <w:tc>
          <w:tcPr>
            <w:tcW w:w="1900" w:type="dxa"/>
            <w:shd w:val="clear" w:color="auto" w:fill="FFFFFF" w:themeFill="background1"/>
            <w:tcMar>
              <w:top w:w="100" w:type="dxa"/>
              <w:left w:w="120" w:type="dxa"/>
              <w:bottom w:w="100" w:type="dxa"/>
              <w:right w:w="120" w:type="dxa"/>
            </w:tcMar>
            <w:vAlign w:val="center"/>
          </w:tcPr>
          <w:p w14:paraId="19712A48" w14:textId="77777777" w:rsidR="007968C8" w:rsidRPr="00FA0E86" w:rsidRDefault="00000000">
            <w:r w:rsidRPr="00FA0E86">
              <w:rPr>
                <w:rFonts w:ascii="Calibri" w:eastAsia="Calibri" w:hAnsi="Calibri" w:cs="Calibri"/>
              </w:rPr>
              <w:t>Docker and FastAPI deployment</w:t>
            </w:r>
          </w:p>
        </w:tc>
        <w:tc>
          <w:tcPr>
            <w:tcW w:w="2100" w:type="dxa"/>
            <w:shd w:val="clear" w:color="auto" w:fill="FFFFFF" w:themeFill="background1"/>
            <w:tcMar>
              <w:top w:w="100" w:type="dxa"/>
              <w:left w:w="120" w:type="dxa"/>
              <w:bottom w:w="100" w:type="dxa"/>
              <w:right w:w="120" w:type="dxa"/>
            </w:tcMar>
            <w:vAlign w:val="center"/>
          </w:tcPr>
          <w:p w14:paraId="256FD237" w14:textId="77777777" w:rsidR="007968C8" w:rsidRPr="00FA0E86" w:rsidRDefault="00000000">
            <w:r w:rsidRPr="00FA0E86">
              <w:rPr>
                <w:rFonts w:ascii="Calibri" w:eastAsia="Calibri" w:hAnsi="Calibri" w:cs="Calibri"/>
              </w:rPr>
              <w:t>Acceptance testing</w:t>
            </w:r>
          </w:p>
        </w:tc>
      </w:tr>
    </w:tbl>
    <w:p w14:paraId="332131F4" w14:textId="77777777" w:rsidR="009554A6" w:rsidRPr="00FA0E86" w:rsidRDefault="009554A6"/>
    <w:sectPr w:rsidR="009554A6" w:rsidRPr="00FA0E86">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17017B"/>
    <w:multiLevelType w:val="hybridMultilevel"/>
    <w:tmpl w:val="AB382EC4"/>
    <w:lvl w:ilvl="0" w:tplc="A4DC1E34">
      <w:start w:val="1"/>
      <w:numFmt w:val="bullet"/>
      <w:lvlText w:val="●"/>
      <w:lvlJc w:val="left"/>
      <w:pPr>
        <w:ind w:left="720" w:hanging="360"/>
      </w:pPr>
    </w:lvl>
    <w:lvl w:ilvl="1" w:tplc="09E4C738">
      <w:start w:val="1"/>
      <w:numFmt w:val="bullet"/>
      <w:lvlText w:val="○"/>
      <w:lvlJc w:val="left"/>
      <w:pPr>
        <w:ind w:left="1440" w:hanging="360"/>
      </w:pPr>
    </w:lvl>
    <w:lvl w:ilvl="2" w:tplc="5FA487F8">
      <w:start w:val="1"/>
      <w:numFmt w:val="bullet"/>
      <w:lvlText w:val="■"/>
      <w:lvlJc w:val="left"/>
      <w:pPr>
        <w:ind w:left="2160" w:hanging="360"/>
      </w:pPr>
    </w:lvl>
    <w:lvl w:ilvl="3" w:tplc="DD36110A">
      <w:start w:val="1"/>
      <w:numFmt w:val="bullet"/>
      <w:lvlText w:val="●"/>
      <w:lvlJc w:val="left"/>
      <w:pPr>
        <w:ind w:left="2880" w:hanging="360"/>
      </w:pPr>
    </w:lvl>
    <w:lvl w:ilvl="4" w:tplc="2A80F09C">
      <w:start w:val="1"/>
      <w:numFmt w:val="bullet"/>
      <w:lvlText w:val="○"/>
      <w:lvlJc w:val="left"/>
      <w:pPr>
        <w:ind w:left="3600" w:hanging="360"/>
      </w:pPr>
    </w:lvl>
    <w:lvl w:ilvl="5" w:tplc="100A97D6">
      <w:start w:val="1"/>
      <w:numFmt w:val="bullet"/>
      <w:lvlText w:val="■"/>
      <w:lvlJc w:val="left"/>
      <w:pPr>
        <w:ind w:left="4320" w:hanging="360"/>
      </w:pPr>
    </w:lvl>
    <w:lvl w:ilvl="6" w:tplc="9B6C0286">
      <w:start w:val="1"/>
      <w:numFmt w:val="bullet"/>
      <w:lvlText w:val="●"/>
      <w:lvlJc w:val="left"/>
      <w:pPr>
        <w:ind w:left="5040" w:hanging="360"/>
      </w:pPr>
    </w:lvl>
    <w:lvl w:ilvl="7" w:tplc="3BCEB308">
      <w:start w:val="1"/>
      <w:numFmt w:val="bullet"/>
      <w:lvlText w:val="●"/>
      <w:lvlJc w:val="left"/>
      <w:pPr>
        <w:ind w:left="5760" w:hanging="360"/>
      </w:pPr>
    </w:lvl>
    <w:lvl w:ilvl="8" w:tplc="BC3604A4">
      <w:start w:val="1"/>
      <w:numFmt w:val="bullet"/>
      <w:lvlText w:val="●"/>
      <w:lvlJc w:val="left"/>
      <w:pPr>
        <w:ind w:left="6480" w:hanging="360"/>
      </w:pPr>
    </w:lvl>
  </w:abstractNum>
  <w:num w:numId="1" w16cid:durableId="40905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8C8"/>
    <w:rsid w:val="00045851"/>
    <w:rsid w:val="002072F1"/>
    <w:rsid w:val="00215CF4"/>
    <w:rsid w:val="00267DD8"/>
    <w:rsid w:val="004F209B"/>
    <w:rsid w:val="00503AFE"/>
    <w:rsid w:val="0057272F"/>
    <w:rsid w:val="00745D86"/>
    <w:rsid w:val="007968C8"/>
    <w:rsid w:val="009554A6"/>
    <w:rsid w:val="00AE0E51"/>
    <w:rsid w:val="00BE019A"/>
    <w:rsid w:val="00E50C4D"/>
    <w:rsid w:val="00FA0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3972C"/>
  <w15:docId w15:val="{73D9820E-E0FC-45CD-BBDD-606DAAC17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1279</Words>
  <Characters>7293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Aniket Mishra</cp:lastModifiedBy>
  <cp:revision>6</cp:revision>
  <dcterms:created xsi:type="dcterms:W3CDTF">2026-09-27T10:41:00Z</dcterms:created>
  <dcterms:modified xsi:type="dcterms:W3CDTF">2026-09-27T15:10:00Z</dcterms:modified>
</cp:coreProperties>
</file>