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B72" w:rsidRDefault="00951B72" w:rsidP="00951B72">
      <w:pPr>
        <w:pStyle w:val="Header"/>
      </w:pPr>
      <w:r>
        <w:t>Chl-a data from Glob-Colour, Adjusted for the West Antarctic Peninsula</w:t>
      </w:r>
    </w:p>
    <w:p w:rsidR="00951B72" w:rsidRDefault="00951B72" w:rsidP="00951B72">
      <w:pPr>
        <w:pStyle w:val="Header"/>
      </w:pPr>
      <w:r>
        <w:t xml:space="preserve">Jessie Turner, </w:t>
      </w:r>
      <w:hyperlink r:id="rId6" w:history="1">
        <w:r w:rsidRPr="00CA5FC2">
          <w:rPr>
            <w:rStyle w:val="Hyperlink"/>
          </w:rPr>
          <w:t>jturner@uconn.edu</w:t>
        </w:r>
      </w:hyperlink>
    </w:p>
    <w:p w:rsidR="00951B72" w:rsidRDefault="00951B72" w:rsidP="00951B72">
      <w:pPr>
        <w:pStyle w:val="Header"/>
      </w:pPr>
      <w:r>
        <w:t>November 28, 2023</w:t>
      </w:r>
    </w:p>
    <w:p w:rsidR="00244B32" w:rsidRDefault="00244B32" w:rsidP="00A97910"/>
    <w:p w:rsidR="00A97910" w:rsidRPr="00A97910" w:rsidRDefault="00A97910" w:rsidP="00A97910">
      <w:pPr>
        <w:rPr>
          <w:u w:val="single"/>
        </w:rPr>
      </w:pPr>
      <w:r w:rsidRPr="00A97910">
        <w:rPr>
          <w:u w:val="single"/>
        </w:rPr>
        <w:t>Short Description:</w:t>
      </w:r>
    </w:p>
    <w:p w:rsidR="00A97910" w:rsidRDefault="00244B32" w:rsidP="00A97910">
      <w:r w:rsidRPr="00244B32">
        <w:t>Satellite Chl-a from CMEMS GlobColour Level-4 gap filled, corrected using 4th-order polynomial to match field data</w:t>
      </w:r>
      <w:r w:rsidR="00A97910">
        <w:t xml:space="preserve"> </w:t>
      </w:r>
      <w:r w:rsidRPr="00244B32">
        <w:t>(Dierssen and Smith 2000).</w:t>
      </w:r>
      <w:r>
        <w:t xml:space="preserve"> Dataset name: </w:t>
      </w:r>
      <w:r w:rsidRPr="00244B32">
        <w:t>“dataset-oc-glo-bio-multi-l4-chl_interpolated_4km_daily</w:t>
      </w:r>
      <w:r>
        <w:t>.</w:t>
      </w:r>
      <w:r w:rsidRPr="00244B32">
        <w:t>”</w:t>
      </w:r>
      <w:r>
        <w:t xml:space="preserve"> </w:t>
      </w:r>
      <w:r w:rsidRPr="00244B32">
        <w:t xml:space="preserve">Website: </w:t>
      </w:r>
      <w:hyperlink r:id="rId7" w:history="1">
        <w:r w:rsidRPr="002A3881">
          <w:rPr>
            <w:rStyle w:val="Hyperlink"/>
          </w:rPr>
          <w:t>https://data.marine.copernicus.eu/product/OCEANCOLOUR_GLO_BGC_L4_MY_009_104/services</w:t>
        </w:r>
      </w:hyperlink>
    </w:p>
    <w:p w:rsidR="00A97910" w:rsidRDefault="00A97910" w:rsidP="00A97910"/>
    <w:p w:rsidR="00A97910" w:rsidRPr="00A97910" w:rsidRDefault="00A97910" w:rsidP="00A97910">
      <w:pPr>
        <w:rPr>
          <w:u w:val="single"/>
        </w:rPr>
      </w:pPr>
      <w:r w:rsidRPr="00A97910">
        <w:rPr>
          <w:u w:val="single"/>
        </w:rPr>
        <w:t>Long Description:</w:t>
      </w:r>
    </w:p>
    <w:p w:rsidR="00951B72" w:rsidRDefault="00951B72" w:rsidP="00951B72">
      <w:pPr>
        <w:ind w:firstLine="720"/>
      </w:pPr>
      <w:r>
        <w:t xml:space="preserve">Satellite-derived Chl-a data was sourced from CMEMS GlobColour </w:t>
      </w:r>
      <w:r>
        <w:fldChar w:fldCharType="begin"/>
      </w:r>
      <w:r>
        <w:instrText xml:space="preserve"> ADDIN ZOTERO_ITEM CSL_CITATION {"citationID":"Y8qlEh3d","properties":{"formattedCitation":"(Garnesson et al. 2019)","plainCitation":"(Garnesson et al. 2019)","noteIndex":0},"citationItems":[{"id":4976,"uris":["http://zotero.org/users/9440078/items/RHVDJLZ4"],"itemData":{"id":4976,"type":"article-journal","abstract":"This paper concerns the GlobColour-merged chlorophyll a products based on satellite observation (SeaWiFS, MERIS, MODIS, VIIRS and OLCI) and disseminated in the framework of the Copernicus Marine Environmental Monitoring Service (CMEMS). This work highlights the main advantages provided by the Copernicus GlobColour processor which is used to serve CMEMS with a long time series from 1997 to present at the global level (4 km spatial resolution) and for the Atlantic level 4 product (1 km spatial resolution). To compute the merged chlorophyll a product, two major topics are discussed: - The first of these topics is the strategy for merging remote-sensing data, for which two options are considered. On the one hand, a merged chlorophyll a product computed from a prior merging of the remote-sensing reflectance of a set of sensors. On the other hand, a merged chlorophyll a product resulting from a combination of chlorophyll a products computed for each sensor. - The second topic is the flagging strategy used to discard non-significant observations (e.g. clouds, high glint and so on). These topics are illustrated by comparing the CMEMS GlobColour products provided by ACRI-ST (Garnesson et al., 2019) with the OC-CCI/C3S project (Sathyendranath et al., 2018). While GlobColour merges chlorophyll a products with a specific flagging, the OC-CCI approach is based on a prior reflectance merging before chlorophyll a derivation and uses a more constrained flagging approach.Although this work addresses these two topics, it does not pretend to provide a full comparison of the two data sets, which will require a better characterisation and additional intercomparison with in situ data.","container-title":"Ocean Science","DOI":"10.5194/os-15-819-2019","ISSN":"18120792","issue":"3","page":"819-830","title":"The CMEMS GlobColour chlorophyll a product based on satellite observation: Multi-sensor merging and flagging strategies","volume":"15","author":[{"family":"Garnesson","given":"Philippe"},{"family":"Mangin","given":"Antoine"},{"family":"D'Andon","given":"Odile Fanton"},{"family":"Demaria","given":"Julien"},{"family":"Bretagnon","given":"Marine"}],"issued":{"date-parts":[["2019"]]}}}],"schema":"https://github.com/citation-style-language/schema/raw/master/csl-citation.json"} </w:instrText>
      </w:r>
      <w:r>
        <w:fldChar w:fldCharType="separate"/>
      </w:r>
      <w:r>
        <w:rPr>
          <w:noProof/>
        </w:rPr>
        <w:t>(Garnesson et al. 2019)</w:t>
      </w:r>
      <w:r>
        <w:fldChar w:fldCharType="end"/>
      </w:r>
      <w:r>
        <w:t xml:space="preserve">. This product is a merged multi-sensor dataset using Chl-a data from SeaWiFS (1997-2010), MODIS-Terra (2000-present), MODIS-Aqua (2002-present), MERIS (2002-2012), VIIRS-NPP (2012-present), VIIRS-NOAA20 (2018-present), OLCI-S3A (2016-present) and OLCI-S3B (2018-present), processed to a common spatial resolution of 4 km. Chl-a from this record is a daily interpolated gap-filled Level-4 data product, flagged and processed as in Garnesson et al. </w:t>
      </w:r>
      <w:r>
        <w:fldChar w:fldCharType="begin"/>
      </w:r>
      <w:r>
        <w:instrText xml:space="preserve"> ADDIN ZOTERO_ITEM CSL_CITATION {"citationID":"4k5PaURV","properties":{"formattedCitation":"(2019)","plainCitation":"(2019)","noteIndex":0},"citationItems":[{"id":4976,"uris":["http://zotero.org/users/9440078/items/RHVDJLZ4"],"itemData":{"id":4976,"type":"article-journal","abstract":"This paper concerns the GlobColour-merged chlorophyll a products based on satellite observation (SeaWiFS, MERIS, MODIS, VIIRS and OLCI) and disseminated in the framework of the Copernicus Marine Environmental Monitoring Service (CMEMS). This work highlights the main advantages provided by the Copernicus GlobColour processor which is used to serve CMEMS with a long time series from 1997 to present at the global level (4 km spatial resolution) and for the Atlantic level 4 product (1 km spatial resolution). To compute the merged chlorophyll a product, two major topics are discussed: - The first of these topics is the strategy for merging remote-sensing data, for which two options are considered. On the one hand, a merged chlorophyll a product computed from a prior merging of the remote-sensing reflectance of a set of sensors. On the other hand, a merged chlorophyll a product resulting from a combination of chlorophyll a products computed for each sensor. - The second topic is the flagging strategy used to discard non-significant observations (e.g. clouds, high glint and so on). These topics are illustrated by comparing the CMEMS GlobColour products provided by ACRI-ST (Garnesson et al., 2019) with the OC-CCI/C3S project (Sathyendranath et al., 2018). While GlobColour merges chlorophyll a products with a specific flagging, the OC-CCI approach is based on a prior reflectance merging before chlorophyll a derivation and uses a more constrained flagging approach.Although this work addresses these two topics, it does not pretend to provide a full comparison of the two data sets, which will require a better characterisation and additional intercomparison with in situ data.","container-title":"Ocean Science","DOI":"10.5194/os-15-819-2019","ISSN":"18120792","issue":"3","page":"819-830","title":"The CMEMS GlobColour chlorophyll a product based on satellite observation: Multi-sensor merging and flagging strategies","volume":"15","author":[{"family":"Garnesson","given":"Philippe"},{"family":"Mangin","given":"Antoine"},{"family":"D'Andon","given":"Odile Fanton"},{"family":"Demaria","given":"Julien"},{"family":"Bretagnon","given":"Marine"}],"issued":{"date-parts":[["2019"]]}},"label":"page","suppress-author":true}],"schema":"https://github.com/citation-style-language/schema/raw/master/csl-citation.json"} </w:instrText>
      </w:r>
      <w:r>
        <w:fldChar w:fldCharType="separate"/>
      </w:r>
      <w:r>
        <w:rPr>
          <w:noProof/>
        </w:rPr>
        <w:t>(2019)</w:t>
      </w:r>
      <w:r>
        <w:fldChar w:fldCharType="end"/>
      </w:r>
      <w:r>
        <w:t xml:space="preserve">.  The Chl-a algorithm in this dataset is a global algorithm based on the tendency of phytoplankton to absorb comparatively more blue light relative to green </w:t>
      </w:r>
      <w:r>
        <w:fldChar w:fldCharType="begin"/>
      </w:r>
      <w:r>
        <w:instrText xml:space="preserve"> ADDIN ZOTERO_ITEM CSL_CITATION {"citationID":"Osnk9lSV","properties":{"formattedCitation":"(Gohin et al. 2002, Hu et al. 2012, Garnesson et al. 2019)","plainCitation":"(Gohin et al. 2002, Hu et al. 2012, Garnesson et al. 2019)","noteIndex":0},"citationItems":[{"id":5297,"uris":["http://zotero.org/users/9440078/items/977MBMG7"],"itemData":{"id":5297,"type":"article-journal","abstract":"Chlorophyll-a concentration derived from the Sea-viewing Wide Fieldof-view Sensor (SeaWiFS) after applying the current SeaWiFS Data Analysis System (SeaDAS) processing tools appears to be higher than reality in coastal areas, particularly from late summer to early spring when optical properties of water are dominated by yellow substances and suspended matter. As a complement to the SeaWiFS standard procedure addressing clear water, empirical algorithms can bring immediate progress for observing the coastal domain. This paper proposes to modify the SeaWiFS Ocean Colour 4 band algorithm (OC4) by including the 412 and 555 channels. The eVect of the suspended matter on the ratios used as inputs in OC4 is revealed by the 555 channel whereas the atmospheric over-correction and the absorption by yellow substances are related to the 412 channel. Based on a dataset located in the English Channel and on the continental shelf of the Bay of Biscay, a parametrization of the relationship between the OC4 ratio and the 412 and 555 bands has been empirically proposed for diVerent chlorophyll concentrations. Application of a lookup table, relating triplets (OC4 band ratio, 412 and 555 bands) to chlorophyll-a concentration, provides realistic concentration maps likely to satisfy the needs of researchers involved in environmental surveying or shery management.","container-title":"International Journal of Remote Sensing","DOI":"10.1080/01431160110071879","ISSN":"0143-1161, 1366-5901","issue":"8","journalAbbreviation":"International Journal of Remote Sensing","language":"en","page":"1639-1661","source":"DOI.org (Crossref)","title":"A five channel chlorophyll concentration algorithm applied to SeaWiFS data processed by SeaDAS in coastal waters","volume":"23","author":[{"family":"Gohin","given":"F."},{"family":"Druon","given":"J. N."},{"family":"Lampert","given":"L."}],"issued":{"date-parts":[["2002",1]]}}},{"id":4023,"uris":["http://zotero.org/users/9440078/items/RBGRT9SW"],"itemData":{"id":4023,"type":"article-journal","abstract":"A new empirical algorithm is proposed to estimate surface chlorophyll a (Chl) concentrations in the global ocean for Chl ≤0.25 mg m-3 (</w:instrText>
      </w:r>
      <w:r>
        <w:rPr>
          <w:rFonts w:ascii="Cambria Math" w:hAnsi="Cambria Math" w:cs="Cambria Math"/>
        </w:rPr>
        <w:instrText>∼</w:instrText>
      </w:r>
      <w:r>
        <w:instrText xml:space="preserve">78% of the global ocean area). The algorithm is based on a color index (CI), defined as the difference between remote-sensing reflectance (R rs, sr-1) in the green and a reference formed linearly between Rrs in the blue and red. For low-Chl waters, in situ data showed a tighter (and therefore better) relationship between CI and Chl than between traditional band ratios and Chl, which was further validated using global data collected concurrently by ship-borne and Sea-viewing Wide Field-of-view Sensor (SeaWiFS) and Moderate Resolution Imaging Spectroradiometer (MODIS)/Aqua instruments. Model simulations showed that for low-Chl waters, compared with the band-ratio algorithm, the CI-based algorithm (CIA) was more tolerant to changes in chlorophyll-specific backscattering coefficient and performed similarly for different relative contributions of nonphytoplankton absorption. Simulations using existing atmospheric correction approaches further demonstrated that the CIA was much less sensitive than band-ratio algorithms to various errors induced by instrument noise and imperfect atmospheric correction (including sun glint and whitecap corrections). Image and time series analyses of SeaWiFS and MODIS/Aqua data also showed improved performance in terms of reduced image noise, more coherent spatial and temporal patterns, and better consistency between the two sensors. The reduction in noise and other errors is particularly useful to improve the detection of various ocean features such as eddies. Preliminary tests over Medium-Resolution Imaging Spectrometer and Coastal Zone Color Scanner data indicate that the new approach should be generally applicable to all past, current, and future ocean color instruments. Copyright 2012 by the American Geophysical Union.","container-title":"Journal of Geophysical Research: Oceans","DOI":"10.1029/2011JC007395","ISSN":"21699291","issue":"1","page":"1-25","title":"Chlorophyll a algorithms for oligotrophic oceans: A novel approach based on three-band reflectance difference","volume":"117","author":[{"family":"Hu","given":"Chuanmin"},{"family":"Lee","given":"Zhongping"},{"family":"Franz","given":"Bryan"}],"issued":{"date-parts":[["2012"]]}}},{"id":4976,"uris":["http://zotero.org/users/9440078/items/RHVDJLZ4"],"itemData":{"id":4976,"type":"article-journal","abstract":"This paper concerns the GlobColour-merged chlorophyll a products based on satellite observation (SeaWiFS, MERIS, MODIS, VIIRS and OLCI) and disseminated in the framework of the Copernicus Marine Environmental Monitoring Service (CMEMS). This work highlights the main advantages provided by the Copernicus GlobColour processor which is used to serve CMEMS with a long time series from 1997 to present at the global level (4 km spatial resolution) and for the Atlantic level 4 product (1 km spatial resolution). To compute the merged chlorophyll a product, two major topics are discussed: - The first of these topics is the strategy for merging remote-sensing data, for which two options are considered. On the one hand, a merged chlorophyll a product computed from a prior merging of the remote-sensing reflectance of a set of sensors. On the other hand, a merged chlorophyll a product resulting from a combination of chlorophyll a products computed for each sensor. - The second topic is the flagging strategy used to discard non-significant observations (e.g. clouds, high glint and so on). These topics are illustrated by comparing the CMEMS GlobColour products provided by ACRI-ST (Garnesson et al., 2019) with the OC-CCI/C3S project (Sathyendranath et al., 2018). While GlobColour merges chlorophyll a products with a specific flagging, the OC-CCI approach is based on a prior reflectance merging before chlorophyll a derivation and uses a more constrained flagging approach.Although this work addresses these two topics, it does not pretend to provide a full comparison of the two data sets, which will require a better characterisation and additional intercomparison with in situ data.","container-title":"Ocean Science","DOI":"10.5194/os-15-819-2019","ISSN":"18120792","issue":"3","page":"819-830","title":"The CMEMS GlobColour chlorophyll a product based on satellite observation: Multi-sensor merging and flagging strategies","volume":"15","author":[{"family":"Garnesson","given":"Philippe"},{"family":"Mangin","given":"Antoine"},{"family":"D'Andon","given":"Odile Fanton"},{"family":"Demaria","given":"Julien"},{"family":"Bretagnon","given":"Marine"}],"issued":{"date-parts":[["2019"]]}}}],"schema":"https://github.com/citation-style-language/schema/raw/master/csl-citation.json"} </w:instrText>
      </w:r>
      <w:r>
        <w:fldChar w:fldCharType="separate"/>
      </w:r>
      <w:r>
        <w:rPr>
          <w:noProof/>
        </w:rPr>
        <w:t>(Gohin et al. 2002, Hu et al. 2012, Garnesson et al. 2019)</w:t>
      </w:r>
      <w:r>
        <w:fldChar w:fldCharType="end"/>
      </w:r>
      <w:r>
        <w:t>. Merging of data from multiple sensors created some inconsistencies in the time series due to the addition of higher spatial resolution sensors such as MERIS and OLCI in later years (Van Oostende et al., 2022). However, most of those inconsistencies occur in very nearshore waters. This dataset is suitable for our analysis thanks to the broad spatial coverage of the ecoregions in this study, including mostly offshore waters not impacted by the addition of higher spatial resolution sensors.</w:t>
      </w:r>
    </w:p>
    <w:p w:rsidR="00951B72" w:rsidRDefault="00951B72" w:rsidP="00951B72">
      <w:pPr>
        <w:ind w:firstLine="720"/>
      </w:pPr>
      <w:r>
        <w:rPr>
          <w:color w:val="000000"/>
        </w:rPr>
        <w:t xml:space="preserve">Global Chl-a algorithms are known to underestimate Chl-a in the WAP region by a factor of 2 to 2.5 </w:t>
      </w:r>
      <w:r>
        <w:rPr>
          <w:color w:val="000000"/>
        </w:rPr>
        <w:fldChar w:fldCharType="begin"/>
      </w:r>
      <w:r>
        <w:rPr>
          <w:color w:val="000000"/>
        </w:rPr>
        <w:instrText xml:space="preserve"> ADDIN ZOTERO_ITEM CSL_CITATION {"citationID":"Wib1t77A","properties":{"formattedCitation":"(Mitchell &amp; Holm-Hansen 1991, Mitchell 1992, Dierssen 2000, Dierssen &amp; Smith 2000, Kahru &amp; Mitchell 2010, IOCCG 2015)","plainCitation":"(Mitchell &amp; Holm-Hansen 1991, Mitchell 1992, Dierssen 2000, Dierssen &amp; Smith 2000, Kahru &amp; Mitchell 2010, IOCCG 2015)","noteIndex":0},"citationItems":[{"id":6102,"uris":["http://zotero.org/users/9440078/items/B7PC76JD"],"itemData":{"id":6102,"type":"article-journal","abstract":"An extensive biological and optical data set was collected during a 4 month cruise as part of the Research on Antarctic Coastal Ecosystem Rates (RACER) program conducted in coastal waters of the Antarctic Peninsula and adjacent open ocean waters of Drake Passage. Chlorophyll plus phaeopigment (Chl + Phaeo) concentration in the upper mixed layer ranged 2 orders of magnitude from 0.5 to 50 mg Chl + Phaeo m-3 during the study. The large variations in pigment correspond to variations in the beam attenuation coefficient at 660 nm (ct) ranging from 0.5 to &gt;2.5 nt -u and in the diffuse attenuation coefficient (ka) for 441 nm ranging from 0.04 to &gt; I.II m -t\" Chl + Phaco specific particulate beam attenuation and spectral absorption coefficients suggest that detrital contributions are relatively low and that pigment package effects are relatively important compared to low latitude observations. The combination of these effects causes low pigment specific absorption and scattering. This regional differentiation in particulate optical properties has a signilicant effect on models of the relationship between Chl + Phaeo and spectral values of ka and upwelled radiance (L.). Implications of these effects h&gt;r modeling light propagation through the water column and for remote sensing of phytophmkton pigments are discussed.","container-title":"Deep Sea Research Part A. Oceanographic Research Papers","DOI":"10.1016/0198-0149(91)90094-V","ISSN":"01980149","issue":"8-9","journalAbbreviation":"Deep Sea Research Part A. Oceanographic Research Papers","language":"en","page":"1009-1028","source":"DOI.org (Crossref)","title":"Bio-optical properties of Antarctic Peninsula waters: differentiation from temperate ocean models","title-short":"Bio-optical properties of Antarctic Peninsula waters","volume":"38","author":[{"family":"Mitchell","given":"B. Greg"},{"family":"Holm-Hansen","given":"O."}],"issued":{"date-parts":[["1991",1]]}}},{"id":6103,"uris":["http://zotero.org/users/9440078/items/899HAVKS"],"itemData":{"id":6103,"type":"article-journal","abstract":"Predictive bio-optical relationships for polar oceans and marginal ice zones. J. Mar. Syst., 3: 91-105. An analysis of more than 500 stations from polar seas was undertaken to evaluate predictive models linking in situ phytoplankton pigment concentrations to measurable optical parameters. The data set consists of profiles of spectral downwelling irradiance [Ed(A], upwelling radiance [Lu(A)], chlorophyll and phaeopigments from 3 cruises to the Antarctic Peninsula (RACER, UVDOZ-88, UVDOZ-89), one cruise to the Barents Sea (PRO MARE) and one cruise to Fram Strait in the Greenland Sea (CEAREX).","container-title":"Journal of Marine Systems","DOI":"10.1016/0924-7963(92)90032-4","ISSN":"09247963","issue":"1-2","journalAbbreviation":"Journal of Marine Systems","language":"en","page":"91-105","source":"DOI.org (Crossref)","title":"Predictive bio-optical relationships for polar oceans and marginal ice zones","volume":"3","author":[{"family":"Mitchell","given":"B. Greg"}],"issued":{"date-parts":[["1992",3]]}}},{"id":4706,"uris":["http://zotero.org/users/9440078/items/6PKKMDAG"],"itemData":{"id":4706,"type":"thesis","number-of-pages":"161","publisher":"University of California Santa Barbara.","title":"Ocean color remote sensing of chlorophyll and primary production west of the Antarctic Peninsula. Ph.D. Dissertation","author":[{"family":"Dierssen","given":"Heidi M."}],"issued":{"date-parts":[["2000"]]}}},{"id":4648,"uris":["http://zotero.org/users/9440078/items/GKY4LRFV"],"itemData":{"id":4648,"type":"article-journal","container-title":"Journal of Geophysical Research","DOI":"10.1029/1999JC000296","issue":"C11","page":"26301-26312","title":"Bio-optical properties and remote sensing ocean color algorithms for Antarctic Peninsula waters","volume":"105","author":[{"family":"Dierssen","given":"H M"},{"family":"Smith","given":"R C"}],"issued":{"date-parts":[["2000"]]}}},{"id":6101,"uris":["http://zotero.org/users/9440078/items/K6F46R4U"],"itemData":{"id":6101,"type":"article-journal","container-title":"Remote Sensing Letters","DOI":"10.1080/01431160903547940","ISSN":"2150-704X, 2150-7058","issue":"2","journalAbbreviation":"Remote Sensing Letters","language":"en","page":"119-124","source":"DOI.org (Crossref)","title":"Blending of ocean colour algorithms applied to the Southern Ocean","volume":"1","author":[{"family":"Kahru","given":"Mati"},{"family":"Mitchell","given":"B. Greg"}],"issued":{"date-parts":[["2010",6,20]]}}},{"id":4710,"uris":["http://zotero.org/users/9440078/items/VLSWAB4M"],"itemData":{"id":4710,"type":"book","ISBN":"978-1-896246-51-2","number-of-pages":"130","title":"Ocean Colour Remote Sensing in Polar Seas. IOCCG Report Series, No. 16, International Ocean Colour Coordinating Group, Dartmouth, Canada","author":[{"literal":"IOCCG"}],"editor":[{"family":"Babin","given":"Marcel"},{"family":"Arrigo","given":"Kevin"},{"family":"Belanger","given":"Simon"},{"family":"Forget","given":"Marie-Helene"}],"issued":{"date-parts":[["2015"]]}}}],"schema":"https://github.com/citation-style-language/schema/raw/master/csl-citation.json"} </w:instrText>
      </w:r>
      <w:r>
        <w:rPr>
          <w:color w:val="000000"/>
        </w:rPr>
        <w:fldChar w:fldCharType="separate"/>
      </w:r>
      <w:r>
        <w:rPr>
          <w:noProof/>
          <w:color w:val="000000"/>
        </w:rPr>
        <w:t>(Mitchell &amp; Holm-Hansen 1991, Mitchell 1992, Dierssen 2000, Dierssen &amp; Smith 2000, Kahru &amp; Mitchell 2010, IOCCG 2015)</w:t>
      </w:r>
      <w:r>
        <w:rPr>
          <w:color w:val="000000"/>
        </w:rPr>
        <w:fldChar w:fldCharType="end"/>
      </w:r>
      <w:r>
        <w:rPr>
          <w:color w:val="000000"/>
        </w:rPr>
        <w:t>. To correct for the underestimation by global algorithms, we applied a 4</w:t>
      </w:r>
      <w:r>
        <w:rPr>
          <w:color w:val="000000"/>
          <w:vertAlign w:val="superscript"/>
        </w:rPr>
        <w:t>th</w:t>
      </w:r>
      <w:r>
        <w:rPr>
          <w:color w:val="000000"/>
        </w:rPr>
        <w:t xml:space="preserve">-order polynomial to the global Chl-a dataset to match field data  (Dierssen and Smith 2000). As shown in Fig. S3 and Fig. S4 in the Supplement, this correction is minimal at low Chl-a concentrations representative of offshore waters of the SPF, where the standard algorithms generally perform well </w:t>
      </w:r>
      <w:r>
        <w:rPr>
          <w:color w:val="000000"/>
        </w:rPr>
        <w:fldChar w:fldCharType="begin"/>
      </w:r>
      <w:r>
        <w:rPr>
          <w:color w:val="000000"/>
        </w:rPr>
        <w:instrText xml:space="preserve"> ADDIN ZOTERO_ITEM CSL_CITATION {"citationID":"GMtSyNXq","properties":{"formattedCitation":"(Dierssen 2000, Ha\\uc0\\u235{}ntjens et al. 2017)","plainCitation":"(Dierssen 2000, Haëntjens et al. 2017)","noteIndex":0},"citationItems":[{"id":4706,"uris":["http://zotero.org/users/9440078/items/6PKKMDAG"],"itemData":{"id":4706,"type":"thesis","number-of-pages":"161","publisher":"University of California Santa Barbara.","title":"Ocean color remote sensing of chlorophyll and primary production west of the Antarctic Peninsula. Ph.D. Dissertation","author":[{"family":"Dierssen","given":"Heidi M."}],"issued":{"date-parts":[["2000"]]}}},{"id":4751,"uris":["http://zotero.org/users/9440078/items/ZFFIVS8N"],"itemData":{"id":4751,"type":"article-journal","abstract":"The Southern Ocean (SO) ecosystem plays a key role in the carbon cycle by sinking a major part (43%) of the ocean uptake of anthropogenic CO2, and being an important source of nutrients for primary producers. However, undersampling of SO biogeochemical properties limits our understanding of the mechanisms taking place in this remote area. The Southern Ocean Carbon and Climate Observations and Modeling (SOCCOM) project has been deploying a large number of autonomous biogeochemical floats to study the SO (as of December 2016, 74 floats out of 200 have been deployed). SOCCOM floats measurements can be used to extend remote sensing chlorophyll a (chl a) and particulate organic carbon (POC) products under clouds or during the polar night as well as adding the depth dimension to the satellite-based view of the SO. Chlorophyll a concentrations measured by a sensor embedded on the floats and POC concentrations derived from backscattering coefficients were calibrated with samples collected during the floats' deployment cruise. Float chl a and POC were compared with products derived from observations of MODIS and VIIRS sensors. We find the Ocean Color Index (OCI) global algorithm to agree well with the matchups (within 9%, on average, for the Visible Infrared Imaging Radiometer Suite (VIIRS) and 12%, on average, for the Moderate Resolution Imaging Spectroradiometer Aqua (MODIS)). SO-specific algorithms estimating chl a are offset by </w:instrText>
      </w:r>
      <w:r>
        <w:rPr>
          <w:rFonts w:ascii="Cambria Math" w:hAnsi="Cambria Math" w:cs="Cambria Math"/>
          <w:color w:val="000000"/>
        </w:rPr>
        <w:instrText>∼</w:instrText>
      </w:r>
      <w:r>
        <w:rPr>
          <w:color w:val="000000"/>
        </w:rPr>
        <w:instrText>45% south of the Sea Ice Extent Front (</w:instrText>
      </w:r>
      <w:r>
        <w:rPr>
          <w:rFonts w:ascii="Cambria Math" w:hAnsi="Cambria Math" w:cs="Cambria Math"/>
          <w:color w:val="000000"/>
        </w:rPr>
        <w:instrText>∼</w:instrText>
      </w:r>
      <w:r>
        <w:rPr>
          <w:color w:val="000000"/>
        </w:rPr>
        <w:instrText xml:space="preserve">60°S). In addition, POC estimates based on floats agree well with NASA's POC algorithm.","container-title":"Journal of Geophysical Research: Oceans","DOI":"10.1002/2017JC012844","ISSN":"21699291","issue":"8","page":"6583-6593","title":"Revisiting Ocean Color algorithms for chlorophyll a and particulate organic carbon in the Southern Ocean using biogeochemical floats","volume":"122","author":[{"family":"Haëntjens","given":"Nils"},{"family":"Boss","given":"Emmanuel"},{"family":"Talley","given":"Lynne D."}],"issued":{"date-parts":[["2017"]]}}}],"schema":"https://github.com/citation-style-language/schema/raw/master/csl-citation.json"} </w:instrText>
      </w:r>
      <w:r>
        <w:rPr>
          <w:color w:val="000000"/>
        </w:rPr>
        <w:fldChar w:fldCharType="separate"/>
      </w:r>
      <w:r w:rsidRPr="00DD32C6">
        <w:rPr>
          <w:color w:val="000000"/>
        </w:rPr>
        <w:t>(Dierssen 2000, Haëntjens et al. 2017)</w:t>
      </w:r>
      <w:r>
        <w:rPr>
          <w:color w:val="000000"/>
        </w:rPr>
        <w:fldChar w:fldCharType="end"/>
      </w:r>
      <w:r>
        <w:rPr>
          <w:color w:val="000000"/>
        </w:rPr>
        <w:t xml:space="preserve">. These corrections are conducted to better reflect the range in Chl-a from shelf to open ocean in the WAP region.  Because the correction is consistent throughout the satellite time series, it does not impact the analyses of Chl-a phenology over time. </w:t>
      </w:r>
      <w:r>
        <w:t xml:space="preserve">   </w:t>
      </w:r>
    </w:p>
    <w:p w:rsidR="00951B72" w:rsidRDefault="00951B72" w:rsidP="00951B72"/>
    <w:p w:rsidR="00951B72" w:rsidRDefault="00951B72" w:rsidP="00951B72">
      <w:r>
        <w:t>References</w:t>
      </w:r>
    </w:p>
    <w:p w:rsidR="00951B72" w:rsidRDefault="00951B72" w:rsidP="00951B72"/>
    <w:p w:rsidR="00A97910" w:rsidRPr="00A97910" w:rsidRDefault="00A97910" w:rsidP="00A97910">
      <w:pPr>
        <w:pStyle w:val="Bibliography"/>
      </w:pPr>
      <w:r>
        <w:fldChar w:fldCharType="begin"/>
      </w:r>
      <w:r>
        <w:instrText xml:space="preserve"> ADDIN ZOTERO_BIBL {"uncited":[],"omitted":[],"custom":[]} CSL_BIBLIOGRAPHY </w:instrText>
      </w:r>
      <w:r>
        <w:fldChar w:fldCharType="separate"/>
      </w:r>
      <w:r w:rsidRPr="00A97910">
        <w:t>Dierssen HM (2000) Ocean color remote sensing of chlorophyll and primary production west of the Antarctic Peninsula. Ph.D. Dissertation. University of California Santa Barbara.</w:t>
      </w:r>
    </w:p>
    <w:p w:rsidR="00A97910" w:rsidRPr="00A97910" w:rsidRDefault="00A97910" w:rsidP="00A97910">
      <w:pPr>
        <w:pStyle w:val="Bibliography"/>
      </w:pPr>
      <w:r w:rsidRPr="00A97910">
        <w:t xml:space="preserve">Dierssen HM, Smith RC (2000) Bio-optical properties and remote sensing ocean color algorithms for Antarctic Peninsula waters. J </w:t>
      </w:r>
      <w:proofErr w:type="spellStart"/>
      <w:r w:rsidRPr="00A97910">
        <w:t>Geophys</w:t>
      </w:r>
      <w:proofErr w:type="spellEnd"/>
      <w:r w:rsidRPr="00A97910">
        <w:t xml:space="preserve"> Res 105:26301–26312.</w:t>
      </w:r>
    </w:p>
    <w:p w:rsidR="00A97910" w:rsidRPr="00A97910" w:rsidRDefault="00A97910" w:rsidP="00A97910">
      <w:pPr>
        <w:pStyle w:val="Bibliography"/>
      </w:pPr>
      <w:r w:rsidRPr="00A97910">
        <w:t xml:space="preserve">Garnesson P, </w:t>
      </w:r>
      <w:proofErr w:type="spellStart"/>
      <w:r w:rsidRPr="00A97910">
        <w:t>Mangin</w:t>
      </w:r>
      <w:proofErr w:type="spellEnd"/>
      <w:r w:rsidRPr="00A97910">
        <w:t xml:space="preserve"> A, </w:t>
      </w:r>
      <w:proofErr w:type="spellStart"/>
      <w:r w:rsidRPr="00A97910">
        <w:t>D’Andon</w:t>
      </w:r>
      <w:proofErr w:type="spellEnd"/>
      <w:r w:rsidRPr="00A97910">
        <w:t xml:space="preserve"> OF, Demaria J, </w:t>
      </w:r>
      <w:proofErr w:type="spellStart"/>
      <w:r w:rsidRPr="00A97910">
        <w:t>Bretagnon</w:t>
      </w:r>
      <w:proofErr w:type="spellEnd"/>
      <w:r w:rsidRPr="00A97910">
        <w:t xml:space="preserve"> M (2019) The CMEMS GlobColour chlorophyll a product based on satellite observation: Multi-sensor merging and flagging strategies. Ocean Sci 15:819–830.</w:t>
      </w:r>
    </w:p>
    <w:p w:rsidR="00A97910" w:rsidRPr="00A97910" w:rsidRDefault="00A97910" w:rsidP="00A97910">
      <w:pPr>
        <w:pStyle w:val="Bibliography"/>
      </w:pPr>
      <w:proofErr w:type="spellStart"/>
      <w:r w:rsidRPr="00A97910">
        <w:lastRenderedPageBreak/>
        <w:t>Gohin</w:t>
      </w:r>
      <w:proofErr w:type="spellEnd"/>
      <w:r w:rsidRPr="00A97910">
        <w:t xml:space="preserve"> F, </w:t>
      </w:r>
      <w:proofErr w:type="spellStart"/>
      <w:r w:rsidRPr="00A97910">
        <w:t>Druon</w:t>
      </w:r>
      <w:proofErr w:type="spellEnd"/>
      <w:r w:rsidRPr="00A97910">
        <w:t xml:space="preserve"> JN, Lampert L (2002) A five channel chlorophyll concentration algorithm applied to SeaWiFS data processed by SeaDAS in coastal waters. Int J Remote Sens 23:1639–1661.</w:t>
      </w:r>
    </w:p>
    <w:p w:rsidR="00A97910" w:rsidRPr="00A97910" w:rsidRDefault="00A97910" w:rsidP="00A97910">
      <w:pPr>
        <w:pStyle w:val="Bibliography"/>
      </w:pPr>
      <w:r w:rsidRPr="00A97910">
        <w:t xml:space="preserve">Haëntjens N, Boss E, Talley LD (2017) Revisiting Ocean Color algorithms for chlorophyll a and particulate organic carbon in the Southern Ocean using biogeochemical floats. J </w:t>
      </w:r>
      <w:proofErr w:type="spellStart"/>
      <w:r w:rsidRPr="00A97910">
        <w:t>Geophys</w:t>
      </w:r>
      <w:proofErr w:type="spellEnd"/>
      <w:r w:rsidRPr="00A97910">
        <w:t xml:space="preserve"> Res Oceans 122:6583–6593.</w:t>
      </w:r>
    </w:p>
    <w:p w:rsidR="00A97910" w:rsidRPr="00A97910" w:rsidRDefault="00A97910" w:rsidP="00A97910">
      <w:pPr>
        <w:pStyle w:val="Bibliography"/>
      </w:pPr>
      <w:r w:rsidRPr="00A97910">
        <w:t xml:space="preserve">Hu C, Lee Z, Franz B (2012) Chlorophyll a </w:t>
      </w:r>
      <w:proofErr w:type="gramStart"/>
      <w:r w:rsidRPr="00A97910">
        <w:t>algorithms</w:t>
      </w:r>
      <w:proofErr w:type="gramEnd"/>
      <w:r w:rsidRPr="00A97910">
        <w:t xml:space="preserve"> for oligotrophic oceans: A novel approach based on three-band reflectance difference. J </w:t>
      </w:r>
      <w:proofErr w:type="spellStart"/>
      <w:r w:rsidRPr="00A97910">
        <w:t>Geophys</w:t>
      </w:r>
      <w:proofErr w:type="spellEnd"/>
      <w:r w:rsidRPr="00A97910">
        <w:t xml:space="preserve"> Res Oceans 117:1–25.</w:t>
      </w:r>
    </w:p>
    <w:p w:rsidR="00A97910" w:rsidRPr="00A97910" w:rsidRDefault="00A97910" w:rsidP="00A97910">
      <w:pPr>
        <w:pStyle w:val="Bibliography"/>
      </w:pPr>
      <w:r w:rsidRPr="00A97910">
        <w:t xml:space="preserve">IOCCG (2015) Ocean Colour Remote Sensing in Polar Seas. IOCCG Report Series, No. 16, International Ocean Colour Coordinating Group, Dartmouth, Canada. </w:t>
      </w:r>
      <w:proofErr w:type="spellStart"/>
      <w:r w:rsidRPr="00A97910">
        <w:t>Babin</w:t>
      </w:r>
      <w:proofErr w:type="spellEnd"/>
      <w:r w:rsidRPr="00A97910">
        <w:t xml:space="preserve"> M, Arrigo K, Belanger S, Forget M-H (eds).</w:t>
      </w:r>
    </w:p>
    <w:p w:rsidR="00A97910" w:rsidRPr="00A97910" w:rsidRDefault="00A97910" w:rsidP="00A97910">
      <w:pPr>
        <w:pStyle w:val="Bibliography"/>
      </w:pPr>
      <w:proofErr w:type="spellStart"/>
      <w:r w:rsidRPr="00A97910">
        <w:t>Kahru</w:t>
      </w:r>
      <w:proofErr w:type="spellEnd"/>
      <w:r w:rsidRPr="00A97910">
        <w:t xml:space="preserve"> M, Mitchell BG (2010) Blending of ocean </w:t>
      </w:r>
      <w:proofErr w:type="spellStart"/>
      <w:r w:rsidRPr="00A97910">
        <w:t>colour</w:t>
      </w:r>
      <w:proofErr w:type="spellEnd"/>
      <w:r w:rsidRPr="00A97910">
        <w:t xml:space="preserve"> algorithms applied to the Southern Ocean. Remote Sens Lett 1:119–124.</w:t>
      </w:r>
    </w:p>
    <w:p w:rsidR="00A97910" w:rsidRPr="00A97910" w:rsidRDefault="00A97910" w:rsidP="00A97910">
      <w:pPr>
        <w:pStyle w:val="Bibliography"/>
      </w:pPr>
      <w:r w:rsidRPr="00A97910">
        <w:t>Mitchell BG (1992) Predictive bio-optical relationships for polar oceans and marginal ice zones. J Mar Syst 3:91–105.</w:t>
      </w:r>
    </w:p>
    <w:p w:rsidR="00A97910" w:rsidRPr="00A97910" w:rsidRDefault="00A97910" w:rsidP="00A97910">
      <w:pPr>
        <w:pStyle w:val="Bibliography"/>
      </w:pPr>
      <w:r w:rsidRPr="00A97910">
        <w:t xml:space="preserve">Mitchell BG, Holm-Hansen O (1991) Bio-optical properties of Antarctic Peninsula waters: differentiation from temperate ocean models. Deep Sea Res Part </w:t>
      </w:r>
      <w:proofErr w:type="spellStart"/>
      <w:r w:rsidRPr="00A97910">
        <w:t>Oceanogr</w:t>
      </w:r>
      <w:proofErr w:type="spellEnd"/>
      <w:r w:rsidRPr="00A97910">
        <w:t xml:space="preserve"> Res Pap 38:1009–1028.</w:t>
      </w:r>
    </w:p>
    <w:p w:rsidR="00A97910" w:rsidRDefault="00A97910" w:rsidP="00951B72">
      <w:r>
        <w:fldChar w:fldCharType="end"/>
      </w:r>
    </w:p>
    <w:p w:rsidR="00F04356" w:rsidRDefault="00F04356" w:rsidP="00951B72"/>
    <w:sectPr w:rsidR="00F04356" w:rsidSect="00C729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3BA7" w:rsidRDefault="00C13BA7" w:rsidP="00951B72">
      <w:r>
        <w:separator/>
      </w:r>
    </w:p>
  </w:endnote>
  <w:endnote w:type="continuationSeparator" w:id="0">
    <w:p w:rsidR="00C13BA7" w:rsidRDefault="00C13BA7" w:rsidP="00951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3BA7" w:rsidRDefault="00C13BA7" w:rsidP="00951B72">
      <w:r>
        <w:separator/>
      </w:r>
    </w:p>
  </w:footnote>
  <w:footnote w:type="continuationSeparator" w:id="0">
    <w:p w:rsidR="00C13BA7" w:rsidRDefault="00C13BA7" w:rsidP="00951B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2"/>
    <w:rsid w:val="00090A2F"/>
    <w:rsid w:val="00104C67"/>
    <w:rsid w:val="001B05D0"/>
    <w:rsid w:val="00244B32"/>
    <w:rsid w:val="002A0FC0"/>
    <w:rsid w:val="00363E4C"/>
    <w:rsid w:val="003D169F"/>
    <w:rsid w:val="004275D3"/>
    <w:rsid w:val="004648BC"/>
    <w:rsid w:val="004E7D1E"/>
    <w:rsid w:val="004F47D1"/>
    <w:rsid w:val="0052281F"/>
    <w:rsid w:val="005B7E91"/>
    <w:rsid w:val="006A7F69"/>
    <w:rsid w:val="0072726E"/>
    <w:rsid w:val="00730A8D"/>
    <w:rsid w:val="009006B8"/>
    <w:rsid w:val="00951B72"/>
    <w:rsid w:val="00963974"/>
    <w:rsid w:val="00A97910"/>
    <w:rsid w:val="00AA39E6"/>
    <w:rsid w:val="00BA4EB0"/>
    <w:rsid w:val="00BA6FEA"/>
    <w:rsid w:val="00BB53D6"/>
    <w:rsid w:val="00BC751D"/>
    <w:rsid w:val="00C13BA7"/>
    <w:rsid w:val="00C55AF4"/>
    <w:rsid w:val="00C72936"/>
    <w:rsid w:val="00DE1327"/>
    <w:rsid w:val="00DF7913"/>
    <w:rsid w:val="00F04356"/>
    <w:rsid w:val="00F2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9B32D"/>
  <w15:chartTrackingRefBased/>
  <w15:docId w15:val="{0966EA6A-9939-F24F-BB5F-02E16898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B72"/>
    <w:rPr>
      <w:rFonts w:eastAsia="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B72"/>
    <w:pPr>
      <w:tabs>
        <w:tab w:val="center" w:pos="4680"/>
        <w:tab w:val="right" w:pos="9360"/>
      </w:tabs>
    </w:pPr>
  </w:style>
  <w:style w:type="character" w:customStyle="1" w:styleId="HeaderChar">
    <w:name w:val="Header Char"/>
    <w:basedOn w:val="DefaultParagraphFont"/>
    <w:link w:val="Header"/>
    <w:uiPriority w:val="99"/>
    <w:rsid w:val="00951B72"/>
    <w:rPr>
      <w:rFonts w:eastAsia="Times New Roman" w:cs="Times New Roman"/>
      <w:kern w:val="0"/>
      <w14:ligatures w14:val="none"/>
    </w:rPr>
  </w:style>
  <w:style w:type="paragraph" w:styleId="Footer">
    <w:name w:val="footer"/>
    <w:basedOn w:val="Normal"/>
    <w:link w:val="FooterChar"/>
    <w:uiPriority w:val="99"/>
    <w:unhideWhenUsed/>
    <w:rsid w:val="00951B72"/>
    <w:pPr>
      <w:tabs>
        <w:tab w:val="center" w:pos="4680"/>
        <w:tab w:val="right" w:pos="9360"/>
      </w:tabs>
    </w:pPr>
  </w:style>
  <w:style w:type="character" w:customStyle="1" w:styleId="FooterChar">
    <w:name w:val="Footer Char"/>
    <w:basedOn w:val="DefaultParagraphFont"/>
    <w:link w:val="Footer"/>
    <w:uiPriority w:val="99"/>
    <w:rsid w:val="00951B72"/>
    <w:rPr>
      <w:rFonts w:eastAsia="Times New Roman" w:cs="Times New Roman"/>
      <w:kern w:val="0"/>
      <w14:ligatures w14:val="none"/>
    </w:rPr>
  </w:style>
  <w:style w:type="character" w:styleId="Hyperlink">
    <w:name w:val="Hyperlink"/>
    <w:basedOn w:val="DefaultParagraphFont"/>
    <w:uiPriority w:val="99"/>
    <w:unhideWhenUsed/>
    <w:rsid w:val="00951B72"/>
    <w:rPr>
      <w:color w:val="0563C1" w:themeColor="hyperlink"/>
      <w:u w:val="single"/>
    </w:rPr>
  </w:style>
  <w:style w:type="character" w:styleId="UnresolvedMention">
    <w:name w:val="Unresolved Mention"/>
    <w:basedOn w:val="DefaultParagraphFont"/>
    <w:uiPriority w:val="99"/>
    <w:semiHidden/>
    <w:unhideWhenUsed/>
    <w:rsid w:val="00951B72"/>
    <w:rPr>
      <w:color w:val="605E5C"/>
      <w:shd w:val="clear" w:color="auto" w:fill="E1DFDD"/>
    </w:rPr>
  </w:style>
  <w:style w:type="paragraph" w:styleId="Bibliography">
    <w:name w:val="Bibliography"/>
    <w:basedOn w:val="Normal"/>
    <w:next w:val="Normal"/>
    <w:uiPriority w:val="37"/>
    <w:unhideWhenUsed/>
    <w:rsid w:val="00A97910"/>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0016">
      <w:bodyDiv w:val="1"/>
      <w:marLeft w:val="0"/>
      <w:marRight w:val="0"/>
      <w:marTop w:val="0"/>
      <w:marBottom w:val="0"/>
      <w:divBdr>
        <w:top w:val="none" w:sz="0" w:space="0" w:color="auto"/>
        <w:left w:val="none" w:sz="0" w:space="0" w:color="auto"/>
        <w:bottom w:val="none" w:sz="0" w:space="0" w:color="auto"/>
        <w:right w:val="none" w:sz="0" w:space="0" w:color="auto"/>
      </w:divBdr>
    </w:div>
    <w:div w:id="8407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marine.copernicus.eu/product/OCEANCOLOUR_GLO_BGC_L4_MY_009_104/servi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turner@uconn.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3811</Words>
  <Characters>21723</Characters>
  <Application>Microsoft Office Word</Application>
  <DocSecurity>0</DocSecurity>
  <Lines>181</Lines>
  <Paragraphs>50</Paragraphs>
  <ScaleCrop>false</ScaleCrop>
  <Company/>
  <LinksUpToDate>false</LinksUpToDate>
  <CharactersWithSpaces>25484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Jessie</dc:creator>
  <cp:keywords/>
  <dc:description/>
  <cp:lastModifiedBy>Turner, Jessie</cp:lastModifiedBy>
  <cp:revision>3</cp:revision>
  <dcterms:created xsi:type="dcterms:W3CDTF">2023-11-28T18:53:00Z</dcterms:created>
  <dcterms:modified xsi:type="dcterms:W3CDTF">2023-12-01T14:27:00Z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id="RKXDMTWa"/&gt;&lt;style id="http://www.zotero.org/styles/marine-ecology-progress-series"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