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 xml:space="preserve">of </w:t>
      </w:r>
      <w:proofErr w:type="spellStart"/>
      <w:r w:rsidRPr="00BC3088">
        <w:rPr>
          <w:b/>
          <w:lang w:val="en-US"/>
        </w:rPr>
        <w:t>WebRTC</w:t>
      </w:r>
      <w:proofErr w:type="spellEnd"/>
      <w:r w:rsidRPr="00BC3088">
        <w:rPr>
          <w:b/>
          <w:lang w:val="en-US"/>
        </w:rPr>
        <w:t xml:space="preserve">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0D1212"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107882" w:history="1">
        <w:r w:rsidR="000D1212" w:rsidRPr="00433F72">
          <w:rPr>
            <w:rStyle w:val="Hyperlink"/>
            <w:noProof/>
            <w:lang w:val="en-US"/>
          </w:rPr>
          <w:t>Abstract</w:t>
        </w:r>
        <w:r w:rsidR="000D1212">
          <w:rPr>
            <w:noProof/>
            <w:webHidden/>
          </w:rPr>
          <w:tab/>
        </w:r>
        <w:r w:rsidR="000D1212">
          <w:rPr>
            <w:noProof/>
            <w:webHidden/>
          </w:rPr>
          <w:fldChar w:fldCharType="begin"/>
        </w:r>
        <w:r w:rsidR="000D1212">
          <w:rPr>
            <w:noProof/>
            <w:webHidden/>
          </w:rPr>
          <w:instrText xml:space="preserve"> PAGEREF _Toc452107882 \h </w:instrText>
        </w:r>
        <w:r w:rsidR="000D1212">
          <w:rPr>
            <w:noProof/>
            <w:webHidden/>
          </w:rPr>
        </w:r>
        <w:r w:rsidR="000D1212">
          <w:rPr>
            <w:noProof/>
            <w:webHidden/>
          </w:rPr>
          <w:fldChar w:fldCharType="separate"/>
        </w:r>
        <w:r w:rsidR="000D1212">
          <w:rPr>
            <w:noProof/>
            <w:webHidden/>
          </w:rPr>
          <w:t>5</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883" w:history="1">
        <w:r w:rsidR="000D1212" w:rsidRPr="00433F72">
          <w:rPr>
            <w:rStyle w:val="Hyperlink"/>
            <w:noProof/>
          </w:rPr>
          <w:t>Kurzfassung</w:t>
        </w:r>
        <w:r w:rsidR="000D1212">
          <w:rPr>
            <w:noProof/>
            <w:webHidden/>
          </w:rPr>
          <w:tab/>
        </w:r>
        <w:r w:rsidR="000D1212">
          <w:rPr>
            <w:noProof/>
            <w:webHidden/>
          </w:rPr>
          <w:fldChar w:fldCharType="begin"/>
        </w:r>
        <w:r w:rsidR="000D1212">
          <w:rPr>
            <w:noProof/>
            <w:webHidden/>
          </w:rPr>
          <w:instrText xml:space="preserve"> PAGEREF _Toc452107883 \h </w:instrText>
        </w:r>
        <w:r w:rsidR="000D1212">
          <w:rPr>
            <w:noProof/>
            <w:webHidden/>
          </w:rPr>
        </w:r>
        <w:r w:rsidR="000D1212">
          <w:rPr>
            <w:noProof/>
            <w:webHidden/>
          </w:rPr>
          <w:fldChar w:fldCharType="separate"/>
        </w:r>
        <w:r w:rsidR="000D1212">
          <w:rPr>
            <w:noProof/>
            <w:webHidden/>
          </w:rPr>
          <w:t>6</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884" w:history="1">
        <w:r w:rsidR="000D1212" w:rsidRPr="00433F72">
          <w:rPr>
            <w:rStyle w:val="Hyperlink"/>
            <w:noProof/>
          </w:rPr>
          <w:t>1</w:t>
        </w:r>
        <w:r w:rsidR="000D1212">
          <w:rPr>
            <w:rFonts w:asciiTheme="minorHAnsi" w:eastAsiaTheme="minorEastAsia" w:hAnsiTheme="minorHAnsi"/>
            <w:noProof/>
            <w:lang w:val="de-DE" w:eastAsia="de-DE"/>
          </w:rPr>
          <w:tab/>
        </w:r>
        <w:r w:rsidR="000D1212" w:rsidRPr="00433F72">
          <w:rPr>
            <w:rStyle w:val="Hyperlink"/>
            <w:noProof/>
          </w:rPr>
          <w:t>Introduction</w:t>
        </w:r>
        <w:r w:rsidR="000D1212">
          <w:rPr>
            <w:noProof/>
            <w:webHidden/>
          </w:rPr>
          <w:tab/>
        </w:r>
        <w:r w:rsidR="000D1212">
          <w:rPr>
            <w:noProof/>
            <w:webHidden/>
          </w:rPr>
          <w:fldChar w:fldCharType="begin"/>
        </w:r>
        <w:r w:rsidR="000D1212">
          <w:rPr>
            <w:noProof/>
            <w:webHidden/>
          </w:rPr>
          <w:instrText xml:space="preserve"> PAGEREF _Toc452107884 \h </w:instrText>
        </w:r>
        <w:r w:rsidR="000D1212">
          <w:rPr>
            <w:noProof/>
            <w:webHidden/>
          </w:rPr>
        </w:r>
        <w:r w:rsidR="000D1212">
          <w:rPr>
            <w:noProof/>
            <w:webHidden/>
          </w:rPr>
          <w:fldChar w:fldCharType="separate"/>
        </w:r>
        <w:r w:rsidR="000D1212">
          <w:rPr>
            <w:noProof/>
            <w:webHidden/>
          </w:rPr>
          <w:t>7</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885" w:history="1">
        <w:r w:rsidR="000D1212" w:rsidRPr="00433F72">
          <w:rPr>
            <w:rStyle w:val="Hyperlink"/>
            <w:noProof/>
            <w:lang w:val="en-US"/>
          </w:rPr>
          <w:t>2</w:t>
        </w:r>
        <w:r w:rsidR="000D1212">
          <w:rPr>
            <w:rFonts w:asciiTheme="minorHAnsi" w:eastAsiaTheme="minorEastAsia" w:hAnsiTheme="minorHAnsi"/>
            <w:noProof/>
            <w:lang w:val="de-DE" w:eastAsia="de-DE"/>
          </w:rPr>
          <w:tab/>
        </w:r>
        <w:r w:rsidR="000D1212" w:rsidRPr="00433F72">
          <w:rPr>
            <w:rStyle w:val="Hyperlink"/>
            <w:noProof/>
            <w:lang w:val="en-US"/>
          </w:rPr>
          <w:t>Cross-platform mobile development</w:t>
        </w:r>
        <w:r w:rsidR="000D1212">
          <w:rPr>
            <w:noProof/>
            <w:webHidden/>
          </w:rPr>
          <w:tab/>
        </w:r>
        <w:r w:rsidR="000D1212">
          <w:rPr>
            <w:noProof/>
            <w:webHidden/>
          </w:rPr>
          <w:fldChar w:fldCharType="begin"/>
        </w:r>
        <w:r w:rsidR="000D1212">
          <w:rPr>
            <w:noProof/>
            <w:webHidden/>
          </w:rPr>
          <w:instrText xml:space="preserve"> PAGEREF _Toc452107885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886" w:history="1">
        <w:r w:rsidR="000D1212" w:rsidRPr="00433F72">
          <w:rPr>
            <w:rStyle w:val="Hyperlink"/>
            <w:noProof/>
            <w:lang w:val="en-US"/>
          </w:rPr>
          <w:t>2.1</w:t>
        </w:r>
        <w:r w:rsidR="000D1212">
          <w:rPr>
            <w:rFonts w:asciiTheme="minorHAnsi" w:eastAsiaTheme="minorEastAsia" w:hAnsiTheme="minorHAnsi"/>
            <w:noProof/>
            <w:lang w:val="de-DE" w:eastAsia="de-DE"/>
          </w:rPr>
          <w:tab/>
        </w:r>
        <w:r w:rsidR="000D1212" w:rsidRPr="00433F72">
          <w:rPr>
            <w:rStyle w:val="Hyperlink"/>
            <w:noProof/>
            <w:lang w:val="en-US"/>
          </w:rPr>
          <w:t>Differences to native app development</w:t>
        </w:r>
        <w:r w:rsidR="000D1212">
          <w:rPr>
            <w:noProof/>
            <w:webHidden/>
          </w:rPr>
          <w:tab/>
        </w:r>
        <w:r w:rsidR="000D1212">
          <w:rPr>
            <w:noProof/>
            <w:webHidden/>
          </w:rPr>
          <w:fldChar w:fldCharType="begin"/>
        </w:r>
        <w:r w:rsidR="000D1212">
          <w:rPr>
            <w:noProof/>
            <w:webHidden/>
          </w:rPr>
          <w:instrText xml:space="preserve"> PAGEREF _Toc452107886 \h </w:instrText>
        </w:r>
        <w:r w:rsidR="000D1212">
          <w:rPr>
            <w:noProof/>
            <w:webHidden/>
          </w:rPr>
        </w:r>
        <w:r w:rsidR="000D1212">
          <w:rPr>
            <w:noProof/>
            <w:webHidden/>
          </w:rPr>
          <w:fldChar w:fldCharType="separate"/>
        </w:r>
        <w:r w:rsidR="000D1212">
          <w:rPr>
            <w:noProof/>
            <w:webHidden/>
          </w:rPr>
          <w:t>9</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87" w:history="1">
        <w:r w:rsidR="000D1212" w:rsidRPr="00433F72">
          <w:rPr>
            <w:rStyle w:val="Hyperlink"/>
            <w:noProof/>
            <w:lang w:val="en-US"/>
          </w:rPr>
          <w:t>2.1.1</w:t>
        </w:r>
        <w:r w:rsidR="000D1212">
          <w:rPr>
            <w:noProof/>
            <w:lang w:val="de-DE" w:eastAsia="de-DE"/>
          </w:rPr>
          <w:tab/>
        </w:r>
        <w:r w:rsidR="000D1212" w:rsidRPr="00433F72">
          <w:rPr>
            <w:rStyle w:val="Hyperlink"/>
            <w:noProof/>
            <w:lang w:val="en-US"/>
          </w:rPr>
          <w:t>User experience</w:t>
        </w:r>
        <w:r w:rsidR="000D1212">
          <w:rPr>
            <w:noProof/>
            <w:webHidden/>
          </w:rPr>
          <w:tab/>
        </w:r>
        <w:r w:rsidR="000D1212">
          <w:rPr>
            <w:noProof/>
            <w:webHidden/>
          </w:rPr>
          <w:fldChar w:fldCharType="begin"/>
        </w:r>
        <w:r w:rsidR="000D1212">
          <w:rPr>
            <w:noProof/>
            <w:webHidden/>
          </w:rPr>
          <w:instrText xml:space="preserve"> PAGEREF _Toc452107887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888" w:history="1">
        <w:r w:rsidR="000D1212" w:rsidRPr="00433F72">
          <w:rPr>
            <w:rStyle w:val="Hyperlink"/>
            <w:noProof/>
            <w:lang w:val="en-US"/>
          </w:rPr>
          <w:t>2.2</w:t>
        </w:r>
        <w:r w:rsidR="000D1212">
          <w:rPr>
            <w:rFonts w:asciiTheme="minorHAnsi" w:eastAsiaTheme="minorEastAsia" w:hAnsiTheme="minorHAnsi"/>
            <w:noProof/>
            <w:lang w:val="de-DE" w:eastAsia="de-DE"/>
          </w:rPr>
          <w:tab/>
        </w:r>
        <w:r w:rsidR="000D1212" w:rsidRPr="00433F72">
          <w:rPr>
            <w:rStyle w:val="Hyperlink"/>
            <w:noProof/>
            <w:lang w:val="en-US"/>
          </w:rPr>
          <w:t>Motivation</w:t>
        </w:r>
        <w:r w:rsidR="000D1212">
          <w:rPr>
            <w:noProof/>
            <w:webHidden/>
          </w:rPr>
          <w:tab/>
        </w:r>
        <w:r w:rsidR="000D1212">
          <w:rPr>
            <w:noProof/>
            <w:webHidden/>
          </w:rPr>
          <w:fldChar w:fldCharType="begin"/>
        </w:r>
        <w:r w:rsidR="000D1212">
          <w:rPr>
            <w:noProof/>
            <w:webHidden/>
          </w:rPr>
          <w:instrText xml:space="preserve"> PAGEREF _Toc452107888 \h </w:instrText>
        </w:r>
        <w:r w:rsidR="000D1212">
          <w:rPr>
            <w:noProof/>
            <w:webHidden/>
          </w:rPr>
        </w:r>
        <w:r w:rsidR="000D1212">
          <w:rPr>
            <w:noProof/>
            <w:webHidden/>
          </w:rPr>
          <w:fldChar w:fldCharType="separate"/>
        </w:r>
        <w:r w:rsidR="000D1212">
          <w:rPr>
            <w:noProof/>
            <w:webHidden/>
          </w:rPr>
          <w:t>10</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889" w:history="1">
        <w:r w:rsidR="000D1212" w:rsidRPr="00433F72">
          <w:rPr>
            <w:rStyle w:val="Hyperlink"/>
            <w:noProof/>
            <w:lang w:val="en-US"/>
          </w:rPr>
          <w:t>2.3</w:t>
        </w:r>
        <w:r w:rsidR="000D1212">
          <w:rPr>
            <w:rFonts w:asciiTheme="minorHAnsi" w:eastAsiaTheme="minorEastAsia" w:hAnsiTheme="minorHAnsi"/>
            <w:noProof/>
            <w:lang w:val="de-DE" w:eastAsia="de-DE"/>
          </w:rPr>
          <w:tab/>
        </w:r>
        <w:r w:rsidR="000D1212" w:rsidRPr="00433F72">
          <w:rPr>
            <w:rStyle w:val="Hyperlink"/>
            <w:noProof/>
            <w:lang w:val="en-US"/>
          </w:rPr>
          <w:t>Approaches</w:t>
        </w:r>
        <w:r w:rsidR="000D1212">
          <w:rPr>
            <w:noProof/>
            <w:webHidden/>
          </w:rPr>
          <w:tab/>
        </w:r>
        <w:r w:rsidR="000D1212">
          <w:rPr>
            <w:noProof/>
            <w:webHidden/>
          </w:rPr>
          <w:fldChar w:fldCharType="begin"/>
        </w:r>
        <w:r w:rsidR="000D1212">
          <w:rPr>
            <w:noProof/>
            <w:webHidden/>
          </w:rPr>
          <w:instrText xml:space="preserve"> PAGEREF _Toc452107889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0" w:history="1">
        <w:r w:rsidR="000D1212" w:rsidRPr="00433F72">
          <w:rPr>
            <w:rStyle w:val="Hyperlink"/>
            <w:noProof/>
            <w:lang w:val="en-US"/>
          </w:rPr>
          <w:t>2.3.1</w:t>
        </w:r>
        <w:r w:rsidR="000D1212">
          <w:rPr>
            <w:noProof/>
            <w:lang w:val="de-DE" w:eastAsia="de-DE"/>
          </w:rPr>
          <w:tab/>
        </w:r>
        <w:r w:rsidR="000D1212" w:rsidRPr="00433F72">
          <w:rPr>
            <w:rStyle w:val="Hyperlink"/>
            <w:noProof/>
            <w:lang w:val="en-US"/>
          </w:rPr>
          <w:t>Web apps</w:t>
        </w:r>
        <w:r w:rsidR="000D1212">
          <w:rPr>
            <w:noProof/>
            <w:webHidden/>
          </w:rPr>
          <w:tab/>
        </w:r>
        <w:r w:rsidR="000D1212">
          <w:rPr>
            <w:noProof/>
            <w:webHidden/>
          </w:rPr>
          <w:fldChar w:fldCharType="begin"/>
        </w:r>
        <w:r w:rsidR="000D1212">
          <w:rPr>
            <w:noProof/>
            <w:webHidden/>
          </w:rPr>
          <w:instrText xml:space="preserve"> PAGEREF _Toc452107890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1" w:history="1">
        <w:r w:rsidR="000D1212" w:rsidRPr="00433F72">
          <w:rPr>
            <w:rStyle w:val="Hyperlink"/>
            <w:noProof/>
            <w:lang w:val="en-US"/>
          </w:rPr>
          <w:t>2.3.2</w:t>
        </w:r>
        <w:r w:rsidR="000D1212">
          <w:rPr>
            <w:noProof/>
            <w:lang w:val="de-DE" w:eastAsia="de-DE"/>
          </w:rPr>
          <w:tab/>
        </w:r>
        <w:r w:rsidR="000D1212" w:rsidRPr="00433F72">
          <w:rPr>
            <w:rStyle w:val="Hyperlink"/>
            <w:noProof/>
            <w:lang w:val="en-US"/>
          </w:rPr>
          <w:t>Hybrid apps</w:t>
        </w:r>
        <w:r w:rsidR="000D1212">
          <w:rPr>
            <w:noProof/>
            <w:webHidden/>
          </w:rPr>
          <w:tab/>
        </w:r>
        <w:r w:rsidR="000D1212">
          <w:rPr>
            <w:noProof/>
            <w:webHidden/>
          </w:rPr>
          <w:fldChar w:fldCharType="begin"/>
        </w:r>
        <w:r w:rsidR="000D1212">
          <w:rPr>
            <w:noProof/>
            <w:webHidden/>
          </w:rPr>
          <w:instrText xml:space="preserve"> PAGEREF _Toc452107891 \h </w:instrText>
        </w:r>
        <w:r w:rsidR="000D1212">
          <w:rPr>
            <w:noProof/>
            <w:webHidden/>
          </w:rPr>
        </w:r>
        <w:r w:rsidR="000D1212">
          <w:rPr>
            <w:noProof/>
            <w:webHidden/>
          </w:rPr>
          <w:fldChar w:fldCharType="separate"/>
        </w:r>
        <w:r w:rsidR="000D1212">
          <w:rPr>
            <w:noProof/>
            <w:webHidden/>
          </w:rPr>
          <w:t>11</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2" w:history="1">
        <w:r w:rsidR="000D1212" w:rsidRPr="00433F72">
          <w:rPr>
            <w:rStyle w:val="Hyperlink"/>
            <w:noProof/>
            <w:lang w:val="en-US"/>
          </w:rPr>
          <w:t>2.3.3</w:t>
        </w:r>
        <w:r w:rsidR="000D1212">
          <w:rPr>
            <w:noProof/>
            <w:lang w:val="de-DE" w:eastAsia="de-DE"/>
          </w:rPr>
          <w:tab/>
        </w:r>
        <w:r w:rsidR="000D1212" w:rsidRPr="00433F72">
          <w:rPr>
            <w:rStyle w:val="Hyperlink"/>
            <w:noProof/>
            <w:lang w:val="en-US"/>
          </w:rPr>
          <w:t>Interpreted apps</w:t>
        </w:r>
        <w:r w:rsidR="000D1212">
          <w:rPr>
            <w:noProof/>
            <w:webHidden/>
          </w:rPr>
          <w:tab/>
        </w:r>
        <w:r w:rsidR="000D1212">
          <w:rPr>
            <w:noProof/>
            <w:webHidden/>
          </w:rPr>
          <w:fldChar w:fldCharType="begin"/>
        </w:r>
        <w:r w:rsidR="000D1212">
          <w:rPr>
            <w:noProof/>
            <w:webHidden/>
          </w:rPr>
          <w:instrText xml:space="preserve"> PAGEREF _Toc452107892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3" w:history="1">
        <w:r w:rsidR="000D1212" w:rsidRPr="00433F72">
          <w:rPr>
            <w:rStyle w:val="Hyperlink"/>
            <w:noProof/>
            <w:lang w:val="en-US"/>
          </w:rPr>
          <w:t>2.3.4</w:t>
        </w:r>
        <w:r w:rsidR="000D1212">
          <w:rPr>
            <w:noProof/>
            <w:lang w:val="de-DE" w:eastAsia="de-DE"/>
          </w:rPr>
          <w:tab/>
        </w:r>
        <w:r w:rsidR="000D1212" w:rsidRPr="00433F72">
          <w:rPr>
            <w:rStyle w:val="Hyperlink"/>
            <w:noProof/>
            <w:lang w:val="en-US"/>
          </w:rPr>
          <w:t>Generated apps</w:t>
        </w:r>
        <w:r w:rsidR="000D1212">
          <w:rPr>
            <w:noProof/>
            <w:webHidden/>
          </w:rPr>
          <w:tab/>
        </w:r>
        <w:r w:rsidR="000D1212">
          <w:rPr>
            <w:noProof/>
            <w:webHidden/>
          </w:rPr>
          <w:fldChar w:fldCharType="begin"/>
        </w:r>
        <w:r w:rsidR="000D1212">
          <w:rPr>
            <w:noProof/>
            <w:webHidden/>
          </w:rPr>
          <w:instrText xml:space="preserve"> PAGEREF _Toc452107893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894" w:history="1">
        <w:r w:rsidR="000D1212" w:rsidRPr="00433F72">
          <w:rPr>
            <w:rStyle w:val="Hyperlink"/>
            <w:noProof/>
            <w:lang w:val="en-US"/>
          </w:rPr>
          <w:t>2.4</w:t>
        </w:r>
        <w:r w:rsidR="000D1212">
          <w:rPr>
            <w:rFonts w:asciiTheme="minorHAnsi" w:eastAsiaTheme="minorEastAsia" w:hAnsiTheme="minorHAnsi"/>
            <w:noProof/>
            <w:lang w:val="de-DE" w:eastAsia="de-DE"/>
          </w:rPr>
          <w:tab/>
        </w:r>
        <w:r w:rsidR="000D1212" w:rsidRPr="00433F72">
          <w:rPr>
            <w:rStyle w:val="Hyperlink"/>
            <w:noProof/>
            <w:lang w:val="en-US"/>
          </w:rPr>
          <w:t>Cross-platform development frameworks</w:t>
        </w:r>
        <w:r w:rsidR="000D1212">
          <w:rPr>
            <w:noProof/>
            <w:webHidden/>
          </w:rPr>
          <w:tab/>
        </w:r>
        <w:r w:rsidR="000D1212">
          <w:rPr>
            <w:noProof/>
            <w:webHidden/>
          </w:rPr>
          <w:fldChar w:fldCharType="begin"/>
        </w:r>
        <w:r w:rsidR="000D1212">
          <w:rPr>
            <w:noProof/>
            <w:webHidden/>
          </w:rPr>
          <w:instrText xml:space="preserve"> PAGEREF _Toc452107894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5" w:history="1">
        <w:r w:rsidR="000D1212" w:rsidRPr="00433F72">
          <w:rPr>
            <w:rStyle w:val="Hyperlink"/>
            <w:noProof/>
            <w:lang w:val="en-US"/>
          </w:rPr>
          <w:t>2.4.1</w:t>
        </w:r>
        <w:r w:rsidR="000D1212">
          <w:rPr>
            <w:noProof/>
            <w:lang w:val="de-DE" w:eastAsia="de-DE"/>
          </w:rPr>
          <w:tab/>
        </w:r>
        <w:r w:rsidR="000D1212" w:rsidRPr="00433F72">
          <w:rPr>
            <w:rStyle w:val="Hyperlink"/>
            <w:noProof/>
            <w:lang w:val="en-US"/>
          </w:rPr>
          <w:t>Apache Cordova (PhoneGap)</w:t>
        </w:r>
        <w:r w:rsidR="000D1212">
          <w:rPr>
            <w:noProof/>
            <w:webHidden/>
          </w:rPr>
          <w:tab/>
        </w:r>
        <w:r w:rsidR="000D1212">
          <w:rPr>
            <w:noProof/>
            <w:webHidden/>
          </w:rPr>
          <w:fldChar w:fldCharType="begin"/>
        </w:r>
        <w:r w:rsidR="000D1212">
          <w:rPr>
            <w:noProof/>
            <w:webHidden/>
          </w:rPr>
          <w:instrText xml:space="preserve"> PAGEREF _Toc452107895 \h </w:instrText>
        </w:r>
        <w:r w:rsidR="000D1212">
          <w:rPr>
            <w:noProof/>
            <w:webHidden/>
          </w:rPr>
        </w:r>
        <w:r w:rsidR="000D1212">
          <w:rPr>
            <w:noProof/>
            <w:webHidden/>
          </w:rPr>
          <w:fldChar w:fldCharType="separate"/>
        </w:r>
        <w:r w:rsidR="000D1212">
          <w:rPr>
            <w:noProof/>
            <w:webHidden/>
          </w:rPr>
          <w:t>12</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6" w:history="1">
        <w:r w:rsidR="000D1212" w:rsidRPr="00433F72">
          <w:rPr>
            <w:rStyle w:val="Hyperlink"/>
            <w:noProof/>
            <w:lang w:val="en-US"/>
          </w:rPr>
          <w:t>2.4.2</w:t>
        </w:r>
        <w:r w:rsidR="000D1212">
          <w:rPr>
            <w:noProof/>
            <w:lang w:val="de-DE" w:eastAsia="de-DE"/>
          </w:rPr>
          <w:tab/>
        </w:r>
        <w:r w:rsidR="000D1212" w:rsidRPr="00433F72">
          <w:rPr>
            <w:rStyle w:val="Hyperlink"/>
            <w:noProof/>
            <w:lang w:val="en-US"/>
          </w:rPr>
          <w:t>Xamarin</w:t>
        </w:r>
        <w:r w:rsidR="000D1212">
          <w:rPr>
            <w:noProof/>
            <w:webHidden/>
          </w:rPr>
          <w:tab/>
        </w:r>
        <w:r w:rsidR="000D1212">
          <w:rPr>
            <w:noProof/>
            <w:webHidden/>
          </w:rPr>
          <w:fldChar w:fldCharType="begin"/>
        </w:r>
        <w:r w:rsidR="000D1212">
          <w:rPr>
            <w:noProof/>
            <w:webHidden/>
          </w:rPr>
          <w:instrText xml:space="preserve"> PAGEREF _Toc452107896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7" w:history="1">
        <w:r w:rsidR="000D1212" w:rsidRPr="00433F72">
          <w:rPr>
            <w:rStyle w:val="Hyperlink"/>
            <w:noProof/>
            <w:lang w:val="en-US"/>
          </w:rPr>
          <w:t>2.4.3</w:t>
        </w:r>
        <w:r w:rsidR="000D1212">
          <w:rPr>
            <w:noProof/>
            <w:lang w:val="de-DE" w:eastAsia="de-DE"/>
          </w:rPr>
          <w:tab/>
        </w:r>
        <w:r w:rsidR="000D1212" w:rsidRPr="00433F72">
          <w:rPr>
            <w:rStyle w:val="Hyperlink"/>
            <w:noProof/>
            <w:lang w:val="en-US"/>
          </w:rPr>
          <w:t>Appcelerator Titanium</w:t>
        </w:r>
        <w:r w:rsidR="000D1212">
          <w:rPr>
            <w:noProof/>
            <w:webHidden/>
          </w:rPr>
          <w:tab/>
        </w:r>
        <w:r w:rsidR="000D1212">
          <w:rPr>
            <w:noProof/>
            <w:webHidden/>
          </w:rPr>
          <w:fldChar w:fldCharType="begin"/>
        </w:r>
        <w:r w:rsidR="000D1212">
          <w:rPr>
            <w:noProof/>
            <w:webHidden/>
          </w:rPr>
          <w:instrText xml:space="preserve"> PAGEREF _Toc452107897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8" w:history="1">
        <w:r w:rsidR="000D1212" w:rsidRPr="00433F72">
          <w:rPr>
            <w:rStyle w:val="Hyperlink"/>
            <w:noProof/>
            <w:lang w:val="en-US"/>
          </w:rPr>
          <w:t>2.4.4</w:t>
        </w:r>
        <w:r w:rsidR="000D1212">
          <w:rPr>
            <w:noProof/>
            <w:lang w:val="de-DE" w:eastAsia="de-DE"/>
          </w:rPr>
          <w:tab/>
        </w:r>
        <w:r w:rsidR="000D1212" w:rsidRPr="00433F72">
          <w:rPr>
            <w:rStyle w:val="Hyperlink"/>
            <w:noProof/>
            <w:lang w:val="en-US"/>
          </w:rPr>
          <w:t>Ionic</w:t>
        </w:r>
        <w:r w:rsidR="000D1212">
          <w:rPr>
            <w:noProof/>
            <w:webHidden/>
          </w:rPr>
          <w:tab/>
        </w:r>
        <w:r w:rsidR="000D1212">
          <w:rPr>
            <w:noProof/>
            <w:webHidden/>
          </w:rPr>
          <w:fldChar w:fldCharType="begin"/>
        </w:r>
        <w:r w:rsidR="000D1212">
          <w:rPr>
            <w:noProof/>
            <w:webHidden/>
          </w:rPr>
          <w:instrText xml:space="preserve"> PAGEREF _Toc452107898 \h </w:instrText>
        </w:r>
        <w:r w:rsidR="000D1212">
          <w:rPr>
            <w:noProof/>
            <w:webHidden/>
          </w:rPr>
        </w:r>
        <w:r w:rsidR="000D1212">
          <w:rPr>
            <w:noProof/>
            <w:webHidden/>
          </w:rPr>
          <w:fldChar w:fldCharType="separate"/>
        </w:r>
        <w:r w:rsidR="000D1212">
          <w:rPr>
            <w:noProof/>
            <w:webHidden/>
          </w:rPr>
          <w:t>13</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899" w:history="1">
        <w:r w:rsidR="000D1212" w:rsidRPr="00433F72">
          <w:rPr>
            <w:rStyle w:val="Hyperlink"/>
            <w:noProof/>
            <w:lang w:val="en-US"/>
          </w:rPr>
          <w:t>2.4.5</w:t>
        </w:r>
        <w:r w:rsidR="000D1212">
          <w:rPr>
            <w:noProof/>
            <w:lang w:val="de-DE" w:eastAsia="de-DE"/>
          </w:rPr>
          <w:tab/>
        </w:r>
        <w:r w:rsidR="000D1212" w:rsidRPr="00433F72">
          <w:rPr>
            <w:rStyle w:val="Hyperlink"/>
            <w:noProof/>
            <w:lang w:val="en-US"/>
          </w:rPr>
          <w:t>Sencha Touch</w:t>
        </w:r>
        <w:r w:rsidR="000D1212">
          <w:rPr>
            <w:noProof/>
            <w:webHidden/>
          </w:rPr>
          <w:tab/>
        </w:r>
        <w:r w:rsidR="000D1212">
          <w:rPr>
            <w:noProof/>
            <w:webHidden/>
          </w:rPr>
          <w:fldChar w:fldCharType="begin"/>
        </w:r>
        <w:r w:rsidR="000D1212">
          <w:rPr>
            <w:noProof/>
            <w:webHidden/>
          </w:rPr>
          <w:instrText xml:space="preserve"> PAGEREF _Toc452107899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00" w:history="1">
        <w:r w:rsidR="000D1212" w:rsidRPr="00433F72">
          <w:rPr>
            <w:rStyle w:val="Hyperlink"/>
            <w:noProof/>
            <w:lang w:val="en-US"/>
          </w:rPr>
          <w:t>2.4.6</w:t>
        </w:r>
        <w:r w:rsidR="000D1212">
          <w:rPr>
            <w:noProof/>
            <w:lang w:val="de-DE" w:eastAsia="de-DE"/>
          </w:rPr>
          <w:tab/>
        </w:r>
        <w:r w:rsidR="000D1212" w:rsidRPr="00433F72">
          <w:rPr>
            <w:rStyle w:val="Hyperlink"/>
            <w:noProof/>
            <w:lang w:val="en-US"/>
          </w:rPr>
          <w:t>Other frameworks</w:t>
        </w:r>
        <w:r w:rsidR="000D1212">
          <w:rPr>
            <w:noProof/>
            <w:webHidden/>
          </w:rPr>
          <w:tab/>
        </w:r>
        <w:r w:rsidR="000D1212">
          <w:rPr>
            <w:noProof/>
            <w:webHidden/>
          </w:rPr>
          <w:fldChar w:fldCharType="begin"/>
        </w:r>
        <w:r w:rsidR="000D1212">
          <w:rPr>
            <w:noProof/>
            <w:webHidden/>
          </w:rPr>
          <w:instrText xml:space="preserve"> PAGEREF _Toc452107900 \h </w:instrText>
        </w:r>
        <w:r w:rsidR="000D1212">
          <w:rPr>
            <w:noProof/>
            <w:webHidden/>
          </w:rPr>
        </w:r>
        <w:r w:rsidR="000D1212">
          <w:rPr>
            <w:noProof/>
            <w:webHidden/>
          </w:rPr>
          <w:fldChar w:fldCharType="separate"/>
        </w:r>
        <w:r w:rsidR="000D1212">
          <w:rPr>
            <w:noProof/>
            <w:webHidden/>
          </w:rPr>
          <w:t>14</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901" w:history="1">
        <w:r w:rsidR="000D1212" w:rsidRPr="00433F72">
          <w:rPr>
            <w:rStyle w:val="Hyperlink"/>
            <w:noProof/>
            <w:lang w:val="en-US"/>
          </w:rPr>
          <w:t>3</w:t>
        </w:r>
        <w:r w:rsidR="000D1212">
          <w:rPr>
            <w:rFonts w:asciiTheme="minorHAnsi" w:eastAsiaTheme="minorEastAsia" w:hAnsiTheme="minorHAnsi"/>
            <w:noProof/>
            <w:lang w:val="de-DE" w:eastAsia="de-DE"/>
          </w:rPr>
          <w:tab/>
        </w:r>
        <w:r w:rsidR="000D1212" w:rsidRPr="00433F72">
          <w:rPr>
            <w:rStyle w:val="Hyperlink"/>
            <w:noProof/>
            <w:lang w:val="en-US"/>
          </w:rPr>
          <w:t>WebRTC</w:t>
        </w:r>
        <w:r w:rsidR="000D1212">
          <w:rPr>
            <w:noProof/>
            <w:webHidden/>
          </w:rPr>
          <w:tab/>
        </w:r>
        <w:r w:rsidR="000D1212">
          <w:rPr>
            <w:noProof/>
            <w:webHidden/>
          </w:rPr>
          <w:fldChar w:fldCharType="begin"/>
        </w:r>
        <w:r w:rsidR="000D1212">
          <w:rPr>
            <w:noProof/>
            <w:webHidden/>
          </w:rPr>
          <w:instrText xml:space="preserve"> PAGEREF _Toc452107901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02" w:history="1">
        <w:r w:rsidR="000D1212" w:rsidRPr="00433F72">
          <w:rPr>
            <w:rStyle w:val="Hyperlink"/>
            <w:noProof/>
            <w:lang w:val="en-US"/>
          </w:rPr>
          <w:t>3.1</w:t>
        </w:r>
        <w:r w:rsidR="000D1212">
          <w:rPr>
            <w:rFonts w:asciiTheme="minorHAnsi" w:eastAsiaTheme="minorEastAsia" w:hAnsiTheme="minorHAnsi"/>
            <w:noProof/>
            <w:lang w:val="de-DE" w:eastAsia="de-DE"/>
          </w:rPr>
          <w:tab/>
        </w:r>
        <w:r w:rsidR="000D1212" w:rsidRPr="00433F72">
          <w:rPr>
            <w:rStyle w:val="Hyperlink"/>
            <w:noProof/>
            <w:lang w:val="en-US"/>
          </w:rPr>
          <w:t>History</w:t>
        </w:r>
        <w:r w:rsidR="000D1212">
          <w:rPr>
            <w:noProof/>
            <w:webHidden/>
          </w:rPr>
          <w:tab/>
        </w:r>
        <w:r w:rsidR="000D1212">
          <w:rPr>
            <w:noProof/>
            <w:webHidden/>
          </w:rPr>
          <w:fldChar w:fldCharType="begin"/>
        </w:r>
        <w:r w:rsidR="000D1212">
          <w:rPr>
            <w:noProof/>
            <w:webHidden/>
          </w:rPr>
          <w:instrText xml:space="preserve"> PAGEREF _Toc452107902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03" w:history="1">
        <w:r w:rsidR="000D1212" w:rsidRPr="00433F72">
          <w:rPr>
            <w:rStyle w:val="Hyperlink"/>
            <w:noProof/>
            <w:lang w:val="en-US"/>
          </w:rPr>
          <w:t>3.2</w:t>
        </w:r>
        <w:r w:rsidR="000D1212">
          <w:rPr>
            <w:rFonts w:asciiTheme="minorHAnsi" w:eastAsiaTheme="minorEastAsia" w:hAnsiTheme="minorHAnsi"/>
            <w:noProof/>
            <w:lang w:val="de-DE" w:eastAsia="de-DE"/>
          </w:rPr>
          <w:tab/>
        </w:r>
        <w:r w:rsidR="000D1212" w:rsidRPr="00433F72">
          <w:rPr>
            <w:rStyle w:val="Hyperlink"/>
            <w:noProof/>
            <w:lang w:val="en-US"/>
          </w:rPr>
          <w:t>Architecture</w:t>
        </w:r>
        <w:r w:rsidR="000D1212">
          <w:rPr>
            <w:noProof/>
            <w:webHidden/>
          </w:rPr>
          <w:tab/>
        </w:r>
        <w:r w:rsidR="000D1212">
          <w:rPr>
            <w:noProof/>
            <w:webHidden/>
          </w:rPr>
          <w:fldChar w:fldCharType="begin"/>
        </w:r>
        <w:r w:rsidR="000D1212">
          <w:rPr>
            <w:noProof/>
            <w:webHidden/>
          </w:rPr>
          <w:instrText xml:space="preserve"> PAGEREF _Toc452107903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04" w:history="1">
        <w:r w:rsidR="000D1212" w:rsidRPr="00433F72">
          <w:rPr>
            <w:rStyle w:val="Hyperlink"/>
            <w:noProof/>
            <w:lang w:val="en-US"/>
          </w:rPr>
          <w:t>3.3</w:t>
        </w:r>
        <w:r w:rsidR="000D1212">
          <w:rPr>
            <w:rFonts w:asciiTheme="minorHAnsi" w:eastAsiaTheme="minorEastAsia" w:hAnsiTheme="minorHAnsi"/>
            <w:noProof/>
            <w:lang w:val="de-DE" w:eastAsia="de-DE"/>
          </w:rPr>
          <w:tab/>
        </w:r>
        <w:r w:rsidR="000D1212" w:rsidRPr="00433F72">
          <w:rPr>
            <w:rStyle w:val="Hyperlink"/>
            <w:noProof/>
            <w:lang w:val="en-US"/>
          </w:rPr>
          <w:t>Functionality</w:t>
        </w:r>
        <w:r w:rsidR="000D1212">
          <w:rPr>
            <w:noProof/>
            <w:webHidden/>
          </w:rPr>
          <w:tab/>
        </w:r>
        <w:r w:rsidR="000D1212">
          <w:rPr>
            <w:noProof/>
            <w:webHidden/>
          </w:rPr>
          <w:fldChar w:fldCharType="begin"/>
        </w:r>
        <w:r w:rsidR="000D1212">
          <w:rPr>
            <w:noProof/>
            <w:webHidden/>
          </w:rPr>
          <w:instrText xml:space="preserve"> PAGEREF _Toc452107904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05" w:history="1">
        <w:r w:rsidR="000D1212" w:rsidRPr="00433F72">
          <w:rPr>
            <w:rStyle w:val="Hyperlink"/>
            <w:noProof/>
            <w:lang w:val="en-US"/>
          </w:rPr>
          <w:t>3.3.1</w:t>
        </w:r>
        <w:r w:rsidR="000D1212">
          <w:rPr>
            <w:noProof/>
            <w:lang w:val="de-DE" w:eastAsia="de-DE"/>
          </w:rPr>
          <w:tab/>
        </w:r>
        <w:r w:rsidR="000D1212" w:rsidRPr="00433F72">
          <w:rPr>
            <w:rStyle w:val="Hyperlink"/>
            <w:noProof/>
            <w:lang w:val="en-US"/>
          </w:rPr>
          <w:t>MediaStream</w:t>
        </w:r>
        <w:r w:rsidR="000D1212">
          <w:rPr>
            <w:noProof/>
            <w:webHidden/>
          </w:rPr>
          <w:tab/>
        </w:r>
        <w:r w:rsidR="000D1212">
          <w:rPr>
            <w:noProof/>
            <w:webHidden/>
          </w:rPr>
          <w:fldChar w:fldCharType="begin"/>
        </w:r>
        <w:r w:rsidR="000D1212">
          <w:rPr>
            <w:noProof/>
            <w:webHidden/>
          </w:rPr>
          <w:instrText xml:space="preserve"> PAGEREF _Toc452107905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06" w:history="1">
        <w:r w:rsidR="000D1212" w:rsidRPr="00433F72">
          <w:rPr>
            <w:rStyle w:val="Hyperlink"/>
            <w:noProof/>
            <w:lang w:val="en-US"/>
          </w:rPr>
          <w:t>3.3.2</w:t>
        </w:r>
        <w:r w:rsidR="000D1212">
          <w:rPr>
            <w:noProof/>
            <w:lang w:val="de-DE" w:eastAsia="de-DE"/>
          </w:rPr>
          <w:tab/>
        </w:r>
        <w:r w:rsidR="000D1212" w:rsidRPr="00433F72">
          <w:rPr>
            <w:rStyle w:val="Hyperlink"/>
            <w:noProof/>
            <w:lang w:val="en-US"/>
          </w:rPr>
          <w:t>PeerConnection</w:t>
        </w:r>
        <w:r w:rsidR="000D1212">
          <w:rPr>
            <w:noProof/>
            <w:webHidden/>
          </w:rPr>
          <w:tab/>
        </w:r>
        <w:r w:rsidR="000D1212">
          <w:rPr>
            <w:noProof/>
            <w:webHidden/>
          </w:rPr>
          <w:fldChar w:fldCharType="begin"/>
        </w:r>
        <w:r w:rsidR="000D1212">
          <w:rPr>
            <w:noProof/>
            <w:webHidden/>
          </w:rPr>
          <w:instrText xml:space="preserve"> PAGEREF _Toc452107906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07" w:history="1">
        <w:r w:rsidR="000D1212" w:rsidRPr="00433F72">
          <w:rPr>
            <w:rStyle w:val="Hyperlink"/>
            <w:noProof/>
            <w:lang w:val="en-US"/>
          </w:rPr>
          <w:t>3.3.3</w:t>
        </w:r>
        <w:r w:rsidR="000D1212">
          <w:rPr>
            <w:noProof/>
            <w:lang w:val="de-DE" w:eastAsia="de-DE"/>
          </w:rPr>
          <w:tab/>
        </w:r>
        <w:r w:rsidR="000D1212" w:rsidRPr="00433F72">
          <w:rPr>
            <w:rStyle w:val="Hyperlink"/>
            <w:noProof/>
            <w:lang w:val="en-US"/>
          </w:rPr>
          <w:t>DataChannel</w:t>
        </w:r>
        <w:r w:rsidR="000D1212">
          <w:rPr>
            <w:noProof/>
            <w:webHidden/>
          </w:rPr>
          <w:tab/>
        </w:r>
        <w:r w:rsidR="000D1212">
          <w:rPr>
            <w:noProof/>
            <w:webHidden/>
          </w:rPr>
          <w:fldChar w:fldCharType="begin"/>
        </w:r>
        <w:r w:rsidR="000D1212">
          <w:rPr>
            <w:noProof/>
            <w:webHidden/>
          </w:rPr>
          <w:instrText xml:space="preserve"> PAGEREF _Toc452107907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08" w:history="1">
        <w:r w:rsidR="000D1212" w:rsidRPr="00433F72">
          <w:rPr>
            <w:rStyle w:val="Hyperlink"/>
            <w:noProof/>
            <w:lang w:val="en-US"/>
          </w:rPr>
          <w:t>3.4</w:t>
        </w:r>
        <w:r w:rsidR="000D1212">
          <w:rPr>
            <w:rFonts w:asciiTheme="minorHAnsi" w:eastAsiaTheme="minorEastAsia" w:hAnsiTheme="minorHAnsi"/>
            <w:noProof/>
            <w:lang w:val="de-DE" w:eastAsia="de-DE"/>
          </w:rPr>
          <w:tab/>
        </w:r>
        <w:r w:rsidR="000D1212" w:rsidRPr="00433F72">
          <w:rPr>
            <w:rStyle w:val="Hyperlink"/>
            <w:noProof/>
            <w:lang w:val="en-US"/>
          </w:rPr>
          <w:t>Potential applications</w:t>
        </w:r>
        <w:r w:rsidR="000D1212">
          <w:rPr>
            <w:noProof/>
            <w:webHidden/>
          </w:rPr>
          <w:tab/>
        </w:r>
        <w:r w:rsidR="000D1212">
          <w:rPr>
            <w:noProof/>
            <w:webHidden/>
          </w:rPr>
          <w:fldChar w:fldCharType="begin"/>
        </w:r>
        <w:r w:rsidR="000D1212">
          <w:rPr>
            <w:noProof/>
            <w:webHidden/>
          </w:rPr>
          <w:instrText xml:space="preserve"> PAGEREF _Toc452107908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09" w:history="1">
        <w:r w:rsidR="000D1212" w:rsidRPr="00433F72">
          <w:rPr>
            <w:rStyle w:val="Hyperlink"/>
            <w:noProof/>
            <w:lang w:val="en-US"/>
          </w:rPr>
          <w:t>3.4.1</w:t>
        </w:r>
        <w:r w:rsidR="000D1212">
          <w:rPr>
            <w:noProof/>
            <w:lang w:val="de-DE" w:eastAsia="de-DE"/>
          </w:rPr>
          <w:tab/>
        </w:r>
        <w:r w:rsidR="000D1212" w:rsidRPr="00433F72">
          <w:rPr>
            <w:rStyle w:val="Hyperlink"/>
            <w:noProof/>
            <w:lang w:val="en-US"/>
          </w:rPr>
          <w:t>Real-time communication</w:t>
        </w:r>
        <w:r w:rsidR="000D1212">
          <w:rPr>
            <w:noProof/>
            <w:webHidden/>
          </w:rPr>
          <w:tab/>
        </w:r>
        <w:r w:rsidR="000D1212">
          <w:rPr>
            <w:noProof/>
            <w:webHidden/>
          </w:rPr>
          <w:fldChar w:fldCharType="begin"/>
        </w:r>
        <w:r w:rsidR="000D1212">
          <w:rPr>
            <w:noProof/>
            <w:webHidden/>
          </w:rPr>
          <w:instrText xml:space="preserve"> PAGEREF _Toc452107909 \h </w:instrText>
        </w:r>
        <w:r w:rsidR="000D1212">
          <w:rPr>
            <w:noProof/>
            <w:webHidden/>
          </w:rPr>
        </w:r>
        <w:r w:rsidR="000D1212">
          <w:rPr>
            <w:noProof/>
            <w:webHidden/>
          </w:rPr>
          <w:fldChar w:fldCharType="separate"/>
        </w:r>
        <w:r w:rsidR="000D1212">
          <w:rPr>
            <w:noProof/>
            <w:webHidden/>
          </w:rPr>
          <w:t>15</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10" w:history="1">
        <w:r w:rsidR="000D1212" w:rsidRPr="00433F72">
          <w:rPr>
            <w:rStyle w:val="Hyperlink"/>
            <w:noProof/>
            <w:lang w:val="en-US"/>
          </w:rPr>
          <w:t>3.4.2</w:t>
        </w:r>
        <w:r w:rsidR="000D1212">
          <w:rPr>
            <w:noProof/>
            <w:lang w:val="de-DE" w:eastAsia="de-DE"/>
          </w:rPr>
          <w:tab/>
        </w:r>
        <w:r w:rsidR="000D1212" w:rsidRPr="00433F72">
          <w:rPr>
            <w:rStyle w:val="Hyperlink"/>
            <w:noProof/>
            <w:lang w:val="en-US"/>
          </w:rPr>
          <w:t>Peer-to-peer file sharing</w:t>
        </w:r>
        <w:r w:rsidR="000D1212">
          <w:rPr>
            <w:noProof/>
            <w:webHidden/>
          </w:rPr>
          <w:tab/>
        </w:r>
        <w:r w:rsidR="000D1212">
          <w:rPr>
            <w:noProof/>
            <w:webHidden/>
          </w:rPr>
          <w:fldChar w:fldCharType="begin"/>
        </w:r>
        <w:r w:rsidR="000D1212">
          <w:rPr>
            <w:noProof/>
            <w:webHidden/>
          </w:rPr>
          <w:instrText xml:space="preserve"> PAGEREF _Toc452107910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E61D19">
      <w:pPr>
        <w:pStyle w:val="Verzeichnis3"/>
        <w:tabs>
          <w:tab w:val="left" w:pos="1320"/>
          <w:tab w:val="right" w:leader="dot" w:pos="8210"/>
        </w:tabs>
        <w:rPr>
          <w:noProof/>
          <w:lang w:val="de-DE" w:eastAsia="de-DE"/>
        </w:rPr>
      </w:pPr>
      <w:hyperlink w:anchor="_Toc452107911" w:history="1">
        <w:r w:rsidR="000D1212" w:rsidRPr="00433F72">
          <w:rPr>
            <w:rStyle w:val="Hyperlink"/>
            <w:noProof/>
            <w:lang w:val="en-US"/>
          </w:rPr>
          <w:t>3.4.3</w:t>
        </w:r>
        <w:r w:rsidR="000D1212">
          <w:rPr>
            <w:noProof/>
            <w:lang w:val="de-DE" w:eastAsia="de-DE"/>
          </w:rPr>
          <w:tab/>
        </w:r>
        <w:r w:rsidR="000D1212" w:rsidRPr="00433F72">
          <w:rPr>
            <w:rStyle w:val="Hyperlink"/>
            <w:noProof/>
            <w:lang w:val="en-US"/>
          </w:rPr>
          <w:t>Integrating real-time sensor data</w:t>
        </w:r>
        <w:r w:rsidR="000D1212">
          <w:rPr>
            <w:noProof/>
            <w:webHidden/>
          </w:rPr>
          <w:tab/>
        </w:r>
        <w:r w:rsidR="000D1212">
          <w:rPr>
            <w:noProof/>
            <w:webHidden/>
          </w:rPr>
          <w:fldChar w:fldCharType="begin"/>
        </w:r>
        <w:r w:rsidR="000D1212">
          <w:rPr>
            <w:noProof/>
            <w:webHidden/>
          </w:rPr>
          <w:instrText xml:space="preserve"> PAGEREF _Toc452107911 \h </w:instrText>
        </w:r>
        <w:r w:rsidR="000D1212">
          <w:rPr>
            <w:noProof/>
            <w:webHidden/>
          </w:rPr>
        </w:r>
        <w:r w:rsidR="000D1212">
          <w:rPr>
            <w:noProof/>
            <w:webHidden/>
          </w:rPr>
          <w:fldChar w:fldCharType="separate"/>
        </w:r>
        <w:r w:rsidR="000D1212">
          <w:rPr>
            <w:noProof/>
            <w:webHidden/>
          </w:rPr>
          <w:t>16</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2" w:history="1">
        <w:r w:rsidR="000D1212" w:rsidRPr="00433F72">
          <w:rPr>
            <w:rStyle w:val="Hyperlink"/>
            <w:noProof/>
            <w:lang w:val="en-US"/>
          </w:rPr>
          <w:t>3.5</w:t>
        </w:r>
        <w:r w:rsidR="000D1212">
          <w:rPr>
            <w:rFonts w:asciiTheme="minorHAnsi" w:eastAsiaTheme="minorEastAsia" w:hAnsiTheme="minorHAnsi"/>
            <w:noProof/>
            <w:lang w:val="de-DE" w:eastAsia="de-DE"/>
          </w:rPr>
          <w:tab/>
        </w:r>
        <w:r w:rsidR="000D1212" w:rsidRPr="00433F72">
          <w:rPr>
            <w:rStyle w:val="Hyperlink"/>
            <w:noProof/>
            <w:lang w:val="en-US"/>
          </w:rPr>
          <w:t>Advantages</w:t>
        </w:r>
        <w:r w:rsidR="000D1212">
          <w:rPr>
            <w:noProof/>
            <w:webHidden/>
          </w:rPr>
          <w:tab/>
        </w:r>
        <w:r w:rsidR="000D1212">
          <w:rPr>
            <w:noProof/>
            <w:webHidden/>
          </w:rPr>
          <w:fldChar w:fldCharType="begin"/>
        </w:r>
        <w:r w:rsidR="000D1212">
          <w:rPr>
            <w:noProof/>
            <w:webHidden/>
          </w:rPr>
          <w:instrText xml:space="preserve"> PAGEREF _Toc452107912 \h </w:instrText>
        </w:r>
        <w:r w:rsidR="000D1212">
          <w:rPr>
            <w:noProof/>
            <w:webHidden/>
          </w:rPr>
        </w:r>
        <w:r w:rsidR="000D1212">
          <w:rPr>
            <w:noProof/>
            <w:webHidden/>
          </w:rPr>
          <w:fldChar w:fldCharType="separate"/>
        </w:r>
        <w:r w:rsidR="000D1212">
          <w:rPr>
            <w:noProof/>
            <w:webHidden/>
          </w:rPr>
          <w:t>17</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3" w:history="1">
        <w:r w:rsidR="000D1212" w:rsidRPr="00433F72">
          <w:rPr>
            <w:rStyle w:val="Hyperlink"/>
            <w:noProof/>
            <w:lang w:val="en-US"/>
          </w:rPr>
          <w:t>3.6</w:t>
        </w:r>
        <w:r w:rsidR="000D1212">
          <w:rPr>
            <w:rFonts w:asciiTheme="minorHAnsi" w:eastAsiaTheme="minorEastAsia" w:hAnsiTheme="minorHAnsi"/>
            <w:noProof/>
            <w:lang w:val="de-DE" w:eastAsia="de-DE"/>
          </w:rPr>
          <w:tab/>
        </w:r>
        <w:r w:rsidR="000D1212" w:rsidRPr="00433F72">
          <w:rPr>
            <w:rStyle w:val="Hyperlink"/>
            <w:noProof/>
            <w:lang w:val="en-US"/>
          </w:rPr>
          <w:t>Limitations</w:t>
        </w:r>
        <w:r w:rsidR="000D1212">
          <w:rPr>
            <w:noProof/>
            <w:webHidden/>
          </w:rPr>
          <w:tab/>
        </w:r>
        <w:r w:rsidR="000D1212">
          <w:rPr>
            <w:noProof/>
            <w:webHidden/>
          </w:rPr>
          <w:fldChar w:fldCharType="begin"/>
        </w:r>
        <w:r w:rsidR="000D1212">
          <w:rPr>
            <w:noProof/>
            <w:webHidden/>
          </w:rPr>
          <w:instrText xml:space="preserve"> PAGEREF _Toc452107913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4" w:history="1">
        <w:r w:rsidR="000D1212" w:rsidRPr="00433F72">
          <w:rPr>
            <w:rStyle w:val="Hyperlink"/>
            <w:noProof/>
            <w:lang w:val="en-US"/>
          </w:rPr>
          <w:t>3.7</w:t>
        </w:r>
        <w:r w:rsidR="000D1212">
          <w:rPr>
            <w:rFonts w:asciiTheme="minorHAnsi" w:eastAsiaTheme="minorEastAsia" w:hAnsiTheme="minorHAnsi"/>
            <w:noProof/>
            <w:lang w:val="de-DE" w:eastAsia="de-DE"/>
          </w:rPr>
          <w:tab/>
        </w:r>
        <w:r w:rsidR="000D1212" w:rsidRPr="00433F72">
          <w:rPr>
            <w:rStyle w:val="Hyperlink"/>
            <w:noProof/>
            <w:lang w:val="en-US"/>
          </w:rPr>
          <w:t>Usage possibilities</w:t>
        </w:r>
        <w:r w:rsidR="000D1212">
          <w:rPr>
            <w:noProof/>
            <w:webHidden/>
          </w:rPr>
          <w:tab/>
        </w:r>
        <w:r w:rsidR="000D1212">
          <w:rPr>
            <w:noProof/>
            <w:webHidden/>
          </w:rPr>
          <w:fldChar w:fldCharType="begin"/>
        </w:r>
        <w:r w:rsidR="000D1212">
          <w:rPr>
            <w:noProof/>
            <w:webHidden/>
          </w:rPr>
          <w:instrText xml:space="preserve"> PAGEREF _Toc452107914 \h </w:instrText>
        </w:r>
        <w:r w:rsidR="000D1212">
          <w:rPr>
            <w:noProof/>
            <w:webHidden/>
          </w:rPr>
        </w:r>
        <w:r w:rsidR="000D1212">
          <w:rPr>
            <w:noProof/>
            <w:webHidden/>
          </w:rPr>
          <w:fldChar w:fldCharType="separate"/>
        </w:r>
        <w:r w:rsidR="000D1212">
          <w:rPr>
            <w:noProof/>
            <w:webHidden/>
          </w:rPr>
          <w:t>20</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915" w:history="1">
        <w:r w:rsidR="000D1212" w:rsidRPr="00433F72">
          <w:rPr>
            <w:rStyle w:val="Hyperlink"/>
            <w:noProof/>
            <w:lang w:val="en-US"/>
          </w:rPr>
          <w:t>4</w:t>
        </w:r>
        <w:r w:rsidR="000D1212">
          <w:rPr>
            <w:rFonts w:asciiTheme="minorHAnsi" w:eastAsiaTheme="minorEastAsia" w:hAnsiTheme="minorHAnsi"/>
            <w:noProof/>
            <w:lang w:val="de-DE" w:eastAsia="de-DE"/>
          </w:rPr>
          <w:tab/>
        </w:r>
        <w:r w:rsidR="000D1212" w:rsidRPr="00433F72">
          <w:rPr>
            <w:rStyle w:val="Hyperlink"/>
            <w:noProof/>
            <w:lang w:val="en-US"/>
          </w:rPr>
          <w:t>Prototype development</w:t>
        </w:r>
        <w:r w:rsidR="000D1212">
          <w:rPr>
            <w:noProof/>
            <w:webHidden/>
          </w:rPr>
          <w:tab/>
        </w:r>
        <w:r w:rsidR="000D1212">
          <w:rPr>
            <w:noProof/>
            <w:webHidden/>
          </w:rPr>
          <w:fldChar w:fldCharType="begin"/>
        </w:r>
        <w:r w:rsidR="000D1212">
          <w:rPr>
            <w:noProof/>
            <w:webHidden/>
          </w:rPr>
          <w:instrText xml:space="preserve"> PAGEREF _Toc452107915 \h </w:instrText>
        </w:r>
        <w:r w:rsidR="000D1212">
          <w:rPr>
            <w:noProof/>
            <w:webHidden/>
          </w:rPr>
        </w:r>
        <w:r w:rsidR="000D1212">
          <w:rPr>
            <w:noProof/>
            <w:webHidden/>
          </w:rPr>
          <w:fldChar w:fldCharType="separate"/>
        </w:r>
        <w:r w:rsidR="000D1212">
          <w:rPr>
            <w:noProof/>
            <w:webHidden/>
          </w:rPr>
          <w:t>21</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916" w:history="1">
        <w:r w:rsidR="000D1212" w:rsidRPr="00433F72">
          <w:rPr>
            <w:rStyle w:val="Hyperlink"/>
            <w:noProof/>
            <w:lang w:val="en-US"/>
          </w:rPr>
          <w:t>5</w:t>
        </w:r>
        <w:r w:rsidR="000D1212">
          <w:rPr>
            <w:rFonts w:asciiTheme="minorHAnsi" w:eastAsiaTheme="minorEastAsia" w:hAnsiTheme="minorHAnsi"/>
            <w:noProof/>
            <w:lang w:val="de-DE" w:eastAsia="de-DE"/>
          </w:rPr>
          <w:tab/>
        </w:r>
        <w:r w:rsidR="000D1212" w:rsidRPr="00433F72">
          <w:rPr>
            <w:rStyle w:val="Hyperlink"/>
            <w:noProof/>
            <w:lang w:val="en-US"/>
          </w:rPr>
          <w:t>Evaluation</w:t>
        </w:r>
        <w:r w:rsidR="000D1212">
          <w:rPr>
            <w:noProof/>
            <w:webHidden/>
          </w:rPr>
          <w:tab/>
        </w:r>
        <w:r w:rsidR="000D1212">
          <w:rPr>
            <w:noProof/>
            <w:webHidden/>
          </w:rPr>
          <w:fldChar w:fldCharType="begin"/>
        </w:r>
        <w:r w:rsidR="000D1212">
          <w:rPr>
            <w:noProof/>
            <w:webHidden/>
          </w:rPr>
          <w:instrText xml:space="preserve"> PAGEREF _Toc452107916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7" w:history="1">
        <w:r w:rsidR="000D1212" w:rsidRPr="00433F72">
          <w:rPr>
            <w:rStyle w:val="Hyperlink"/>
            <w:noProof/>
            <w:lang w:val="en-US"/>
          </w:rPr>
          <w:t>5.1</w:t>
        </w:r>
        <w:r w:rsidR="000D1212">
          <w:rPr>
            <w:rFonts w:asciiTheme="minorHAnsi" w:eastAsiaTheme="minorEastAsia" w:hAnsiTheme="minorHAnsi"/>
            <w:noProof/>
            <w:lang w:val="de-DE" w:eastAsia="de-DE"/>
          </w:rPr>
          <w:tab/>
        </w:r>
        <w:r w:rsidR="000D1212" w:rsidRPr="00433F72">
          <w:rPr>
            <w:rStyle w:val="Hyperlink"/>
            <w:noProof/>
            <w:lang w:val="en-US"/>
          </w:rPr>
          <w:t>Setup</w:t>
        </w:r>
        <w:r w:rsidR="000D1212">
          <w:rPr>
            <w:noProof/>
            <w:webHidden/>
          </w:rPr>
          <w:tab/>
        </w:r>
        <w:r w:rsidR="000D1212">
          <w:rPr>
            <w:noProof/>
            <w:webHidden/>
          </w:rPr>
          <w:fldChar w:fldCharType="begin"/>
        </w:r>
        <w:r w:rsidR="000D1212">
          <w:rPr>
            <w:noProof/>
            <w:webHidden/>
          </w:rPr>
          <w:instrText xml:space="preserve"> PAGEREF _Toc452107917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8" w:history="1">
        <w:r w:rsidR="000D1212" w:rsidRPr="00433F72">
          <w:rPr>
            <w:rStyle w:val="Hyperlink"/>
            <w:noProof/>
            <w:lang w:val="en-US"/>
          </w:rPr>
          <w:t>5.2</w:t>
        </w:r>
        <w:r w:rsidR="000D1212">
          <w:rPr>
            <w:rFonts w:asciiTheme="minorHAnsi" w:eastAsiaTheme="minorEastAsia" w:hAnsiTheme="minorHAnsi"/>
            <w:noProof/>
            <w:lang w:val="de-DE" w:eastAsia="de-DE"/>
          </w:rPr>
          <w:tab/>
        </w:r>
        <w:r w:rsidR="000D1212" w:rsidRPr="00433F72">
          <w:rPr>
            <w:rStyle w:val="Hyperlink"/>
            <w:noProof/>
            <w:lang w:val="en-US"/>
          </w:rPr>
          <w:t>Method</w:t>
        </w:r>
        <w:r w:rsidR="000D1212">
          <w:rPr>
            <w:noProof/>
            <w:webHidden/>
          </w:rPr>
          <w:tab/>
        </w:r>
        <w:r w:rsidR="000D1212">
          <w:rPr>
            <w:noProof/>
            <w:webHidden/>
          </w:rPr>
          <w:fldChar w:fldCharType="begin"/>
        </w:r>
        <w:r w:rsidR="000D1212">
          <w:rPr>
            <w:noProof/>
            <w:webHidden/>
          </w:rPr>
          <w:instrText xml:space="preserve"> PAGEREF _Toc452107918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19" w:history="1">
        <w:r w:rsidR="000D1212" w:rsidRPr="00433F72">
          <w:rPr>
            <w:rStyle w:val="Hyperlink"/>
            <w:noProof/>
            <w:lang w:val="en-US"/>
          </w:rPr>
          <w:t>5.3</w:t>
        </w:r>
        <w:r w:rsidR="000D1212">
          <w:rPr>
            <w:rFonts w:asciiTheme="minorHAnsi" w:eastAsiaTheme="minorEastAsia" w:hAnsiTheme="minorHAnsi"/>
            <w:noProof/>
            <w:lang w:val="de-DE" w:eastAsia="de-DE"/>
          </w:rPr>
          <w:tab/>
        </w:r>
        <w:r w:rsidR="000D1212" w:rsidRPr="00433F72">
          <w:rPr>
            <w:rStyle w:val="Hyperlink"/>
            <w:noProof/>
            <w:lang w:val="en-US"/>
          </w:rPr>
          <w:t>Results</w:t>
        </w:r>
        <w:r w:rsidR="000D1212">
          <w:rPr>
            <w:noProof/>
            <w:webHidden/>
          </w:rPr>
          <w:tab/>
        </w:r>
        <w:r w:rsidR="000D1212">
          <w:rPr>
            <w:noProof/>
            <w:webHidden/>
          </w:rPr>
          <w:fldChar w:fldCharType="begin"/>
        </w:r>
        <w:r w:rsidR="000D1212">
          <w:rPr>
            <w:noProof/>
            <w:webHidden/>
          </w:rPr>
          <w:instrText xml:space="preserve"> PAGEREF _Toc452107919 \h </w:instrText>
        </w:r>
        <w:r w:rsidR="000D1212">
          <w:rPr>
            <w:noProof/>
            <w:webHidden/>
          </w:rPr>
        </w:r>
        <w:r w:rsidR="000D1212">
          <w:rPr>
            <w:noProof/>
            <w:webHidden/>
          </w:rPr>
          <w:fldChar w:fldCharType="separate"/>
        </w:r>
        <w:r w:rsidR="000D1212">
          <w:rPr>
            <w:noProof/>
            <w:webHidden/>
          </w:rPr>
          <w:t>22</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920" w:history="1">
        <w:r w:rsidR="000D1212" w:rsidRPr="00433F72">
          <w:rPr>
            <w:rStyle w:val="Hyperlink"/>
            <w:noProof/>
            <w:lang w:val="en-US"/>
          </w:rPr>
          <w:t>6</w:t>
        </w:r>
        <w:r w:rsidR="000D1212">
          <w:rPr>
            <w:rFonts w:asciiTheme="minorHAnsi" w:eastAsiaTheme="minorEastAsia" w:hAnsiTheme="minorHAnsi"/>
            <w:noProof/>
            <w:lang w:val="de-DE" w:eastAsia="de-DE"/>
          </w:rPr>
          <w:tab/>
        </w:r>
        <w:r w:rsidR="000D1212" w:rsidRPr="00433F72">
          <w:rPr>
            <w:rStyle w:val="Hyperlink"/>
            <w:noProof/>
            <w:lang w:val="en-US"/>
          </w:rPr>
          <w:t>Outlook</w:t>
        </w:r>
        <w:r w:rsidR="000D1212">
          <w:rPr>
            <w:noProof/>
            <w:webHidden/>
          </w:rPr>
          <w:tab/>
        </w:r>
        <w:r w:rsidR="000D1212">
          <w:rPr>
            <w:noProof/>
            <w:webHidden/>
          </w:rPr>
          <w:fldChar w:fldCharType="begin"/>
        </w:r>
        <w:r w:rsidR="000D1212">
          <w:rPr>
            <w:noProof/>
            <w:webHidden/>
          </w:rPr>
          <w:instrText xml:space="preserve"> PAGEREF _Toc452107920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21" w:history="1">
        <w:r w:rsidR="000D1212" w:rsidRPr="00433F72">
          <w:rPr>
            <w:rStyle w:val="Hyperlink"/>
            <w:noProof/>
            <w:lang w:val="en-US"/>
          </w:rPr>
          <w:t>6.1</w:t>
        </w:r>
        <w:r w:rsidR="000D1212">
          <w:rPr>
            <w:rFonts w:asciiTheme="minorHAnsi" w:eastAsiaTheme="minorEastAsia" w:hAnsiTheme="minorHAnsi"/>
            <w:noProof/>
            <w:lang w:val="de-DE" w:eastAsia="de-DE"/>
          </w:rPr>
          <w:tab/>
        </w:r>
        <w:r w:rsidR="000D1212" w:rsidRPr="00433F72">
          <w:rPr>
            <w:rStyle w:val="Hyperlink"/>
            <w:noProof/>
            <w:lang w:val="en-US"/>
          </w:rPr>
          <w:t>User management and authentication</w:t>
        </w:r>
        <w:r w:rsidR="000D1212">
          <w:rPr>
            <w:noProof/>
            <w:webHidden/>
          </w:rPr>
          <w:tab/>
        </w:r>
        <w:r w:rsidR="000D1212">
          <w:rPr>
            <w:noProof/>
            <w:webHidden/>
          </w:rPr>
          <w:fldChar w:fldCharType="begin"/>
        </w:r>
        <w:r w:rsidR="000D1212">
          <w:rPr>
            <w:noProof/>
            <w:webHidden/>
          </w:rPr>
          <w:instrText xml:space="preserve"> PAGEREF _Toc452107921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E61D19">
      <w:pPr>
        <w:pStyle w:val="Verzeichnis2"/>
        <w:tabs>
          <w:tab w:val="left" w:pos="880"/>
          <w:tab w:val="right" w:leader="dot" w:pos="8210"/>
        </w:tabs>
        <w:rPr>
          <w:rFonts w:asciiTheme="minorHAnsi" w:eastAsiaTheme="minorEastAsia" w:hAnsiTheme="minorHAnsi"/>
          <w:noProof/>
          <w:lang w:val="de-DE" w:eastAsia="de-DE"/>
        </w:rPr>
      </w:pPr>
      <w:hyperlink w:anchor="_Toc452107922" w:history="1">
        <w:r w:rsidR="000D1212" w:rsidRPr="00433F72">
          <w:rPr>
            <w:rStyle w:val="Hyperlink"/>
            <w:noProof/>
            <w:lang w:val="en-US"/>
          </w:rPr>
          <w:t>6.2</w:t>
        </w:r>
        <w:r w:rsidR="000D1212">
          <w:rPr>
            <w:rFonts w:asciiTheme="minorHAnsi" w:eastAsiaTheme="minorEastAsia" w:hAnsiTheme="minorHAnsi"/>
            <w:noProof/>
            <w:lang w:val="de-DE" w:eastAsia="de-DE"/>
          </w:rPr>
          <w:tab/>
        </w:r>
        <w:r w:rsidR="000D1212" w:rsidRPr="00433F72">
          <w:rPr>
            <w:rStyle w:val="Hyperlink"/>
            <w:noProof/>
            <w:lang w:val="en-US"/>
          </w:rPr>
          <w:t>Multi-user sessions</w:t>
        </w:r>
        <w:r w:rsidR="000D1212">
          <w:rPr>
            <w:noProof/>
            <w:webHidden/>
          </w:rPr>
          <w:tab/>
        </w:r>
        <w:r w:rsidR="000D1212">
          <w:rPr>
            <w:noProof/>
            <w:webHidden/>
          </w:rPr>
          <w:fldChar w:fldCharType="begin"/>
        </w:r>
        <w:r w:rsidR="000D1212">
          <w:rPr>
            <w:noProof/>
            <w:webHidden/>
          </w:rPr>
          <w:instrText xml:space="preserve"> PAGEREF _Toc452107922 \h </w:instrText>
        </w:r>
        <w:r w:rsidR="000D1212">
          <w:rPr>
            <w:noProof/>
            <w:webHidden/>
          </w:rPr>
        </w:r>
        <w:r w:rsidR="000D1212">
          <w:rPr>
            <w:noProof/>
            <w:webHidden/>
          </w:rPr>
          <w:fldChar w:fldCharType="separate"/>
        </w:r>
        <w:r w:rsidR="000D1212">
          <w:rPr>
            <w:noProof/>
            <w:webHidden/>
          </w:rPr>
          <w:t>23</w:t>
        </w:r>
        <w:r w:rsidR="000D1212">
          <w:rPr>
            <w:noProof/>
            <w:webHidden/>
          </w:rPr>
          <w:fldChar w:fldCharType="end"/>
        </w:r>
      </w:hyperlink>
    </w:p>
    <w:p w:rsidR="000D1212" w:rsidRDefault="00E61D19">
      <w:pPr>
        <w:pStyle w:val="Verzeichnis1"/>
        <w:tabs>
          <w:tab w:val="left" w:pos="440"/>
          <w:tab w:val="right" w:leader="dot" w:pos="8210"/>
        </w:tabs>
        <w:rPr>
          <w:rFonts w:asciiTheme="minorHAnsi" w:eastAsiaTheme="minorEastAsia" w:hAnsiTheme="minorHAnsi"/>
          <w:noProof/>
          <w:lang w:val="de-DE" w:eastAsia="de-DE"/>
        </w:rPr>
      </w:pPr>
      <w:hyperlink w:anchor="_Toc452107923" w:history="1">
        <w:r w:rsidR="000D1212" w:rsidRPr="00433F72">
          <w:rPr>
            <w:rStyle w:val="Hyperlink"/>
            <w:noProof/>
            <w:lang w:val="en-US"/>
          </w:rPr>
          <w:t>7</w:t>
        </w:r>
        <w:r w:rsidR="000D1212">
          <w:rPr>
            <w:rFonts w:asciiTheme="minorHAnsi" w:eastAsiaTheme="minorEastAsia" w:hAnsiTheme="minorHAnsi"/>
            <w:noProof/>
            <w:lang w:val="de-DE" w:eastAsia="de-DE"/>
          </w:rPr>
          <w:tab/>
        </w:r>
        <w:r w:rsidR="000D1212" w:rsidRPr="00433F72">
          <w:rPr>
            <w:rStyle w:val="Hyperlink"/>
            <w:noProof/>
            <w:lang w:val="en-US"/>
          </w:rPr>
          <w:t>Conclusion</w:t>
        </w:r>
        <w:r w:rsidR="000D1212">
          <w:rPr>
            <w:noProof/>
            <w:webHidden/>
          </w:rPr>
          <w:tab/>
        </w:r>
        <w:r w:rsidR="000D1212">
          <w:rPr>
            <w:noProof/>
            <w:webHidden/>
          </w:rPr>
          <w:fldChar w:fldCharType="begin"/>
        </w:r>
        <w:r w:rsidR="000D1212">
          <w:rPr>
            <w:noProof/>
            <w:webHidden/>
          </w:rPr>
          <w:instrText xml:space="preserve"> PAGEREF _Toc452107923 \h </w:instrText>
        </w:r>
        <w:r w:rsidR="000D1212">
          <w:rPr>
            <w:noProof/>
            <w:webHidden/>
          </w:rPr>
        </w:r>
        <w:r w:rsidR="000D1212">
          <w:rPr>
            <w:noProof/>
            <w:webHidden/>
          </w:rPr>
          <w:fldChar w:fldCharType="separate"/>
        </w:r>
        <w:r w:rsidR="000D1212">
          <w:rPr>
            <w:noProof/>
            <w:webHidden/>
          </w:rPr>
          <w:t>25</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924" w:history="1">
        <w:r w:rsidR="000D1212" w:rsidRPr="00433F72">
          <w:rPr>
            <w:rStyle w:val="Hyperlink"/>
            <w:noProof/>
            <w:lang w:val="en-US"/>
          </w:rPr>
          <w:t>List of tables</w:t>
        </w:r>
        <w:r w:rsidR="000D1212">
          <w:rPr>
            <w:noProof/>
            <w:webHidden/>
          </w:rPr>
          <w:tab/>
        </w:r>
        <w:r w:rsidR="000D1212">
          <w:rPr>
            <w:noProof/>
            <w:webHidden/>
          </w:rPr>
          <w:fldChar w:fldCharType="begin"/>
        </w:r>
        <w:r w:rsidR="000D1212">
          <w:rPr>
            <w:noProof/>
            <w:webHidden/>
          </w:rPr>
          <w:instrText xml:space="preserve"> PAGEREF _Toc452107924 \h </w:instrText>
        </w:r>
        <w:r w:rsidR="000D1212">
          <w:rPr>
            <w:noProof/>
            <w:webHidden/>
          </w:rPr>
        </w:r>
        <w:r w:rsidR="000D1212">
          <w:rPr>
            <w:noProof/>
            <w:webHidden/>
          </w:rPr>
          <w:fldChar w:fldCharType="separate"/>
        </w:r>
        <w:r w:rsidR="000D1212">
          <w:rPr>
            <w:noProof/>
            <w:webHidden/>
          </w:rPr>
          <w:t>26</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925" w:history="1">
        <w:r w:rsidR="000D1212" w:rsidRPr="00433F72">
          <w:rPr>
            <w:rStyle w:val="Hyperlink"/>
            <w:noProof/>
          </w:rPr>
          <w:t>List of figures</w:t>
        </w:r>
        <w:r w:rsidR="000D1212">
          <w:rPr>
            <w:noProof/>
            <w:webHidden/>
          </w:rPr>
          <w:tab/>
        </w:r>
        <w:r w:rsidR="000D1212">
          <w:rPr>
            <w:noProof/>
            <w:webHidden/>
          </w:rPr>
          <w:fldChar w:fldCharType="begin"/>
        </w:r>
        <w:r w:rsidR="000D1212">
          <w:rPr>
            <w:noProof/>
            <w:webHidden/>
          </w:rPr>
          <w:instrText xml:space="preserve"> PAGEREF _Toc452107925 \h </w:instrText>
        </w:r>
        <w:r w:rsidR="000D1212">
          <w:rPr>
            <w:noProof/>
            <w:webHidden/>
          </w:rPr>
        </w:r>
        <w:r w:rsidR="000D1212">
          <w:rPr>
            <w:noProof/>
            <w:webHidden/>
          </w:rPr>
          <w:fldChar w:fldCharType="separate"/>
        </w:r>
        <w:r w:rsidR="000D1212">
          <w:rPr>
            <w:noProof/>
            <w:webHidden/>
          </w:rPr>
          <w:t>27</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926" w:history="1">
        <w:r w:rsidR="000D1212" w:rsidRPr="00433F72">
          <w:rPr>
            <w:rStyle w:val="Hyperlink"/>
            <w:noProof/>
          </w:rPr>
          <w:t>List of listings</w:t>
        </w:r>
        <w:r w:rsidR="000D1212">
          <w:rPr>
            <w:noProof/>
            <w:webHidden/>
          </w:rPr>
          <w:tab/>
        </w:r>
        <w:r w:rsidR="000D1212">
          <w:rPr>
            <w:noProof/>
            <w:webHidden/>
          </w:rPr>
          <w:fldChar w:fldCharType="begin"/>
        </w:r>
        <w:r w:rsidR="000D1212">
          <w:rPr>
            <w:noProof/>
            <w:webHidden/>
          </w:rPr>
          <w:instrText xml:space="preserve"> PAGEREF _Toc452107926 \h </w:instrText>
        </w:r>
        <w:r w:rsidR="000D1212">
          <w:rPr>
            <w:noProof/>
            <w:webHidden/>
          </w:rPr>
        </w:r>
        <w:r w:rsidR="000D1212">
          <w:rPr>
            <w:noProof/>
            <w:webHidden/>
          </w:rPr>
          <w:fldChar w:fldCharType="separate"/>
        </w:r>
        <w:r w:rsidR="000D1212">
          <w:rPr>
            <w:noProof/>
            <w:webHidden/>
          </w:rPr>
          <w:t>28</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927" w:history="1">
        <w:r w:rsidR="000D1212" w:rsidRPr="00433F72">
          <w:rPr>
            <w:rStyle w:val="Hyperlink"/>
            <w:noProof/>
            <w:lang w:val="en-US"/>
          </w:rPr>
          <w:t>List of abbreviations</w:t>
        </w:r>
        <w:r w:rsidR="000D1212">
          <w:rPr>
            <w:noProof/>
            <w:webHidden/>
          </w:rPr>
          <w:tab/>
        </w:r>
        <w:r w:rsidR="000D1212">
          <w:rPr>
            <w:noProof/>
            <w:webHidden/>
          </w:rPr>
          <w:fldChar w:fldCharType="begin"/>
        </w:r>
        <w:r w:rsidR="000D1212">
          <w:rPr>
            <w:noProof/>
            <w:webHidden/>
          </w:rPr>
          <w:instrText xml:space="preserve"> PAGEREF _Toc452107927 \h </w:instrText>
        </w:r>
        <w:r w:rsidR="000D1212">
          <w:rPr>
            <w:noProof/>
            <w:webHidden/>
          </w:rPr>
        </w:r>
        <w:r w:rsidR="000D1212">
          <w:rPr>
            <w:noProof/>
            <w:webHidden/>
          </w:rPr>
          <w:fldChar w:fldCharType="separate"/>
        </w:r>
        <w:r w:rsidR="000D1212">
          <w:rPr>
            <w:noProof/>
            <w:webHidden/>
          </w:rPr>
          <w:t>29</w:t>
        </w:r>
        <w:r w:rsidR="000D1212">
          <w:rPr>
            <w:noProof/>
            <w:webHidden/>
          </w:rPr>
          <w:fldChar w:fldCharType="end"/>
        </w:r>
      </w:hyperlink>
    </w:p>
    <w:p w:rsidR="000D1212" w:rsidRDefault="00E61D19">
      <w:pPr>
        <w:pStyle w:val="Verzeichnis1"/>
        <w:tabs>
          <w:tab w:val="right" w:leader="dot" w:pos="8210"/>
        </w:tabs>
        <w:rPr>
          <w:rFonts w:asciiTheme="minorHAnsi" w:eastAsiaTheme="minorEastAsia" w:hAnsiTheme="minorHAnsi"/>
          <w:noProof/>
          <w:lang w:val="de-DE" w:eastAsia="de-DE"/>
        </w:rPr>
      </w:pPr>
      <w:hyperlink w:anchor="_Toc452107928" w:history="1">
        <w:r w:rsidR="000D1212" w:rsidRPr="00433F72">
          <w:rPr>
            <w:rStyle w:val="Hyperlink"/>
            <w:noProof/>
            <w:lang w:val="en-US"/>
          </w:rPr>
          <w:t>Bibliography</w:t>
        </w:r>
        <w:r w:rsidR="000D1212">
          <w:rPr>
            <w:noProof/>
            <w:webHidden/>
          </w:rPr>
          <w:tab/>
        </w:r>
        <w:r w:rsidR="000D1212">
          <w:rPr>
            <w:noProof/>
            <w:webHidden/>
          </w:rPr>
          <w:fldChar w:fldCharType="begin"/>
        </w:r>
        <w:r w:rsidR="000D1212">
          <w:rPr>
            <w:noProof/>
            <w:webHidden/>
          </w:rPr>
          <w:instrText xml:space="preserve"> PAGEREF _Toc452107928 \h </w:instrText>
        </w:r>
        <w:r w:rsidR="000D1212">
          <w:rPr>
            <w:noProof/>
            <w:webHidden/>
          </w:rPr>
        </w:r>
        <w:r w:rsidR="000D1212">
          <w:rPr>
            <w:noProof/>
            <w:webHidden/>
          </w:rPr>
          <w:fldChar w:fldCharType="separate"/>
        </w:r>
        <w:r w:rsidR="000D1212">
          <w:rPr>
            <w:noProof/>
            <w:webHidden/>
          </w:rPr>
          <w:t>30</w:t>
        </w:r>
        <w:r w:rsidR="000D1212">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107882"/>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107883"/>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107884"/>
      <w:proofErr w:type="spellStart"/>
      <w:r>
        <w:lastRenderedPageBreak/>
        <w:t>Introduction</w:t>
      </w:r>
      <w:bookmarkEnd w:id="2"/>
      <w:bookmarkEnd w:id="3"/>
      <w:proofErr w:type="spellEnd"/>
    </w:p>
    <w:p w:rsidR="00CF5A7A" w:rsidRDefault="009A1D0F" w:rsidP="009A1D0F">
      <w:pPr>
        <w:rPr>
          <w:lang w:val="en-US"/>
        </w:rPr>
      </w:pPr>
      <w:r>
        <w:rPr>
          <w:lang w:val="en-US"/>
        </w:rPr>
        <w:t>Over the last years, Web Real Time Communication (</w:t>
      </w:r>
      <w:proofErr w:type="spellStart"/>
      <w:r>
        <w:rPr>
          <w:lang w:val="en-US"/>
        </w:rPr>
        <w:t>WebRTC</w:t>
      </w:r>
      <w:proofErr w:type="spellEnd"/>
      <w:r>
        <w:rPr>
          <w:lang w:val="en-US"/>
        </w:rPr>
        <w:t>) has seen a significant rise in popularity, especially in browser-based web applications. Its biggest disadvantage to date is the fact that not all web browser</w:t>
      </w:r>
      <w:r w:rsidR="000A2CDB">
        <w:rPr>
          <w:lang w:val="en-US"/>
        </w:rPr>
        <w:t>s</w:t>
      </w:r>
      <w:r>
        <w:rPr>
          <w:lang w:val="en-US"/>
        </w:rPr>
        <w:t xml:space="preserve"> support </w:t>
      </w:r>
      <w:proofErr w:type="spellStart"/>
      <w:r>
        <w:rPr>
          <w:lang w:val="en-US"/>
        </w:rPr>
        <w:t>WebRTC</w:t>
      </w:r>
      <w:proofErr w:type="spellEnd"/>
      <w:r>
        <w:rPr>
          <w:lang w:val="en-US"/>
        </w:rPr>
        <w:t xml:space="preserve">,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t>
      </w:r>
      <w:proofErr w:type="spellStart"/>
      <w:r>
        <w:rPr>
          <w:lang w:val="en-US"/>
        </w:rPr>
        <w:t>WebRTC</w:t>
      </w:r>
      <w:proofErr w:type="spellEnd"/>
      <w:r>
        <w:rPr>
          <w:lang w:val="en-US"/>
        </w:rPr>
        <w:t xml:space="preserve">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t>
      </w:r>
      <w:proofErr w:type="spellStart"/>
      <w:r w:rsidR="00AA291C">
        <w:rPr>
          <w:lang w:val="en-US"/>
        </w:rPr>
        <w:t>WebRTC</w:t>
      </w:r>
      <w:proofErr w:type="spellEnd"/>
      <w:r w:rsidR="00AA291C">
        <w:rPr>
          <w:lang w:val="en-US"/>
        </w:rPr>
        <w:t>,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t>
      </w:r>
      <w:proofErr w:type="spellStart"/>
      <w:r>
        <w:rPr>
          <w:lang w:val="en-US"/>
        </w:rPr>
        <w:t>WebRTC</w:t>
      </w:r>
      <w:proofErr w:type="spellEnd"/>
      <w:r>
        <w:rPr>
          <w:lang w:val="en-US"/>
        </w:rPr>
        <w:t xml:space="preserve">. For a cross-platform developed mobile app, it is not necessary to develop the same application once for each platform it should support, but rather only </w:t>
      </w:r>
      <w:r w:rsidR="00110788">
        <w:rPr>
          <w:lang w:val="en-US"/>
        </w:rPr>
        <w:t xml:space="preserve">once. The framework then generates a native app from the shared code base. However, since </w:t>
      </w:r>
      <w:proofErr w:type="spellStart"/>
      <w:r w:rsidR="00110788">
        <w:rPr>
          <w:lang w:val="en-US"/>
        </w:rPr>
        <w:t>WebRTC</w:t>
      </w:r>
      <w:proofErr w:type="spellEnd"/>
      <w:r w:rsidR="00110788">
        <w:rPr>
          <w:lang w:val="en-US"/>
        </w:rPr>
        <w:t xml:space="preserve"> is a technology that can be considered relatively new and is still under development, it is not guaranteed that cross-platform development frameworks fully support the latest version of </w:t>
      </w:r>
      <w:proofErr w:type="spellStart"/>
      <w:r w:rsidR="00110788">
        <w:rPr>
          <w:lang w:val="en-US"/>
        </w:rPr>
        <w:t>WebRTC</w:t>
      </w:r>
      <w:proofErr w:type="spellEnd"/>
      <w:r w:rsidR="00110788">
        <w:rPr>
          <w:lang w:val="en-US"/>
        </w:rPr>
        <w:t>.</w:t>
      </w:r>
    </w:p>
    <w:p w:rsidR="00110788" w:rsidRDefault="00B9342C" w:rsidP="009A1D0F">
      <w:pPr>
        <w:rPr>
          <w:lang w:val="en-US"/>
        </w:rPr>
      </w:pPr>
      <w:r>
        <w:rPr>
          <w:lang w:val="en-US"/>
        </w:rPr>
        <w:t xml:space="preserve">This thesis takes a deeper look into popular cross-platform mobile development frameworks and examines them on their ability to support current versions of </w:t>
      </w:r>
      <w:proofErr w:type="spellStart"/>
      <w:r>
        <w:rPr>
          <w:lang w:val="en-US"/>
        </w:rPr>
        <w:t>WebRTC</w:t>
      </w:r>
      <w:proofErr w:type="spellEnd"/>
      <w:r>
        <w:rPr>
          <w:lang w:val="en-US"/>
        </w:rPr>
        <w:t>.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t>
      </w:r>
      <w:proofErr w:type="spellStart"/>
      <w:r>
        <w:rPr>
          <w:lang w:val="en-US"/>
        </w:rPr>
        <w:t>WebRTC</w:t>
      </w:r>
      <w:proofErr w:type="spellEnd"/>
      <w:r>
        <w:rPr>
          <w:lang w:val="en-US"/>
        </w:rPr>
        <w:t>.</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t>
      </w:r>
      <w:proofErr w:type="spellStart"/>
      <w:r>
        <w:rPr>
          <w:lang w:val="en-US"/>
        </w:rPr>
        <w:t>WebRTC</w:t>
      </w:r>
      <w:proofErr w:type="spellEnd"/>
      <w:r>
        <w:rPr>
          <w:lang w:val="en-US"/>
        </w:rPr>
        <w:t xml:space="preserve">, together with its benefits and shortcomings. In a third step, </w:t>
      </w:r>
      <w:r w:rsidR="00A44D08">
        <w:rPr>
          <w:lang w:val="en-US"/>
        </w:rPr>
        <w:t xml:space="preserve">the possibilities of using </w:t>
      </w:r>
      <w:proofErr w:type="spellStart"/>
      <w:r w:rsidR="00A44D08">
        <w:rPr>
          <w:lang w:val="en-US"/>
        </w:rPr>
        <w:t>WebRTC</w:t>
      </w:r>
      <w:proofErr w:type="spellEnd"/>
      <w:r w:rsidR="00A44D08">
        <w:rPr>
          <w:lang w:val="en-US"/>
        </w:rPr>
        <w:t xml:space="preserve">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D1212">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107885"/>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 xml:space="preserve">In this context, the challenge for web </w:t>
      </w:r>
      <w:proofErr w:type="gramStart"/>
      <w:r w:rsidRPr="002E4FBC">
        <w:rPr>
          <w:rFonts w:ascii="CMR9" w:hAnsi="CMR9" w:cs="CMR9"/>
          <w:sz w:val="18"/>
          <w:szCs w:val="18"/>
          <w:lang w:val="en-US"/>
        </w:rPr>
        <w:t>developers is</w:t>
      </w:r>
      <w:proofErr w:type="gramEnd"/>
      <w:r w:rsidRPr="002E4FBC">
        <w:rPr>
          <w:rFonts w:ascii="CMR9" w:hAnsi="CMR9" w:cs="CMR9"/>
          <w:sz w:val="18"/>
          <w:szCs w:val="18"/>
          <w:lang w:val="en-US"/>
        </w:rPr>
        <w:t xml:space="preserve">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velop</w:t>
      </w:r>
      <w:proofErr w:type="spellEnd"/>
      <w:proofErr w:type="gramEnd"/>
      <w:r w:rsidRPr="002E4FBC">
        <w:rPr>
          <w:rFonts w:ascii="CMR9" w:hAnsi="CMR9" w:cs="CMR9"/>
          <w:sz w:val="18"/>
          <w:szCs w:val="18"/>
          <w:lang w:val="en-US"/>
        </w:rPr>
        <w:t xml:space="preserve"> </w:t>
      </w:r>
      <w:proofErr w:type="spellStart"/>
      <w:r w:rsidRPr="002E4FBC">
        <w:rPr>
          <w:rFonts w:ascii="CMR9" w:hAnsi="CMR9" w:cs="CMR9"/>
          <w:sz w:val="18"/>
          <w:szCs w:val="18"/>
          <w:lang w:val="en-US"/>
        </w:rPr>
        <w:t>di_erent</w:t>
      </w:r>
      <w:proofErr w:type="spellEnd"/>
      <w:r w:rsidRPr="002E4FBC">
        <w:rPr>
          <w:rFonts w:ascii="CMR9" w:hAnsi="CMR9" w:cs="CMR9"/>
          <w:sz w:val="18"/>
          <w:szCs w:val="18"/>
          <w:lang w:val="en-US"/>
        </w:rPr>
        <w:t xml:space="preserve"> versions of their applications that are </w:t>
      </w:r>
      <w:proofErr w:type="spellStart"/>
      <w:r w:rsidRPr="002E4FBC">
        <w:rPr>
          <w:rFonts w:ascii="CMR9" w:hAnsi="CMR9" w:cs="CMR9"/>
          <w:sz w:val="18"/>
          <w:szCs w:val="18"/>
          <w:lang w:val="en-US"/>
        </w:rPr>
        <w:t>cus</w:t>
      </w:r>
      <w:proofErr w:type="spellEnd"/>
      <w:r w:rsidRPr="002E4FBC">
        <w:rPr>
          <w:rFonts w:ascii="CMR9" w:hAnsi="CMR9" w:cs="CMR9"/>
          <w:sz w:val="18"/>
          <w:szCs w:val="18"/>
          <w:lang w:val="en-US"/>
        </w:rPr>
        <w: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spellStart"/>
      <w:proofErr w:type="gramStart"/>
      <w:r w:rsidRPr="002E4FBC">
        <w:rPr>
          <w:rFonts w:ascii="CMR9" w:hAnsi="CMR9" w:cs="CMR9"/>
          <w:sz w:val="18"/>
          <w:szCs w:val="18"/>
          <w:lang w:val="en-US"/>
        </w:rPr>
        <w:t>tomized</w:t>
      </w:r>
      <w:proofErr w:type="spellEnd"/>
      <w:proofErr w:type="gramEnd"/>
      <w:r w:rsidRPr="002E4FBC">
        <w:rPr>
          <w:rFonts w:ascii="CMR9" w:hAnsi="CMR9" w:cs="CMR9"/>
          <w:sz w:val="18"/>
          <w:szCs w:val="18"/>
          <w:lang w:val="en-US"/>
        </w:rPr>
        <w:t xml:space="preserve"> to suit the </w:t>
      </w:r>
      <w:proofErr w:type="spellStart"/>
      <w:r w:rsidRPr="002E4FBC">
        <w:rPr>
          <w:rFonts w:ascii="CMR9" w:hAnsi="CMR9" w:cs="CMR9"/>
          <w:sz w:val="18"/>
          <w:szCs w:val="18"/>
          <w:lang w:val="en-US"/>
        </w:rPr>
        <w:t>speci_c</w:t>
      </w:r>
      <w:proofErr w:type="spellEnd"/>
      <w:r w:rsidRPr="002E4FBC">
        <w:rPr>
          <w:rFonts w:ascii="CMR9" w:hAnsi="CMR9" w:cs="CMR9"/>
          <w:sz w:val="18"/>
          <w:szCs w:val="18"/>
          <w:lang w:val="en-US"/>
        </w:rPr>
        <w:t xml:space="preserve"> characteristics of the </w:t>
      </w:r>
      <w:proofErr w:type="spellStart"/>
      <w:r w:rsidRPr="002E4FBC">
        <w:rPr>
          <w:rFonts w:ascii="CMR9" w:hAnsi="CMR9" w:cs="CMR9"/>
          <w:sz w:val="18"/>
          <w:szCs w:val="18"/>
          <w:lang w:val="en-US"/>
        </w:rPr>
        <w:t>di_erent</w:t>
      </w:r>
      <w:proofErr w:type="spellEnd"/>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proofErr w:type="gramStart"/>
      <w:r w:rsidRPr="002E4FBC">
        <w:rPr>
          <w:rFonts w:ascii="CMR9" w:hAnsi="CMR9" w:cs="CMR9"/>
          <w:sz w:val="18"/>
          <w:szCs w:val="18"/>
          <w:lang w:val="en-US"/>
        </w:rPr>
        <w:t>platforms</w:t>
      </w:r>
      <w:proofErr w:type="gramEnd"/>
      <w:r w:rsidRPr="002E4FBC">
        <w:rPr>
          <w:rFonts w:ascii="CMR9" w:hAnsi="CMR9" w:cs="CMR9"/>
          <w:sz w:val="18"/>
          <w:szCs w:val="18"/>
          <w:lang w:val="en-US"/>
        </w:rPr>
        <w:t xml:space="preserve">, yet provide a consistent set of features and </w:t>
      </w:r>
      <w:proofErr w:type="spellStart"/>
      <w:r w:rsidRPr="002E4FBC">
        <w:rPr>
          <w:rFonts w:ascii="CMR9" w:hAnsi="CMR9" w:cs="CMR9"/>
          <w:sz w:val="18"/>
          <w:szCs w:val="18"/>
          <w:lang w:val="en-US"/>
        </w:rPr>
        <w:t>ser</w:t>
      </w:r>
      <w:proofErr w:type="spellEnd"/>
      <w:r w:rsidRPr="002E4FBC">
        <w:rPr>
          <w:rFonts w:ascii="CMR9" w:hAnsi="CMR9" w:cs="CMR9"/>
          <w:sz w:val="18"/>
          <w:szCs w:val="18"/>
          <w:lang w:val="en-US"/>
        </w:rPr>
        <w:t>-</w:t>
      </w:r>
    </w:p>
    <w:p w:rsidR="002E4FBC" w:rsidRDefault="002E4FBC" w:rsidP="002E4FBC">
      <w:pPr>
        <w:rPr>
          <w:rFonts w:ascii="CMR9" w:hAnsi="CMR9" w:cs="CMR9"/>
          <w:sz w:val="18"/>
          <w:szCs w:val="18"/>
          <w:lang w:val="de-DE"/>
        </w:rPr>
      </w:pPr>
      <w:proofErr w:type="spellStart"/>
      <w:r>
        <w:rPr>
          <w:rFonts w:ascii="CMR9" w:hAnsi="CMR9" w:cs="CMR9"/>
          <w:sz w:val="18"/>
          <w:szCs w:val="18"/>
          <w:lang w:val="de-DE"/>
        </w:rPr>
        <w:t>vices</w:t>
      </w:r>
      <w:proofErr w:type="spellEnd"/>
      <w:r>
        <w:rPr>
          <w:rFonts w:ascii="CMR9" w:hAnsi="CMR9" w:cs="CMR9"/>
          <w:sz w:val="18"/>
          <w:szCs w:val="18"/>
          <w:lang w:val="de-DE"/>
        </w:rPr>
        <w:t xml:space="preserve"> </w:t>
      </w:r>
      <w:proofErr w:type="spellStart"/>
      <w:r>
        <w:rPr>
          <w:rFonts w:ascii="CMR9" w:hAnsi="CMR9" w:cs="CMR9"/>
          <w:sz w:val="18"/>
          <w:szCs w:val="18"/>
          <w:lang w:val="de-DE"/>
        </w:rPr>
        <w:t>across</w:t>
      </w:r>
      <w:proofErr w:type="spellEnd"/>
      <w:r>
        <w:rPr>
          <w:rFonts w:ascii="CMR9" w:hAnsi="CMR9" w:cs="CMR9"/>
          <w:sz w:val="18"/>
          <w:szCs w:val="18"/>
          <w:lang w:val="de-DE"/>
        </w:rPr>
        <w:t xml:space="preserve"> all </w:t>
      </w:r>
      <w:proofErr w:type="spellStart"/>
      <w:r>
        <w:rPr>
          <w:rFonts w:ascii="CMR9" w:hAnsi="CMR9" w:cs="CMR9"/>
          <w:sz w:val="18"/>
          <w:szCs w:val="18"/>
          <w:lang w:val="de-DE"/>
        </w:rPr>
        <w:t>versions</w:t>
      </w:r>
      <w:proofErr w:type="spellEnd"/>
      <w:r>
        <w:rPr>
          <w:rFonts w:ascii="CMR9" w:hAnsi="CMR9" w:cs="CMR9"/>
          <w:sz w:val="18"/>
          <w:szCs w:val="18"/>
          <w:lang w:val="de-DE"/>
        </w:rPr>
        <w:t>.]</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2107886"/>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bookmarkStart w:id="6" w:name="_Toc452107887"/>
      <w:r>
        <w:rPr>
          <w:lang w:val="en-US"/>
        </w:rPr>
        <w:t>User experience</w:t>
      </w:r>
      <w:bookmarkEnd w:id="6"/>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7" w:name="_Toc452107888"/>
      <w:r>
        <w:rPr>
          <w:lang w:val="en-US"/>
        </w:rPr>
        <w:t>Motivation</w:t>
      </w:r>
      <w:bookmarkEnd w:id="7"/>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8" w:name="_Toc452107889"/>
      <w:r>
        <w:rPr>
          <w:lang w:val="en-US"/>
        </w:rPr>
        <w:lastRenderedPageBreak/>
        <w:t>Approaches</w:t>
      </w:r>
      <w:bookmarkEnd w:id="8"/>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9" w:name="_Toc452107890"/>
      <w:r>
        <w:rPr>
          <w:lang w:val="en-US"/>
        </w:rPr>
        <w:t>Web apps</w:t>
      </w:r>
      <w:bookmarkEnd w:id="9"/>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w:t>
      </w:r>
      <w:proofErr w:type="spellStart"/>
      <w:r w:rsidR="009838A3">
        <w:rPr>
          <w:lang w:val="en-US"/>
        </w:rPr>
        <w:t>AppCache</w:t>
      </w:r>
      <w:proofErr w:type="spellEnd"/>
      <w:r w:rsidR="009838A3">
        <w:rPr>
          <w:lang w:val="en-US"/>
        </w:rPr>
        <w:t xml:space="preserve">) to eradicate this problem. </w:t>
      </w:r>
      <w:proofErr w:type="spellStart"/>
      <w:r w:rsidR="009838A3">
        <w:rPr>
          <w:lang w:val="en-US"/>
        </w:rPr>
        <w:t>AppCache</w:t>
      </w:r>
      <w:proofErr w:type="spellEnd"/>
      <w:r w:rsidR="009838A3">
        <w:rPr>
          <w:lang w:val="en-US"/>
        </w:rPr>
        <w:t xml:space="preserv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10" w:name="_Toc452107891"/>
      <w:r>
        <w:rPr>
          <w:lang w:val="en-US"/>
        </w:rPr>
        <w:t>Hybrid apps</w:t>
      </w:r>
      <w:bookmarkEnd w:id="10"/>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1" w:name="_Toc452107892"/>
      <w:r>
        <w:rPr>
          <w:lang w:val="en-US"/>
        </w:rPr>
        <w:lastRenderedPageBreak/>
        <w:t>Interpreted apps</w:t>
      </w:r>
      <w:bookmarkEnd w:id="11"/>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2" w:name="_Toc452107893"/>
      <w:r>
        <w:rPr>
          <w:lang w:val="en-US"/>
        </w:rPr>
        <w:t>Generated apps</w:t>
      </w:r>
      <w:bookmarkEnd w:id="12"/>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3" w:name="_Toc452107894"/>
      <w:r>
        <w:rPr>
          <w:lang w:val="en-US"/>
        </w:rPr>
        <w:t>Cross-platform development frameworks</w:t>
      </w:r>
      <w:bookmarkEnd w:id="13"/>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4" w:name="_Toc452107895"/>
      <w:r>
        <w:rPr>
          <w:lang w:val="en-US"/>
        </w:rPr>
        <w:t>Apache Cordova (</w:t>
      </w:r>
      <w:proofErr w:type="spellStart"/>
      <w:r>
        <w:rPr>
          <w:lang w:val="en-US"/>
        </w:rPr>
        <w:t>PhoneGap</w:t>
      </w:r>
      <w:proofErr w:type="spellEnd"/>
      <w:r>
        <w:rPr>
          <w:lang w:val="en-US"/>
        </w:rPr>
        <w:t>)</w:t>
      </w:r>
      <w:bookmarkEnd w:id="14"/>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proofErr w:type="spellStart"/>
      <w:r>
        <w:rPr>
          <w:i/>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5" w:name="_Toc452107896"/>
      <w:proofErr w:type="spellStart"/>
      <w:r>
        <w:rPr>
          <w:lang w:val="en-US"/>
        </w:rPr>
        <w:t>Xamarin</w:t>
      </w:r>
      <w:bookmarkEnd w:id="15"/>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16" w:name="_Toc452107897"/>
      <w:proofErr w:type="spellStart"/>
      <w:r>
        <w:rPr>
          <w:lang w:val="en-US"/>
        </w:rPr>
        <w:t>Appcelerator</w:t>
      </w:r>
      <w:proofErr w:type="spellEnd"/>
      <w:r>
        <w:rPr>
          <w:lang w:val="en-US"/>
        </w:rPr>
        <w:t xml:space="preserve"> </w:t>
      </w:r>
      <w:r w:rsidR="00F819C3">
        <w:rPr>
          <w:lang w:val="en-US"/>
        </w:rPr>
        <w:t>Titanium</w:t>
      </w:r>
      <w:bookmarkEnd w:id="16"/>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17" w:name="_Toc452107898"/>
      <w:r>
        <w:rPr>
          <w:lang w:val="en-US"/>
        </w:rPr>
        <w:t>Ionic</w:t>
      </w:r>
      <w:bookmarkEnd w:id="17"/>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lastRenderedPageBreak/>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18" w:name="_Toc452107899"/>
      <w:r>
        <w:rPr>
          <w:lang w:val="en-US"/>
        </w:rPr>
        <w:t>Sencha</w:t>
      </w:r>
      <w:r w:rsidR="004B07D4">
        <w:rPr>
          <w:lang w:val="en-US"/>
        </w:rPr>
        <w:t xml:space="preserve"> Touch</w:t>
      </w:r>
      <w:bookmarkEnd w:id="18"/>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9" w:name="_Toc452107900"/>
      <w:r>
        <w:rPr>
          <w:lang w:val="en-US"/>
        </w:rPr>
        <w:t>Other frameworks</w:t>
      </w:r>
      <w:bookmarkEnd w:id="19"/>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0" w:name="_Toc452107901"/>
      <w:proofErr w:type="spellStart"/>
      <w:r>
        <w:rPr>
          <w:lang w:val="en-US"/>
        </w:rPr>
        <w:lastRenderedPageBreak/>
        <w:t>WebRTC</w:t>
      </w:r>
      <w:bookmarkEnd w:id="20"/>
      <w:proofErr w:type="spellEnd"/>
    </w:p>
    <w:p w:rsidR="00CF5A7A" w:rsidRDefault="002142F0" w:rsidP="00CF5A7A">
      <w:pPr>
        <w:rPr>
          <w:lang w:val="en-US"/>
        </w:rPr>
      </w:pPr>
      <w:r>
        <w:rPr>
          <w:lang w:val="en-US"/>
        </w:rPr>
        <w:t>“Web Real-Time Communication (</w:t>
      </w:r>
      <w:proofErr w:type="spellStart"/>
      <w:r>
        <w:rPr>
          <w:lang w:val="en-US"/>
        </w:rPr>
        <w:t>WebRTC</w:t>
      </w:r>
      <w:proofErr w:type="spellEnd"/>
      <w:r>
        <w:rPr>
          <w:lang w:val="en-US"/>
        </w:rPr>
        <w:t>)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t>
      </w:r>
      <w:proofErr w:type="spellStart"/>
      <w:r w:rsidR="009C2412">
        <w:rPr>
          <w:lang w:val="en-US"/>
        </w:rPr>
        <w:t>WebRTC</w:t>
      </w:r>
      <w:proofErr w:type="spellEnd"/>
      <w:r w:rsidR="009C2412">
        <w:rPr>
          <w:lang w:val="en-US"/>
        </w:rPr>
        <w:t xml:space="preserve">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 xml:space="preserve">The following chapter will give an overview of the history and functionality of </w:t>
      </w:r>
      <w:proofErr w:type="spellStart"/>
      <w:r>
        <w:rPr>
          <w:lang w:val="en-US"/>
        </w:rPr>
        <w:t>WebRTC</w:t>
      </w:r>
      <w:proofErr w:type="spellEnd"/>
      <w:r>
        <w:rPr>
          <w:lang w:val="en-US"/>
        </w:rPr>
        <w:t xml:space="preserve">, along with its benefits and limitations. The end of chapter will take a look on the possibilities of using </w:t>
      </w:r>
      <w:proofErr w:type="spellStart"/>
      <w:r>
        <w:rPr>
          <w:lang w:val="en-US"/>
        </w:rPr>
        <w:t>WebRTC</w:t>
      </w:r>
      <w:proofErr w:type="spellEnd"/>
      <w:r>
        <w:rPr>
          <w:lang w:val="en-US"/>
        </w:rPr>
        <w:t xml:space="preserve"> outside of web browsers.</w:t>
      </w:r>
    </w:p>
    <w:p w:rsidR="00FE2D65" w:rsidRDefault="00FE2D65" w:rsidP="00FE2D65">
      <w:pPr>
        <w:pStyle w:val="berschrift2"/>
        <w:rPr>
          <w:lang w:val="en-US"/>
        </w:rPr>
      </w:pPr>
      <w:bookmarkStart w:id="21" w:name="_Toc452107902"/>
      <w:r>
        <w:rPr>
          <w:lang w:val="en-US"/>
        </w:rPr>
        <w:t>History</w:t>
      </w:r>
      <w:bookmarkEnd w:id="21"/>
    </w:p>
    <w:p w:rsidR="00154829" w:rsidRPr="00154829" w:rsidRDefault="008B5A8D" w:rsidP="00154829">
      <w:pPr>
        <w:rPr>
          <w:lang w:val="en-US"/>
        </w:rPr>
      </w:pPr>
      <w:proofErr w:type="spellStart"/>
      <w:r>
        <w:rPr>
          <w:lang w:val="en-US"/>
        </w:rPr>
        <w:t>WebRTC</w:t>
      </w:r>
      <w:proofErr w:type="spellEnd"/>
      <w:r>
        <w:rPr>
          <w:lang w:val="en-US"/>
        </w:rPr>
        <w:t xml:space="preserve">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xml:space="preserve">. At the same time, in November 2011, the first rudimentary version of </w:t>
      </w:r>
      <w:proofErr w:type="spellStart"/>
      <w:r w:rsidR="00E353FA">
        <w:rPr>
          <w:lang w:val="en-US"/>
        </w:rPr>
        <w:t>WebRTC</w:t>
      </w:r>
      <w:proofErr w:type="spellEnd"/>
      <w:r w:rsidR="00E353FA">
        <w:rPr>
          <w:lang w:val="en-US"/>
        </w:rPr>
        <w:t xml:space="preserve">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 xml:space="preserve">as Mozilla published its implementation of </w:t>
      </w:r>
      <w:proofErr w:type="spellStart"/>
      <w:r w:rsidR="00E212CB">
        <w:rPr>
          <w:lang w:val="en-US"/>
        </w:rPr>
        <w:t>WebRTC</w:t>
      </w:r>
      <w:proofErr w:type="spellEnd"/>
      <w:r w:rsidR="00E212CB">
        <w:rPr>
          <w:lang w:val="en-US"/>
        </w:rPr>
        <w:t xml:space="preserve"> into their Firefox browser and it was possible to start peer-to-peer connections from Chrome to Firefox and vice versa. In that same year, both companies also released the first mobile versions of their browsers supporting </w:t>
      </w:r>
      <w:proofErr w:type="spellStart"/>
      <w:r w:rsidR="00E212CB">
        <w:rPr>
          <w:lang w:val="en-US"/>
        </w:rPr>
        <w:t>WebRTC</w:t>
      </w:r>
      <w:proofErr w:type="spellEnd"/>
      <w:r w:rsidR="004368DF">
        <w:rPr>
          <w:lang w:val="en-US"/>
        </w:rPr>
        <w:t xml:space="preserve"> (cf. </w:t>
      </w:r>
      <w:proofErr w:type="spellStart"/>
      <w:r w:rsidR="004368DF">
        <w:rPr>
          <w:lang w:val="en-US"/>
        </w:rPr>
        <w:t>WebRTC</w:t>
      </w:r>
      <w:proofErr w:type="spellEnd"/>
      <w:r w:rsidR="004368DF">
        <w:rPr>
          <w:lang w:val="en-US"/>
        </w:rPr>
        <w:t xml:space="preserve"> Tutorial 2014)</w:t>
      </w:r>
      <w:r w:rsidR="00E212CB">
        <w:rPr>
          <w:lang w:val="en-US"/>
        </w:rPr>
        <w:t>.</w:t>
      </w:r>
      <w:bookmarkStart w:id="22" w:name="_GoBack"/>
      <w:bookmarkEnd w:id="22"/>
    </w:p>
    <w:p w:rsidR="00C12BF2" w:rsidRDefault="00C12BF2" w:rsidP="00C12BF2">
      <w:pPr>
        <w:pStyle w:val="berschrift2"/>
        <w:rPr>
          <w:lang w:val="en-US"/>
        </w:rPr>
      </w:pPr>
      <w:bookmarkStart w:id="23" w:name="_Toc452107903"/>
      <w:r>
        <w:rPr>
          <w:lang w:val="en-US"/>
        </w:rPr>
        <w:lastRenderedPageBreak/>
        <w:t>Architecture</w:t>
      </w:r>
      <w:bookmarkEnd w:id="23"/>
    </w:p>
    <w:p w:rsidR="00FE2D65" w:rsidRDefault="00FE2D65" w:rsidP="00FE2D65">
      <w:pPr>
        <w:pStyle w:val="berschrift2"/>
        <w:rPr>
          <w:lang w:val="en-US"/>
        </w:rPr>
      </w:pPr>
      <w:bookmarkStart w:id="24" w:name="_Toc452107904"/>
      <w:r>
        <w:rPr>
          <w:lang w:val="en-US"/>
        </w:rPr>
        <w:t>Functionality</w:t>
      </w:r>
      <w:bookmarkEnd w:id="24"/>
    </w:p>
    <w:p w:rsidR="00FE2D65" w:rsidRDefault="00FE2D65" w:rsidP="00FE2D65">
      <w:pPr>
        <w:pStyle w:val="berschrift3"/>
        <w:rPr>
          <w:lang w:val="en-US"/>
        </w:rPr>
      </w:pPr>
      <w:bookmarkStart w:id="25" w:name="_Toc452107905"/>
      <w:proofErr w:type="spellStart"/>
      <w:r>
        <w:rPr>
          <w:lang w:val="en-US"/>
        </w:rPr>
        <w:t>MediaStream</w:t>
      </w:r>
      <w:bookmarkEnd w:id="25"/>
      <w:proofErr w:type="spellEnd"/>
    </w:p>
    <w:p w:rsidR="00FE2D65" w:rsidRDefault="00FE2D65" w:rsidP="00FE2D65">
      <w:pPr>
        <w:pStyle w:val="berschrift3"/>
        <w:rPr>
          <w:lang w:val="en-US"/>
        </w:rPr>
      </w:pPr>
      <w:bookmarkStart w:id="26" w:name="_Toc452107906"/>
      <w:proofErr w:type="spellStart"/>
      <w:r>
        <w:rPr>
          <w:lang w:val="en-US"/>
        </w:rPr>
        <w:t>PeerConnection</w:t>
      </w:r>
      <w:bookmarkEnd w:id="26"/>
      <w:proofErr w:type="spellEnd"/>
    </w:p>
    <w:p w:rsidR="00FE2D65" w:rsidRDefault="00FE2D65" w:rsidP="00FE2D65">
      <w:pPr>
        <w:pStyle w:val="berschrift3"/>
        <w:rPr>
          <w:lang w:val="en-US"/>
        </w:rPr>
      </w:pPr>
      <w:bookmarkStart w:id="27" w:name="_Toc452107907"/>
      <w:proofErr w:type="spellStart"/>
      <w:r>
        <w:rPr>
          <w:lang w:val="en-US"/>
        </w:rPr>
        <w:t>DataChannel</w:t>
      </w:r>
      <w:bookmarkEnd w:id="27"/>
      <w:proofErr w:type="spellEnd"/>
    </w:p>
    <w:p w:rsidR="00FE2D65" w:rsidRDefault="00FE2D65" w:rsidP="00FE2D65">
      <w:pPr>
        <w:pStyle w:val="berschrift2"/>
        <w:rPr>
          <w:lang w:val="en-US"/>
        </w:rPr>
      </w:pPr>
      <w:bookmarkStart w:id="28" w:name="_Toc452107908"/>
      <w:r>
        <w:rPr>
          <w:lang w:val="en-US"/>
        </w:rPr>
        <w:t>Potential applications</w:t>
      </w:r>
      <w:bookmarkEnd w:id="28"/>
    </w:p>
    <w:p w:rsidR="00887488" w:rsidRPr="00887488" w:rsidRDefault="00BD1E6F" w:rsidP="00887488">
      <w:pPr>
        <w:rPr>
          <w:lang w:val="en-US"/>
        </w:rPr>
      </w:pPr>
      <w:r>
        <w:rPr>
          <w:lang w:val="en-US"/>
        </w:rPr>
        <w:t xml:space="preserve">Due to its technical design, </w:t>
      </w:r>
      <w:proofErr w:type="spellStart"/>
      <w:r>
        <w:rPr>
          <w:lang w:val="en-US"/>
        </w:rPr>
        <w:t>WebRTC</w:t>
      </w:r>
      <w:proofErr w:type="spellEnd"/>
      <w:r>
        <w:rPr>
          <w:lang w:val="en-US"/>
        </w:rPr>
        <w:t xml:space="preserve">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29" w:name="_Toc452107909"/>
      <w:r>
        <w:rPr>
          <w:lang w:val="en-US"/>
        </w:rPr>
        <w:t>Real-time communication</w:t>
      </w:r>
      <w:bookmarkEnd w:id="29"/>
    </w:p>
    <w:p w:rsidR="002A2915" w:rsidRDefault="00CD15F6" w:rsidP="002A2915">
      <w:pPr>
        <w:rPr>
          <w:lang w:val="en-US"/>
        </w:rPr>
      </w:pPr>
      <w:r>
        <w:rPr>
          <w:lang w:val="en-US"/>
        </w:rPr>
        <w:t xml:space="preserve">An evident use case for </w:t>
      </w:r>
      <w:proofErr w:type="spellStart"/>
      <w:r>
        <w:rPr>
          <w:lang w:val="en-US"/>
        </w:rPr>
        <w:t>WebRTC</w:t>
      </w:r>
      <w:proofErr w:type="spellEnd"/>
      <w:r>
        <w:rPr>
          <w:lang w:val="en-US"/>
        </w:rPr>
        <w:t xml:space="preserve"> is the field of real-time communication. </w:t>
      </w:r>
      <w:r w:rsidR="000826F8">
        <w:rPr>
          <w:lang w:val="en-US"/>
        </w:rPr>
        <w:t xml:space="preserve">Before the introduction of </w:t>
      </w:r>
      <w:proofErr w:type="spellStart"/>
      <w:r w:rsidR="000826F8">
        <w:rPr>
          <w:lang w:val="en-US"/>
        </w:rPr>
        <w:t>WebRTC</w:t>
      </w:r>
      <w:proofErr w:type="spellEnd"/>
      <w:r w:rsidR="000826F8">
        <w:rPr>
          <w:lang w:val="en-US"/>
        </w:rPr>
        <w:t xml:space="preserve">,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t>
      </w:r>
      <w:proofErr w:type="spellStart"/>
      <w:r w:rsidR="000826F8">
        <w:rPr>
          <w:lang w:val="en-US"/>
        </w:rPr>
        <w:t>WebRTC</w:t>
      </w:r>
      <w:proofErr w:type="spellEnd"/>
      <w:r w:rsidR="000826F8">
        <w:rPr>
          <w:lang w:val="en-US"/>
        </w:rPr>
        <w:t xml:space="preserve">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p>
    <w:p w:rsidR="00CD15F6" w:rsidRDefault="00CD15F6" w:rsidP="002A2915">
      <w:pPr>
        <w:rPr>
          <w:lang w:val="en-US"/>
        </w:rPr>
      </w:pPr>
      <w:r>
        <w:rPr>
          <w:lang w:val="en-US"/>
        </w:rPr>
        <w:t xml:space="preserve">Furthermore, due to the fact that </w:t>
      </w:r>
      <w:proofErr w:type="spellStart"/>
      <w:r>
        <w:rPr>
          <w:lang w:val="en-US"/>
        </w:rPr>
        <w:t>WebRTC</w:t>
      </w:r>
      <w:proofErr w:type="spellEnd"/>
      <w:r>
        <w:rPr>
          <w:lang w:val="en-US"/>
        </w:rPr>
        <w:t xml:space="preserve">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30" w:name="_Toc452107910"/>
      <w:r>
        <w:rPr>
          <w:lang w:val="en-US"/>
        </w:rPr>
        <w:t>Peer-to-peer file</w:t>
      </w:r>
      <w:r w:rsidR="00D60DC6">
        <w:rPr>
          <w:lang w:val="en-US"/>
        </w:rPr>
        <w:t xml:space="preserve"> </w:t>
      </w:r>
      <w:r>
        <w:rPr>
          <w:lang w:val="en-US"/>
        </w:rPr>
        <w:t>sharing</w:t>
      </w:r>
      <w:bookmarkEnd w:id="30"/>
    </w:p>
    <w:p w:rsidR="00D60DC6" w:rsidRDefault="00D60DC6" w:rsidP="00E43A91">
      <w:pPr>
        <w:rPr>
          <w:lang w:val="en-US"/>
        </w:rPr>
      </w:pPr>
      <w:r>
        <w:rPr>
          <w:lang w:val="en-US"/>
        </w:rPr>
        <w:t xml:space="preserve">An interesting application use case for </w:t>
      </w:r>
      <w:proofErr w:type="spellStart"/>
      <w:r>
        <w:rPr>
          <w:lang w:val="en-US"/>
        </w:rPr>
        <w:t>WebRTC</w:t>
      </w:r>
      <w:proofErr w:type="spellEnd"/>
      <w:r>
        <w:rPr>
          <w:lang w:val="en-US"/>
        </w:rPr>
        <w:t xml:space="preserve"> is peer-to-peer file sharing. PAPER-16 examined the feasibility of such an application. The idea behind it is that </w:t>
      </w:r>
      <w:r>
        <w:rPr>
          <w:lang w:val="en-US"/>
        </w:rPr>
        <w:lastRenderedPageBreak/>
        <w:t xml:space="preserve">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31" w:name="_Toc452107911"/>
      <w:r>
        <w:rPr>
          <w:lang w:val="en-US"/>
        </w:rPr>
        <w:t>Integrating real-time sensor data</w:t>
      </w:r>
      <w:bookmarkEnd w:id="31"/>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32" w:name="_Toc452107912"/>
      <w:r>
        <w:rPr>
          <w:lang w:val="en-US"/>
        </w:rPr>
        <w:t>Advantages</w:t>
      </w:r>
      <w:bookmarkEnd w:id="32"/>
    </w:p>
    <w:p w:rsidR="009B08A9" w:rsidRDefault="00E43A91" w:rsidP="009B08A9">
      <w:pPr>
        <w:rPr>
          <w:lang w:val="en-US"/>
        </w:rPr>
      </w:pPr>
      <w:r>
        <w:rPr>
          <w:lang w:val="en-US"/>
        </w:rPr>
        <w:t xml:space="preserve">One significant advantage of </w:t>
      </w:r>
      <w:proofErr w:type="spellStart"/>
      <w:r>
        <w:rPr>
          <w:lang w:val="en-US"/>
        </w:rPr>
        <w:t>WebRTC</w:t>
      </w:r>
      <w:proofErr w:type="spellEnd"/>
      <w:r>
        <w:rPr>
          <w:lang w:val="en-US"/>
        </w:rPr>
        <w:t xml:space="preserve">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 xml:space="preserve">is a considerable benefit for web </w:t>
      </w:r>
      <w:r>
        <w:rPr>
          <w:lang w:val="en-US"/>
        </w:rPr>
        <w:lastRenderedPageBreak/>
        <w:t>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 xml:space="preserve">The fact that the main execution environment of </w:t>
      </w:r>
      <w:proofErr w:type="spellStart"/>
      <w:r>
        <w:rPr>
          <w:lang w:val="en-US"/>
        </w:rPr>
        <w:t>WebRTC</w:t>
      </w:r>
      <w:proofErr w:type="spellEnd"/>
      <w:r>
        <w:rPr>
          <w:lang w:val="en-US"/>
        </w:rPr>
        <w:t xml:space="preserve">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 xml:space="preserve">In addition, </w:t>
      </w:r>
      <w:proofErr w:type="spellStart"/>
      <w:r>
        <w:rPr>
          <w:lang w:val="en-US"/>
        </w:rPr>
        <w:t>WebRTC</w:t>
      </w:r>
      <w:proofErr w:type="spellEnd"/>
      <w:r>
        <w:rPr>
          <w:lang w:val="en-US"/>
        </w:rPr>
        <w:t xml:space="preserve"> brings the advantage that all components of the communication process are securely encrypted. This is of special interest to a large number of users, who are concerned about data privacy on the internet.</w:t>
      </w:r>
      <w:r w:rsidR="009675A5">
        <w:rPr>
          <w:lang w:val="en-US"/>
        </w:rPr>
        <w:t xml:space="preserve"> </w:t>
      </w:r>
      <w:proofErr w:type="spellStart"/>
      <w:r w:rsidR="009675A5">
        <w:rPr>
          <w:lang w:val="en-US"/>
        </w:rPr>
        <w:t>WebRTC</w:t>
      </w:r>
      <w:proofErr w:type="spellEnd"/>
      <w:r w:rsidR="009675A5">
        <w:rPr>
          <w:lang w:val="en-US"/>
        </w:rPr>
        <w:t xml:space="preserve">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 xml:space="preserve">IMAGE: </w:t>
      </w:r>
      <w:proofErr w:type="spellStart"/>
      <w:r>
        <w:rPr>
          <w:lang w:val="en-US"/>
        </w:rPr>
        <w:t>WebRTC</w:t>
      </w:r>
      <w:proofErr w:type="spellEnd"/>
      <w:r>
        <w:rPr>
          <w:lang w:val="en-US"/>
        </w:rPr>
        <w:t xml:space="preserve"> Protocol Stack from PAPER-18</w:t>
      </w:r>
    </w:p>
    <w:p w:rsidR="00CD788B" w:rsidRDefault="00CD788B" w:rsidP="009B08A9">
      <w:pPr>
        <w:rPr>
          <w:lang w:val="en-US"/>
        </w:rPr>
      </w:pPr>
      <w:r>
        <w:rPr>
          <w:lang w:val="en-US"/>
        </w:rPr>
        <w:t xml:space="preserve">To further improve the security of the whole </w:t>
      </w:r>
      <w:proofErr w:type="spellStart"/>
      <w:r>
        <w:rPr>
          <w:lang w:val="en-US"/>
        </w:rPr>
        <w:t>WebRTC</w:t>
      </w:r>
      <w:proofErr w:type="spellEnd"/>
      <w:r>
        <w:rPr>
          <w:lang w:val="en-US"/>
        </w:rPr>
        <w:t xml:space="preserve">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t>
      </w:r>
      <w:proofErr w:type="spellStart"/>
      <w:r>
        <w:rPr>
          <w:lang w:val="en-US"/>
        </w:rPr>
        <w:t>WebRTC</w:t>
      </w:r>
      <w:proofErr w:type="spellEnd"/>
      <w:r>
        <w:rPr>
          <w:lang w:val="en-US"/>
        </w:rPr>
        <w:t xml:space="preserve"> architecture relies on a peer-to-peer model. In reality, this means that once a </w:t>
      </w:r>
      <w:proofErr w:type="spellStart"/>
      <w:r>
        <w:rPr>
          <w:lang w:val="en-US"/>
        </w:rPr>
        <w:t>PeerConnection</w:t>
      </w:r>
      <w:proofErr w:type="spellEnd"/>
      <w:r>
        <w:rPr>
          <w:lang w:val="en-US"/>
        </w:rPr>
        <w:t xml:space="preserve"> between two users has been established, 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w:t>
      </w:r>
      <w:r>
        <w:rPr>
          <w:lang w:val="en-US"/>
        </w:rPr>
        <w:lastRenderedPageBreak/>
        <w:t>hand it increases security by removing one component in the transfer that could be a potential target for attacks (cf. PAPER-19).</w:t>
      </w:r>
    </w:p>
    <w:p w:rsidR="00FE2D65" w:rsidRDefault="00FE2D65" w:rsidP="00FE2D65">
      <w:pPr>
        <w:pStyle w:val="berschrift2"/>
        <w:rPr>
          <w:lang w:val="en-US"/>
        </w:rPr>
      </w:pPr>
      <w:bookmarkStart w:id="33" w:name="_Toc452107913"/>
      <w:r>
        <w:rPr>
          <w:lang w:val="en-US"/>
        </w:rPr>
        <w:t>Limitations</w:t>
      </w:r>
      <w:bookmarkEnd w:id="33"/>
    </w:p>
    <w:p w:rsidR="00853EE5" w:rsidRDefault="00C20EC9" w:rsidP="006A190E">
      <w:pPr>
        <w:rPr>
          <w:lang w:val="en-US"/>
        </w:rPr>
      </w:pPr>
      <w:r>
        <w:rPr>
          <w:lang w:val="en-US"/>
        </w:rPr>
        <w:t xml:space="preserve">A significant limitation to </w:t>
      </w:r>
      <w:proofErr w:type="spellStart"/>
      <w:r>
        <w:rPr>
          <w:lang w:val="en-US"/>
        </w:rPr>
        <w:t>WebRTC</w:t>
      </w:r>
      <w:proofErr w:type="spellEnd"/>
      <w:r>
        <w:rPr>
          <w:lang w:val="en-US"/>
        </w:rPr>
        <w:t xml:space="preserve">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0D1212" w:rsidRPr="00853EE5">
        <w:rPr>
          <w:lang w:val="en-US"/>
        </w:rPr>
        <w:t xml:space="preserve">Figure </w:t>
      </w:r>
      <w:r w:rsidR="000D1212">
        <w:rPr>
          <w:noProof/>
          <w:lang w:val="en-US"/>
        </w:rPr>
        <w:t>1</w:t>
      </w:r>
      <w:r w:rsidR="00853EE5">
        <w:rPr>
          <w:lang w:val="en-US"/>
        </w:rPr>
        <w:fldChar w:fldCharType="end"/>
      </w:r>
      <w:r>
        <w:rPr>
          <w:lang w:val="en-US"/>
        </w:rPr>
        <w:t xml:space="preserve">, the web browsers that fully support </w:t>
      </w:r>
      <w:proofErr w:type="spellStart"/>
      <w:r>
        <w:rPr>
          <w:lang w:val="en-US"/>
        </w:rPr>
        <w:t>WebRTC</w:t>
      </w:r>
      <w:proofErr w:type="spellEnd"/>
      <w:r>
        <w:rPr>
          <w:lang w:val="en-US"/>
        </w:rPr>
        <w:t xml:space="preserve">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0DC3E07D" wp14:editId="2E87CEBD">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34" w:name="_Ref452107729"/>
      <w:bookmarkStart w:id="35" w:name="_Toc452107929"/>
      <w:r w:rsidRPr="00853EE5">
        <w:rPr>
          <w:lang w:val="en-US"/>
        </w:rPr>
        <w:t xml:space="preserve">Figure </w:t>
      </w:r>
      <w:r>
        <w:fldChar w:fldCharType="begin"/>
      </w:r>
      <w:r w:rsidRPr="00853EE5">
        <w:rPr>
          <w:lang w:val="en-US"/>
        </w:rPr>
        <w:instrText xml:space="preserve"> SEQ Figure \* ARABIC </w:instrText>
      </w:r>
      <w:r>
        <w:fldChar w:fldCharType="separate"/>
      </w:r>
      <w:r w:rsidR="000D1212">
        <w:rPr>
          <w:noProof/>
          <w:lang w:val="en-US"/>
        </w:rPr>
        <w:t>1</w:t>
      </w:r>
      <w:r>
        <w:fldChar w:fldCharType="end"/>
      </w:r>
      <w:bookmarkEnd w:id="34"/>
      <w:r w:rsidRPr="00853EE5">
        <w:rPr>
          <w:lang w:val="en-US"/>
        </w:rPr>
        <w:t>: Overview of browsers that have a working implementa</w:t>
      </w:r>
      <w:r>
        <w:rPr>
          <w:lang w:val="en-US"/>
        </w:rPr>
        <w:t xml:space="preserve">tion of </w:t>
      </w:r>
      <w:proofErr w:type="spellStart"/>
      <w:r>
        <w:rPr>
          <w:lang w:val="en-US"/>
        </w:rPr>
        <w:t>WebRTC</w:t>
      </w:r>
      <w:proofErr w:type="spellEnd"/>
      <w:r>
        <w:rPr>
          <w:lang w:val="en-US"/>
        </w:rPr>
        <w:t xml:space="preserve"> </w:t>
      </w:r>
      <w:proofErr w:type="spellStart"/>
      <w:r>
        <w:rPr>
          <w:lang w:val="en-US"/>
        </w:rPr>
        <w:t>PeerConnections</w:t>
      </w:r>
      <w:proofErr w:type="spellEnd"/>
      <w:r>
        <w:rPr>
          <w:rStyle w:val="Funotenzeichen"/>
          <w:lang w:val="en-US"/>
        </w:rPr>
        <w:footnoteReference w:id="14"/>
      </w:r>
      <w:bookmarkEnd w:id="35"/>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0D1212" w:rsidRPr="00C20EC9">
        <w:rPr>
          <w:lang w:val="en-US"/>
        </w:rPr>
        <w:t xml:space="preserve">Figure </w:t>
      </w:r>
      <w:r w:rsidR="000D1212">
        <w:rPr>
          <w:noProof/>
          <w:lang w:val="en-US"/>
        </w:rPr>
        <w:t>2</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95F2876" wp14:editId="129FF9C8">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36" w:name="_Ref452107000"/>
      <w:bookmarkStart w:id="37" w:name="_Toc452107930"/>
      <w:r w:rsidRPr="00C20EC9">
        <w:rPr>
          <w:lang w:val="en-US"/>
        </w:rPr>
        <w:t xml:space="preserve">Figure </w:t>
      </w:r>
      <w:r>
        <w:fldChar w:fldCharType="begin"/>
      </w:r>
      <w:r w:rsidRPr="00C20EC9">
        <w:rPr>
          <w:lang w:val="en-US"/>
        </w:rPr>
        <w:instrText xml:space="preserve"> SEQ Figure \* ARABIC </w:instrText>
      </w:r>
      <w:r>
        <w:fldChar w:fldCharType="separate"/>
      </w:r>
      <w:r w:rsidR="000D1212">
        <w:rPr>
          <w:noProof/>
          <w:lang w:val="en-US"/>
        </w:rPr>
        <w:t>2</w:t>
      </w:r>
      <w:r>
        <w:fldChar w:fldCharType="end"/>
      </w:r>
      <w:bookmarkEnd w:id="36"/>
      <w:r w:rsidRPr="00C20EC9">
        <w:rPr>
          <w:lang w:val="en-US"/>
        </w:rPr>
        <w:t>: Web browser market share in Austria in 2015</w:t>
      </w:r>
      <w:bookmarkEnd w:id="37"/>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xml:space="preserve">. Its successor, Microsoft Edge, has started to implement Object Real-Time Communication (ORTC), which is compatible to </w:t>
      </w:r>
      <w:proofErr w:type="spellStart"/>
      <w:r>
        <w:rPr>
          <w:lang w:val="en-US"/>
        </w:rPr>
        <w:t>WebRTC</w:t>
      </w:r>
      <w:proofErr w:type="spellEnd"/>
      <w:r>
        <w:rPr>
          <w:lang w:val="en-US"/>
        </w:rPr>
        <w:t xml:space="preserve">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t>
      </w:r>
      <w:proofErr w:type="spellStart"/>
      <w:r w:rsidR="001F2A6E">
        <w:rPr>
          <w:lang w:val="en-US"/>
        </w:rPr>
        <w:t>WebRTC</w:t>
      </w:r>
      <w:proofErr w:type="spellEnd"/>
      <w:r w:rsidR="001F2A6E">
        <w:rPr>
          <w:lang w:val="en-US"/>
        </w:rPr>
        <w:t xml:space="preserve"> into their Safari browser.</w:t>
      </w:r>
    </w:p>
    <w:p w:rsidR="003B2049" w:rsidRDefault="00523627" w:rsidP="006A190E">
      <w:pPr>
        <w:rPr>
          <w:lang w:val="en-US"/>
        </w:rPr>
      </w:pPr>
      <w:r>
        <w:rPr>
          <w:lang w:val="en-US"/>
        </w:rPr>
        <w:t xml:space="preserve">One reason for the incomplete browser compatibility is that </w:t>
      </w:r>
      <w:proofErr w:type="spellStart"/>
      <w:r w:rsidR="003B2049">
        <w:rPr>
          <w:lang w:val="en-US"/>
        </w:rPr>
        <w:t>WebRTC</w:t>
      </w:r>
      <w:proofErr w:type="spellEnd"/>
      <w:r w:rsidR="003B2049">
        <w:rPr>
          <w:lang w:val="en-US"/>
        </w:rPr>
        <w:t xml:space="preserve">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44FAFF99" wp14:editId="6C2C658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38" w:name="_Ref452106333"/>
      <w:bookmarkStart w:id="39" w:name="_Ref452106319"/>
      <w:bookmarkStart w:id="40" w:name="_Toc452107931"/>
      <w:r w:rsidRPr="00345583">
        <w:rPr>
          <w:lang w:val="en-US"/>
        </w:rPr>
        <w:t xml:space="preserve">Listing </w:t>
      </w:r>
      <w:r>
        <w:fldChar w:fldCharType="begin"/>
      </w:r>
      <w:r w:rsidRPr="00345583">
        <w:rPr>
          <w:lang w:val="en-US"/>
        </w:rPr>
        <w:instrText xml:space="preserve"> SEQ Listing \* ARABIC </w:instrText>
      </w:r>
      <w:r>
        <w:fldChar w:fldCharType="separate"/>
      </w:r>
      <w:r w:rsidR="000D1212">
        <w:rPr>
          <w:noProof/>
          <w:lang w:val="en-US"/>
        </w:rPr>
        <w:t>1</w:t>
      </w:r>
      <w:r>
        <w:fldChar w:fldCharType="end"/>
      </w:r>
      <w:bookmarkEnd w:id="38"/>
      <w:r w:rsidRPr="00345583">
        <w:rPr>
          <w:lang w:val="en-US"/>
        </w:rPr>
        <w:t>: Necessary variable assignment to deal with vendor prefixes</w:t>
      </w:r>
      <w:bookmarkEnd w:id="39"/>
      <w:bookmarkEnd w:id="40"/>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t>
      </w:r>
      <w:proofErr w:type="spellStart"/>
      <w:r>
        <w:rPr>
          <w:lang w:val="en-US"/>
        </w:rPr>
        <w:t>WebRTC</w:t>
      </w:r>
      <w:proofErr w:type="spellEnd"/>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0D1212" w:rsidRPr="00345583">
        <w:rPr>
          <w:lang w:val="en-US"/>
        </w:rPr>
        <w:t xml:space="preserve">Listing </w:t>
      </w:r>
      <w:r w:rsidR="000D1212">
        <w:rPr>
          <w:noProof/>
          <w:lang w:val="en-US"/>
        </w:rPr>
        <w:t>1</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41" w:name="_Toc452107914"/>
      <w:r>
        <w:rPr>
          <w:lang w:val="en-US"/>
        </w:rPr>
        <w:t>Usage possibilities</w:t>
      </w:r>
      <w:bookmarkEnd w:id="41"/>
    </w:p>
    <w:p w:rsidR="004C2868" w:rsidRDefault="004C2868" w:rsidP="004C2868">
      <w:pPr>
        <w:pStyle w:val="berschrift2"/>
        <w:rPr>
          <w:lang w:val="en-US"/>
        </w:rPr>
      </w:pPr>
      <w:r>
        <w:rPr>
          <w:lang w:val="en-US"/>
        </w:rPr>
        <w:t>Conclusion</w:t>
      </w:r>
    </w:p>
    <w:p w:rsidR="00A56760" w:rsidRPr="00A56760" w:rsidRDefault="00A56760" w:rsidP="00A56760">
      <w:pPr>
        <w:rPr>
          <w:lang w:val="en-US"/>
        </w:rPr>
      </w:pPr>
      <w:r>
        <w:rPr>
          <w:lang w:val="en-US"/>
        </w:rPr>
        <w:t>SOMETHING POSITIVE</w:t>
      </w:r>
    </w:p>
    <w:p w:rsidR="00E51D27" w:rsidRDefault="00E51D27" w:rsidP="004C2868">
      <w:pPr>
        <w:rPr>
          <w:lang w:val="en-US"/>
        </w:rPr>
      </w:pPr>
      <w:r>
        <w:rPr>
          <w:lang w:val="en-US"/>
        </w:rPr>
        <w:t>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Pr>
          <w:lang w:val="en-US"/>
        </w:rPr>
        <w:t>While native mobile apps can provide a reliable solution for this problem, they also come with a significantly intensified effort, both in the development and maintenance stage.</w:t>
      </w:r>
    </w:p>
    <w:p w:rsidR="00A56760" w:rsidRPr="004C2868"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2" w:name="_Toc452107915"/>
      <w:r>
        <w:rPr>
          <w:lang w:val="en-US"/>
        </w:rPr>
        <w:lastRenderedPageBreak/>
        <w:t>Prototype development</w:t>
      </w:r>
      <w:bookmarkEnd w:id="42"/>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3" w:name="_Ref451694732"/>
      <w:bookmarkStart w:id="44" w:name="_Toc452107916"/>
      <w:r>
        <w:rPr>
          <w:lang w:val="en-US"/>
        </w:rPr>
        <w:lastRenderedPageBreak/>
        <w:t>Evaluation</w:t>
      </w:r>
      <w:bookmarkEnd w:id="43"/>
      <w:bookmarkEnd w:id="44"/>
    </w:p>
    <w:p w:rsidR="00CF5A7A" w:rsidRDefault="00CF5A7A" w:rsidP="00CF5A7A">
      <w:pPr>
        <w:rPr>
          <w:lang w:val="en-US"/>
        </w:rPr>
      </w:pPr>
    </w:p>
    <w:p w:rsidR="00034B83" w:rsidRDefault="00034B83" w:rsidP="00034B83">
      <w:pPr>
        <w:pStyle w:val="berschrift2"/>
        <w:rPr>
          <w:lang w:val="en-US"/>
        </w:rPr>
      </w:pPr>
      <w:bookmarkStart w:id="45" w:name="_Toc452107917"/>
      <w:r>
        <w:rPr>
          <w:lang w:val="en-US"/>
        </w:rPr>
        <w:t>Setup</w:t>
      </w:r>
      <w:bookmarkEnd w:id="45"/>
    </w:p>
    <w:p w:rsidR="00034B83" w:rsidRDefault="00034B83" w:rsidP="00034B83">
      <w:pPr>
        <w:pStyle w:val="berschrift2"/>
        <w:rPr>
          <w:lang w:val="en-US"/>
        </w:rPr>
      </w:pPr>
      <w:bookmarkStart w:id="46" w:name="_Toc452107918"/>
      <w:r>
        <w:rPr>
          <w:lang w:val="en-US"/>
        </w:rPr>
        <w:t>Method</w:t>
      </w:r>
      <w:bookmarkEnd w:id="46"/>
    </w:p>
    <w:p w:rsidR="00034B83" w:rsidRPr="00034B83" w:rsidRDefault="00034B83" w:rsidP="00034B83">
      <w:pPr>
        <w:pStyle w:val="berschrift2"/>
        <w:rPr>
          <w:lang w:val="en-US"/>
        </w:rPr>
      </w:pPr>
      <w:bookmarkStart w:id="47" w:name="_Toc452107919"/>
      <w:r>
        <w:rPr>
          <w:lang w:val="en-US"/>
        </w:rPr>
        <w:t>Results</w:t>
      </w:r>
      <w:bookmarkEnd w:id="47"/>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48" w:name="_Toc452107920"/>
      <w:r>
        <w:rPr>
          <w:lang w:val="en-US"/>
        </w:rPr>
        <w:lastRenderedPageBreak/>
        <w:t>Outlook</w:t>
      </w:r>
      <w:bookmarkEnd w:id="48"/>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49" w:name="_Toc452107921"/>
      <w:r>
        <w:rPr>
          <w:lang w:val="en-US"/>
        </w:rPr>
        <w:t>User management and authentication</w:t>
      </w:r>
      <w:bookmarkEnd w:id="49"/>
    </w:p>
    <w:p w:rsidR="00D837C7" w:rsidRDefault="00547961" w:rsidP="00D837C7">
      <w:pPr>
        <w:rPr>
          <w:lang w:val="en-US"/>
        </w:rPr>
      </w:pPr>
      <w:r>
        <w:rPr>
          <w:lang w:val="en-US"/>
        </w:rPr>
        <w:t xml:space="preserve">The backend server that handles the </w:t>
      </w:r>
      <w:proofErr w:type="spellStart"/>
      <w:r>
        <w:rPr>
          <w:lang w:val="en-US"/>
        </w:rPr>
        <w:t>WebRTC</w:t>
      </w:r>
      <w:proofErr w:type="spellEnd"/>
      <w:r>
        <w:rPr>
          <w:lang w:val="en-US"/>
        </w:rPr>
        <w:t xml:space="preserve">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8"/>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9"/>
      </w:r>
      <w:r w:rsidR="00B14213">
        <w:rPr>
          <w:lang w:val="en-US"/>
        </w:rPr>
        <w:t>.</w:t>
      </w:r>
    </w:p>
    <w:p w:rsidR="00E63551" w:rsidRDefault="00D15968" w:rsidP="00E63551">
      <w:pPr>
        <w:pStyle w:val="berschrift2"/>
        <w:rPr>
          <w:lang w:val="en-US"/>
        </w:rPr>
      </w:pPr>
      <w:bookmarkStart w:id="50" w:name="_Toc452107922"/>
      <w:r>
        <w:rPr>
          <w:lang w:val="en-US"/>
        </w:rPr>
        <w:t>Multi-user sessions</w:t>
      </w:r>
      <w:bookmarkEnd w:id="50"/>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t>
      </w:r>
      <w:proofErr w:type="spellStart"/>
      <w:r>
        <w:rPr>
          <w:lang w:val="en-US"/>
        </w:rPr>
        <w:t>WebRTC</w:t>
      </w:r>
      <w:proofErr w:type="spellEnd"/>
      <w:r>
        <w:rPr>
          <w:lang w:val="en-US"/>
        </w:rPr>
        <w:t xml:space="preserve">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0"/>
      </w:r>
      <w:r w:rsidR="005C1336">
        <w:rPr>
          <w:lang w:val="en-US"/>
        </w:rPr>
        <w:t xml:space="preserve"> or Janus</w:t>
      </w:r>
      <w:r w:rsidR="005C1336">
        <w:rPr>
          <w:rStyle w:val="Funotenzeichen"/>
          <w:lang w:val="en-US"/>
        </w:rPr>
        <w:footnoteReference w:id="21"/>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51" w:name="_Toc452107923"/>
      <w:r>
        <w:rPr>
          <w:lang w:val="en-US"/>
        </w:rPr>
        <w:lastRenderedPageBreak/>
        <w:t>Conclusion</w:t>
      </w:r>
      <w:bookmarkEnd w:id="51"/>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52" w:name="_Toc452107924"/>
      <w:r w:rsidRPr="00D837C7">
        <w:rPr>
          <w:lang w:val="en-US"/>
        </w:rPr>
        <w:lastRenderedPageBreak/>
        <w:t>List of tables</w:t>
      </w:r>
      <w:bookmarkEnd w:id="52"/>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0D1212">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53" w:name="_Toc452107925"/>
      <w:r>
        <w:lastRenderedPageBreak/>
        <w:t xml:space="preserve">List </w:t>
      </w:r>
      <w:proofErr w:type="spellStart"/>
      <w:r>
        <w:t>of</w:t>
      </w:r>
      <w:proofErr w:type="spellEnd"/>
      <w:r>
        <w:t xml:space="preserve"> </w:t>
      </w:r>
      <w:proofErr w:type="spellStart"/>
      <w:r>
        <w:t>figures</w:t>
      </w:r>
      <w:bookmarkEnd w:id="53"/>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107929" w:history="1">
        <w:r w:rsidR="000D1212" w:rsidRPr="00021E85">
          <w:rPr>
            <w:rStyle w:val="Hyperlink"/>
            <w:noProof/>
            <w:lang w:val="en-US"/>
          </w:rPr>
          <w:t>Figure 1: Overview of browsers that have a working implementation of WebRTC PeerConnections</w:t>
        </w:r>
        <w:r w:rsidR="000D1212">
          <w:rPr>
            <w:noProof/>
            <w:webHidden/>
          </w:rPr>
          <w:tab/>
        </w:r>
        <w:r w:rsidR="000D1212">
          <w:rPr>
            <w:noProof/>
            <w:webHidden/>
          </w:rPr>
          <w:fldChar w:fldCharType="begin"/>
        </w:r>
        <w:r w:rsidR="000D1212">
          <w:rPr>
            <w:noProof/>
            <w:webHidden/>
          </w:rPr>
          <w:instrText xml:space="preserve"> PAGEREF _Toc452107929 \h </w:instrText>
        </w:r>
        <w:r w:rsidR="000D1212">
          <w:rPr>
            <w:noProof/>
            <w:webHidden/>
          </w:rPr>
        </w:r>
        <w:r w:rsidR="000D1212">
          <w:rPr>
            <w:noProof/>
            <w:webHidden/>
          </w:rPr>
          <w:fldChar w:fldCharType="separate"/>
        </w:r>
        <w:r w:rsidR="000D1212">
          <w:rPr>
            <w:noProof/>
            <w:webHidden/>
          </w:rPr>
          <w:t>18</w:t>
        </w:r>
        <w:r w:rsidR="000D1212">
          <w:rPr>
            <w:noProof/>
            <w:webHidden/>
          </w:rPr>
          <w:fldChar w:fldCharType="end"/>
        </w:r>
      </w:hyperlink>
    </w:p>
    <w:p w:rsidR="000D1212" w:rsidRDefault="00E61D19">
      <w:pPr>
        <w:pStyle w:val="Abbildungsverzeichnis"/>
        <w:tabs>
          <w:tab w:val="right" w:leader="dot" w:pos="8210"/>
        </w:tabs>
        <w:rPr>
          <w:rFonts w:asciiTheme="minorHAnsi" w:eastAsiaTheme="minorEastAsia" w:hAnsiTheme="minorHAnsi"/>
          <w:noProof/>
          <w:lang w:val="de-DE" w:eastAsia="de-DE"/>
        </w:rPr>
      </w:pPr>
      <w:hyperlink w:anchor="_Toc452107930" w:history="1">
        <w:r w:rsidR="000D1212" w:rsidRPr="00021E85">
          <w:rPr>
            <w:rStyle w:val="Hyperlink"/>
            <w:noProof/>
            <w:lang w:val="en-US"/>
          </w:rPr>
          <w:t>Figure 2: Web browser market share in Austria in 2015</w:t>
        </w:r>
        <w:r w:rsidR="000D1212">
          <w:rPr>
            <w:noProof/>
            <w:webHidden/>
          </w:rPr>
          <w:tab/>
        </w:r>
        <w:r w:rsidR="000D1212">
          <w:rPr>
            <w:noProof/>
            <w:webHidden/>
          </w:rPr>
          <w:fldChar w:fldCharType="begin"/>
        </w:r>
        <w:r w:rsidR="000D1212">
          <w:rPr>
            <w:noProof/>
            <w:webHidden/>
          </w:rPr>
          <w:instrText xml:space="preserve"> PAGEREF _Toc452107930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54" w:name="_Toc452107926"/>
      <w:r>
        <w:lastRenderedPageBreak/>
        <w:t xml:space="preserve">List </w:t>
      </w:r>
      <w:proofErr w:type="spellStart"/>
      <w:r>
        <w:t>of</w:t>
      </w:r>
      <w:proofErr w:type="spellEnd"/>
      <w:r>
        <w:t xml:space="preserve"> </w:t>
      </w:r>
      <w:proofErr w:type="spellStart"/>
      <w:r>
        <w:t>listings</w:t>
      </w:r>
      <w:bookmarkEnd w:id="54"/>
      <w:proofErr w:type="spellEnd"/>
    </w:p>
    <w:p w:rsidR="000D1212"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107931" w:history="1">
        <w:r w:rsidR="000D1212" w:rsidRPr="00C64553">
          <w:rPr>
            <w:rStyle w:val="Hyperlink"/>
            <w:noProof/>
            <w:lang w:val="en-US"/>
          </w:rPr>
          <w:t>Listing 1: Necessary variable assignment to deal with vendor prefixes</w:t>
        </w:r>
        <w:r w:rsidR="000D1212">
          <w:rPr>
            <w:noProof/>
            <w:webHidden/>
          </w:rPr>
          <w:tab/>
        </w:r>
        <w:r w:rsidR="000D1212">
          <w:rPr>
            <w:noProof/>
            <w:webHidden/>
          </w:rPr>
          <w:fldChar w:fldCharType="begin"/>
        </w:r>
        <w:r w:rsidR="000D1212">
          <w:rPr>
            <w:noProof/>
            <w:webHidden/>
          </w:rPr>
          <w:instrText xml:space="preserve"> PAGEREF _Toc452107931 \h </w:instrText>
        </w:r>
        <w:r w:rsidR="000D1212">
          <w:rPr>
            <w:noProof/>
            <w:webHidden/>
          </w:rPr>
        </w:r>
        <w:r w:rsidR="000D1212">
          <w:rPr>
            <w:noProof/>
            <w:webHidden/>
          </w:rPr>
          <w:fldChar w:fldCharType="separate"/>
        </w:r>
        <w:r w:rsidR="000D1212">
          <w:rPr>
            <w:noProof/>
            <w:webHidden/>
          </w:rPr>
          <w:t>19</w:t>
        </w:r>
        <w:r w:rsidR="000D1212">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55" w:name="_Toc452107927"/>
      <w:r w:rsidRPr="00BC3088">
        <w:rPr>
          <w:lang w:val="en-US"/>
        </w:rPr>
        <w:lastRenderedPageBreak/>
        <w:t xml:space="preserve">List of </w:t>
      </w:r>
      <w:r w:rsidR="009A77A5" w:rsidRPr="00BC3088">
        <w:rPr>
          <w:lang w:val="en-US"/>
        </w:rPr>
        <w:t>abbreviations</w:t>
      </w:r>
      <w:bookmarkEnd w:id="55"/>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56" w:name="_Toc452107928"/>
      <w:r w:rsidRPr="00BC3088">
        <w:rPr>
          <w:lang w:val="en-US"/>
        </w:rPr>
        <w:lastRenderedPageBreak/>
        <w:t>Bibliography</w:t>
      </w:r>
      <w:bookmarkEnd w:id="56"/>
    </w:p>
    <w:p w:rsidR="001B4DF6" w:rsidRPr="00DD6A82" w:rsidRDefault="00DD6A82" w:rsidP="00FF6EC7">
      <w:pPr>
        <w:ind w:left="340" w:hanging="340"/>
        <w:jc w:val="left"/>
        <w:rPr>
          <w:lang w:val="en-US"/>
        </w:rPr>
      </w:pPr>
      <w:proofErr w:type="spellStart"/>
      <w:proofErr w:type="gramStart"/>
      <w:r w:rsidRPr="00DD6A82">
        <w:rPr>
          <w:lang w:val="en-US"/>
        </w:rPr>
        <w:t>WebRTC</w:t>
      </w:r>
      <w:proofErr w:type="spellEnd"/>
      <w:r w:rsidRPr="00DD6A82">
        <w:rPr>
          <w:lang w:val="en-US"/>
        </w:rPr>
        <w:t xml:space="preserve"> Tutorial, 2014 (video file).</w:t>
      </w:r>
      <w:proofErr w:type="gramEnd"/>
      <w:r w:rsidRPr="00DD6A82">
        <w:rPr>
          <w:lang w:val="en-US"/>
        </w:rPr>
        <w:t xml:space="preserve"> Available from: </w:t>
      </w:r>
      <w:hyperlink r:id="rId1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D19" w:rsidRDefault="00E61D19" w:rsidP="0079737E">
      <w:pPr>
        <w:spacing w:after="0" w:line="240" w:lineRule="auto"/>
      </w:pPr>
      <w:r>
        <w:separator/>
      </w:r>
    </w:p>
  </w:endnote>
  <w:endnote w:type="continuationSeparator" w:id="0">
    <w:p w:rsidR="00E61D19" w:rsidRDefault="00E61D1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Default="00EA56C3"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DD6A82" w:rsidRPr="00DD6A82">
      <w:rPr>
        <w:noProof/>
        <w:lang w:val="de-DE"/>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D19" w:rsidRDefault="00E61D19" w:rsidP="0079737E">
      <w:pPr>
        <w:spacing w:after="0" w:line="240" w:lineRule="auto"/>
      </w:pPr>
      <w:r>
        <w:separator/>
      </w:r>
    </w:p>
  </w:footnote>
  <w:footnote w:type="continuationSeparator" w:id="0">
    <w:p w:rsidR="00E61D19" w:rsidRDefault="00E61D19" w:rsidP="0079737E">
      <w:pPr>
        <w:spacing w:after="0" w:line="240" w:lineRule="auto"/>
      </w:pPr>
      <w:r>
        <w:continuationSeparator/>
      </w:r>
    </w:p>
  </w:footnote>
  <w:footnote w:id="1">
    <w:p w:rsidR="00EA56C3" w:rsidRPr="00367FD7" w:rsidRDefault="00EA56C3">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EA56C3" w:rsidRPr="00367FD7" w:rsidRDefault="00EA56C3">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EA56C3" w:rsidRPr="008A60FB" w:rsidRDefault="00EA56C3">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EA56C3" w:rsidRPr="00531487" w:rsidRDefault="00EA56C3">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EA56C3" w:rsidRPr="004C0BE3" w:rsidRDefault="00EA56C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EA56C3" w:rsidRPr="004C0BE3" w:rsidRDefault="00EA56C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EA56C3" w:rsidRPr="004C0BE3" w:rsidRDefault="00EA56C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EA56C3" w:rsidRPr="00583BEE" w:rsidRDefault="00EA56C3">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EA56C3" w:rsidRPr="003858C8" w:rsidRDefault="00EA56C3">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EA56C3" w:rsidRPr="003858C8" w:rsidRDefault="00EA56C3">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EA56C3" w:rsidRPr="003858C8" w:rsidRDefault="00EA56C3">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EA56C3" w:rsidRPr="003858C8" w:rsidRDefault="00EA56C3">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EA56C3" w:rsidRPr="00154829" w:rsidRDefault="00EA56C3">
      <w:pPr>
        <w:pStyle w:val="Funotentext"/>
        <w:rPr>
          <w:lang w:val="en-US"/>
        </w:rPr>
      </w:pPr>
      <w:r>
        <w:rPr>
          <w:rStyle w:val="Funotenzeichen"/>
        </w:rPr>
        <w:footnoteRef/>
      </w:r>
      <w:r w:rsidRPr="00154829">
        <w:rPr>
          <w:lang w:val="en-US"/>
        </w:rPr>
        <w:t xml:space="preserve"> </w:t>
      </w:r>
      <w:hyperlink r:id="rId13" w:history="1">
        <w:r w:rsidRPr="00154829">
          <w:rPr>
            <w:rStyle w:val="Hyperlink"/>
            <w:lang w:val="en-US"/>
          </w:rPr>
          <w:t>https://www.wireshark.org/</w:t>
        </w:r>
      </w:hyperlink>
      <w:r w:rsidRPr="00154829">
        <w:rPr>
          <w:lang w:val="en-US"/>
        </w:rPr>
        <w:t xml:space="preserve"> </w:t>
      </w:r>
    </w:p>
  </w:footnote>
  <w:footnote w:id="14">
    <w:p w:rsidR="00EA56C3" w:rsidRPr="00853EE5" w:rsidRDefault="00EA56C3">
      <w:pPr>
        <w:pStyle w:val="Funotentext"/>
        <w:rPr>
          <w:lang w:val="en-US"/>
        </w:rPr>
      </w:pPr>
      <w:r>
        <w:rPr>
          <w:rStyle w:val="Funotenzeichen"/>
        </w:rPr>
        <w:footnoteRef/>
      </w:r>
      <w:r w:rsidRPr="00853EE5">
        <w:rPr>
          <w:lang w:val="en-US"/>
        </w:rPr>
        <w:t xml:space="preserve"> </w:t>
      </w:r>
      <w:hyperlink r:id="rId14" w:anchor="search=webrtc" w:history="1">
        <w:r w:rsidRPr="00FD03B8">
          <w:rPr>
            <w:rStyle w:val="Hyperlink"/>
            <w:lang w:val="en-US"/>
          </w:rPr>
          <w:t>http://caniuse.com/#search=webrtc</w:t>
        </w:r>
      </w:hyperlink>
      <w:r>
        <w:rPr>
          <w:lang w:val="en-US"/>
        </w:rPr>
        <w:t xml:space="preserve"> [27 May 2016]</w:t>
      </w:r>
    </w:p>
  </w:footnote>
  <w:footnote w:id="15">
    <w:p w:rsidR="00EA56C3" w:rsidRPr="00431D21" w:rsidRDefault="00EA56C3">
      <w:pPr>
        <w:pStyle w:val="Funotentext"/>
        <w:rPr>
          <w:lang w:val="en-US"/>
        </w:rPr>
      </w:pPr>
      <w:r>
        <w:rPr>
          <w:rStyle w:val="Funotenzeichen"/>
        </w:rPr>
        <w:footnoteRef/>
      </w:r>
      <w:r w:rsidRPr="00431D21">
        <w:rPr>
          <w:lang w:val="en-US"/>
        </w:rPr>
        <w:t xml:space="preserve"> </w:t>
      </w:r>
      <w:r w:rsidR="00E61D19">
        <w:fldChar w:fldCharType="begin"/>
      </w:r>
      <w:r w:rsidR="00E61D19" w:rsidRPr="00154829">
        <w:rPr>
          <w:lang w:val="en-US"/>
        </w:rPr>
        <w:instrText xml:space="preserve"> HYPERLINK "http://www.statista.com/statistics/421152/wbe-browser-market-share</w:instrText>
      </w:r>
      <w:r w:rsidR="00E61D19" w:rsidRPr="00154829">
        <w:rPr>
          <w:lang w:val="en-US"/>
        </w:rPr>
        <w:instrText xml:space="preserve">-in-austria/" </w:instrText>
      </w:r>
      <w:r w:rsidR="00E61D19">
        <w:fldChar w:fldCharType="separate"/>
      </w:r>
      <w:r w:rsidRPr="00431D21">
        <w:rPr>
          <w:rStyle w:val="Hyperlink"/>
          <w:lang w:val="en-US"/>
        </w:rPr>
        <w:t>http://www.statista.com/statistics/421152/wbe-browser-market-share-in-austria/</w:t>
      </w:r>
      <w:r w:rsidR="00E61D19">
        <w:rPr>
          <w:rStyle w:val="Hyperlink"/>
          <w:lang w:val="en-US"/>
        </w:rPr>
        <w:fldChar w:fldCharType="end"/>
      </w:r>
      <w:r w:rsidRPr="00431D21">
        <w:rPr>
          <w:lang w:val="en-US"/>
        </w:rPr>
        <w:t xml:space="preserve"> [27 May, 2016]</w:t>
      </w:r>
    </w:p>
  </w:footnote>
  <w:footnote w:id="16">
    <w:p w:rsidR="00EA56C3" w:rsidRPr="00523627" w:rsidRDefault="00EA56C3">
      <w:pPr>
        <w:pStyle w:val="Funotentext"/>
        <w:rPr>
          <w:lang w:val="en-US"/>
        </w:rPr>
      </w:pPr>
      <w:r>
        <w:rPr>
          <w:rStyle w:val="Funotenzeichen"/>
        </w:rPr>
        <w:footnoteRef/>
      </w:r>
      <w:r w:rsidRPr="00523627">
        <w:rPr>
          <w:lang w:val="en-US"/>
        </w:rPr>
        <w:t xml:space="preserve"> </w:t>
      </w:r>
      <w:r w:rsidR="00E61D19">
        <w:fldChar w:fldCharType="begin"/>
      </w:r>
      <w:r w:rsidR="00E61D19" w:rsidRPr="00154829">
        <w:rPr>
          <w:lang w:val="en-US"/>
        </w:rPr>
        <w:instrText xml:space="preserve"> HYPERLINK "https://blogs.windows.com/msedgedev/2015/09/18/ortc-api-is-now-available-in-microsoft-edge/" </w:instrText>
      </w:r>
      <w:r w:rsidR="00E61D19">
        <w:fldChar w:fldCharType="separate"/>
      </w:r>
      <w:r w:rsidRPr="00FD03B8">
        <w:rPr>
          <w:rStyle w:val="Hyperlink"/>
          <w:lang w:val="en-US"/>
        </w:rPr>
        <w:t>https://blogs.windows.com/msedgedev/2015/09/18/ortc-api-is-now-available-in-microsoft-edge/</w:t>
      </w:r>
      <w:r w:rsidR="00E61D19">
        <w:rPr>
          <w:rStyle w:val="Hyperlink"/>
          <w:lang w:val="en-US"/>
        </w:rPr>
        <w:fldChar w:fldCharType="end"/>
      </w:r>
      <w:r>
        <w:rPr>
          <w:lang w:val="en-US"/>
        </w:rPr>
        <w:t xml:space="preserve"> [27 May 2016]</w:t>
      </w:r>
    </w:p>
  </w:footnote>
  <w:footnote w:id="17">
    <w:p w:rsidR="00EA56C3" w:rsidRPr="00431D21" w:rsidRDefault="00EA56C3">
      <w:pPr>
        <w:pStyle w:val="Funotentext"/>
        <w:rPr>
          <w:lang w:val="en-US"/>
        </w:rPr>
      </w:pPr>
      <w:r>
        <w:rPr>
          <w:rStyle w:val="Funotenzeichen"/>
        </w:rPr>
        <w:footnoteRef/>
      </w:r>
      <w:r w:rsidRPr="00431D21">
        <w:rPr>
          <w:lang w:val="en-US"/>
        </w:rPr>
        <w:t xml:space="preserve"> </w:t>
      </w:r>
      <w:r w:rsidR="00E61D19">
        <w:fldChar w:fldCharType="begin"/>
      </w:r>
      <w:r w:rsidR="00E61D19" w:rsidRPr="00154829">
        <w:rPr>
          <w:lang w:val="en-US"/>
        </w:rPr>
        <w:instrText xml:space="preserve"> HYPERLINK "https://www.w3.org/TR/webrtc/" </w:instrText>
      </w:r>
      <w:r w:rsidR="00E61D19">
        <w:fldChar w:fldCharType="separate"/>
      </w:r>
      <w:r w:rsidRPr="00431D21">
        <w:rPr>
          <w:rStyle w:val="Hyperlink"/>
          <w:lang w:val="en-US"/>
        </w:rPr>
        <w:t>https://www.w3.org/TR/webrtc/</w:t>
      </w:r>
      <w:r w:rsidR="00E61D19">
        <w:rPr>
          <w:rStyle w:val="Hyperlink"/>
          <w:lang w:val="en-US"/>
        </w:rPr>
        <w:fldChar w:fldCharType="end"/>
      </w:r>
      <w:r w:rsidRPr="00431D21">
        <w:rPr>
          <w:lang w:val="en-US"/>
        </w:rPr>
        <w:t xml:space="preserve"> </w:t>
      </w:r>
    </w:p>
  </w:footnote>
  <w:footnote w:id="18">
    <w:p w:rsidR="00EA56C3" w:rsidRPr="00154829" w:rsidRDefault="00EA56C3">
      <w:pPr>
        <w:pStyle w:val="Funotentext"/>
        <w:rPr>
          <w:lang w:val="en-US"/>
        </w:rPr>
      </w:pPr>
      <w:r>
        <w:rPr>
          <w:rStyle w:val="Funotenzeichen"/>
        </w:rPr>
        <w:footnoteRef/>
      </w:r>
      <w:r w:rsidRPr="00154829">
        <w:rPr>
          <w:lang w:val="en-US"/>
        </w:rPr>
        <w:t xml:space="preserve"> </w:t>
      </w:r>
      <w:hyperlink r:id="rId15" w:history="1">
        <w:r w:rsidRPr="00154829">
          <w:rPr>
            <w:rStyle w:val="Hyperlink"/>
            <w:lang w:val="en-US"/>
          </w:rPr>
          <w:t>http://passportjs.org/</w:t>
        </w:r>
      </w:hyperlink>
      <w:r w:rsidRPr="00154829">
        <w:rPr>
          <w:lang w:val="en-US"/>
        </w:rPr>
        <w:t xml:space="preserve"> </w:t>
      </w:r>
    </w:p>
  </w:footnote>
  <w:footnote w:id="19">
    <w:p w:rsidR="00EA56C3" w:rsidRPr="00154829" w:rsidRDefault="00EA56C3">
      <w:pPr>
        <w:pStyle w:val="Funotentext"/>
        <w:rPr>
          <w:lang w:val="en-US"/>
        </w:rPr>
      </w:pPr>
      <w:r>
        <w:rPr>
          <w:rStyle w:val="Funotenzeichen"/>
        </w:rPr>
        <w:footnoteRef/>
      </w:r>
      <w:r w:rsidRPr="00154829">
        <w:rPr>
          <w:lang w:val="en-US"/>
        </w:rPr>
        <w:t xml:space="preserve"> </w:t>
      </w:r>
      <w:hyperlink r:id="rId16" w:history="1">
        <w:r w:rsidRPr="00154829">
          <w:rPr>
            <w:rStyle w:val="Hyperlink"/>
            <w:lang w:val="en-US"/>
          </w:rPr>
          <w:t>http://oauth.net/</w:t>
        </w:r>
      </w:hyperlink>
      <w:r w:rsidRPr="00154829">
        <w:rPr>
          <w:lang w:val="en-US"/>
        </w:rPr>
        <w:t xml:space="preserve"> </w:t>
      </w:r>
    </w:p>
  </w:footnote>
  <w:footnote w:id="20">
    <w:p w:rsidR="00EA56C3" w:rsidRPr="00154829" w:rsidRDefault="00EA56C3">
      <w:pPr>
        <w:pStyle w:val="Funotentext"/>
        <w:rPr>
          <w:lang w:val="en-US"/>
        </w:rPr>
      </w:pPr>
      <w:r>
        <w:rPr>
          <w:rStyle w:val="Funotenzeichen"/>
        </w:rPr>
        <w:footnoteRef/>
      </w:r>
      <w:r w:rsidRPr="00154829">
        <w:rPr>
          <w:lang w:val="en-US"/>
        </w:rPr>
        <w:t xml:space="preserve"> </w:t>
      </w:r>
      <w:hyperlink r:id="rId17" w:history="1">
        <w:r w:rsidRPr="00154829">
          <w:rPr>
            <w:rStyle w:val="Hyperlink"/>
            <w:lang w:val="en-US"/>
          </w:rPr>
          <w:t>https://github.com/ging/licode/tree/master/erizo</w:t>
        </w:r>
      </w:hyperlink>
      <w:r w:rsidRPr="00154829">
        <w:rPr>
          <w:lang w:val="en-US"/>
        </w:rPr>
        <w:t xml:space="preserve"> </w:t>
      </w:r>
    </w:p>
  </w:footnote>
  <w:footnote w:id="21">
    <w:p w:rsidR="00EA56C3" w:rsidRPr="00154829" w:rsidRDefault="00EA56C3">
      <w:pPr>
        <w:pStyle w:val="Funotentext"/>
        <w:rPr>
          <w:lang w:val="en-US"/>
        </w:rPr>
      </w:pPr>
      <w:r>
        <w:rPr>
          <w:rStyle w:val="Funotenzeichen"/>
        </w:rPr>
        <w:footnoteRef/>
      </w:r>
      <w:r w:rsidRPr="00154829">
        <w:rPr>
          <w:lang w:val="en-US"/>
        </w:rPr>
        <w:t xml:space="preserve"> </w:t>
      </w:r>
      <w:hyperlink r:id="rId1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6C3" w:rsidRPr="005A26D5" w:rsidRDefault="00EA56C3" w:rsidP="005A26D5">
    <w:pPr>
      <w:pStyle w:val="Kopfzeile"/>
      <w:jc w:val="center"/>
      <w:rPr>
        <w:lang w:val="en-US"/>
      </w:rPr>
    </w:pPr>
    <w:proofErr w:type="spellStart"/>
    <w:r w:rsidRPr="005A26D5">
      <w:rPr>
        <w:lang w:val="en-US"/>
      </w:rPr>
      <w:t>WebRTC</w:t>
    </w:r>
    <w:proofErr w:type="spellEnd"/>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26F8"/>
    <w:rsid w:val="00083850"/>
    <w:rsid w:val="000857F6"/>
    <w:rsid w:val="00087CF9"/>
    <w:rsid w:val="00090351"/>
    <w:rsid w:val="00091747"/>
    <w:rsid w:val="00091FB3"/>
    <w:rsid w:val="0009393F"/>
    <w:rsid w:val="000A126A"/>
    <w:rsid w:val="000A2CDB"/>
    <w:rsid w:val="000A4E2C"/>
    <w:rsid w:val="000B0077"/>
    <w:rsid w:val="000B297F"/>
    <w:rsid w:val="000B2A7B"/>
    <w:rsid w:val="000B520B"/>
    <w:rsid w:val="000B5B68"/>
    <w:rsid w:val="000C6683"/>
    <w:rsid w:val="000D1212"/>
    <w:rsid w:val="000D280D"/>
    <w:rsid w:val="000D43A6"/>
    <w:rsid w:val="000D785C"/>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2A6E"/>
    <w:rsid w:val="001F7B17"/>
    <w:rsid w:val="00200E06"/>
    <w:rsid w:val="002013AF"/>
    <w:rsid w:val="00201DC5"/>
    <w:rsid w:val="002045BD"/>
    <w:rsid w:val="0020506B"/>
    <w:rsid w:val="00205605"/>
    <w:rsid w:val="00206D48"/>
    <w:rsid w:val="002126E2"/>
    <w:rsid w:val="00213263"/>
    <w:rsid w:val="0021407B"/>
    <w:rsid w:val="002142A1"/>
    <w:rsid w:val="002142F0"/>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915"/>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31F65"/>
    <w:rsid w:val="00337FFB"/>
    <w:rsid w:val="003413BC"/>
    <w:rsid w:val="00342F0D"/>
    <w:rsid w:val="00345583"/>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2049"/>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2868"/>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3627"/>
    <w:rsid w:val="00524A9F"/>
    <w:rsid w:val="00530CB6"/>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41B5"/>
    <w:rsid w:val="006A44B7"/>
    <w:rsid w:val="006A531F"/>
    <w:rsid w:val="006B172A"/>
    <w:rsid w:val="006B280D"/>
    <w:rsid w:val="006C1C05"/>
    <w:rsid w:val="006D50E9"/>
    <w:rsid w:val="006D59B5"/>
    <w:rsid w:val="006D776E"/>
    <w:rsid w:val="006E1928"/>
    <w:rsid w:val="006E39FA"/>
    <w:rsid w:val="006E4CEC"/>
    <w:rsid w:val="006F29C7"/>
    <w:rsid w:val="006F5436"/>
    <w:rsid w:val="006F6A0F"/>
    <w:rsid w:val="007018AE"/>
    <w:rsid w:val="00705D4B"/>
    <w:rsid w:val="0071187D"/>
    <w:rsid w:val="00711E9C"/>
    <w:rsid w:val="007123E6"/>
    <w:rsid w:val="00712B76"/>
    <w:rsid w:val="0071634C"/>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301BD"/>
    <w:rsid w:val="00831B31"/>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32B9"/>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64761"/>
    <w:rsid w:val="009675A5"/>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C2412"/>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56760"/>
    <w:rsid w:val="00A60255"/>
    <w:rsid w:val="00A60F85"/>
    <w:rsid w:val="00A62538"/>
    <w:rsid w:val="00A640B2"/>
    <w:rsid w:val="00A6573D"/>
    <w:rsid w:val="00A67267"/>
    <w:rsid w:val="00A677FB"/>
    <w:rsid w:val="00A67901"/>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50355"/>
    <w:rsid w:val="00B51E18"/>
    <w:rsid w:val="00B52E65"/>
    <w:rsid w:val="00B556FA"/>
    <w:rsid w:val="00B57F76"/>
    <w:rsid w:val="00B6275C"/>
    <w:rsid w:val="00B628B0"/>
    <w:rsid w:val="00B6580C"/>
    <w:rsid w:val="00B65AE8"/>
    <w:rsid w:val="00B724EC"/>
    <w:rsid w:val="00B76AC6"/>
    <w:rsid w:val="00B848DB"/>
    <w:rsid w:val="00B90601"/>
    <w:rsid w:val="00B90857"/>
    <w:rsid w:val="00B9342C"/>
    <w:rsid w:val="00B94C82"/>
    <w:rsid w:val="00BB2CCD"/>
    <w:rsid w:val="00BB548F"/>
    <w:rsid w:val="00BB767C"/>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A56C3"/>
    <w:rsid w:val="00EB63B5"/>
    <w:rsid w:val="00EB6489"/>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5ci91dfKCy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18" Type="http://schemas.openxmlformats.org/officeDocument/2006/relationships/hyperlink" Target="https://janus.conf.meetecho.com/"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github.com/ging/licode/tree/master/erizo" TargetMode="External"/><Relationship Id="rId2" Type="http://schemas.openxmlformats.org/officeDocument/2006/relationships/hyperlink" Target="http://phonegap.com/" TargetMode="External"/><Relationship Id="rId16" Type="http://schemas.openxmlformats.org/officeDocument/2006/relationships/hyperlink" Target="http://oauth.net/"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passportjs.org/"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canius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4E2D3-B27E-4714-B1E0-B2383814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4540</Words>
  <Characters>28604</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876</cp:revision>
  <cp:lastPrinted>2016-01-31T20:30:00Z</cp:lastPrinted>
  <dcterms:created xsi:type="dcterms:W3CDTF">2015-12-27T12:04:00Z</dcterms:created>
  <dcterms:modified xsi:type="dcterms:W3CDTF">2016-05-27T09:55:00Z</dcterms:modified>
</cp:coreProperties>
</file>