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0D1212"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107882" w:history="1">
        <w:r w:rsidR="000D1212" w:rsidRPr="00433F72">
          <w:rPr>
            <w:rStyle w:val="Hyperlink"/>
            <w:noProof/>
            <w:lang w:val="en-US"/>
          </w:rPr>
          <w:t>Abstract</w:t>
        </w:r>
        <w:r w:rsidR="000D1212">
          <w:rPr>
            <w:noProof/>
            <w:webHidden/>
          </w:rPr>
          <w:tab/>
        </w:r>
        <w:r w:rsidR="000D1212">
          <w:rPr>
            <w:noProof/>
            <w:webHidden/>
          </w:rPr>
          <w:fldChar w:fldCharType="begin"/>
        </w:r>
        <w:r w:rsidR="000D1212">
          <w:rPr>
            <w:noProof/>
            <w:webHidden/>
          </w:rPr>
          <w:instrText xml:space="preserve"> PAGEREF _Toc452107882 \h </w:instrText>
        </w:r>
        <w:r w:rsidR="000D1212">
          <w:rPr>
            <w:noProof/>
            <w:webHidden/>
          </w:rPr>
        </w:r>
        <w:r w:rsidR="000D1212">
          <w:rPr>
            <w:noProof/>
            <w:webHidden/>
          </w:rPr>
          <w:fldChar w:fldCharType="separate"/>
        </w:r>
        <w:r w:rsidR="000D1212">
          <w:rPr>
            <w:noProof/>
            <w:webHidden/>
          </w:rPr>
          <w:t>5</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883" w:history="1">
        <w:r w:rsidR="000D1212" w:rsidRPr="00433F72">
          <w:rPr>
            <w:rStyle w:val="Hyperlink"/>
            <w:noProof/>
          </w:rPr>
          <w:t>Kurzfassung</w:t>
        </w:r>
        <w:r w:rsidR="000D1212">
          <w:rPr>
            <w:noProof/>
            <w:webHidden/>
          </w:rPr>
          <w:tab/>
        </w:r>
        <w:r w:rsidR="000D1212">
          <w:rPr>
            <w:noProof/>
            <w:webHidden/>
          </w:rPr>
          <w:fldChar w:fldCharType="begin"/>
        </w:r>
        <w:r w:rsidR="000D1212">
          <w:rPr>
            <w:noProof/>
            <w:webHidden/>
          </w:rPr>
          <w:instrText xml:space="preserve"> PAGEREF _Toc452107883 \h </w:instrText>
        </w:r>
        <w:r w:rsidR="000D1212">
          <w:rPr>
            <w:noProof/>
            <w:webHidden/>
          </w:rPr>
        </w:r>
        <w:r w:rsidR="000D1212">
          <w:rPr>
            <w:noProof/>
            <w:webHidden/>
          </w:rPr>
          <w:fldChar w:fldCharType="separate"/>
        </w:r>
        <w:r w:rsidR="000D1212">
          <w:rPr>
            <w:noProof/>
            <w:webHidden/>
          </w:rPr>
          <w:t>6</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884" w:history="1">
        <w:r w:rsidR="000D1212" w:rsidRPr="00433F72">
          <w:rPr>
            <w:rStyle w:val="Hyperlink"/>
            <w:noProof/>
          </w:rPr>
          <w:t>1</w:t>
        </w:r>
        <w:r w:rsidR="000D1212">
          <w:rPr>
            <w:rFonts w:asciiTheme="minorHAnsi" w:eastAsiaTheme="minorEastAsia" w:hAnsiTheme="minorHAnsi"/>
            <w:noProof/>
            <w:lang w:val="de-DE" w:eastAsia="de-DE"/>
          </w:rPr>
          <w:tab/>
        </w:r>
        <w:r w:rsidR="000D1212" w:rsidRPr="00433F72">
          <w:rPr>
            <w:rStyle w:val="Hyperlink"/>
            <w:noProof/>
          </w:rPr>
          <w:t>Introduction</w:t>
        </w:r>
        <w:r w:rsidR="000D1212">
          <w:rPr>
            <w:noProof/>
            <w:webHidden/>
          </w:rPr>
          <w:tab/>
        </w:r>
        <w:r w:rsidR="000D1212">
          <w:rPr>
            <w:noProof/>
            <w:webHidden/>
          </w:rPr>
          <w:fldChar w:fldCharType="begin"/>
        </w:r>
        <w:r w:rsidR="000D1212">
          <w:rPr>
            <w:noProof/>
            <w:webHidden/>
          </w:rPr>
          <w:instrText xml:space="preserve"> PAGEREF _Toc452107884 \h </w:instrText>
        </w:r>
        <w:r w:rsidR="000D1212">
          <w:rPr>
            <w:noProof/>
            <w:webHidden/>
          </w:rPr>
        </w:r>
        <w:r w:rsidR="000D1212">
          <w:rPr>
            <w:noProof/>
            <w:webHidden/>
          </w:rPr>
          <w:fldChar w:fldCharType="separate"/>
        </w:r>
        <w:r w:rsidR="000D1212">
          <w:rPr>
            <w:noProof/>
            <w:webHidden/>
          </w:rPr>
          <w:t>7</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885" w:history="1">
        <w:r w:rsidR="000D1212" w:rsidRPr="00433F72">
          <w:rPr>
            <w:rStyle w:val="Hyperlink"/>
            <w:noProof/>
            <w:lang w:val="en-US"/>
          </w:rPr>
          <w:t>2</w:t>
        </w:r>
        <w:r w:rsidR="000D1212">
          <w:rPr>
            <w:rFonts w:asciiTheme="minorHAnsi" w:eastAsiaTheme="minorEastAsia" w:hAnsiTheme="minorHAnsi"/>
            <w:noProof/>
            <w:lang w:val="de-DE" w:eastAsia="de-DE"/>
          </w:rPr>
          <w:tab/>
        </w:r>
        <w:r w:rsidR="000D1212" w:rsidRPr="00433F72">
          <w:rPr>
            <w:rStyle w:val="Hyperlink"/>
            <w:noProof/>
            <w:lang w:val="en-US"/>
          </w:rPr>
          <w:t>Cross-platform mobile development</w:t>
        </w:r>
        <w:r w:rsidR="000D1212">
          <w:rPr>
            <w:noProof/>
            <w:webHidden/>
          </w:rPr>
          <w:tab/>
        </w:r>
        <w:r w:rsidR="000D1212">
          <w:rPr>
            <w:noProof/>
            <w:webHidden/>
          </w:rPr>
          <w:fldChar w:fldCharType="begin"/>
        </w:r>
        <w:r w:rsidR="000D1212">
          <w:rPr>
            <w:noProof/>
            <w:webHidden/>
          </w:rPr>
          <w:instrText xml:space="preserve"> PAGEREF _Toc452107885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886" w:history="1">
        <w:r w:rsidR="000D1212" w:rsidRPr="00433F72">
          <w:rPr>
            <w:rStyle w:val="Hyperlink"/>
            <w:noProof/>
            <w:lang w:val="en-US"/>
          </w:rPr>
          <w:t>2.1</w:t>
        </w:r>
        <w:r w:rsidR="000D1212">
          <w:rPr>
            <w:rFonts w:asciiTheme="minorHAnsi" w:eastAsiaTheme="minorEastAsia" w:hAnsiTheme="minorHAnsi"/>
            <w:noProof/>
            <w:lang w:val="de-DE" w:eastAsia="de-DE"/>
          </w:rPr>
          <w:tab/>
        </w:r>
        <w:r w:rsidR="000D1212" w:rsidRPr="00433F72">
          <w:rPr>
            <w:rStyle w:val="Hyperlink"/>
            <w:noProof/>
            <w:lang w:val="en-US"/>
          </w:rPr>
          <w:t>Differences to native app development</w:t>
        </w:r>
        <w:r w:rsidR="000D1212">
          <w:rPr>
            <w:noProof/>
            <w:webHidden/>
          </w:rPr>
          <w:tab/>
        </w:r>
        <w:r w:rsidR="000D1212">
          <w:rPr>
            <w:noProof/>
            <w:webHidden/>
          </w:rPr>
          <w:fldChar w:fldCharType="begin"/>
        </w:r>
        <w:r w:rsidR="000D1212">
          <w:rPr>
            <w:noProof/>
            <w:webHidden/>
          </w:rPr>
          <w:instrText xml:space="preserve"> PAGEREF _Toc452107886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87" w:history="1">
        <w:r w:rsidR="000D1212" w:rsidRPr="00433F72">
          <w:rPr>
            <w:rStyle w:val="Hyperlink"/>
            <w:noProof/>
            <w:lang w:val="en-US"/>
          </w:rPr>
          <w:t>2.1.1</w:t>
        </w:r>
        <w:r w:rsidR="000D1212">
          <w:rPr>
            <w:noProof/>
            <w:lang w:val="de-DE" w:eastAsia="de-DE"/>
          </w:rPr>
          <w:tab/>
        </w:r>
        <w:r w:rsidR="000D1212" w:rsidRPr="00433F72">
          <w:rPr>
            <w:rStyle w:val="Hyperlink"/>
            <w:noProof/>
            <w:lang w:val="en-US"/>
          </w:rPr>
          <w:t>User experience</w:t>
        </w:r>
        <w:r w:rsidR="000D1212">
          <w:rPr>
            <w:noProof/>
            <w:webHidden/>
          </w:rPr>
          <w:tab/>
        </w:r>
        <w:r w:rsidR="000D1212">
          <w:rPr>
            <w:noProof/>
            <w:webHidden/>
          </w:rPr>
          <w:fldChar w:fldCharType="begin"/>
        </w:r>
        <w:r w:rsidR="000D1212">
          <w:rPr>
            <w:noProof/>
            <w:webHidden/>
          </w:rPr>
          <w:instrText xml:space="preserve"> PAGEREF _Toc452107887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888" w:history="1">
        <w:r w:rsidR="000D1212" w:rsidRPr="00433F72">
          <w:rPr>
            <w:rStyle w:val="Hyperlink"/>
            <w:noProof/>
            <w:lang w:val="en-US"/>
          </w:rPr>
          <w:t>2.2</w:t>
        </w:r>
        <w:r w:rsidR="000D1212">
          <w:rPr>
            <w:rFonts w:asciiTheme="minorHAnsi" w:eastAsiaTheme="minorEastAsia" w:hAnsiTheme="minorHAnsi"/>
            <w:noProof/>
            <w:lang w:val="de-DE" w:eastAsia="de-DE"/>
          </w:rPr>
          <w:tab/>
        </w:r>
        <w:r w:rsidR="000D1212" w:rsidRPr="00433F72">
          <w:rPr>
            <w:rStyle w:val="Hyperlink"/>
            <w:noProof/>
            <w:lang w:val="en-US"/>
          </w:rPr>
          <w:t>Motivation</w:t>
        </w:r>
        <w:r w:rsidR="000D1212">
          <w:rPr>
            <w:noProof/>
            <w:webHidden/>
          </w:rPr>
          <w:tab/>
        </w:r>
        <w:r w:rsidR="000D1212">
          <w:rPr>
            <w:noProof/>
            <w:webHidden/>
          </w:rPr>
          <w:fldChar w:fldCharType="begin"/>
        </w:r>
        <w:r w:rsidR="000D1212">
          <w:rPr>
            <w:noProof/>
            <w:webHidden/>
          </w:rPr>
          <w:instrText xml:space="preserve"> PAGEREF _Toc452107888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889" w:history="1">
        <w:r w:rsidR="000D1212" w:rsidRPr="00433F72">
          <w:rPr>
            <w:rStyle w:val="Hyperlink"/>
            <w:noProof/>
            <w:lang w:val="en-US"/>
          </w:rPr>
          <w:t>2.3</w:t>
        </w:r>
        <w:r w:rsidR="000D1212">
          <w:rPr>
            <w:rFonts w:asciiTheme="minorHAnsi" w:eastAsiaTheme="minorEastAsia" w:hAnsiTheme="minorHAnsi"/>
            <w:noProof/>
            <w:lang w:val="de-DE" w:eastAsia="de-DE"/>
          </w:rPr>
          <w:tab/>
        </w:r>
        <w:r w:rsidR="000D1212" w:rsidRPr="00433F72">
          <w:rPr>
            <w:rStyle w:val="Hyperlink"/>
            <w:noProof/>
            <w:lang w:val="en-US"/>
          </w:rPr>
          <w:t>Approaches</w:t>
        </w:r>
        <w:r w:rsidR="000D1212">
          <w:rPr>
            <w:noProof/>
            <w:webHidden/>
          </w:rPr>
          <w:tab/>
        </w:r>
        <w:r w:rsidR="000D1212">
          <w:rPr>
            <w:noProof/>
            <w:webHidden/>
          </w:rPr>
          <w:fldChar w:fldCharType="begin"/>
        </w:r>
        <w:r w:rsidR="000D1212">
          <w:rPr>
            <w:noProof/>
            <w:webHidden/>
          </w:rPr>
          <w:instrText xml:space="preserve"> PAGEREF _Toc452107889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0" w:history="1">
        <w:r w:rsidR="000D1212" w:rsidRPr="00433F72">
          <w:rPr>
            <w:rStyle w:val="Hyperlink"/>
            <w:noProof/>
            <w:lang w:val="en-US"/>
          </w:rPr>
          <w:t>2.3.1</w:t>
        </w:r>
        <w:r w:rsidR="000D1212">
          <w:rPr>
            <w:noProof/>
            <w:lang w:val="de-DE" w:eastAsia="de-DE"/>
          </w:rPr>
          <w:tab/>
        </w:r>
        <w:r w:rsidR="000D1212" w:rsidRPr="00433F72">
          <w:rPr>
            <w:rStyle w:val="Hyperlink"/>
            <w:noProof/>
            <w:lang w:val="en-US"/>
          </w:rPr>
          <w:t>Web apps</w:t>
        </w:r>
        <w:r w:rsidR="000D1212">
          <w:rPr>
            <w:noProof/>
            <w:webHidden/>
          </w:rPr>
          <w:tab/>
        </w:r>
        <w:r w:rsidR="000D1212">
          <w:rPr>
            <w:noProof/>
            <w:webHidden/>
          </w:rPr>
          <w:fldChar w:fldCharType="begin"/>
        </w:r>
        <w:r w:rsidR="000D1212">
          <w:rPr>
            <w:noProof/>
            <w:webHidden/>
          </w:rPr>
          <w:instrText xml:space="preserve"> PAGEREF _Toc452107890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1" w:history="1">
        <w:r w:rsidR="000D1212" w:rsidRPr="00433F72">
          <w:rPr>
            <w:rStyle w:val="Hyperlink"/>
            <w:noProof/>
            <w:lang w:val="en-US"/>
          </w:rPr>
          <w:t>2.3.2</w:t>
        </w:r>
        <w:r w:rsidR="000D1212">
          <w:rPr>
            <w:noProof/>
            <w:lang w:val="de-DE" w:eastAsia="de-DE"/>
          </w:rPr>
          <w:tab/>
        </w:r>
        <w:r w:rsidR="000D1212" w:rsidRPr="00433F72">
          <w:rPr>
            <w:rStyle w:val="Hyperlink"/>
            <w:noProof/>
            <w:lang w:val="en-US"/>
          </w:rPr>
          <w:t>Hybrid apps</w:t>
        </w:r>
        <w:r w:rsidR="000D1212">
          <w:rPr>
            <w:noProof/>
            <w:webHidden/>
          </w:rPr>
          <w:tab/>
        </w:r>
        <w:r w:rsidR="000D1212">
          <w:rPr>
            <w:noProof/>
            <w:webHidden/>
          </w:rPr>
          <w:fldChar w:fldCharType="begin"/>
        </w:r>
        <w:r w:rsidR="000D1212">
          <w:rPr>
            <w:noProof/>
            <w:webHidden/>
          </w:rPr>
          <w:instrText xml:space="preserve"> PAGEREF _Toc452107891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2" w:history="1">
        <w:r w:rsidR="000D1212" w:rsidRPr="00433F72">
          <w:rPr>
            <w:rStyle w:val="Hyperlink"/>
            <w:noProof/>
            <w:lang w:val="en-US"/>
          </w:rPr>
          <w:t>2.3.3</w:t>
        </w:r>
        <w:r w:rsidR="000D1212">
          <w:rPr>
            <w:noProof/>
            <w:lang w:val="de-DE" w:eastAsia="de-DE"/>
          </w:rPr>
          <w:tab/>
        </w:r>
        <w:r w:rsidR="000D1212" w:rsidRPr="00433F72">
          <w:rPr>
            <w:rStyle w:val="Hyperlink"/>
            <w:noProof/>
            <w:lang w:val="en-US"/>
          </w:rPr>
          <w:t>Interpreted apps</w:t>
        </w:r>
        <w:r w:rsidR="000D1212">
          <w:rPr>
            <w:noProof/>
            <w:webHidden/>
          </w:rPr>
          <w:tab/>
        </w:r>
        <w:r w:rsidR="000D1212">
          <w:rPr>
            <w:noProof/>
            <w:webHidden/>
          </w:rPr>
          <w:fldChar w:fldCharType="begin"/>
        </w:r>
        <w:r w:rsidR="000D1212">
          <w:rPr>
            <w:noProof/>
            <w:webHidden/>
          </w:rPr>
          <w:instrText xml:space="preserve"> PAGEREF _Toc452107892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3" w:history="1">
        <w:r w:rsidR="000D1212" w:rsidRPr="00433F72">
          <w:rPr>
            <w:rStyle w:val="Hyperlink"/>
            <w:noProof/>
            <w:lang w:val="en-US"/>
          </w:rPr>
          <w:t>2.3.4</w:t>
        </w:r>
        <w:r w:rsidR="000D1212">
          <w:rPr>
            <w:noProof/>
            <w:lang w:val="de-DE" w:eastAsia="de-DE"/>
          </w:rPr>
          <w:tab/>
        </w:r>
        <w:r w:rsidR="000D1212" w:rsidRPr="00433F72">
          <w:rPr>
            <w:rStyle w:val="Hyperlink"/>
            <w:noProof/>
            <w:lang w:val="en-US"/>
          </w:rPr>
          <w:t>Generated apps</w:t>
        </w:r>
        <w:r w:rsidR="000D1212">
          <w:rPr>
            <w:noProof/>
            <w:webHidden/>
          </w:rPr>
          <w:tab/>
        </w:r>
        <w:r w:rsidR="000D1212">
          <w:rPr>
            <w:noProof/>
            <w:webHidden/>
          </w:rPr>
          <w:fldChar w:fldCharType="begin"/>
        </w:r>
        <w:r w:rsidR="000D1212">
          <w:rPr>
            <w:noProof/>
            <w:webHidden/>
          </w:rPr>
          <w:instrText xml:space="preserve"> PAGEREF _Toc452107893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894" w:history="1">
        <w:r w:rsidR="000D1212" w:rsidRPr="00433F72">
          <w:rPr>
            <w:rStyle w:val="Hyperlink"/>
            <w:noProof/>
            <w:lang w:val="en-US"/>
          </w:rPr>
          <w:t>2.4</w:t>
        </w:r>
        <w:r w:rsidR="000D1212">
          <w:rPr>
            <w:rFonts w:asciiTheme="minorHAnsi" w:eastAsiaTheme="minorEastAsia" w:hAnsiTheme="minorHAnsi"/>
            <w:noProof/>
            <w:lang w:val="de-DE" w:eastAsia="de-DE"/>
          </w:rPr>
          <w:tab/>
        </w:r>
        <w:r w:rsidR="000D1212" w:rsidRPr="00433F72">
          <w:rPr>
            <w:rStyle w:val="Hyperlink"/>
            <w:noProof/>
            <w:lang w:val="en-US"/>
          </w:rPr>
          <w:t>Cross-platform development frameworks</w:t>
        </w:r>
        <w:r w:rsidR="000D1212">
          <w:rPr>
            <w:noProof/>
            <w:webHidden/>
          </w:rPr>
          <w:tab/>
        </w:r>
        <w:r w:rsidR="000D1212">
          <w:rPr>
            <w:noProof/>
            <w:webHidden/>
          </w:rPr>
          <w:fldChar w:fldCharType="begin"/>
        </w:r>
        <w:r w:rsidR="000D1212">
          <w:rPr>
            <w:noProof/>
            <w:webHidden/>
          </w:rPr>
          <w:instrText xml:space="preserve"> PAGEREF _Toc452107894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5" w:history="1">
        <w:r w:rsidR="000D1212" w:rsidRPr="00433F72">
          <w:rPr>
            <w:rStyle w:val="Hyperlink"/>
            <w:noProof/>
            <w:lang w:val="en-US"/>
          </w:rPr>
          <w:t>2.4.1</w:t>
        </w:r>
        <w:r w:rsidR="000D1212">
          <w:rPr>
            <w:noProof/>
            <w:lang w:val="de-DE" w:eastAsia="de-DE"/>
          </w:rPr>
          <w:tab/>
        </w:r>
        <w:r w:rsidR="000D1212" w:rsidRPr="00433F72">
          <w:rPr>
            <w:rStyle w:val="Hyperlink"/>
            <w:noProof/>
            <w:lang w:val="en-US"/>
          </w:rPr>
          <w:t>Apache Cordova (PhoneGap)</w:t>
        </w:r>
        <w:r w:rsidR="000D1212">
          <w:rPr>
            <w:noProof/>
            <w:webHidden/>
          </w:rPr>
          <w:tab/>
        </w:r>
        <w:r w:rsidR="000D1212">
          <w:rPr>
            <w:noProof/>
            <w:webHidden/>
          </w:rPr>
          <w:fldChar w:fldCharType="begin"/>
        </w:r>
        <w:r w:rsidR="000D1212">
          <w:rPr>
            <w:noProof/>
            <w:webHidden/>
          </w:rPr>
          <w:instrText xml:space="preserve"> PAGEREF _Toc452107895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6" w:history="1">
        <w:r w:rsidR="000D1212" w:rsidRPr="00433F72">
          <w:rPr>
            <w:rStyle w:val="Hyperlink"/>
            <w:noProof/>
            <w:lang w:val="en-US"/>
          </w:rPr>
          <w:t>2.4.2</w:t>
        </w:r>
        <w:r w:rsidR="000D1212">
          <w:rPr>
            <w:noProof/>
            <w:lang w:val="de-DE" w:eastAsia="de-DE"/>
          </w:rPr>
          <w:tab/>
        </w:r>
        <w:r w:rsidR="000D1212" w:rsidRPr="00433F72">
          <w:rPr>
            <w:rStyle w:val="Hyperlink"/>
            <w:noProof/>
            <w:lang w:val="en-US"/>
          </w:rPr>
          <w:t>Xamarin</w:t>
        </w:r>
        <w:r w:rsidR="000D1212">
          <w:rPr>
            <w:noProof/>
            <w:webHidden/>
          </w:rPr>
          <w:tab/>
        </w:r>
        <w:r w:rsidR="000D1212">
          <w:rPr>
            <w:noProof/>
            <w:webHidden/>
          </w:rPr>
          <w:fldChar w:fldCharType="begin"/>
        </w:r>
        <w:r w:rsidR="000D1212">
          <w:rPr>
            <w:noProof/>
            <w:webHidden/>
          </w:rPr>
          <w:instrText xml:space="preserve"> PAGEREF _Toc452107896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7" w:history="1">
        <w:r w:rsidR="000D1212" w:rsidRPr="00433F72">
          <w:rPr>
            <w:rStyle w:val="Hyperlink"/>
            <w:noProof/>
            <w:lang w:val="en-US"/>
          </w:rPr>
          <w:t>2.4.3</w:t>
        </w:r>
        <w:r w:rsidR="000D1212">
          <w:rPr>
            <w:noProof/>
            <w:lang w:val="de-DE" w:eastAsia="de-DE"/>
          </w:rPr>
          <w:tab/>
        </w:r>
        <w:r w:rsidR="000D1212" w:rsidRPr="00433F72">
          <w:rPr>
            <w:rStyle w:val="Hyperlink"/>
            <w:noProof/>
            <w:lang w:val="en-US"/>
          </w:rPr>
          <w:t>Appcelerator Titanium</w:t>
        </w:r>
        <w:r w:rsidR="000D1212">
          <w:rPr>
            <w:noProof/>
            <w:webHidden/>
          </w:rPr>
          <w:tab/>
        </w:r>
        <w:r w:rsidR="000D1212">
          <w:rPr>
            <w:noProof/>
            <w:webHidden/>
          </w:rPr>
          <w:fldChar w:fldCharType="begin"/>
        </w:r>
        <w:r w:rsidR="000D1212">
          <w:rPr>
            <w:noProof/>
            <w:webHidden/>
          </w:rPr>
          <w:instrText xml:space="preserve"> PAGEREF _Toc452107897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8" w:history="1">
        <w:r w:rsidR="000D1212" w:rsidRPr="00433F72">
          <w:rPr>
            <w:rStyle w:val="Hyperlink"/>
            <w:noProof/>
            <w:lang w:val="en-US"/>
          </w:rPr>
          <w:t>2.4.4</w:t>
        </w:r>
        <w:r w:rsidR="000D1212">
          <w:rPr>
            <w:noProof/>
            <w:lang w:val="de-DE" w:eastAsia="de-DE"/>
          </w:rPr>
          <w:tab/>
        </w:r>
        <w:r w:rsidR="000D1212" w:rsidRPr="00433F72">
          <w:rPr>
            <w:rStyle w:val="Hyperlink"/>
            <w:noProof/>
            <w:lang w:val="en-US"/>
          </w:rPr>
          <w:t>Ionic</w:t>
        </w:r>
        <w:r w:rsidR="000D1212">
          <w:rPr>
            <w:noProof/>
            <w:webHidden/>
          </w:rPr>
          <w:tab/>
        </w:r>
        <w:r w:rsidR="000D1212">
          <w:rPr>
            <w:noProof/>
            <w:webHidden/>
          </w:rPr>
          <w:fldChar w:fldCharType="begin"/>
        </w:r>
        <w:r w:rsidR="000D1212">
          <w:rPr>
            <w:noProof/>
            <w:webHidden/>
          </w:rPr>
          <w:instrText xml:space="preserve"> PAGEREF _Toc452107898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899" w:history="1">
        <w:r w:rsidR="000D1212" w:rsidRPr="00433F72">
          <w:rPr>
            <w:rStyle w:val="Hyperlink"/>
            <w:noProof/>
            <w:lang w:val="en-US"/>
          </w:rPr>
          <w:t>2.4.5</w:t>
        </w:r>
        <w:r w:rsidR="000D1212">
          <w:rPr>
            <w:noProof/>
            <w:lang w:val="de-DE" w:eastAsia="de-DE"/>
          </w:rPr>
          <w:tab/>
        </w:r>
        <w:r w:rsidR="000D1212" w:rsidRPr="00433F72">
          <w:rPr>
            <w:rStyle w:val="Hyperlink"/>
            <w:noProof/>
            <w:lang w:val="en-US"/>
          </w:rPr>
          <w:t>Sencha Touch</w:t>
        </w:r>
        <w:r w:rsidR="000D1212">
          <w:rPr>
            <w:noProof/>
            <w:webHidden/>
          </w:rPr>
          <w:tab/>
        </w:r>
        <w:r w:rsidR="000D1212">
          <w:rPr>
            <w:noProof/>
            <w:webHidden/>
          </w:rPr>
          <w:fldChar w:fldCharType="begin"/>
        </w:r>
        <w:r w:rsidR="000D1212">
          <w:rPr>
            <w:noProof/>
            <w:webHidden/>
          </w:rPr>
          <w:instrText xml:space="preserve"> PAGEREF _Toc452107899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00" w:history="1">
        <w:r w:rsidR="000D1212" w:rsidRPr="00433F72">
          <w:rPr>
            <w:rStyle w:val="Hyperlink"/>
            <w:noProof/>
            <w:lang w:val="en-US"/>
          </w:rPr>
          <w:t>2.4.6</w:t>
        </w:r>
        <w:r w:rsidR="000D1212">
          <w:rPr>
            <w:noProof/>
            <w:lang w:val="de-DE" w:eastAsia="de-DE"/>
          </w:rPr>
          <w:tab/>
        </w:r>
        <w:r w:rsidR="000D1212" w:rsidRPr="00433F72">
          <w:rPr>
            <w:rStyle w:val="Hyperlink"/>
            <w:noProof/>
            <w:lang w:val="en-US"/>
          </w:rPr>
          <w:t>Other frameworks</w:t>
        </w:r>
        <w:r w:rsidR="000D1212">
          <w:rPr>
            <w:noProof/>
            <w:webHidden/>
          </w:rPr>
          <w:tab/>
        </w:r>
        <w:r w:rsidR="000D1212">
          <w:rPr>
            <w:noProof/>
            <w:webHidden/>
          </w:rPr>
          <w:fldChar w:fldCharType="begin"/>
        </w:r>
        <w:r w:rsidR="000D1212">
          <w:rPr>
            <w:noProof/>
            <w:webHidden/>
          </w:rPr>
          <w:instrText xml:space="preserve"> PAGEREF _Toc452107900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901" w:history="1">
        <w:r w:rsidR="000D1212" w:rsidRPr="00433F72">
          <w:rPr>
            <w:rStyle w:val="Hyperlink"/>
            <w:noProof/>
            <w:lang w:val="en-US"/>
          </w:rPr>
          <w:t>3</w:t>
        </w:r>
        <w:r w:rsidR="000D1212">
          <w:rPr>
            <w:rFonts w:asciiTheme="minorHAnsi" w:eastAsiaTheme="minorEastAsia" w:hAnsiTheme="minorHAnsi"/>
            <w:noProof/>
            <w:lang w:val="de-DE" w:eastAsia="de-DE"/>
          </w:rPr>
          <w:tab/>
        </w:r>
        <w:r w:rsidR="000D1212" w:rsidRPr="00433F72">
          <w:rPr>
            <w:rStyle w:val="Hyperlink"/>
            <w:noProof/>
            <w:lang w:val="en-US"/>
          </w:rPr>
          <w:t>WebRTC</w:t>
        </w:r>
        <w:r w:rsidR="000D1212">
          <w:rPr>
            <w:noProof/>
            <w:webHidden/>
          </w:rPr>
          <w:tab/>
        </w:r>
        <w:r w:rsidR="000D1212">
          <w:rPr>
            <w:noProof/>
            <w:webHidden/>
          </w:rPr>
          <w:fldChar w:fldCharType="begin"/>
        </w:r>
        <w:r w:rsidR="000D1212">
          <w:rPr>
            <w:noProof/>
            <w:webHidden/>
          </w:rPr>
          <w:instrText xml:space="preserve"> PAGEREF _Toc452107901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02" w:history="1">
        <w:r w:rsidR="000D1212" w:rsidRPr="00433F72">
          <w:rPr>
            <w:rStyle w:val="Hyperlink"/>
            <w:noProof/>
            <w:lang w:val="en-US"/>
          </w:rPr>
          <w:t>3.1</w:t>
        </w:r>
        <w:r w:rsidR="000D1212">
          <w:rPr>
            <w:rFonts w:asciiTheme="minorHAnsi" w:eastAsiaTheme="minorEastAsia" w:hAnsiTheme="minorHAnsi"/>
            <w:noProof/>
            <w:lang w:val="de-DE" w:eastAsia="de-DE"/>
          </w:rPr>
          <w:tab/>
        </w:r>
        <w:r w:rsidR="000D1212" w:rsidRPr="00433F72">
          <w:rPr>
            <w:rStyle w:val="Hyperlink"/>
            <w:noProof/>
            <w:lang w:val="en-US"/>
          </w:rPr>
          <w:t>History</w:t>
        </w:r>
        <w:r w:rsidR="000D1212">
          <w:rPr>
            <w:noProof/>
            <w:webHidden/>
          </w:rPr>
          <w:tab/>
        </w:r>
        <w:r w:rsidR="000D1212">
          <w:rPr>
            <w:noProof/>
            <w:webHidden/>
          </w:rPr>
          <w:fldChar w:fldCharType="begin"/>
        </w:r>
        <w:r w:rsidR="000D1212">
          <w:rPr>
            <w:noProof/>
            <w:webHidden/>
          </w:rPr>
          <w:instrText xml:space="preserve"> PAGEREF _Toc452107902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03" w:history="1">
        <w:r w:rsidR="000D1212" w:rsidRPr="00433F72">
          <w:rPr>
            <w:rStyle w:val="Hyperlink"/>
            <w:noProof/>
            <w:lang w:val="en-US"/>
          </w:rPr>
          <w:t>3.2</w:t>
        </w:r>
        <w:r w:rsidR="000D1212">
          <w:rPr>
            <w:rFonts w:asciiTheme="minorHAnsi" w:eastAsiaTheme="minorEastAsia" w:hAnsiTheme="minorHAnsi"/>
            <w:noProof/>
            <w:lang w:val="de-DE" w:eastAsia="de-DE"/>
          </w:rPr>
          <w:tab/>
        </w:r>
        <w:r w:rsidR="000D1212" w:rsidRPr="00433F72">
          <w:rPr>
            <w:rStyle w:val="Hyperlink"/>
            <w:noProof/>
            <w:lang w:val="en-US"/>
          </w:rPr>
          <w:t>Architecture</w:t>
        </w:r>
        <w:r w:rsidR="000D1212">
          <w:rPr>
            <w:noProof/>
            <w:webHidden/>
          </w:rPr>
          <w:tab/>
        </w:r>
        <w:r w:rsidR="000D1212">
          <w:rPr>
            <w:noProof/>
            <w:webHidden/>
          </w:rPr>
          <w:fldChar w:fldCharType="begin"/>
        </w:r>
        <w:r w:rsidR="000D1212">
          <w:rPr>
            <w:noProof/>
            <w:webHidden/>
          </w:rPr>
          <w:instrText xml:space="preserve"> PAGEREF _Toc452107903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04" w:history="1">
        <w:r w:rsidR="000D1212" w:rsidRPr="00433F72">
          <w:rPr>
            <w:rStyle w:val="Hyperlink"/>
            <w:noProof/>
            <w:lang w:val="en-US"/>
          </w:rPr>
          <w:t>3.3</w:t>
        </w:r>
        <w:r w:rsidR="000D1212">
          <w:rPr>
            <w:rFonts w:asciiTheme="minorHAnsi" w:eastAsiaTheme="minorEastAsia" w:hAnsiTheme="minorHAnsi"/>
            <w:noProof/>
            <w:lang w:val="de-DE" w:eastAsia="de-DE"/>
          </w:rPr>
          <w:tab/>
        </w:r>
        <w:r w:rsidR="000D1212" w:rsidRPr="00433F72">
          <w:rPr>
            <w:rStyle w:val="Hyperlink"/>
            <w:noProof/>
            <w:lang w:val="en-US"/>
          </w:rPr>
          <w:t>Functionality</w:t>
        </w:r>
        <w:r w:rsidR="000D1212">
          <w:rPr>
            <w:noProof/>
            <w:webHidden/>
          </w:rPr>
          <w:tab/>
        </w:r>
        <w:r w:rsidR="000D1212">
          <w:rPr>
            <w:noProof/>
            <w:webHidden/>
          </w:rPr>
          <w:fldChar w:fldCharType="begin"/>
        </w:r>
        <w:r w:rsidR="000D1212">
          <w:rPr>
            <w:noProof/>
            <w:webHidden/>
          </w:rPr>
          <w:instrText xml:space="preserve"> PAGEREF _Toc452107904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05" w:history="1">
        <w:r w:rsidR="000D1212" w:rsidRPr="00433F72">
          <w:rPr>
            <w:rStyle w:val="Hyperlink"/>
            <w:noProof/>
            <w:lang w:val="en-US"/>
          </w:rPr>
          <w:t>3.3.1</w:t>
        </w:r>
        <w:r w:rsidR="000D1212">
          <w:rPr>
            <w:noProof/>
            <w:lang w:val="de-DE" w:eastAsia="de-DE"/>
          </w:rPr>
          <w:tab/>
        </w:r>
        <w:r w:rsidR="000D1212" w:rsidRPr="00433F72">
          <w:rPr>
            <w:rStyle w:val="Hyperlink"/>
            <w:noProof/>
            <w:lang w:val="en-US"/>
          </w:rPr>
          <w:t>MediaStream</w:t>
        </w:r>
        <w:r w:rsidR="000D1212">
          <w:rPr>
            <w:noProof/>
            <w:webHidden/>
          </w:rPr>
          <w:tab/>
        </w:r>
        <w:r w:rsidR="000D1212">
          <w:rPr>
            <w:noProof/>
            <w:webHidden/>
          </w:rPr>
          <w:fldChar w:fldCharType="begin"/>
        </w:r>
        <w:r w:rsidR="000D1212">
          <w:rPr>
            <w:noProof/>
            <w:webHidden/>
          </w:rPr>
          <w:instrText xml:space="preserve"> PAGEREF _Toc452107905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06" w:history="1">
        <w:r w:rsidR="000D1212" w:rsidRPr="00433F72">
          <w:rPr>
            <w:rStyle w:val="Hyperlink"/>
            <w:noProof/>
            <w:lang w:val="en-US"/>
          </w:rPr>
          <w:t>3.3.2</w:t>
        </w:r>
        <w:r w:rsidR="000D1212">
          <w:rPr>
            <w:noProof/>
            <w:lang w:val="de-DE" w:eastAsia="de-DE"/>
          </w:rPr>
          <w:tab/>
        </w:r>
        <w:r w:rsidR="000D1212" w:rsidRPr="00433F72">
          <w:rPr>
            <w:rStyle w:val="Hyperlink"/>
            <w:noProof/>
            <w:lang w:val="en-US"/>
          </w:rPr>
          <w:t>PeerConnection</w:t>
        </w:r>
        <w:r w:rsidR="000D1212">
          <w:rPr>
            <w:noProof/>
            <w:webHidden/>
          </w:rPr>
          <w:tab/>
        </w:r>
        <w:r w:rsidR="000D1212">
          <w:rPr>
            <w:noProof/>
            <w:webHidden/>
          </w:rPr>
          <w:fldChar w:fldCharType="begin"/>
        </w:r>
        <w:r w:rsidR="000D1212">
          <w:rPr>
            <w:noProof/>
            <w:webHidden/>
          </w:rPr>
          <w:instrText xml:space="preserve"> PAGEREF _Toc452107906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07" w:history="1">
        <w:r w:rsidR="000D1212" w:rsidRPr="00433F72">
          <w:rPr>
            <w:rStyle w:val="Hyperlink"/>
            <w:noProof/>
            <w:lang w:val="en-US"/>
          </w:rPr>
          <w:t>3.3.3</w:t>
        </w:r>
        <w:r w:rsidR="000D1212">
          <w:rPr>
            <w:noProof/>
            <w:lang w:val="de-DE" w:eastAsia="de-DE"/>
          </w:rPr>
          <w:tab/>
        </w:r>
        <w:r w:rsidR="000D1212" w:rsidRPr="00433F72">
          <w:rPr>
            <w:rStyle w:val="Hyperlink"/>
            <w:noProof/>
            <w:lang w:val="en-US"/>
          </w:rPr>
          <w:t>DataChannel</w:t>
        </w:r>
        <w:r w:rsidR="000D1212">
          <w:rPr>
            <w:noProof/>
            <w:webHidden/>
          </w:rPr>
          <w:tab/>
        </w:r>
        <w:r w:rsidR="000D1212">
          <w:rPr>
            <w:noProof/>
            <w:webHidden/>
          </w:rPr>
          <w:fldChar w:fldCharType="begin"/>
        </w:r>
        <w:r w:rsidR="000D1212">
          <w:rPr>
            <w:noProof/>
            <w:webHidden/>
          </w:rPr>
          <w:instrText xml:space="preserve"> PAGEREF _Toc452107907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08" w:history="1">
        <w:r w:rsidR="000D1212" w:rsidRPr="00433F72">
          <w:rPr>
            <w:rStyle w:val="Hyperlink"/>
            <w:noProof/>
            <w:lang w:val="en-US"/>
          </w:rPr>
          <w:t>3.4</w:t>
        </w:r>
        <w:r w:rsidR="000D1212">
          <w:rPr>
            <w:rFonts w:asciiTheme="minorHAnsi" w:eastAsiaTheme="minorEastAsia" w:hAnsiTheme="minorHAnsi"/>
            <w:noProof/>
            <w:lang w:val="de-DE" w:eastAsia="de-DE"/>
          </w:rPr>
          <w:tab/>
        </w:r>
        <w:r w:rsidR="000D1212" w:rsidRPr="00433F72">
          <w:rPr>
            <w:rStyle w:val="Hyperlink"/>
            <w:noProof/>
            <w:lang w:val="en-US"/>
          </w:rPr>
          <w:t>Potential applications</w:t>
        </w:r>
        <w:r w:rsidR="000D1212">
          <w:rPr>
            <w:noProof/>
            <w:webHidden/>
          </w:rPr>
          <w:tab/>
        </w:r>
        <w:r w:rsidR="000D1212">
          <w:rPr>
            <w:noProof/>
            <w:webHidden/>
          </w:rPr>
          <w:fldChar w:fldCharType="begin"/>
        </w:r>
        <w:r w:rsidR="000D1212">
          <w:rPr>
            <w:noProof/>
            <w:webHidden/>
          </w:rPr>
          <w:instrText xml:space="preserve"> PAGEREF _Toc452107908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09" w:history="1">
        <w:r w:rsidR="000D1212" w:rsidRPr="00433F72">
          <w:rPr>
            <w:rStyle w:val="Hyperlink"/>
            <w:noProof/>
            <w:lang w:val="en-US"/>
          </w:rPr>
          <w:t>3.4.1</w:t>
        </w:r>
        <w:r w:rsidR="000D1212">
          <w:rPr>
            <w:noProof/>
            <w:lang w:val="de-DE" w:eastAsia="de-DE"/>
          </w:rPr>
          <w:tab/>
        </w:r>
        <w:r w:rsidR="000D1212" w:rsidRPr="00433F72">
          <w:rPr>
            <w:rStyle w:val="Hyperlink"/>
            <w:noProof/>
            <w:lang w:val="en-US"/>
          </w:rPr>
          <w:t>Real-time communication</w:t>
        </w:r>
        <w:r w:rsidR="000D1212">
          <w:rPr>
            <w:noProof/>
            <w:webHidden/>
          </w:rPr>
          <w:tab/>
        </w:r>
        <w:r w:rsidR="000D1212">
          <w:rPr>
            <w:noProof/>
            <w:webHidden/>
          </w:rPr>
          <w:fldChar w:fldCharType="begin"/>
        </w:r>
        <w:r w:rsidR="000D1212">
          <w:rPr>
            <w:noProof/>
            <w:webHidden/>
          </w:rPr>
          <w:instrText xml:space="preserve"> PAGEREF _Toc452107909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10" w:history="1">
        <w:r w:rsidR="000D1212" w:rsidRPr="00433F72">
          <w:rPr>
            <w:rStyle w:val="Hyperlink"/>
            <w:noProof/>
            <w:lang w:val="en-US"/>
          </w:rPr>
          <w:t>3.4.2</w:t>
        </w:r>
        <w:r w:rsidR="000D1212">
          <w:rPr>
            <w:noProof/>
            <w:lang w:val="de-DE" w:eastAsia="de-DE"/>
          </w:rPr>
          <w:tab/>
        </w:r>
        <w:r w:rsidR="000D1212" w:rsidRPr="00433F72">
          <w:rPr>
            <w:rStyle w:val="Hyperlink"/>
            <w:noProof/>
            <w:lang w:val="en-US"/>
          </w:rPr>
          <w:t>Peer-to-peer file sharing</w:t>
        </w:r>
        <w:r w:rsidR="000D1212">
          <w:rPr>
            <w:noProof/>
            <w:webHidden/>
          </w:rPr>
          <w:tab/>
        </w:r>
        <w:r w:rsidR="000D1212">
          <w:rPr>
            <w:noProof/>
            <w:webHidden/>
          </w:rPr>
          <w:fldChar w:fldCharType="begin"/>
        </w:r>
        <w:r w:rsidR="000D1212">
          <w:rPr>
            <w:noProof/>
            <w:webHidden/>
          </w:rPr>
          <w:instrText xml:space="preserve"> PAGEREF _Toc452107910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222AF3">
      <w:pPr>
        <w:pStyle w:val="Verzeichnis3"/>
        <w:tabs>
          <w:tab w:val="left" w:pos="1320"/>
          <w:tab w:val="right" w:leader="dot" w:pos="8210"/>
        </w:tabs>
        <w:rPr>
          <w:noProof/>
          <w:lang w:val="de-DE" w:eastAsia="de-DE"/>
        </w:rPr>
      </w:pPr>
      <w:hyperlink w:anchor="_Toc452107911" w:history="1">
        <w:r w:rsidR="000D1212" w:rsidRPr="00433F72">
          <w:rPr>
            <w:rStyle w:val="Hyperlink"/>
            <w:noProof/>
            <w:lang w:val="en-US"/>
          </w:rPr>
          <w:t>3.4.3</w:t>
        </w:r>
        <w:r w:rsidR="000D1212">
          <w:rPr>
            <w:noProof/>
            <w:lang w:val="de-DE" w:eastAsia="de-DE"/>
          </w:rPr>
          <w:tab/>
        </w:r>
        <w:r w:rsidR="000D1212" w:rsidRPr="00433F72">
          <w:rPr>
            <w:rStyle w:val="Hyperlink"/>
            <w:noProof/>
            <w:lang w:val="en-US"/>
          </w:rPr>
          <w:t>Integrating real-time sensor data</w:t>
        </w:r>
        <w:r w:rsidR="000D1212">
          <w:rPr>
            <w:noProof/>
            <w:webHidden/>
          </w:rPr>
          <w:tab/>
        </w:r>
        <w:r w:rsidR="000D1212">
          <w:rPr>
            <w:noProof/>
            <w:webHidden/>
          </w:rPr>
          <w:fldChar w:fldCharType="begin"/>
        </w:r>
        <w:r w:rsidR="000D1212">
          <w:rPr>
            <w:noProof/>
            <w:webHidden/>
          </w:rPr>
          <w:instrText xml:space="preserve"> PAGEREF _Toc452107911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2" w:history="1">
        <w:r w:rsidR="000D1212" w:rsidRPr="00433F72">
          <w:rPr>
            <w:rStyle w:val="Hyperlink"/>
            <w:noProof/>
            <w:lang w:val="en-US"/>
          </w:rPr>
          <w:t>3.5</w:t>
        </w:r>
        <w:r w:rsidR="000D1212">
          <w:rPr>
            <w:rFonts w:asciiTheme="minorHAnsi" w:eastAsiaTheme="minorEastAsia" w:hAnsiTheme="minorHAnsi"/>
            <w:noProof/>
            <w:lang w:val="de-DE" w:eastAsia="de-DE"/>
          </w:rPr>
          <w:tab/>
        </w:r>
        <w:r w:rsidR="000D1212" w:rsidRPr="00433F72">
          <w:rPr>
            <w:rStyle w:val="Hyperlink"/>
            <w:noProof/>
            <w:lang w:val="en-US"/>
          </w:rPr>
          <w:t>Advantages</w:t>
        </w:r>
        <w:r w:rsidR="000D1212">
          <w:rPr>
            <w:noProof/>
            <w:webHidden/>
          </w:rPr>
          <w:tab/>
        </w:r>
        <w:r w:rsidR="000D1212">
          <w:rPr>
            <w:noProof/>
            <w:webHidden/>
          </w:rPr>
          <w:fldChar w:fldCharType="begin"/>
        </w:r>
        <w:r w:rsidR="000D1212">
          <w:rPr>
            <w:noProof/>
            <w:webHidden/>
          </w:rPr>
          <w:instrText xml:space="preserve"> PAGEREF _Toc452107912 \h </w:instrText>
        </w:r>
        <w:r w:rsidR="000D1212">
          <w:rPr>
            <w:noProof/>
            <w:webHidden/>
          </w:rPr>
        </w:r>
        <w:r w:rsidR="000D1212">
          <w:rPr>
            <w:noProof/>
            <w:webHidden/>
          </w:rPr>
          <w:fldChar w:fldCharType="separate"/>
        </w:r>
        <w:r w:rsidR="000D1212">
          <w:rPr>
            <w:noProof/>
            <w:webHidden/>
          </w:rPr>
          <w:t>17</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3" w:history="1">
        <w:r w:rsidR="000D1212" w:rsidRPr="00433F72">
          <w:rPr>
            <w:rStyle w:val="Hyperlink"/>
            <w:noProof/>
            <w:lang w:val="en-US"/>
          </w:rPr>
          <w:t>3.6</w:t>
        </w:r>
        <w:r w:rsidR="000D1212">
          <w:rPr>
            <w:rFonts w:asciiTheme="minorHAnsi" w:eastAsiaTheme="minorEastAsia" w:hAnsiTheme="minorHAnsi"/>
            <w:noProof/>
            <w:lang w:val="de-DE" w:eastAsia="de-DE"/>
          </w:rPr>
          <w:tab/>
        </w:r>
        <w:r w:rsidR="000D1212" w:rsidRPr="00433F72">
          <w:rPr>
            <w:rStyle w:val="Hyperlink"/>
            <w:noProof/>
            <w:lang w:val="en-US"/>
          </w:rPr>
          <w:t>Limitations</w:t>
        </w:r>
        <w:r w:rsidR="000D1212">
          <w:rPr>
            <w:noProof/>
            <w:webHidden/>
          </w:rPr>
          <w:tab/>
        </w:r>
        <w:r w:rsidR="000D1212">
          <w:rPr>
            <w:noProof/>
            <w:webHidden/>
          </w:rPr>
          <w:fldChar w:fldCharType="begin"/>
        </w:r>
        <w:r w:rsidR="000D1212">
          <w:rPr>
            <w:noProof/>
            <w:webHidden/>
          </w:rPr>
          <w:instrText xml:space="preserve"> PAGEREF _Toc452107913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4" w:history="1">
        <w:r w:rsidR="000D1212" w:rsidRPr="00433F72">
          <w:rPr>
            <w:rStyle w:val="Hyperlink"/>
            <w:noProof/>
            <w:lang w:val="en-US"/>
          </w:rPr>
          <w:t>3.7</w:t>
        </w:r>
        <w:r w:rsidR="000D1212">
          <w:rPr>
            <w:rFonts w:asciiTheme="minorHAnsi" w:eastAsiaTheme="minorEastAsia" w:hAnsiTheme="minorHAnsi"/>
            <w:noProof/>
            <w:lang w:val="de-DE" w:eastAsia="de-DE"/>
          </w:rPr>
          <w:tab/>
        </w:r>
        <w:r w:rsidR="000D1212" w:rsidRPr="00433F72">
          <w:rPr>
            <w:rStyle w:val="Hyperlink"/>
            <w:noProof/>
            <w:lang w:val="en-US"/>
          </w:rPr>
          <w:t>Usage possibilities</w:t>
        </w:r>
        <w:r w:rsidR="000D1212">
          <w:rPr>
            <w:noProof/>
            <w:webHidden/>
          </w:rPr>
          <w:tab/>
        </w:r>
        <w:r w:rsidR="000D1212">
          <w:rPr>
            <w:noProof/>
            <w:webHidden/>
          </w:rPr>
          <w:fldChar w:fldCharType="begin"/>
        </w:r>
        <w:r w:rsidR="000D1212">
          <w:rPr>
            <w:noProof/>
            <w:webHidden/>
          </w:rPr>
          <w:instrText xml:space="preserve"> PAGEREF _Toc452107914 \h </w:instrText>
        </w:r>
        <w:r w:rsidR="000D1212">
          <w:rPr>
            <w:noProof/>
            <w:webHidden/>
          </w:rPr>
        </w:r>
        <w:r w:rsidR="000D1212">
          <w:rPr>
            <w:noProof/>
            <w:webHidden/>
          </w:rPr>
          <w:fldChar w:fldCharType="separate"/>
        </w:r>
        <w:r w:rsidR="000D1212">
          <w:rPr>
            <w:noProof/>
            <w:webHidden/>
          </w:rPr>
          <w:t>20</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915" w:history="1">
        <w:r w:rsidR="000D1212" w:rsidRPr="00433F72">
          <w:rPr>
            <w:rStyle w:val="Hyperlink"/>
            <w:noProof/>
            <w:lang w:val="en-US"/>
          </w:rPr>
          <w:t>4</w:t>
        </w:r>
        <w:r w:rsidR="000D1212">
          <w:rPr>
            <w:rFonts w:asciiTheme="minorHAnsi" w:eastAsiaTheme="minorEastAsia" w:hAnsiTheme="minorHAnsi"/>
            <w:noProof/>
            <w:lang w:val="de-DE" w:eastAsia="de-DE"/>
          </w:rPr>
          <w:tab/>
        </w:r>
        <w:r w:rsidR="000D1212" w:rsidRPr="00433F72">
          <w:rPr>
            <w:rStyle w:val="Hyperlink"/>
            <w:noProof/>
            <w:lang w:val="en-US"/>
          </w:rPr>
          <w:t>Prototype development</w:t>
        </w:r>
        <w:r w:rsidR="000D1212">
          <w:rPr>
            <w:noProof/>
            <w:webHidden/>
          </w:rPr>
          <w:tab/>
        </w:r>
        <w:r w:rsidR="000D1212">
          <w:rPr>
            <w:noProof/>
            <w:webHidden/>
          </w:rPr>
          <w:fldChar w:fldCharType="begin"/>
        </w:r>
        <w:r w:rsidR="000D1212">
          <w:rPr>
            <w:noProof/>
            <w:webHidden/>
          </w:rPr>
          <w:instrText xml:space="preserve"> PAGEREF _Toc452107915 \h </w:instrText>
        </w:r>
        <w:r w:rsidR="000D1212">
          <w:rPr>
            <w:noProof/>
            <w:webHidden/>
          </w:rPr>
        </w:r>
        <w:r w:rsidR="000D1212">
          <w:rPr>
            <w:noProof/>
            <w:webHidden/>
          </w:rPr>
          <w:fldChar w:fldCharType="separate"/>
        </w:r>
        <w:r w:rsidR="000D1212">
          <w:rPr>
            <w:noProof/>
            <w:webHidden/>
          </w:rPr>
          <w:t>21</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916" w:history="1">
        <w:r w:rsidR="000D1212" w:rsidRPr="00433F72">
          <w:rPr>
            <w:rStyle w:val="Hyperlink"/>
            <w:noProof/>
            <w:lang w:val="en-US"/>
          </w:rPr>
          <w:t>5</w:t>
        </w:r>
        <w:r w:rsidR="000D1212">
          <w:rPr>
            <w:rFonts w:asciiTheme="minorHAnsi" w:eastAsiaTheme="minorEastAsia" w:hAnsiTheme="minorHAnsi"/>
            <w:noProof/>
            <w:lang w:val="de-DE" w:eastAsia="de-DE"/>
          </w:rPr>
          <w:tab/>
        </w:r>
        <w:r w:rsidR="000D1212" w:rsidRPr="00433F72">
          <w:rPr>
            <w:rStyle w:val="Hyperlink"/>
            <w:noProof/>
            <w:lang w:val="en-US"/>
          </w:rPr>
          <w:t>Evaluation</w:t>
        </w:r>
        <w:r w:rsidR="000D1212">
          <w:rPr>
            <w:noProof/>
            <w:webHidden/>
          </w:rPr>
          <w:tab/>
        </w:r>
        <w:r w:rsidR="000D1212">
          <w:rPr>
            <w:noProof/>
            <w:webHidden/>
          </w:rPr>
          <w:fldChar w:fldCharType="begin"/>
        </w:r>
        <w:r w:rsidR="000D1212">
          <w:rPr>
            <w:noProof/>
            <w:webHidden/>
          </w:rPr>
          <w:instrText xml:space="preserve"> PAGEREF _Toc452107916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7" w:history="1">
        <w:r w:rsidR="000D1212" w:rsidRPr="00433F72">
          <w:rPr>
            <w:rStyle w:val="Hyperlink"/>
            <w:noProof/>
            <w:lang w:val="en-US"/>
          </w:rPr>
          <w:t>5.1</w:t>
        </w:r>
        <w:r w:rsidR="000D1212">
          <w:rPr>
            <w:rFonts w:asciiTheme="minorHAnsi" w:eastAsiaTheme="minorEastAsia" w:hAnsiTheme="minorHAnsi"/>
            <w:noProof/>
            <w:lang w:val="de-DE" w:eastAsia="de-DE"/>
          </w:rPr>
          <w:tab/>
        </w:r>
        <w:r w:rsidR="000D1212" w:rsidRPr="00433F72">
          <w:rPr>
            <w:rStyle w:val="Hyperlink"/>
            <w:noProof/>
            <w:lang w:val="en-US"/>
          </w:rPr>
          <w:t>Setup</w:t>
        </w:r>
        <w:r w:rsidR="000D1212">
          <w:rPr>
            <w:noProof/>
            <w:webHidden/>
          </w:rPr>
          <w:tab/>
        </w:r>
        <w:r w:rsidR="000D1212">
          <w:rPr>
            <w:noProof/>
            <w:webHidden/>
          </w:rPr>
          <w:fldChar w:fldCharType="begin"/>
        </w:r>
        <w:r w:rsidR="000D1212">
          <w:rPr>
            <w:noProof/>
            <w:webHidden/>
          </w:rPr>
          <w:instrText xml:space="preserve"> PAGEREF _Toc452107917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8" w:history="1">
        <w:r w:rsidR="000D1212" w:rsidRPr="00433F72">
          <w:rPr>
            <w:rStyle w:val="Hyperlink"/>
            <w:noProof/>
            <w:lang w:val="en-US"/>
          </w:rPr>
          <w:t>5.2</w:t>
        </w:r>
        <w:r w:rsidR="000D1212">
          <w:rPr>
            <w:rFonts w:asciiTheme="minorHAnsi" w:eastAsiaTheme="minorEastAsia" w:hAnsiTheme="minorHAnsi"/>
            <w:noProof/>
            <w:lang w:val="de-DE" w:eastAsia="de-DE"/>
          </w:rPr>
          <w:tab/>
        </w:r>
        <w:r w:rsidR="000D1212" w:rsidRPr="00433F72">
          <w:rPr>
            <w:rStyle w:val="Hyperlink"/>
            <w:noProof/>
            <w:lang w:val="en-US"/>
          </w:rPr>
          <w:t>Method</w:t>
        </w:r>
        <w:r w:rsidR="000D1212">
          <w:rPr>
            <w:noProof/>
            <w:webHidden/>
          </w:rPr>
          <w:tab/>
        </w:r>
        <w:r w:rsidR="000D1212">
          <w:rPr>
            <w:noProof/>
            <w:webHidden/>
          </w:rPr>
          <w:fldChar w:fldCharType="begin"/>
        </w:r>
        <w:r w:rsidR="000D1212">
          <w:rPr>
            <w:noProof/>
            <w:webHidden/>
          </w:rPr>
          <w:instrText xml:space="preserve"> PAGEREF _Toc452107918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19" w:history="1">
        <w:r w:rsidR="000D1212" w:rsidRPr="00433F72">
          <w:rPr>
            <w:rStyle w:val="Hyperlink"/>
            <w:noProof/>
            <w:lang w:val="en-US"/>
          </w:rPr>
          <w:t>5.3</w:t>
        </w:r>
        <w:r w:rsidR="000D1212">
          <w:rPr>
            <w:rFonts w:asciiTheme="minorHAnsi" w:eastAsiaTheme="minorEastAsia" w:hAnsiTheme="minorHAnsi"/>
            <w:noProof/>
            <w:lang w:val="de-DE" w:eastAsia="de-DE"/>
          </w:rPr>
          <w:tab/>
        </w:r>
        <w:r w:rsidR="000D1212" w:rsidRPr="00433F72">
          <w:rPr>
            <w:rStyle w:val="Hyperlink"/>
            <w:noProof/>
            <w:lang w:val="en-US"/>
          </w:rPr>
          <w:t>Results</w:t>
        </w:r>
        <w:r w:rsidR="000D1212">
          <w:rPr>
            <w:noProof/>
            <w:webHidden/>
          </w:rPr>
          <w:tab/>
        </w:r>
        <w:r w:rsidR="000D1212">
          <w:rPr>
            <w:noProof/>
            <w:webHidden/>
          </w:rPr>
          <w:fldChar w:fldCharType="begin"/>
        </w:r>
        <w:r w:rsidR="000D1212">
          <w:rPr>
            <w:noProof/>
            <w:webHidden/>
          </w:rPr>
          <w:instrText xml:space="preserve"> PAGEREF _Toc452107919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920" w:history="1">
        <w:r w:rsidR="000D1212" w:rsidRPr="00433F72">
          <w:rPr>
            <w:rStyle w:val="Hyperlink"/>
            <w:noProof/>
            <w:lang w:val="en-US"/>
          </w:rPr>
          <w:t>6</w:t>
        </w:r>
        <w:r w:rsidR="000D1212">
          <w:rPr>
            <w:rFonts w:asciiTheme="minorHAnsi" w:eastAsiaTheme="minorEastAsia" w:hAnsiTheme="minorHAnsi"/>
            <w:noProof/>
            <w:lang w:val="de-DE" w:eastAsia="de-DE"/>
          </w:rPr>
          <w:tab/>
        </w:r>
        <w:r w:rsidR="000D1212" w:rsidRPr="00433F72">
          <w:rPr>
            <w:rStyle w:val="Hyperlink"/>
            <w:noProof/>
            <w:lang w:val="en-US"/>
          </w:rPr>
          <w:t>Outlook</w:t>
        </w:r>
        <w:r w:rsidR="000D1212">
          <w:rPr>
            <w:noProof/>
            <w:webHidden/>
          </w:rPr>
          <w:tab/>
        </w:r>
        <w:r w:rsidR="000D1212">
          <w:rPr>
            <w:noProof/>
            <w:webHidden/>
          </w:rPr>
          <w:fldChar w:fldCharType="begin"/>
        </w:r>
        <w:r w:rsidR="000D1212">
          <w:rPr>
            <w:noProof/>
            <w:webHidden/>
          </w:rPr>
          <w:instrText xml:space="preserve"> PAGEREF _Toc452107920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21" w:history="1">
        <w:r w:rsidR="000D1212" w:rsidRPr="00433F72">
          <w:rPr>
            <w:rStyle w:val="Hyperlink"/>
            <w:noProof/>
            <w:lang w:val="en-US"/>
          </w:rPr>
          <w:t>6.1</w:t>
        </w:r>
        <w:r w:rsidR="000D1212">
          <w:rPr>
            <w:rFonts w:asciiTheme="minorHAnsi" w:eastAsiaTheme="minorEastAsia" w:hAnsiTheme="minorHAnsi"/>
            <w:noProof/>
            <w:lang w:val="de-DE" w:eastAsia="de-DE"/>
          </w:rPr>
          <w:tab/>
        </w:r>
        <w:r w:rsidR="000D1212" w:rsidRPr="00433F72">
          <w:rPr>
            <w:rStyle w:val="Hyperlink"/>
            <w:noProof/>
            <w:lang w:val="en-US"/>
          </w:rPr>
          <w:t>User management and authentication</w:t>
        </w:r>
        <w:r w:rsidR="000D1212">
          <w:rPr>
            <w:noProof/>
            <w:webHidden/>
          </w:rPr>
          <w:tab/>
        </w:r>
        <w:r w:rsidR="000D1212">
          <w:rPr>
            <w:noProof/>
            <w:webHidden/>
          </w:rPr>
          <w:fldChar w:fldCharType="begin"/>
        </w:r>
        <w:r w:rsidR="000D1212">
          <w:rPr>
            <w:noProof/>
            <w:webHidden/>
          </w:rPr>
          <w:instrText xml:space="preserve"> PAGEREF _Toc452107921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222AF3">
      <w:pPr>
        <w:pStyle w:val="Verzeichnis2"/>
        <w:tabs>
          <w:tab w:val="left" w:pos="880"/>
          <w:tab w:val="right" w:leader="dot" w:pos="8210"/>
        </w:tabs>
        <w:rPr>
          <w:rFonts w:asciiTheme="minorHAnsi" w:eastAsiaTheme="minorEastAsia" w:hAnsiTheme="minorHAnsi"/>
          <w:noProof/>
          <w:lang w:val="de-DE" w:eastAsia="de-DE"/>
        </w:rPr>
      </w:pPr>
      <w:hyperlink w:anchor="_Toc452107922" w:history="1">
        <w:r w:rsidR="000D1212" w:rsidRPr="00433F72">
          <w:rPr>
            <w:rStyle w:val="Hyperlink"/>
            <w:noProof/>
            <w:lang w:val="en-US"/>
          </w:rPr>
          <w:t>6.2</w:t>
        </w:r>
        <w:r w:rsidR="000D1212">
          <w:rPr>
            <w:rFonts w:asciiTheme="minorHAnsi" w:eastAsiaTheme="minorEastAsia" w:hAnsiTheme="minorHAnsi"/>
            <w:noProof/>
            <w:lang w:val="de-DE" w:eastAsia="de-DE"/>
          </w:rPr>
          <w:tab/>
        </w:r>
        <w:r w:rsidR="000D1212" w:rsidRPr="00433F72">
          <w:rPr>
            <w:rStyle w:val="Hyperlink"/>
            <w:noProof/>
            <w:lang w:val="en-US"/>
          </w:rPr>
          <w:t>Multi-user sessions</w:t>
        </w:r>
        <w:r w:rsidR="000D1212">
          <w:rPr>
            <w:noProof/>
            <w:webHidden/>
          </w:rPr>
          <w:tab/>
        </w:r>
        <w:r w:rsidR="000D1212">
          <w:rPr>
            <w:noProof/>
            <w:webHidden/>
          </w:rPr>
          <w:fldChar w:fldCharType="begin"/>
        </w:r>
        <w:r w:rsidR="000D1212">
          <w:rPr>
            <w:noProof/>
            <w:webHidden/>
          </w:rPr>
          <w:instrText xml:space="preserve"> PAGEREF _Toc452107922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222AF3">
      <w:pPr>
        <w:pStyle w:val="Verzeichnis1"/>
        <w:tabs>
          <w:tab w:val="left" w:pos="440"/>
          <w:tab w:val="right" w:leader="dot" w:pos="8210"/>
        </w:tabs>
        <w:rPr>
          <w:rFonts w:asciiTheme="minorHAnsi" w:eastAsiaTheme="minorEastAsia" w:hAnsiTheme="minorHAnsi"/>
          <w:noProof/>
          <w:lang w:val="de-DE" w:eastAsia="de-DE"/>
        </w:rPr>
      </w:pPr>
      <w:hyperlink w:anchor="_Toc452107923" w:history="1">
        <w:r w:rsidR="000D1212" w:rsidRPr="00433F72">
          <w:rPr>
            <w:rStyle w:val="Hyperlink"/>
            <w:noProof/>
            <w:lang w:val="en-US"/>
          </w:rPr>
          <w:t>7</w:t>
        </w:r>
        <w:r w:rsidR="000D1212">
          <w:rPr>
            <w:rFonts w:asciiTheme="minorHAnsi" w:eastAsiaTheme="minorEastAsia" w:hAnsiTheme="minorHAnsi"/>
            <w:noProof/>
            <w:lang w:val="de-DE" w:eastAsia="de-DE"/>
          </w:rPr>
          <w:tab/>
        </w:r>
        <w:r w:rsidR="000D1212" w:rsidRPr="00433F72">
          <w:rPr>
            <w:rStyle w:val="Hyperlink"/>
            <w:noProof/>
            <w:lang w:val="en-US"/>
          </w:rPr>
          <w:t>Conclusion</w:t>
        </w:r>
        <w:r w:rsidR="000D1212">
          <w:rPr>
            <w:noProof/>
            <w:webHidden/>
          </w:rPr>
          <w:tab/>
        </w:r>
        <w:r w:rsidR="000D1212">
          <w:rPr>
            <w:noProof/>
            <w:webHidden/>
          </w:rPr>
          <w:fldChar w:fldCharType="begin"/>
        </w:r>
        <w:r w:rsidR="000D1212">
          <w:rPr>
            <w:noProof/>
            <w:webHidden/>
          </w:rPr>
          <w:instrText xml:space="preserve"> PAGEREF _Toc452107923 \h </w:instrText>
        </w:r>
        <w:r w:rsidR="000D1212">
          <w:rPr>
            <w:noProof/>
            <w:webHidden/>
          </w:rPr>
        </w:r>
        <w:r w:rsidR="000D1212">
          <w:rPr>
            <w:noProof/>
            <w:webHidden/>
          </w:rPr>
          <w:fldChar w:fldCharType="separate"/>
        </w:r>
        <w:r w:rsidR="000D1212">
          <w:rPr>
            <w:noProof/>
            <w:webHidden/>
          </w:rPr>
          <w:t>25</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924" w:history="1">
        <w:r w:rsidR="000D1212" w:rsidRPr="00433F72">
          <w:rPr>
            <w:rStyle w:val="Hyperlink"/>
            <w:noProof/>
            <w:lang w:val="en-US"/>
          </w:rPr>
          <w:t>List of tables</w:t>
        </w:r>
        <w:r w:rsidR="000D1212">
          <w:rPr>
            <w:noProof/>
            <w:webHidden/>
          </w:rPr>
          <w:tab/>
        </w:r>
        <w:r w:rsidR="000D1212">
          <w:rPr>
            <w:noProof/>
            <w:webHidden/>
          </w:rPr>
          <w:fldChar w:fldCharType="begin"/>
        </w:r>
        <w:r w:rsidR="000D1212">
          <w:rPr>
            <w:noProof/>
            <w:webHidden/>
          </w:rPr>
          <w:instrText xml:space="preserve"> PAGEREF _Toc452107924 \h </w:instrText>
        </w:r>
        <w:r w:rsidR="000D1212">
          <w:rPr>
            <w:noProof/>
            <w:webHidden/>
          </w:rPr>
        </w:r>
        <w:r w:rsidR="000D1212">
          <w:rPr>
            <w:noProof/>
            <w:webHidden/>
          </w:rPr>
          <w:fldChar w:fldCharType="separate"/>
        </w:r>
        <w:r w:rsidR="000D1212">
          <w:rPr>
            <w:noProof/>
            <w:webHidden/>
          </w:rPr>
          <w:t>26</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925" w:history="1">
        <w:r w:rsidR="000D1212" w:rsidRPr="00433F72">
          <w:rPr>
            <w:rStyle w:val="Hyperlink"/>
            <w:noProof/>
          </w:rPr>
          <w:t>List of figures</w:t>
        </w:r>
        <w:r w:rsidR="000D1212">
          <w:rPr>
            <w:noProof/>
            <w:webHidden/>
          </w:rPr>
          <w:tab/>
        </w:r>
        <w:r w:rsidR="000D1212">
          <w:rPr>
            <w:noProof/>
            <w:webHidden/>
          </w:rPr>
          <w:fldChar w:fldCharType="begin"/>
        </w:r>
        <w:r w:rsidR="000D1212">
          <w:rPr>
            <w:noProof/>
            <w:webHidden/>
          </w:rPr>
          <w:instrText xml:space="preserve"> PAGEREF _Toc452107925 \h </w:instrText>
        </w:r>
        <w:r w:rsidR="000D1212">
          <w:rPr>
            <w:noProof/>
            <w:webHidden/>
          </w:rPr>
        </w:r>
        <w:r w:rsidR="000D1212">
          <w:rPr>
            <w:noProof/>
            <w:webHidden/>
          </w:rPr>
          <w:fldChar w:fldCharType="separate"/>
        </w:r>
        <w:r w:rsidR="000D1212">
          <w:rPr>
            <w:noProof/>
            <w:webHidden/>
          </w:rPr>
          <w:t>27</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926" w:history="1">
        <w:r w:rsidR="000D1212" w:rsidRPr="00433F72">
          <w:rPr>
            <w:rStyle w:val="Hyperlink"/>
            <w:noProof/>
          </w:rPr>
          <w:t>List of listings</w:t>
        </w:r>
        <w:r w:rsidR="000D1212">
          <w:rPr>
            <w:noProof/>
            <w:webHidden/>
          </w:rPr>
          <w:tab/>
        </w:r>
        <w:r w:rsidR="000D1212">
          <w:rPr>
            <w:noProof/>
            <w:webHidden/>
          </w:rPr>
          <w:fldChar w:fldCharType="begin"/>
        </w:r>
        <w:r w:rsidR="000D1212">
          <w:rPr>
            <w:noProof/>
            <w:webHidden/>
          </w:rPr>
          <w:instrText xml:space="preserve"> PAGEREF _Toc452107926 \h </w:instrText>
        </w:r>
        <w:r w:rsidR="000D1212">
          <w:rPr>
            <w:noProof/>
            <w:webHidden/>
          </w:rPr>
        </w:r>
        <w:r w:rsidR="000D1212">
          <w:rPr>
            <w:noProof/>
            <w:webHidden/>
          </w:rPr>
          <w:fldChar w:fldCharType="separate"/>
        </w:r>
        <w:r w:rsidR="000D1212">
          <w:rPr>
            <w:noProof/>
            <w:webHidden/>
          </w:rPr>
          <w:t>28</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927" w:history="1">
        <w:r w:rsidR="000D1212" w:rsidRPr="00433F72">
          <w:rPr>
            <w:rStyle w:val="Hyperlink"/>
            <w:noProof/>
            <w:lang w:val="en-US"/>
          </w:rPr>
          <w:t>List of abbreviations</w:t>
        </w:r>
        <w:r w:rsidR="000D1212">
          <w:rPr>
            <w:noProof/>
            <w:webHidden/>
          </w:rPr>
          <w:tab/>
        </w:r>
        <w:r w:rsidR="000D1212">
          <w:rPr>
            <w:noProof/>
            <w:webHidden/>
          </w:rPr>
          <w:fldChar w:fldCharType="begin"/>
        </w:r>
        <w:r w:rsidR="000D1212">
          <w:rPr>
            <w:noProof/>
            <w:webHidden/>
          </w:rPr>
          <w:instrText xml:space="preserve"> PAGEREF _Toc452107927 \h </w:instrText>
        </w:r>
        <w:r w:rsidR="000D1212">
          <w:rPr>
            <w:noProof/>
            <w:webHidden/>
          </w:rPr>
        </w:r>
        <w:r w:rsidR="000D1212">
          <w:rPr>
            <w:noProof/>
            <w:webHidden/>
          </w:rPr>
          <w:fldChar w:fldCharType="separate"/>
        </w:r>
        <w:r w:rsidR="000D1212">
          <w:rPr>
            <w:noProof/>
            <w:webHidden/>
          </w:rPr>
          <w:t>29</w:t>
        </w:r>
        <w:r w:rsidR="000D1212">
          <w:rPr>
            <w:noProof/>
            <w:webHidden/>
          </w:rPr>
          <w:fldChar w:fldCharType="end"/>
        </w:r>
      </w:hyperlink>
    </w:p>
    <w:p w:rsidR="000D1212" w:rsidRDefault="00222AF3">
      <w:pPr>
        <w:pStyle w:val="Verzeichnis1"/>
        <w:tabs>
          <w:tab w:val="right" w:leader="dot" w:pos="8210"/>
        </w:tabs>
        <w:rPr>
          <w:rFonts w:asciiTheme="minorHAnsi" w:eastAsiaTheme="minorEastAsia" w:hAnsiTheme="minorHAnsi"/>
          <w:noProof/>
          <w:lang w:val="de-DE" w:eastAsia="de-DE"/>
        </w:rPr>
      </w:pPr>
      <w:hyperlink w:anchor="_Toc452107928" w:history="1">
        <w:r w:rsidR="000D1212" w:rsidRPr="00433F72">
          <w:rPr>
            <w:rStyle w:val="Hyperlink"/>
            <w:noProof/>
            <w:lang w:val="en-US"/>
          </w:rPr>
          <w:t>Bibliography</w:t>
        </w:r>
        <w:r w:rsidR="000D1212">
          <w:rPr>
            <w:noProof/>
            <w:webHidden/>
          </w:rPr>
          <w:tab/>
        </w:r>
        <w:r w:rsidR="000D1212">
          <w:rPr>
            <w:noProof/>
            <w:webHidden/>
          </w:rPr>
          <w:fldChar w:fldCharType="begin"/>
        </w:r>
        <w:r w:rsidR="000D1212">
          <w:rPr>
            <w:noProof/>
            <w:webHidden/>
          </w:rPr>
          <w:instrText xml:space="preserve"> PAGEREF _Toc452107928 \h </w:instrText>
        </w:r>
        <w:r w:rsidR="000D1212">
          <w:rPr>
            <w:noProof/>
            <w:webHidden/>
          </w:rPr>
        </w:r>
        <w:r w:rsidR="000D1212">
          <w:rPr>
            <w:noProof/>
            <w:webHidden/>
          </w:rPr>
          <w:fldChar w:fldCharType="separate"/>
        </w:r>
        <w:r w:rsidR="000D1212">
          <w:rPr>
            <w:noProof/>
            <w:webHidden/>
          </w:rPr>
          <w:t>30</w:t>
        </w:r>
        <w:r w:rsidR="000D1212">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107882"/>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107883"/>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107884"/>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D1212">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107885"/>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107886"/>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107887"/>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107888"/>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107889"/>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107890"/>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107891"/>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107892"/>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107893"/>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107894"/>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107895"/>
      <w:r>
        <w:rPr>
          <w:lang w:val="en-US"/>
        </w:rPr>
        <w:t>Apache Cordova (PhoneGap)</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107896"/>
      <w:r>
        <w:rPr>
          <w:lang w:val="en-US"/>
        </w:rPr>
        <w:t>Xamarin</w:t>
      </w:r>
      <w:bookmarkEnd w:id="15"/>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6" w:name="_Toc452107897"/>
      <w:r>
        <w:rPr>
          <w:lang w:val="en-US"/>
        </w:rPr>
        <w:t xml:space="preserve">Appcelerator </w:t>
      </w:r>
      <w:r w:rsidR="00F819C3">
        <w:rPr>
          <w:lang w:val="en-US"/>
        </w:rPr>
        <w:t>Titanium</w:t>
      </w:r>
      <w:bookmarkEnd w:id="16"/>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7" w:name="_Toc452107898"/>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8" w:name="_Toc452107899"/>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107900"/>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107901"/>
      <w:r>
        <w:rPr>
          <w:lang w:val="en-US"/>
        </w:rPr>
        <w:lastRenderedPageBreak/>
        <w:t>WebRTC</w:t>
      </w:r>
      <w:bookmarkEnd w:id="20"/>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1" w:name="_Toc452107902"/>
      <w:r>
        <w:rPr>
          <w:lang w:val="en-US"/>
        </w:rPr>
        <w:t>History</w:t>
      </w:r>
      <w:bookmarkEnd w:id="21"/>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2" w:name="_Toc452107903"/>
      <w:r>
        <w:rPr>
          <w:lang w:val="en-US"/>
        </w:rPr>
        <w:lastRenderedPageBreak/>
        <w:t>Architecture</w:t>
      </w:r>
      <w:bookmarkEnd w:id="22"/>
    </w:p>
    <w:p w:rsidR="00910BE0" w:rsidRDefault="00910BE0" w:rsidP="00910BE0">
      <w:pPr>
        <w:pStyle w:val="berschrift2"/>
        <w:rPr>
          <w:lang w:val="en-US"/>
        </w:rPr>
      </w:pPr>
      <w:bookmarkStart w:id="23" w:name="_Toc452107905"/>
      <w:r>
        <w:rPr>
          <w:lang w:val="en-US"/>
        </w:rPr>
        <w:t>Components</w:t>
      </w:r>
    </w:p>
    <w:p w:rsidR="00910BE0" w:rsidRDefault="00910BE0" w:rsidP="00910BE0">
      <w:pPr>
        <w:pStyle w:val="berschrift3"/>
        <w:rPr>
          <w:lang w:val="en-US"/>
        </w:rPr>
      </w:pPr>
      <w:r>
        <w:rPr>
          <w:lang w:val="en-US"/>
        </w:rPr>
        <w:t>MediaStream</w:t>
      </w:r>
      <w:bookmarkEnd w:id="23"/>
    </w:p>
    <w:p w:rsidR="00910BE0" w:rsidRDefault="00910BE0" w:rsidP="00910BE0">
      <w:pPr>
        <w:pStyle w:val="berschrift3"/>
        <w:rPr>
          <w:lang w:val="en-US"/>
        </w:rPr>
      </w:pPr>
      <w:bookmarkStart w:id="24" w:name="_Toc452107906"/>
      <w:r>
        <w:rPr>
          <w:lang w:val="en-US"/>
        </w:rPr>
        <w:t>PeerConnection</w:t>
      </w:r>
      <w:bookmarkEnd w:id="24"/>
    </w:p>
    <w:p w:rsidR="00910BE0" w:rsidRDefault="00910BE0" w:rsidP="00910BE0">
      <w:pPr>
        <w:pStyle w:val="berschrift3"/>
        <w:rPr>
          <w:lang w:val="en-US"/>
        </w:rPr>
      </w:pPr>
      <w:bookmarkStart w:id="25" w:name="_Toc452107907"/>
      <w:r>
        <w:rPr>
          <w:lang w:val="en-US"/>
        </w:rPr>
        <w:t>DataChannel</w:t>
      </w:r>
      <w:bookmarkEnd w:id="25"/>
    </w:p>
    <w:p w:rsidR="00A70B66" w:rsidRDefault="00A70B66" w:rsidP="00A70B66">
      <w:pPr>
        <w:pStyle w:val="berschrift2"/>
        <w:rPr>
          <w:lang w:val="en-US"/>
        </w:rPr>
      </w:pPr>
      <w:bookmarkStart w:id="26" w:name="_Toc452107904"/>
      <w:r>
        <w:rPr>
          <w:lang w:val="en-US"/>
        </w:rPr>
        <w:t>Functionality</w:t>
      </w:r>
      <w:bookmarkEnd w:id="26"/>
    </w:p>
    <w:p w:rsidR="00C33A2B" w:rsidRPr="00C33A2B" w:rsidRDefault="00827B81" w:rsidP="00C33A2B">
      <w:pPr>
        <w:rPr>
          <w:lang w:val="en-US"/>
        </w:rPr>
      </w:pPr>
      <w:r>
        <w:rPr>
          <w:lang w:val="en-US"/>
        </w:rPr>
        <w:t xml:space="preserve">The majority of web applications is based upon a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Pr="00C33A2B">
        <w:rPr>
          <w:lang w:val="en-US"/>
        </w:rPr>
        <w:t xml:space="preserve">Figure </w:t>
      </w:r>
      <w:r w:rsidRPr="00C33A2B">
        <w:rPr>
          <w:noProof/>
          <w:lang w:val="en-US"/>
        </w:rPr>
        <w:t>1</w:t>
      </w:r>
      <w:r>
        <w:rPr>
          <w:lang w:val="en-US"/>
        </w:rPr>
        <w:fldChar w:fldCharType="end"/>
      </w:r>
      <w:r>
        <w:rPr>
          <w:lang w:val="en-US"/>
        </w:rPr>
        <w:t xml:space="preserve">, both peers (Alice and Bob) request a web page from a server, which also acts as signaling server. </w:t>
      </w:r>
      <w:r w:rsidR="003D5106">
        <w:rPr>
          <w:lang w:val="en-US"/>
        </w:rPr>
        <w:t xml:space="preserve">The signaling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signaling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drawing>
          <wp:inline distT="0" distB="0" distL="0" distR="0" wp14:anchorId="7C72CFAC" wp14:editId="5B95F2CB">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27" w:name="_Ref452190050"/>
      <w:r w:rsidRPr="00C33A2B">
        <w:rPr>
          <w:lang w:val="en-US"/>
        </w:rPr>
        <w:t xml:space="preserve">Figure </w:t>
      </w:r>
      <w:r>
        <w:fldChar w:fldCharType="begin"/>
      </w:r>
      <w:r w:rsidRPr="00C33A2B">
        <w:rPr>
          <w:lang w:val="en-US"/>
        </w:rPr>
        <w:instrText xml:space="preserve"> SEQ Figure \* ARABIC </w:instrText>
      </w:r>
      <w:r>
        <w:fldChar w:fldCharType="separate"/>
      </w:r>
      <w:r w:rsidR="00AF2A1E">
        <w:rPr>
          <w:noProof/>
          <w:lang w:val="en-US"/>
        </w:rPr>
        <w:t>1</w:t>
      </w:r>
      <w:r>
        <w:fldChar w:fldCharType="end"/>
      </w:r>
      <w:bookmarkEnd w:id="27"/>
      <w:r w:rsidRPr="00C33A2B">
        <w:rPr>
          <w:lang w:val="en-US"/>
        </w:rPr>
        <w:t>: WebRTC call topology (PAPER-18)</w:t>
      </w:r>
    </w:p>
    <w:p w:rsidR="00431B42" w:rsidRDefault="00100B05" w:rsidP="00100B05">
      <w:pPr>
        <w:pStyle w:val="berschrift2"/>
        <w:rPr>
          <w:lang w:val="en-US"/>
        </w:rPr>
      </w:pPr>
      <w:r>
        <w:rPr>
          <w:lang w:val="en-US"/>
        </w:rPr>
        <w:lastRenderedPageBreak/>
        <w:t>Signaling</w:t>
      </w:r>
    </w:p>
    <w:p w:rsidR="00222AF3" w:rsidRDefault="006A29E6" w:rsidP="00AF2A1E">
      <w:pPr>
        <w:rPr>
          <w:lang w:val="en-US"/>
        </w:rPr>
      </w:pPr>
      <w:r>
        <w:rPr>
          <w:lang w:val="en-US"/>
        </w:rPr>
        <w:t xml:space="preserve">An example of the signaling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Pr="00AF2A1E">
        <w:rPr>
          <w:lang w:val="en-US"/>
        </w:rPr>
        <w:t xml:space="preserve">Figure </w:t>
      </w:r>
      <w:r w:rsidRPr="00AF2A1E">
        <w:rPr>
          <w:noProof/>
          <w:lang w:val="en-US"/>
        </w:rPr>
        <w:t>2</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Afterwards, a signaling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drawing>
          <wp:inline distT="0" distB="0" distL="0" distR="0" wp14:anchorId="5A162B96" wp14:editId="1F92ED0A">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28" w:name="_Ref452191743"/>
      <w:r w:rsidRPr="00AF2A1E">
        <w:rPr>
          <w:lang w:val="en-US"/>
        </w:rPr>
        <w:t xml:space="preserve">Figure </w:t>
      </w:r>
      <w:r>
        <w:fldChar w:fldCharType="begin"/>
      </w:r>
      <w:r w:rsidRPr="00AF2A1E">
        <w:rPr>
          <w:lang w:val="en-US"/>
        </w:rPr>
        <w:instrText xml:space="preserve"> SEQ Figure \* ARABIC </w:instrText>
      </w:r>
      <w:r>
        <w:fldChar w:fldCharType="separate"/>
      </w:r>
      <w:r w:rsidRPr="00AF2A1E">
        <w:rPr>
          <w:noProof/>
          <w:lang w:val="en-US"/>
        </w:rPr>
        <w:t>2</w:t>
      </w:r>
      <w:r>
        <w:fldChar w:fldCharType="end"/>
      </w:r>
      <w:bookmarkEnd w:id="28"/>
      <w:r w:rsidRPr="00AF2A1E">
        <w:rPr>
          <w:lang w:val="en-US"/>
        </w:rPr>
        <w:t>: Signaling process to start a PeerConnection with another user</w:t>
      </w:r>
    </w:p>
    <w:p w:rsidR="00AF2A1E" w:rsidRP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signaling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w:t>
      </w:r>
      <w:r w:rsidR="00222AF3">
        <w:rPr>
          <w:lang w:val="en-US"/>
        </w:rPr>
        <w:lastRenderedPageBreak/>
        <w:t xml:space="preserve">users are part of a network that uses Network Address Translation (NAT), this is accomplished by using Session Traversal Utilities for NAT (STUN) and Traversal Using Relays around NAT </w:t>
      </w:r>
      <w:r w:rsidR="00D676A0">
        <w:rPr>
          <w:lang w:val="en-US"/>
        </w:rPr>
        <w:t>(TURN) servers (cf. BOOK-1 p. 8, p. 37).</w:t>
      </w:r>
      <w:bookmarkStart w:id="29" w:name="_GoBack"/>
      <w:bookmarkEnd w:id="29"/>
    </w:p>
    <w:p w:rsidR="00FE2D65" w:rsidRDefault="00FE2D65" w:rsidP="00FE2D65">
      <w:pPr>
        <w:pStyle w:val="berschrift2"/>
        <w:rPr>
          <w:lang w:val="en-US"/>
        </w:rPr>
      </w:pPr>
      <w:bookmarkStart w:id="30" w:name="_Toc452107908"/>
      <w:r>
        <w:rPr>
          <w:lang w:val="en-US"/>
        </w:rPr>
        <w:t>Potential applications</w:t>
      </w:r>
      <w:bookmarkEnd w:id="30"/>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31" w:name="_Toc452107909"/>
      <w:r>
        <w:rPr>
          <w:lang w:val="en-US"/>
        </w:rPr>
        <w:t>Real-time communication</w:t>
      </w:r>
      <w:bookmarkEnd w:id="31"/>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32" w:name="_Toc452107910"/>
      <w:r>
        <w:rPr>
          <w:lang w:val="en-US"/>
        </w:rPr>
        <w:t>Peer-to-peer file</w:t>
      </w:r>
      <w:r w:rsidR="00D60DC6">
        <w:rPr>
          <w:lang w:val="en-US"/>
        </w:rPr>
        <w:t xml:space="preserve"> </w:t>
      </w:r>
      <w:r>
        <w:rPr>
          <w:lang w:val="en-US"/>
        </w:rPr>
        <w:t>sharing</w:t>
      </w:r>
      <w:bookmarkEnd w:id="32"/>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w:t>
      </w:r>
      <w:r>
        <w:rPr>
          <w:lang w:val="en-US"/>
        </w:rPr>
        <w:lastRenderedPageBreak/>
        <w:t xml:space="preserve">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33" w:name="_Toc452107911"/>
      <w:r>
        <w:rPr>
          <w:lang w:val="en-US"/>
        </w:rPr>
        <w:t>Integrating real-time sensor data</w:t>
      </w:r>
      <w:bookmarkEnd w:id="33"/>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34" w:name="_Toc452107912"/>
      <w:r>
        <w:rPr>
          <w:lang w:val="en-US"/>
        </w:rPr>
        <w:t>Advantages</w:t>
      </w:r>
      <w:bookmarkEnd w:id="34"/>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 xml:space="preserve">is a considerable benefit for web </w:t>
      </w:r>
      <w:r>
        <w:rPr>
          <w:lang w:val="en-US"/>
        </w:rPr>
        <w:lastRenderedPageBreak/>
        <w:t>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PeerConnection between two users has been established, there are no third-party servers involved in the data transfer. On the one hand, this reduces network latency because the peers are connected directly, and on the other </w:t>
      </w:r>
      <w:r>
        <w:rPr>
          <w:lang w:val="en-US"/>
        </w:rPr>
        <w:lastRenderedPageBreak/>
        <w:t>hand it increases security by removing one component in the transfer that could be a potential target for attacks (cf. PAPER-19).</w:t>
      </w:r>
    </w:p>
    <w:p w:rsidR="00FE2D65" w:rsidRDefault="00FE2D65" w:rsidP="00FE2D65">
      <w:pPr>
        <w:pStyle w:val="berschrift2"/>
        <w:rPr>
          <w:lang w:val="en-US"/>
        </w:rPr>
      </w:pPr>
      <w:bookmarkStart w:id="35" w:name="_Toc452107913"/>
      <w:r>
        <w:rPr>
          <w:lang w:val="en-US"/>
        </w:rPr>
        <w:t>Limitations</w:t>
      </w:r>
      <w:bookmarkEnd w:id="35"/>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0D1212" w:rsidRPr="00853EE5">
        <w:rPr>
          <w:lang w:val="en-US"/>
        </w:rPr>
        <w:t xml:space="preserve">Figure </w:t>
      </w:r>
      <w:r w:rsidR="000D1212">
        <w:rPr>
          <w:noProof/>
          <w:lang w:val="en-US"/>
        </w:rPr>
        <w:t>1</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49C195D9" wp14:editId="229E7269">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36" w:name="_Ref452107729"/>
      <w:bookmarkStart w:id="37" w:name="_Toc452107929"/>
      <w:r w:rsidRPr="00853EE5">
        <w:rPr>
          <w:lang w:val="en-US"/>
        </w:rPr>
        <w:t xml:space="preserve">Figure </w:t>
      </w:r>
      <w:r>
        <w:fldChar w:fldCharType="begin"/>
      </w:r>
      <w:r w:rsidRPr="00853EE5">
        <w:rPr>
          <w:lang w:val="en-US"/>
        </w:rPr>
        <w:instrText xml:space="preserve"> SEQ Figure \* ARABIC </w:instrText>
      </w:r>
      <w:r>
        <w:fldChar w:fldCharType="separate"/>
      </w:r>
      <w:r w:rsidR="00AF2A1E">
        <w:rPr>
          <w:noProof/>
          <w:lang w:val="en-US"/>
        </w:rPr>
        <w:t>3</w:t>
      </w:r>
      <w:r>
        <w:fldChar w:fldCharType="end"/>
      </w:r>
      <w:bookmarkEnd w:id="36"/>
      <w:r w:rsidRPr="00853EE5">
        <w:rPr>
          <w:lang w:val="en-US"/>
        </w:rPr>
        <w:t>: Overview of browsers that have a working implementa</w:t>
      </w:r>
      <w:r>
        <w:rPr>
          <w:lang w:val="en-US"/>
        </w:rPr>
        <w:t>tion of WebRTC PeerConnections</w:t>
      </w:r>
      <w:r>
        <w:rPr>
          <w:rStyle w:val="Funotenzeichen"/>
          <w:lang w:val="en-US"/>
        </w:rPr>
        <w:footnoteReference w:id="14"/>
      </w:r>
      <w:bookmarkEnd w:id="37"/>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0D1212" w:rsidRPr="00C20EC9">
        <w:rPr>
          <w:lang w:val="en-US"/>
        </w:rPr>
        <w:t xml:space="preserve">Figure </w:t>
      </w:r>
      <w:r w:rsidR="000D1212">
        <w:rPr>
          <w:noProof/>
          <w:lang w:val="en-US"/>
        </w:rPr>
        <w:t>2</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397F20C" wp14:editId="672D9045">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38" w:name="_Ref452107000"/>
      <w:bookmarkStart w:id="39" w:name="_Toc452107930"/>
      <w:r w:rsidRPr="00C20EC9">
        <w:rPr>
          <w:lang w:val="en-US"/>
        </w:rPr>
        <w:t xml:space="preserve">Figure </w:t>
      </w:r>
      <w:r>
        <w:fldChar w:fldCharType="begin"/>
      </w:r>
      <w:r w:rsidRPr="00C20EC9">
        <w:rPr>
          <w:lang w:val="en-US"/>
        </w:rPr>
        <w:instrText xml:space="preserve"> SEQ Figure \* ARABIC </w:instrText>
      </w:r>
      <w:r>
        <w:fldChar w:fldCharType="separate"/>
      </w:r>
      <w:r w:rsidR="00AF2A1E">
        <w:rPr>
          <w:noProof/>
          <w:lang w:val="en-US"/>
        </w:rPr>
        <w:t>4</w:t>
      </w:r>
      <w:r>
        <w:fldChar w:fldCharType="end"/>
      </w:r>
      <w:bookmarkEnd w:id="38"/>
      <w:r w:rsidRPr="00C20EC9">
        <w:rPr>
          <w:lang w:val="en-US"/>
        </w:rPr>
        <w:t>: Web browser market share in Austria in 2015</w:t>
      </w:r>
      <w:bookmarkEnd w:id="39"/>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44FAFF99" wp14:editId="6C2C658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40" w:name="_Ref452106333"/>
      <w:bookmarkStart w:id="41" w:name="_Ref452106319"/>
      <w:bookmarkStart w:id="42" w:name="_Toc452107931"/>
      <w:r w:rsidRPr="00345583">
        <w:rPr>
          <w:lang w:val="en-US"/>
        </w:rPr>
        <w:t xml:space="preserve">Listing </w:t>
      </w:r>
      <w:r>
        <w:fldChar w:fldCharType="begin"/>
      </w:r>
      <w:r w:rsidRPr="00345583">
        <w:rPr>
          <w:lang w:val="en-US"/>
        </w:rPr>
        <w:instrText xml:space="preserve"> SEQ Listing \* ARABIC </w:instrText>
      </w:r>
      <w:r>
        <w:fldChar w:fldCharType="separate"/>
      </w:r>
      <w:r w:rsidR="000D1212">
        <w:rPr>
          <w:noProof/>
          <w:lang w:val="en-US"/>
        </w:rPr>
        <w:t>1</w:t>
      </w:r>
      <w:r>
        <w:fldChar w:fldCharType="end"/>
      </w:r>
      <w:bookmarkEnd w:id="40"/>
      <w:r w:rsidRPr="00345583">
        <w:rPr>
          <w:lang w:val="en-US"/>
        </w:rPr>
        <w:t>: Necessary variable assignment to deal with vendor prefixes</w:t>
      </w:r>
      <w:bookmarkEnd w:id="41"/>
      <w:bookmarkEnd w:id="42"/>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0D1212" w:rsidRPr="00345583">
        <w:rPr>
          <w:lang w:val="en-US"/>
        </w:rPr>
        <w:t xml:space="preserve">Listing </w:t>
      </w:r>
      <w:r w:rsidR="000D1212">
        <w:rPr>
          <w:noProof/>
          <w:lang w:val="en-US"/>
        </w:rPr>
        <w:t>1</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43" w:name="_Toc452107914"/>
      <w:r>
        <w:rPr>
          <w:lang w:val="en-US"/>
        </w:rPr>
        <w:t>Usage possibilities</w:t>
      </w:r>
      <w:bookmarkEnd w:id="43"/>
    </w:p>
    <w:p w:rsidR="004C2868" w:rsidRDefault="004C2868" w:rsidP="004C2868">
      <w:pPr>
        <w:pStyle w:val="berschrift2"/>
        <w:rPr>
          <w:lang w:val="en-US"/>
        </w:rPr>
      </w:pPr>
      <w:r>
        <w:rPr>
          <w:lang w:val="en-US"/>
        </w:rPr>
        <w:t>Conclusion</w:t>
      </w:r>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4" w:name="_Toc452107915"/>
      <w:r>
        <w:rPr>
          <w:lang w:val="en-US"/>
        </w:rPr>
        <w:lastRenderedPageBreak/>
        <w:t>Prototype development</w:t>
      </w:r>
      <w:bookmarkEnd w:id="44"/>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5" w:name="_Ref451694732"/>
      <w:bookmarkStart w:id="46" w:name="_Toc452107916"/>
      <w:r>
        <w:rPr>
          <w:lang w:val="en-US"/>
        </w:rPr>
        <w:lastRenderedPageBreak/>
        <w:t>Evaluation</w:t>
      </w:r>
      <w:bookmarkEnd w:id="45"/>
      <w:bookmarkEnd w:id="46"/>
    </w:p>
    <w:p w:rsidR="00CF5A7A" w:rsidRDefault="00CF5A7A" w:rsidP="00CF5A7A">
      <w:pPr>
        <w:rPr>
          <w:lang w:val="en-US"/>
        </w:rPr>
      </w:pPr>
    </w:p>
    <w:p w:rsidR="00034B83" w:rsidRDefault="00034B83" w:rsidP="00034B83">
      <w:pPr>
        <w:pStyle w:val="berschrift2"/>
        <w:rPr>
          <w:lang w:val="en-US"/>
        </w:rPr>
      </w:pPr>
      <w:bookmarkStart w:id="47" w:name="_Toc452107917"/>
      <w:r>
        <w:rPr>
          <w:lang w:val="en-US"/>
        </w:rPr>
        <w:t>Setup</w:t>
      </w:r>
      <w:bookmarkEnd w:id="47"/>
    </w:p>
    <w:p w:rsidR="00034B83" w:rsidRDefault="00034B83" w:rsidP="00034B83">
      <w:pPr>
        <w:pStyle w:val="berschrift2"/>
        <w:rPr>
          <w:lang w:val="en-US"/>
        </w:rPr>
      </w:pPr>
      <w:bookmarkStart w:id="48" w:name="_Toc452107918"/>
      <w:r>
        <w:rPr>
          <w:lang w:val="en-US"/>
        </w:rPr>
        <w:t>Method</w:t>
      </w:r>
      <w:bookmarkEnd w:id="48"/>
    </w:p>
    <w:p w:rsidR="00034B83" w:rsidRPr="00034B83" w:rsidRDefault="00034B83" w:rsidP="00034B83">
      <w:pPr>
        <w:pStyle w:val="berschrift2"/>
        <w:rPr>
          <w:lang w:val="en-US"/>
        </w:rPr>
      </w:pPr>
      <w:bookmarkStart w:id="49" w:name="_Toc452107919"/>
      <w:r>
        <w:rPr>
          <w:lang w:val="en-US"/>
        </w:rPr>
        <w:t>Results</w:t>
      </w:r>
      <w:bookmarkEnd w:id="49"/>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0" w:name="_Toc452107920"/>
      <w:r>
        <w:rPr>
          <w:lang w:val="en-US"/>
        </w:rPr>
        <w:lastRenderedPageBreak/>
        <w:t>Outlook</w:t>
      </w:r>
      <w:bookmarkEnd w:id="50"/>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51" w:name="_Toc452107921"/>
      <w:r>
        <w:rPr>
          <w:lang w:val="en-US"/>
        </w:rPr>
        <w:t>User management and authentication</w:t>
      </w:r>
      <w:bookmarkEnd w:id="51"/>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52" w:name="_Toc452107922"/>
      <w:r>
        <w:rPr>
          <w:lang w:val="en-US"/>
        </w:rPr>
        <w:t>Multi-user sessions</w:t>
      </w:r>
      <w:bookmarkEnd w:id="52"/>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3" w:name="_Toc452107923"/>
      <w:r>
        <w:rPr>
          <w:lang w:val="en-US"/>
        </w:rPr>
        <w:lastRenderedPageBreak/>
        <w:t>Conclusion</w:t>
      </w:r>
      <w:bookmarkEnd w:id="53"/>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54" w:name="_Toc452107924"/>
      <w:r w:rsidRPr="00D837C7">
        <w:rPr>
          <w:lang w:val="en-US"/>
        </w:rPr>
        <w:lastRenderedPageBreak/>
        <w:t>List of tables</w:t>
      </w:r>
      <w:bookmarkEnd w:id="54"/>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0D1212">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55" w:name="_Toc452107925"/>
      <w:r>
        <w:lastRenderedPageBreak/>
        <w:t>List of figures</w:t>
      </w:r>
      <w:bookmarkEnd w:id="55"/>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107929" w:history="1">
        <w:r w:rsidR="000D1212" w:rsidRPr="00021E85">
          <w:rPr>
            <w:rStyle w:val="Hyperlink"/>
            <w:noProof/>
            <w:lang w:val="en-US"/>
          </w:rPr>
          <w:t>Figure 1: Overview of browsers that have a working implementation of WebRTC PeerConnections</w:t>
        </w:r>
        <w:r w:rsidR="000D1212">
          <w:rPr>
            <w:noProof/>
            <w:webHidden/>
          </w:rPr>
          <w:tab/>
        </w:r>
        <w:r w:rsidR="000D1212">
          <w:rPr>
            <w:noProof/>
            <w:webHidden/>
          </w:rPr>
          <w:fldChar w:fldCharType="begin"/>
        </w:r>
        <w:r w:rsidR="000D1212">
          <w:rPr>
            <w:noProof/>
            <w:webHidden/>
          </w:rPr>
          <w:instrText xml:space="preserve"> PAGEREF _Toc452107929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222AF3">
      <w:pPr>
        <w:pStyle w:val="Abbildungsverzeichnis"/>
        <w:tabs>
          <w:tab w:val="right" w:leader="dot" w:pos="8210"/>
        </w:tabs>
        <w:rPr>
          <w:rFonts w:asciiTheme="minorHAnsi" w:eastAsiaTheme="minorEastAsia" w:hAnsiTheme="minorHAnsi"/>
          <w:noProof/>
          <w:lang w:val="de-DE" w:eastAsia="de-DE"/>
        </w:rPr>
      </w:pPr>
      <w:hyperlink w:anchor="_Toc452107930" w:history="1">
        <w:r w:rsidR="000D1212" w:rsidRPr="00021E85">
          <w:rPr>
            <w:rStyle w:val="Hyperlink"/>
            <w:noProof/>
            <w:lang w:val="en-US"/>
          </w:rPr>
          <w:t>Figure 2: Web browser market share in Austria in 2015</w:t>
        </w:r>
        <w:r w:rsidR="000D1212">
          <w:rPr>
            <w:noProof/>
            <w:webHidden/>
          </w:rPr>
          <w:tab/>
        </w:r>
        <w:r w:rsidR="000D1212">
          <w:rPr>
            <w:noProof/>
            <w:webHidden/>
          </w:rPr>
          <w:fldChar w:fldCharType="begin"/>
        </w:r>
        <w:r w:rsidR="000D1212">
          <w:rPr>
            <w:noProof/>
            <w:webHidden/>
          </w:rPr>
          <w:instrText xml:space="preserve"> PAGEREF _Toc452107930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56" w:name="_Toc452107926"/>
      <w:r>
        <w:lastRenderedPageBreak/>
        <w:t>List of listings</w:t>
      </w:r>
      <w:bookmarkEnd w:id="56"/>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107931" w:history="1">
        <w:r w:rsidR="000D1212" w:rsidRPr="00C64553">
          <w:rPr>
            <w:rStyle w:val="Hyperlink"/>
            <w:noProof/>
            <w:lang w:val="en-US"/>
          </w:rPr>
          <w:t>Listing 1: Necessary variable assignment to deal with vendor prefixes</w:t>
        </w:r>
        <w:r w:rsidR="000D1212">
          <w:rPr>
            <w:noProof/>
            <w:webHidden/>
          </w:rPr>
          <w:tab/>
        </w:r>
        <w:r w:rsidR="000D1212">
          <w:rPr>
            <w:noProof/>
            <w:webHidden/>
          </w:rPr>
          <w:fldChar w:fldCharType="begin"/>
        </w:r>
        <w:r w:rsidR="000D1212">
          <w:rPr>
            <w:noProof/>
            <w:webHidden/>
          </w:rPr>
          <w:instrText xml:space="preserve"> PAGEREF _Toc452107931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57" w:name="_Toc452107927"/>
      <w:r w:rsidRPr="00BC3088">
        <w:rPr>
          <w:lang w:val="en-US"/>
        </w:rPr>
        <w:lastRenderedPageBreak/>
        <w:t xml:space="preserve">List of </w:t>
      </w:r>
      <w:r w:rsidR="009A77A5" w:rsidRPr="00BC3088">
        <w:rPr>
          <w:lang w:val="en-US"/>
        </w:rPr>
        <w:t>abbreviations</w:t>
      </w:r>
      <w:bookmarkEnd w:id="57"/>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58" w:name="_Toc452107928"/>
      <w:r w:rsidRPr="00BC3088">
        <w:rPr>
          <w:lang w:val="en-US"/>
        </w:rPr>
        <w:lastRenderedPageBreak/>
        <w:t>Bibliography</w:t>
      </w:r>
      <w:bookmarkEnd w:id="58"/>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14"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15"/>
      <w:footerReference w:type="default" r:id="rId16"/>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A4C" w:rsidRDefault="003E7A4C" w:rsidP="0079737E">
      <w:pPr>
        <w:spacing w:after="0" w:line="240" w:lineRule="auto"/>
      </w:pPr>
      <w:r>
        <w:separator/>
      </w:r>
    </w:p>
  </w:endnote>
  <w:endnote w:type="continuationSeparator" w:id="0">
    <w:p w:rsidR="003E7A4C" w:rsidRDefault="003E7A4C"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AF3" w:rsidRDefault="00222AF3"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676A0" w:rsidRPr="00D676A0">
      <w:rPr>
        <w:noProof/>
        <w:lang w:val="de-DE"/>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A4C" w:rsidRDefault="003E7A4C" w:rsidP="0079737E">
      <w:pPr>
        <w:spacing w:after="0" w:line="240" w:lineRule="auto"/>
      </w:pPr>
      <w:r>
        <w:separator/>
      </w:r>
    </w:p>
  </w:footnote>
  <w:footnote w:type="continuationSeparator" w:id="0">
    <w:p w:rsidR="003E7A4C" w:rsidRDefault="003E7A4C" w:rsidP="0079737E">
      <w:pPr>
        <w:spacing w:after="0" w:line="240" w:lineRule="auto"/>
      </w:pPr>
      <w:r>
        <w:continuationSeparator/>
      </w:r>
    </w:p>
  </w:footnote>
  <w:footnote w:id="1">
    <w:p w:rsidR="00222AF3" w:rsidRPr="00367FD7" w:rsidRDefault="00222AF3">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222AF3" w:rsidRPr="00367FD7" w:rsidRDefault="00222AF3">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222AF3" w:rsidRPr="008A60FB" w:rsidRDefault="00222AF3">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222AF3" w:rsidRPr="00531487" w:rsidRDefault="00222AF3">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222AF3" w:rsidRPr="004C0BE3" w:rsidRDefault="00222AF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222AF3" w:rsidRPr="004C0BE3" w:rsidRDefault="00222AF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222AF3" w:rsidRPr="004C0BE3" w:rsidRDefault="00222AF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222AF3" w:rsidRPr="00583BEE" w:rsidRDefault="00222AF3">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222AF3" w:rsidRPr="003858C8" w:rsidRDefault="00222AF3">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222AF3" w:rsidRPr="003858C8" w:rsidRDefault="00222AF3">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222AF3" w:rsidRPr="003858C8" w:rsidRDefault="00222AF3">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222AF3" w:rsidRPr="003858C8" w:rsidRDefault="00222AF3">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222AF3" w:rsidRPr="00154829" w:rsidRDefault="00222AF3">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222AF3" w:rsidRPr="00853EE5" w:rsidRDefault="00222AF3">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222AF3" w:rsidRPr="00431D21" w:rsidRDefault="00222AF3">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222AF3" w:rsidRPr="00523627" w:rsidRDefault="00222AF3">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222AF3" w:rsidRPr="00431D21" w:rsidRDefault="00222AF3">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222AF3" w:rsidRPr="00154829" w:rsidRDefault="00222AF3">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http://passportjs.org/</w:t>
        </w:r>
      </w:hyperlink>
      <w:r w:rsidRPr="00154829">
        <w:rPr>
          <w:lang w:val="en-US"/>
        </w:rPr>
        <w:t xml:space="preserve"> </w:t>
      </w:r>
    </w:p>
  </w:footnote>
  <w:footnote w:id="19">
    <w:p w:rsidR="00222AF3" w:rsidRPr="00154829" w:rsidRDefault="00222AF3">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http://oauth.net/</w:t>
        </w:r>
      </w:hyperlink>
      <w:r w:rsidRPr="00154829">
        <w:rPr>
          <w:lang w:val="en-US"/>
        </w:rPr>
        <w:t xml:space="preserve"> </w:t>
      </w:r>
    </w:p>
  </w:footnote>
  <w:footnote w:id="20">
    <w:p w:rsidR="00222AF3" w:rsidRPr="00154829" w:rsidRDefault="00222AF3">
      <w:pPr>
        <w:pStyle w:val="Funotentext"/>
        <w:rPr>
          <w:lang w:val="en-US"/>
        </w:rPr>
      </w:pPr>
      <w:r>
        <w:rPr>
          <w:rStyle w:val="Funotenzeichen"/>
        </w:rPr>
        <w:footnoteRef/>
      </w:r>
      <w:r w:rsidRPr="00154829">
        <w:rPr>
          <w:lang w:val="en-US"/>
        </w:rPr>
        <w:t xml:space="preserve"> </w:t>
      </w:r>
      <w:hyperlink r:id="rId20" w:history="1">
        <w:r w:rsidRPr="00154829">
          <w:rPr>
            <w:rStyle w:val="Hyperlink"/>
            <w:lang w:val="en-US"/>
          </w:rPr>
          <w:t>https://github.com/ging/licode/tree/master/erizo</w:t>
        </w:r>
      </w:hyperlink>
      <w:r w:rsidRPr="00154829">
        <w:rPr>
          <w:lang w:val="en-US"/>
        </w:rPr>
        <w:t xml:space="preserve"> </w:t>
      </w:r>
    </w:p>
  </w:footnote>
  <w:footnote w:id="21">
    <w:p w:rsidR="00222AF3" w:rsidRPr="00154829" w:rsidRDefault="00222AF3">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AF3" w:rsidRPr="005A26D5" w:rsidRDefault="00222AF3"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747"/>
    <w:rsid w:val="00091FB3"/>
    <w:rsid w:val="0009393F"/>
    <w:rsid w:val="000A126A"/>
    <w:rsid w:val="000A2CDB"/>
    <w:rsid w:val="000A4E2C"/>
    <w:rsid w:val="000B0077"/>
    <w:rsid w:val="000B297F"/>
    <w:rsid w:val="000B2A7B"/>
    <w:rsid w:val="000B520B"/>
    <w:rsid w:val="000B5B68"/>
    <w:rsid w:val="000C6683"/>
    <w:rsid w:val="000D1212"/>
    <w:rsid w:val="000D280D"/>
    <w:rsid w:val="000D43A6"/>
    <w:rsid w:val="000D785C"/>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2A6E"/>
    <w:rsid w:val="001F7B17"/>
    <w:rsid w:val="00200E06"/>
    <w:rsid w:val="002013AF"/>
    <w:rsid w:val="00201DC5"/>
    <w:rsid w:val="002045BD"/>
    <w:rsid w:val="0020506B"/>
    <w:rsid w:val="00205605"/>
    <w:rsid w:val="00206D48"/>
    <w:rsid w:val="002126E2"/>
    <w:rsid w:val="00213263"/>
    <w:rsid w:val="0021407B"/>
    <w:rsid w:val="002142A1"/>
    <w:rsid w:val="002142F0"/>
    <w:rsid w:val="00220099"/>
    <w:rsid w:val="0022097A"/>
    <w:rsid w:val="0022280E"/>
    <w:rsid w:val="00222AF3"/>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D5106"/>
    <w:rsid w:val="003E1791"/>
    <w:rsid w:val="003E31AB"/>
    <w:rsid w:val="003E3339"/>
    <w:rsid w:val="003E5F56"/>
    <w:rsid w:val="003E7A4C"/>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29E6"/>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634C"/>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C6209"/>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27B81"/>
    <w:rsid w:val="008301BD"/>
    <w:rsid w:val="00831B31"/>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57C55"/>
    <w:rsid w:val="00964761"/>
    <w:rsid w:val="00966B1C"/>
    <w:rsid w:val="009675A5"/>
    <w:rsid w:val="009678AC"/>
    <w:rsid w:val="00967C2C"/>
    <w:rsid w:val="00967E2B"/>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C2412"/>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0675"/>
    <w:rsid w:val="00A51949"/>
    <w:rsid w:val="00A532F3"/>
    <w:rsid w:val="00A56760"/>
    <w:rsid w:val="00A60255"/>
    <w:rsid w:val="00A60F85"/>
    <w:rsid w:val="00A62538"/>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passportjs.org/" TargetMode="External"/><Relationship Id="rId3" Type="http://schemas.openxmlformats.org/officeDocument/2006/relationships/hyperlink" Target="https://www.xamarin.com/" TargetMode="External"/><Relationship Id="rId21" Type="http://schemas.openxmlformats.org/officeDocument/2006/relationships/hyperlink" Target="https://janus.conf.meetecho.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10" Type="http://schemas.openxmlformats.org/officeDocument/2006/relationships/hyperlink" Target="http://mobileangularui.com/" TargetMode="External"/><Relationship Id="rId19" Type="http://schemas.openxmlformats.org/officeDocument/2006/relationships/hyperlink" Target="http://oauth.net/"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6B9C-D3C3-4C4B-9B1A-7EDDB2B6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4986</Words>
  <Characters>31415</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899</cp:revision>
  <cp:lastPrinted>2016-01-31T20:30:00Z</cp:lastPrinted>
  <dcterms:created xsi:type="dcterms:W3CDTF">2015-12-27T12:04:00Z</dcterms:created>
  <dcterms:modified xsi:type="dcterms:W3CDTF">2016-05-28T07:59:00Z</dcterms:modified>
</cp:coreProperties>
</file>