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ACBFFF"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7560272F"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is transfer learning in deep learning?</w:t>
      </w:r>
    </w:p>
    <w:p w14:paraId="78C4495B" w14:textId="77777777" w:rsidR="00AB2015" w:rsidRDefault="00AB2015" w:rsidP="00AB2015">
      <w:pPr>
        <w:pStyle w:val="ListParagraph"/>
        <w:spacing w:after="0" w:line="240" w:lineRule="auto"/>
        <w:rPr>
          <w:rFonts w:ascii="Cambria" w:hAnsi="Cambria"/>
        </w:rPr>
      </w:pPr>
    </w:p>
    <w:p w14:paraId="1AE724DD" w14:textId="6089C0F2" w:rsidR="00AB2015" w:rsidRDefault="00AB2015" w:rsidP="00AB2015">
      <w:pPr>
        <w:pStyle w:val="ListParagraph"/>
        <w:spacing w:after="0" w:line="240" w:lineRule="auto"/>
        <w:rPr>
          <w:rFonts w:ascii="Cambria" w:hAnsi="Cambria"/>
        </w:rPr>
      </w:pPr>
      <w:r w:rsidRPr="00AB2015">
        <w:rPr>
          <w:rFonts w:ascii="Cambria" w:hAnsi="Cambria"/>
        </w:rPr>
        <w:t>Transfer learning is a technique in which a pre-trained model is reused for a new task. The model has already learned useful features from a large dataset. These learned features are applied to a new image-recognition problem. This reduces training time and computational requirements. It is especially useful when the new dataset is small.</w:t>
      </w:r>
    </w:p>
    <w:p w14:paraId="7B33F623" w14:textId="77777777" w:rsidR="00AB2015" w:rsidRPr="005C164C" w:rsidRDefault="00AB2015" w:rsidP="00AB2015">
      <w:pPr>
        <w:pStyle w:val="ListParagraph"/>
        <w:spacing w:after="0" w:line="240" w:lineRule="auto"/>
        <w:rPr>
          <w:rFonts w:ascii="Cambria" w:hAnsi="Cambria"/>
        </w:rPr>
      </w:pPr>
    </w:p>
    <w:p w14:paraId="04CC30BD"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are the advantages of using pre-trained models over training from scratch?</w:t>
      </w:r>
    </w:p>
    <w:p w14:paraId="486335A3" w14:textId="77777777" w:rsidR="00AB2015" w:rsidRDefault="00AB2015" w:rsidP="00AB2015">
      <w:pPr>
        <w:pStyle w:val="ListParagraph"/>
        <w:spacing w:after="0" w:line="240" w:lineRule="auto"/>
        <w:rPr>
          <w:rFonts w:ascii="Cambria" w:hAnsi="Cambria"/>
        </w:rPr>
      </w:pPr>
    </w:p>
    <w:p w14:paraId="1CDC0D46" w14:textId="69BC42F7" w:rsidR="00AB2015" w:rsidRDefault="0066209C" w:rsidP="00AB2015">
      <w:pPr>
        <w:pStyle w:val="ListParagraph"/>
        <w:spacing w:after="0" w:line="240" w:lineRule="auto"/>
        <w:rPr>
          <w:rFonts w:ascii="Cambria" w:hAnsi="Cambria"/>
        </w:rPr>
      </w:pPr>
      <w:r w:rsidRPr="0066209C">
        <w:rPr>
          <w:rFonts w:ascii="Cambria" w:hAnsi="Cambria"/>
        </w:rPr>
        <w:t>Pre-trained models reduce training time and computational cost. They require less data to achieve good performance. They already contain useful features learned from large datasets. They can provide better accuracy compared with models trained from scratch. They can also be easily adapted to new classification tasks.</w:t>
      </w:r>
    </w:p>
    <w:p w14:paraId="489BE95B" w14:textId="77777777" w:rsidR="0066209C" w:rsidRPr="005C164C" w:rsidRDefault="0066209C" w:rsidP="00AB2015">
      <w:pPr>
        <w:pStyle w:val="ListParagraph"/>
        <w:spacing w:after="0" w:line="240" w:lineRule="auto"/>
        <w:rPr>
          <w:rFonts w:ascii="Cambria" w:hAnsi="Cambria"/>
        </w:rPr>
      </w:pPr>
    </w:p>
    <w:p w14:paraId="287668A7"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is the role of fine-tuning in transfer learning?</w:t>
      </w:r>
    </w:p>
    <w:p w14:paraId="54B11CBA" w14:textId="77777777" w:rsidR="0066209C" w:rsidRDefault="0066209C" w:rsidP="0066209C">
      <w:pPr>
        <w:pStyle w:val="ListParagraph"/>
        <w:spacing w:after="0" w:line="240" w:lineRule="auto"/>
        <w:rPr>
          <w:rFonts w:ascii="Cambria" w:hAnsi="Cambria"/>
        </w:rPr>
      </w:pPr>
    </w:p>
    <w:p w14:paraId="2D0111D0" w14:textId="443AAF11" w:rsidR="0066209C" w:rsidRDefault="0066209C" w:rsidP="0066209C">
      <w:pPr>
        <w:pStyle w:val="ListParagraph"/>
        <w:spacing w:after="0" w:line="240" w:lineRule="auto"/>
        <w:rPr>
          <w:rFonts w:ascii="Cambria" w:hAnsi="Cambria"/>
        </w:rPr>
      </w:pPr>
      <w:r w:rsidRPr="0066209C">
        <w:rPr>
          <w:rFonts w:ascii="Cambria" w:hAnsi="Cambria"/>
        </w:rPr>
        <w:t>Fine-tuning is used to adapt a pre-trained model to a new dataset. Some layers of the model are initially kept frozen. Selected layers are then trained using the new dataset. This allows the model to learn task-specific features. Fine-tuning can improve the accuracy of the final model.</w:t>
      </w:r>
    </w:p>
    <w:p w14:paraId="170E07C7" w14:textId="77777777" w:rsidR="0066209C" w:rsidRPr="005C164C" w:rsidRDefault="0066209C" w:rsidP="0066209C">
      <w:pPr>
        <w:pStyle w:val="ListParagraph"/>
        <w:spacing w:after="0" w:line="240" w:lineRule="auto"/>
        <w:rPr>
          <w:rFonts w:ascii="Cambria" w:hAnsi="Cambria"/>
        </w:rPr>
      </w:pPr>
    </w:p>
    <w:p w14:paraId="764A1597" w14:textId="2CC27C84" w:rsidR="0066209C" w:rsidRDefault="005C164C" w:rsidP="0066209C">
      <w:pPr>
        <w:pStyle w:val="ListParagraph"/>
        <w:numPr>
          <w:ilvl w:val="0"/>
          <w:numId w:val="10"/>
        </w:numPr>
        <w:spacing w:after="0" w:line="240" w:lineRule="auto"/>
        <w:rPr>
          <w:rFonts w:ascii="Cambria" w:hAnsi="Cambria"/>
        </w:rPr>
      </w:pPr>
      <w:r w:rsidRPr="005C164C">
        <w:rPr>
          <w:rFonts w:ascii="Cambria" w:hAnsi="Cambria"/>
        </w:rPr>
        <w:t>Name any three popular pre-trained computer vision models.</w:t>
      </w:r>
    </w:p>
    <w:p w14:paraId="3EB7445E" w14:textId="77777777" w:rsidR="0066209C" w:rsidRDefault="0066209C" w:rsidP="0066209C">
      <w:pPr>
        <w:spacing w:after="0" w:line="240" w:lineRule="auto"/>
        <w:ind w:left="720"/>
        <w:rPr>
          <w:rFonts w:ascii="Cambria" w:hAnsi="Cambria"/>
        </w:rPr>
      </w:pPr>
    </w:p>
    <w:p w14:paraId="1FECEA20" w14:textId="68D77601" w:rsidR="0066209C" w:rsidRDefault="0066209C" w:rsidP="0066209C">
      <w:pPr>
        <w:spacing w:after="0" w:line="240" w:lineRule="auto"/>
        <w:ind w:left="720"/>
        <w:rPr>
          <w:rFonts w:ascii="Cambria" w:hAnsi="Cambria"/>
        </w:rPr>
      </w:pPr>
      <w:r w:rsidRPr="0066209C">
        <w:rPr>
          <w:rFonts w:ascii="Cambria" w:hAnsi="Cambria"/>
        </w:rPr>
        <w:t xml:space="preserve">Three popular pre-trained computer vision models are ResNet-50, </w:t>
      </w:r>
      <w:proofErr w:type="spellStart"/>
      <w:r w:rsidRPr="0066209C">
        <w:rPr>
          <w:rFonts w:ascii="Cambria" w:hAnsi="Cambria"/>
        </w:rPr>
        <w:t>AlexNet</w:t>
      </w:r>
      <w:proofErr w:type="spellEnd"/>
      <w:r w:rsidRPr="0066209C">
        <w:rPr>
          <w:rFonts w:ascii="Cambria" w:hAnsi="Cambria"/>
        </w:rPr>
        <w:t>, and VGG. These models are trained on large image datasets. They have learned useful features for image recognition. Their trained layers can be reused for new tasks. They are commonly used in transfer-learning applications.</w:t>
      </w:r>
    </w:p>
    <w:p w14:paraId="74CD074A" w14:textId="77777777" w:rsidR="0066209C" w:rsidRPr="0066209C" w:rsidRDefault="0066209C" w:rsidP="0066209C">
      <w:pPr>
        <w:spacing w:after="0" w:line="240" w:lineRule="auto"/>
        <w:ind w:left="720"/>
        <w:rPr>
          <w:rFonts w:ascii="Cambria" w:hAnsi="Cambria"/>
        </w:rPr>
      </w:pPr>
    </w:p>
    <w:p w14:paraId="4266CD11" w14:textId="77777777" w:rsidR="008D6770" w:rsidRDefault="005C164C" w:rsidP="00610E0E">
      <w:pPr>
        <w:pStyle w:val="ListParagraph"/>
        <w:numPr>
          <w:ilvl w:val="0"/>
          <w:numId w:val="10"/>
        </w:numPr>
        <w:spacing w:after="0" w:line="240" w:lineRule="auto"/>
        <w:rPr>
          <w:rFonts w:ascii="Cambria" w:hAnsi="Cambria"/>
        </w:rPr>
      </w:pPr>
      <w:r w:rsidRPr="005C164C">
        <w:rPr>
          <w:rFonts w:ascii="Cambria" w:hAnsi="Cambria"/>
        </w:rPr>
        <w:t>What is the purpose of Hugging Face and how is it useful in deep learning?</w:t>
      </w:r>
    </w:p>
    <w:p w14:paraId="35C7D7E2" w14:textId="77777777" w:rsidR="008D6770" w:rsidRDefault="008D6770" w:rsidP="008D6770">
      <w:pPr>
        <w:pStyle w:val="ListParagraph"/>
        <w:spacing w:after="0" w:line="240" w:lineRule="auto"/>
        <w:rPr>
          <w:rFonts w:ascii="Cambria" w:hAnsi="Cambria"/>
        </w:rPr>
      </w:pPr>
    </w:p>
    <w:p w14:paraId="36B5DD0A" w14:textId="06B7B2A4" w:rsidR="00ED69EF" w:rsidRPr="005C164C" w:rsidRDefault="008D6770" w:rsidP="008D6770">
      <w:pPr>
        <w:pStyle w:val="ListParagraph"/>
        <w:spacing w:after="0" w:line="240" w:lineRule="auto"/>
        <w:rPr>
          <w:rFonts w:ascii="Cambria" w:hAnsi="Cambria"/>
        </w:rPr>
      </w:pPr>
      <w:r w:rsidRPr="008D6770">
        <w:rPr>
          <w:rFonts w:ascii="Cambria" w:hAnsi="Cambria"/>
        </w:rPr>
        <w:t>Hugging Face provides ready-to-use pre-trained deep-learning models. It makes loading and experimenting with vision models easier. These models can be used for tasks such as image classification. It also allows different models and their predictions to be compared. Thus, it simplifies experimentation with pre-trained models.</w:t>
      </w:r>
      <w:r w:rsidR="00610E0E" w:rsidRPr="005C164C">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TensorFlow/Keras or PyTorch</w:t>
      </w:r>
    </w:p>
    <w:p w14:paraId="12045770"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Google Colab</w:t>
      </w:r>
    </w:p>
    <w:p w14:paraId="4B9B1AAF"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Matplotlib</w:t>
      </w:r>
    </w:p>
    <w:p w14:paraId="017B18A4" w14:textId="24EE38F4" w:rsidR="002A2036" w:rsidRDefault="005C164C" w:rsidP="005C164C">
      <w:pPr>
        <w:pStyle w:val="ListParagraph"/>
        <w:numPr>
          <w:ilvl w:val="0"/>
          <w:numId w:val="39"/>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lastRenderedPageBreak/>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 xml:space="preserve">Fine-tune models such as </w:t>
      </w:r>
      <w:proofErr w:type="spellStart"/>
      <w:r w:rsidRPr="005C164C">
        <w:rPr>
          <w:rFonts w:ascii="Cambria" w:hAnsi="Cambria"/>
        </w:rPr>
        <w:t>ResNet</w:t>
      </w:r>
      <w:proofErr w:type="spellEnd"/>
      <w:r w:rsidRPr="005C164C">
        <w:rPr>
          <w:rFonts w:ascii="Cambria" w:hAnsi="Cambria"/>
        </w:rPr>
        <w:t xml:space="preserve"> or </w:t>
      </w:r>
      <w:proofErr w:type="spellStart"/>
      <w:r w:rsidRPr="005C164C">
        <w:rPr>
          <w:rFonts w:ascii="Cambria" w:hAnsi="Cambria"/>
        </w:rPr>
        <w:t>AlexNet</w:t>
      </w:r>
      <w:proofErr w:type="spellEnd"/>
      <w:r w:rsidRPr="005C164C">
        <w:rPr>
          <w:rFonts w:ascii="Cambria" w:hAnsi="Cambria"/>
        </w:rPr>
        <w:t>.</w:t>
      </w:r>
    </w:p>
    <w:p w14:paraId="339B2795"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Utilize Kaggle datasets and Hugging Face vision models.</w:t>
      </w:r>
    </w:p>
    <w:p w14:paraId="194D797A" w14:textId="624A4423"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602FC741" w14:textId="77777777" w:rsidR="00BE2E40" w:rsidRDefault="00BE2E40" w:rsidP="0081335D">
      <w:pPr>
        <w:spacing w:after="0" w:line="240" w:lineRule="auto"/>
        <w:rPr>
          <w:rFonts w:ascii="Cambria" w:hAnsi="Cambria"/>
          <w:b/>
          <w:bCs/>
        </w:rPr>
      </w:pPr>
    </w:p>
    <w:p w14:paraId="5CEC92FD" w14:textId="3CC25BE4"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1"/>
        </w:numPr>
        <w:spacing w:after="0" w:line="240" w:lineRule="auto"/>
        <w:rPr>
          <w:rFonts w:ascii="Cambria" w:hAnsi="Cambria"/>
        </w:rPr>
      </w:pPr>
      <w:r w:rsidRPr="00E95926">
        <w:rPr>
          <w:rFonts w:ascii="Cambria" w:hAnsi="Cambria"/>
        </w:rPr>
        <w:t>Split the dataset into training, validation, and testing sets.</w:t>
      </w:r>
    </w:p>
    <w:p w14:paraId="646A29F5" w14:textId="77777777" w:rsidR="00D50399" w:rsidRDefault="00D50399" w:rsidP="00D50399">
      <w:pPr>
        <w:spacing w:after="0" w:line="240" w:lineRule="auto"/>
        <w:rPr>
          <w:rFonts w:ascii="Cambria" w:hAnsi="Cambria"/>
        </w:rPr>
      </w:pPr>
    </w:p>
    <w:p w14:paraId="2DCC7494" w14:textId="05121E56" w:rsidR="00B97C93" w:rsidRDefault="003D7D8E" w:rsidP="00D50399">
      <w:pPr>
        <w:spacing w:after="0" w:line="240" w:lineRule="auto"/>
        <w:rPr>
          <w:rFonts w:ascii="Cambria" w:hAnsi="Cambria"/>
        </w:rPr>
      </w:pPr>
      <w:r w:rsidRPr="003D7D8E">
        <w:rPr>
          <w:rFonts w:ascii="Cambria" w:hAnsi="Cambria"/>
        </w:rPr>
        <w:drawing>
          <wp:inline distT="0" distB="0" distL="0" distR="0" wp14:anchorId="2322796C" wp14:editId="31A3755B">
            <wp:extent cx="5731510" cy="2581910"/>
            <wp:effectExtent l="0" t="0" r="2540" b="8890"/>
            <wp:docPr id="79184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42271" name=""/>
                    <pic:cNvPicPr/>
                  </pic:nvPicPr>
                  <pic:blipFill>
                    <a:blip r:embed="rId8"/>
                    <a:stretch>
                      <a:fillRect/>
                    </a:stretch>
                  </pic:blipFill>
                  <pic:spPr>
                    <a:xfrm>
                      <a:off x="0" y="0"/>
                      <a:ext cx="5731510" cy="2581910"/>
                    </a:xfrm>
                    <a:prstGeom prst="rect">
                      <a:avLst/>
                    </a:prstGeom>
                  </pic:spPr>
                </pic:pic>
              </a:graphicData>
            </a:graphic>
          </wp:inline>
        </w:drawing>
      </w:r>
    </w:p>
    <w:p w14:paraId="54304F40" w14:textId="77777777" w:rsidR="003D7D8E" w:rsidRDefault="003D7D8E" w:rsidP="00D50399">
      <w:pPr>
        <w:spacing w:after="0" w:line="240" w:lineRule="auto"/>
        <w:rPr>
          <w:rFonts w:ascii="Cambria" w:hAnsi="Cambria"/>
        </w:rPr>
      </w:pPr>
    </w:p>
    <w:p w14:paraId="76A55406" w14:textId="111F9A50" w:rsidR="00EA6D57" w:rsidRDefault="00EA6D57" w:rsidP="00D50399">
      <w:pPr>
        <w:spacing w:after="0" w:line="240" w:lineRule="auto"/>
        <w:rPr>
          <w:rFonts w:ascii="Cambria" w:hAnsi="Cambria"/>
        </w:rPr>
      </w:pPr>
      <w:r w:rsidRPr="00EA6D57">
        <w:rPr>
          <w:rFonts w:ascii="Cambria" w:hAnsi="Cambria"/>
        </w:rPr>
        <w:lastRenderedPageBreak/>
        <w:drawing>
          <wp:inline distT="0" distB="0" distL="0" distR="0" wp14:anchorId="046FBC3E" wp14:editId="78E54B9D">
            <wp:extent cx="5731510" cy="4023360"/>
            <wp:effectExtent l="0" t="0" r="2540" b="0"/>
            <wp:docPr id="140118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86310" name=""/>
                    <pic:cNvPicPr/>
                  </pic:nvPicPr>
                  <pic:blipFill>
                    <a:blip r:embed="rId9"/>
                    <a:stretch>
                      <a:fillRect/>
                    </a:stretch>
                  </pic:blipFill>
                  <pic:spPr>
                    <a:xfrm>
                      <a:off x="0" y="0"/>
                      <a:ext cx="5731510" cy="4023360"/>
                    </a:xfrm>
                    <a:prstGeom prst="rect">
                      <a:avLst/>
                    </a:prstGeom>
                  </pic:spPr>
                </pic:pic>
              </a:graphicData>
            </a:graphic>
          </wp:inline>
        </w:drawing>
      </w:r>
    </w:p>
    <w:p w14:paraId="0CD48399" w14:textId="1E8C24D4" w:rsidR="00EA6D57" w:rsidRDefault="00EA6D57" w:rsidP="00D50399">
      <w:pPr>
        <w:spacing w:after="0" w:line="240" w:lineRule="auto"/>
        <w:rPr>
          <w:rFonts w:ascii="Cambria" w:hAnsi="Cambria"/>
        </w:rPr>
      </w:pPr>
      <w:r w:rsidRPr="00EA6D57">
        <w:rPr>
          <w:rFonts w:ascii="Cambria" w:hAnsi="Cambria"/>
        </w:rPr>
        <w:drawing>
          <wp:inline distT="0" distB="0" distL="0" distR="0" wp14:anchorId="016D9723" wp14:editId="2F65F3CA">
            <wp:extent cx="5731510" cy="3402330"/>
            <wp:effectExtent l="0" t="0" r="2540" b="7620"/>
            <wp:docPr id="208785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55173" name=""/>
                    <pic:cNvPicPr/>
                  </pic:nvPicPr>
                  <pic:blipFill>
                    <a:blip r:embed="rId10"/>
                    <a:stretch>
                      <a:fillRect/>
                    </a:stretch>
                  </pic:blipFill>
                  <pic:spPr>
                    <a:xfrm>
                      <a:off x="0" y="0"/>
                      <a:ext cx="5731510" cy="3402330"/>
                    </a:xfrm>
                    <a:prstGeom prst="rect">
                      <a:avLst/>
                    </a:prstGeom>
                  </pic:spPr>
                </pic:pic>
              </a:graphicData>
            </a:graphic>
          </wp:inline>
        </w:drawing>
      </w:r>
    </w:p>
    <w:p w14:paraId="0F422754" w14:textId="44B62CC6" w:rsidR="0037575C" w:rsidRDefault="0037575C" w:rsidP="00D50399">
      <w:pPr>
        <w:spacing w:after="0" w:line="240" w:lineRule="auto"/>
        <w:rPr>
          <w:rFonts w:ascii="Cambria" w:hAnsi="Cambria"/>
        </w:rPr>
      </w:pPr>
      <w:r w:rsidRPr="0037575C">
        <w:rPr>
          <w:rFonts w:ascii="Cambria" w:hAnsi="Cambria"/>
        </w:rPr>
        <w:lastRenderedPageBreak/>
        <w:drawing>
          <wp:inline distT="0" distB="0" distL="0" distR="0" wp14:anchorId="1BE0831F" wp14:editId="5B9778B3">
            <wp:extent cx="5731510" cy="3866515"/>
            <wp:effectExtent l="0" t="0" r="2540" b="635"/>
            <wp:docPr id="31873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39893" name=""/>
                    <pic:cNvPicPr/>
                  </pic:nvPicPr>
                  <pic:blipFill>
                    <a:blip r:embed="rId11"/>
                    <a:stretch>
                      <a:fillRect/>
                    </a:stretch>
                  </pic:blipFill>
                  <pic:spPr>
                    <a:xfrm>
                      <a:off x="0" y="0"/>
                      <a:ext cx="5731510" cy="3866515"/>
                    </a:xfrm>
                    <a:prstGeom prst="rect">
                      <a:avLst/>
                    </a:prstGeom>
                  </pic:spPr>
                </pic:pic>
              </a:graphicData>
            </a:graphic>
          </wp:inline>
        </w:drawing>
      </w:r>
    </w:p>
    <w:p w14:paraId="2200C62F" w14:textId="13214ADF" w:rsidR="0037575C" w:rsidRPr="00D50399" w:rsidRDefault="0037575C" w:rsidP="00D50399">
      <w:pPr>
        <w:spacing w:after="0" w:line="240" w:lineRule="auto"/>
        <w:rPr>
          <w:rFonts w:ascii="Cambria" w:hAnsi="Cambria"/>
        </w:rPr>
      </w:pPr>
      <w:r>
        <w:rPr>
          <w:noProof/>
        </w:rPr>
        <w:lastRenderedPageBreak/>
        <w:drawing>
          <wp:inline distT="0" distB="0" distL="0" distR="0" wp14:anchorId="5D178B96" wp14:editId="6F8401A7">
            <wp:extent cx="5731510" cy="5209540"/>
            <wp:effectExtent l="0" t="0" r="2540" b="0"/>
            <wp:docPr id="69578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209540"/>
                    </a:xfrm>
                    <a:prstGeom prst="rect">
                      <a:avLst/>
                    </a:prstGeom>
                    <a:noFill/>
                    <a:ln>
                      <a:noFill/>
                    </a:ln>
                  </pic:spPr>
                </pic:pic>
              </a:graphicData>
            </a:graphic>
          </wp:inline>
        </w:drawing>
      </w:r>
    </w:p>
    <w:p w14:paraId="4321A07A" w14:textId="77777777" w:rsidR="00E95926" w:rsidRPr="00E95926" w:rsidRDefault="00E95926" w:rsidP="00E95926">
      <w:pPr>
        <w:pStyle w:val="ListParagraph"/>
        <w:spacing w:after="0" w:line="240" w:lineRule="auto"/>
        <w:rPr>
          <w:rFonts w:ascii="Cambria" w:hAnsi="Cambria"/>
        </w:rPr>
      </w:pPr>
    </w:p>
    <w:p w14:paraId="3A94A1BE" w14:textId="24ED93C0"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2"/>
        </w:numPr>
        <w:spacing w:after="0" w:line="240" w:lineRule="auto"/>
        <w:rPr>
          <w:rFonts w:ascii="Cambria" w:hAnsi="Cambria"/>
        </w:rPr>
      </w:pPr>
      <w:proofErr w:type="spellStart"/>
      <w:r w:rsidRPr="00E95926">
        <w:rPr>
          <w:rFonts w:ascii="Cambria" w:hAnsi="Cambria"/>
        </w:rPr>
        <w:t>AlexNet</w:t>
      </w:r>
      <w:proofErr w:type="spellEnd"/>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Default="00E95926" w:rsidP="00E95926">
      <w:pPr>
        <w:spacing w:after="0" w:line="240" w:lineRule="auto"/>
        <w:rPr>
          <w:rFonts w:ascii="Cambria" w:hAnsi="Cambria"/>
        </w:rPr>
      </w:pPr>
      <w:r w:rsidRPr="00E95926">
        <w:rPr>
          <w:rFonts w:ascii="Cambria" w:hAnsi="Cambria"/>
        </w:rPr>
        <w:t>Compile the model.</w:t>
      </w:r>
    </w:p>
    <w:p w14:paraId="0C3B4E08" w14:textId="77777777" w:rsidR="00054832" w:rsidRDefault="00054832" w:rsidP="00E95926">
      <w:pPr>
        <w:spacing w:after="0" w:line="240" w:lineRule="auto"/>
        <w:rPr>
          <w:rFonts w:ascii="Cambria" w:hAnsi="Cambria"/>
        </w:rPr>
      </w:pPr>
    </w:p>
    <w:p w14:paraId="1421D0E6" w14:textId="207E1F6D" w:rsidR="00054832" w:rsidRDefault="00054832" w:rsidP="00E95926">
      <w:pPr>
        <w:spacing w:after="0" w:line="240" w:lineRule="auto"/>
        <w:rPr>
          <w:rFonts w:ascii="Cambria" w:hAnsi="Cambria"/>
        </w:rPr>
      </w:pPr>
      <w:r w:rsidRPr="00054832">
        <w:rPr>
          <w:rFonts w:ascii="Cambria" w:hAnsi="Cambria"/>
        </w:rPr>
        <w:lastRenderedPageBreak/>
        <w:drawing>
          <wp:inline distT="0" distB="0" distL="0" distR="0" wp14:anchorId="6AB68EC9" wp14:editId="58F3EAA8">
            <wp:extent cx="5731510" cy="2997835"/>
            <wp:effectExtent l="0" t="0" r="2540" b="0"/>
            <wp:docPr id="11490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1791" name=""/>
                    <pic:cNvPicPr/>
                  </pic:nvPicPr>
                  <pic:blipFill>
                    <a:blip r:embed="rId13"/>
                    <a:stretch>
                      <a:fillRect/>
                    </a:stretch>
                  </pic:blipFill>
                  <pic:spPr>
                    <a:xfrm>
                      <a:off x="0" y="0"/>
                      <a:ext cx="5731510" cy="2997835"/>
                    </a:xfrm>
                    <a:prstGeom prst="rect">
                      <a:avLst/>
                    </a:prstGeom>
                  </pic:spPr>
                </pic:pic>
              </a:graphicData>
            </a:graphic>
          </wp:inline>
        </w:drawing>
      </w:r>
      <w:r>
        <w:rPr>
          <w:rFonts w:ascii="Cambria" w:hAnsi="Cambria"/>
        </w:rPr>
        <w:t xml:space="preserve"> </w:t>
      </w:r>
    </w:p>
    <w:p w14:paraId="0781A80F" w14:textId="616174F3" w:rsidR="00054832" w:rsidRDefault="00054832" w:rsidP="00E95926">
      <w:pPr>
        <w:spacing w:after="0" w:line="240" w:lineRule="auto"/>
        <w:rPr>
          <w:rFonts w:ascii="Cambria" w:hAnsi="Cambria"/>
        </w:rPr>
      </w:pPr>
      <w:r w:rsidRPr="00054832">
        <w:rPr>
          <w:rFonts w:ascii="Cambria" w:hAnsi="Cambria"/>
        </w:rPr>
        <w:drawing>
          <wp:inline distT="0" distB="0" distL="0" distR="0" wp14:anchorId="72D06BDC" wp14:editId="3B1F721A">
            <wp:extent cx="5731510" cy="2205355"/>
            <wp:effectExtent l="0" t="0" r="2540" b="4445"/>
            <wp:docPr id="170358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84518" name=""/>
                    <pic:cNvPicPr/>
                  </pic:nvPicPr>
                  <pic:blipFill>
                    <a:blip r:embed="rId14"/>
                    <a:stretch>
                      <a:fillRect/>
                    </a:stretch>
                  </pic:blipFill>
                  <pic:spPr>
                    <a:xfrm>
                      <a:off x="0" y="0"/>
                      <a:ext cx="5731510" cy="2205355"/>
                    </a:xfrm>
                    <a:prstGeom prst="rect">
                      <a:avLst/>
                    </a:prstGeom>
                  </pic:spPr>
                </pic:pic>
              </a:graphicData>
            </a:graphic>
          </wp:inline>
        </w:drawing>
      </w:r>
    </w:p>
    <w:p w14:paraId="42C225BD" w14:textId="77777777" w:rsidR="00BA54FA" w:rsidRDefault="00BA54FA" w:rsidP="00BA54FA">
      <w:pPr>
        <w:spacing w:after="0" w:line="240" w:lineRule="auto"/>
        <w:rPr>
          <w:rFonts w:ascii="Cambria" w:hAnsi="Cambria"/>
          <w:b/>
          <w:bCs/>
        </w:rPr>
      </w:pPr>
      <w:r>
        <w:rPr>
          <w:rFonts w:ascii="Cambria" w:hAnsi="Cambria"/>
          <w:b/>
          <w:bCs/>
        </w:rPr>
        <w:t>Task</w:t>
      </w:r>
      <w:r w:rsidRPr="0081335D">
        <w:rPr>
          <w:rFonts w:ascii="Cambria" w:hAnsi="Cambria"/>
          <w:b/>
          <w:bCs/>
        </w:rPr>
        <w:t xml:space="preserve"> C: </w:t>
      </w:r>
      <w:r w:rsidRPr="00E95926">
        <w:rPr>
          <w:rFonts w:ascii="Cambria" w:hAnsi="Cambria"/>
          <w:b/>
          <w:bCs/>
        </w:rPr>
        <w:t>MODEL TRAINING AND PERFORMANCE EVALUATION</w:t>
      </w:r>
    </w:p>
    <w:p w14:paraId="2D2E8BF8" w14:textId="77777777" w:rsidR="00BA54FA" w:rsidRPr="00E95926" w:rsidRDefault="00BA54FA" w:rsidP="00BA54FA">
      <w:pPr>
        <w:spacing w:after="0" w:line="240" w:lineRule="auto"/>
        <w:rPr>
          <w:rFonts w:ascii="Cambria" w:hAnsi="Cambria"/>
        </w:rPr>
      </w:pPr>
      <w:r w:rsidRPr="00E95926">
        <w:rPr>
          <w:rFonts w:ascii="Cambria" w:hAnsi="Cambria"/>
        </w:rPr>
        <w:t>Train the transfer learning model.</w:t>
      </w:r>
    </w:p>
    <w:p w14:paraId="6DBC676E" w14:textId="77777777" w:rsidR="00BA54FA" w:rsidRPr="00E95926" w:rsidRDefault="00BA54FA" w:rsidP="00BA54FA">
      <w:pPr>
        <w:spacing w:after="0" w:line="240" w:lineRule="auto"/>
        <w:rPr>
          <w:rFonts w:ascii="Cambria" w:hAnsi="Cambria"/>
        </w:rPr>
      </w:pPr>
      <w:r w:rsidRPr="00E95926">
        <w:rPr>
          <w:rFonts w:ascii="Cambria" w:hAnsi="Cambria"/>
        </w:rPr>
        <w:t>Record:</w:t>
      </w:r>
    </w:p>
    <w:p w14:paraId="6FD8EBF5" w14:textId="77777777" w:rsidR="00BA54FA" w:rsidRPr="00E95926" w:rsidRDefault="00BA54FA" w:rsidP="00BA54FA">
      <w:pPr>
        <w:numPr>
          <w:ilvl w:val="0"/>
          <w:numId w:val="43"/>
        </w:numPr>
        <w:spacing w:after="0" w:line="240" w:lineRule="auto"/>
        <w:rPr>
          <w:rFonts w:ascii="Cambria" w:hAnsi="Cambria"/>
        </w:rPr>
      </w:pPr>
      <w:r w:rsidRPr="00E95926">
        <w:rPr>
          <w:rFonts w:ascii="Cambria" w:hAnsi="Cambria"/>
        </w:rPr>
        <w:t xml:space="preserve">Training accuracy </w:t>
      </w:r>
    </w:p>
    <w:p w14:paraId="6FE0FFBA" w14:textId="77777777" w:rsidR="00BA54FA" w:rsidRPr="00E95926" w:rsidRDefault="00BA54FA" w:rsidP="00BA54FA">
      <w:pPr>
        <w:numPr>
          <w:ilvl w:val="0"/>
          <w:numId w:val="43"/>
        </w:numPr>
        <w:spacing w:after="0" w:line="240" w:lineRule="auto"/>
        <w:rPr>
          <w:rFonts w:ascii="Cambria" w:hAnsi="Cambria"/>
        </w:rPr>
      </w:pPr>
      <w:r w:rsidRPr="00E95926">
        <w:rPr>
          <w:rFonts w:ascii="Cambria" w:hAnsi="Cambria"/>
        </w:rPr>
        <w:t xml:space="preserve">Validation accuracy </w:t>
      </w:r>
    </w:p>
    <w:p w14:paraId="25BF67CD" w14:textId="77777777" w:rsidR="00BA54FA" w:rsidRPr="00E95926" w:rsidRDefault="00BA54FA" w:rsidP="00BA54FA">
      <w:pPr>
        <w:numPr>
          <w:ilvl w:val="0"/>
          <w:numId w:val="43"/>
        </w:numPr>
        <w:spacing w:after="0" w:line="240" w:lineRule="auto"/>
        <w:rPr>
          <w:rFonts w:ascii="Cambria" w:hAnsi="Cambria"/>
        </w:rPr>
      </w:pPr>
      <w:r w:rsidRPr="00E95926">
        <w:rPr>
          <w:rFonts w:ascii="Cambria" w:hAnsi="Cambria"/>
        </w:rPr>
        <w:t xml:space="preserve">Training loss </w:t>
      </w:r>
    </w:p>
    <w:p w14:paraId="3AFDE63C" w14:textId="77777777" w:rsidR="00BA54FA" w:rsidRPr="00E95926" w:rsidRDefault="00BA54FA" w:rsidP="00BA54FA">
      <w:pPr>
        <w:numPr>
          <w:ilvl w:val="0"/>
          <w:numId w:val="43"/>
        </w:numPr>
        <w:spacing w:after="0" w:line="240" w:lineRule="auto"/>
        <w:rPr>
          <w:rFonts w:ascii="Cambria" w:hAnsi="Cambria"/>
        </w:rPr>
      </w:pPr>
      <w:r w:rsidRPr="00E95926">
        <w:rPr>
          <w:rFonts w:ascii="Cambria" w:hAnsi="Cambria"/>
        </w:rPr>
        <w:t xml:space="preserve">Validation loss </w:t>
      </w:r>
    </w:p>
    <w:p w14:paraId="39765F91" w14:textId="77777777" w:rsidR="00BA54FA" w:rsidRPr="00E95926" w:rsidRDefault="00BA54FA" w:rsidP="00BA54FA">
      <w:pPr>
        <w:numPr>
          <w:ilvl w:val="0"/>
          <w:numId w:val="43"/>
        </w:numPr>
        <w:spacing w:after="0" w:line="240" w:lineRule="auto"/>
        <w:rPr>
          <w:rFonts w:ascii="Cambria" w:hAnsi="Cambria"/>
        </w:rPr>
      </w:pPr>
      <w:r w:rsidRPr="00E95926">
        <w:rPr>
          <w:rFonts w:ascii="Cambria" w:hAnsi="Cambria"/>
        </w:rPr>
        <w:t xml:space="preserve">Test accuracy </w:t>
      </w:r>
    </w:p>
    <w:p w14:paraId="0D3D1A5E" w14:textId="77777777" w:rsidR="00BA54FA" w:rsidRPr="00E95926" w:rsidRDefault="00BA54FA" w:rsidP="00BA54FA">
      <w:pPr>
        <w:spacing w:after="0" w:line="240" w:lineRule="auto"/>
        <w:rPr>
          <w:rFonts w:ascii="Cambria" w:hAnsi="Cambria"/>
        </w:rPr>
      </w:pPr>
      <w:r w:rsidRPr="00E95926">
        <w:rPr>
          <w:rFonts w:ascii="Cambria" w:hAnsi="Cambria"/>
        </w:rPr>
        <w:t>Visualize:</w:t>
      </w:r>
    </w:p>
    <w:p w14:paraId="7C292FB5" w14:textId="77777777" w:rsidR="00BA54FA" w:rsidRPr="00E95926" w:rsidRDefault="00BA54FA" w:rsidP="00BA54FA">
      <w:pPr>
        <w:numPr>
          <w:ilvl w:val="0"/>
          <w:numId w:val="44"/>
        </w:numPr>
        <w:spacing w:after="0" w:line="240" w:lineRule="auto"/>
        <w:rPr>
          <w:rFonts w:ascii="Cambria" w:hAnsi="Cambria"/>
        </w:rPr>
      </w:pPr>
      <w:r w:rsidRPr="00E95926">
        <w:rPr>
          <w:rFonts w:ascii="Cambria" w:hAnsi="Cambria"/>
        </w:rPr>
        <w:t xml:space="preserve">Accuracy vs Epoch </w:t>
      </w:r>
    </w:p>
    <w:p w14:paraId="53182F5C" w14:textId="77777777" w:rsidR="00BA54FA" w:rsidRPr="00E95926" w:rsidRDefault="00BA54FA" w:rsidP="00BA54FA">
      <w:pPr>
        <w:numPr>
          <w:ilvl w:val="0"/>
          <w:numId w:val="44"/>
        </w:numPr>
        <w:spacing w:after="0" w:line="240" w:lineRule="auto"/>
        <w:rPr>
          <w:rFonts w:ascii="Cambria" w:hAnsi="Cambria"/>
        </w:rPr>
      </w:pPr>
      <w:r w:rsidRPr="00E95926">
        <w:rPr>
          <w:rFonts w:ascii="Cambria" w:hAnsi="Cambria"/>
        </w:rPr>
        <w:t>Loss vs Epoch</w:t>
      </w:r>
    </w:p>
    <w:p w14:paraId="1468BF8F" w14:textId="77777777" w:rsidR="00BA54FA" w:rsidRDefault="00BA54FA" w:rsidP="00E95926">
      <w:pPr>
        <w:spacing w:after="0" w:line="240" w:lineRule="auto"/>
        <w:rPr>
          <w:rFonts w:ascii="Cambria" w:hAnsi="Cambria"/>
        </w:rPr>
      </w:pPr>
    </w:p>
    <w:p w14:paraId="7912AD9F" w14:textId="446B83CC" w:rsidR="006926B8" w:rsidRDefault="00BA54FA" w:rsidP="00E95926">
      <w:pPr>
        <w:spacing w:after="0" w:line="240" w:lineRule="auto"/>
        <w:rPr>
          <w:rFonts w:ascii="Cambria" w:hAnsi="Cambria"/>
        </w:rPr>
      </w:pPr>
      <w:r w:rsidRPr="00BA54FA">
        <w:rPr>
          <w:rFonts w:ascii="Cambria" w:hAnsi="Cambria"/>
        </w:rPr>
        <w:lastRenderedPageBreak/>
        <w:drawing>
          <wp:inline distT="0" distB="0" distL="0" distR="0" wp14:anchorId="6BAC039F" wp14:editId="20D3CE55">
            <wp:extent cx="5731510" cy="3612515"/>
            <wp:effectExtent l="0" t="0" r="2540" b="6985"/>
            <wp:docPr id="7337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37941" name=""/>
                    <pic:cNvPicPr/>
                  </pic:nvPicPr>
                  <pic:blipFill>
                    <a:blip r:embed="rId15"/>
                    <a:stretch>
                      <a:fillRect/>
                    </a:stretch>
                  </pic:blipFill>
                  <pic:spPr>
                    <a:xfrm>
                      <a:off x="0" y="0"/>
                      <a:ext cx="5731510" cy="3612515"/>
                    </a:xfrm>
                    <a:prstGeom prst="rect">
                      <a:avLst/>
                    </a:prstGeom>
                  </pic:spPr>
                </pic:pic>
              </a:graphicData>
            </a:graphic>
          </wp:inline>
        </w:drawing>
      </w:r>
    </w:p>
    <w:p w14:paraId="059BB5FF" w14:textId="77777777" w:rsidR="006926B8" w:rsidRDefault="006926B8" w:rsidP="00E95926">
      <w:pPr>
        <w:spacing w:after="0" w:line="240" w:lineRule="auto"/>
        <w:rPr>
          <w:rFonts w:ascii="Cambria" w:hAnsi="Cambria"/>
        </w:rPr>
      </w:pPr>
    </w:p>
    <w:p w14:paraId="6F9EE6B1" w14:textId="7984170B" w:rsidR="006926B8" w:rsidRDefault="006926B8" w:rsidP="00E95926">
      <w:pPr>
        <w:spacing w:after="0" w:line="240" w:lineRule="auto"/>
        <w:rPr>
          <w:rFonts w:ascii="Cambria" w:hAnsi="Cambria"/>
        </w:rPr>
      </w:pPr>
      <w:r w:rsidRPr="006926B8">
        <w:rPr>
          <w:rFonts w:ascii="Cambria" w:hAnsi="Cambria"/>
        </w:rPr>
        <w:drawing>
          <wp:inline distT="0" distB="0" distL="0" distR="0" wp14:anchorId="5B74F4E9" wp14:editId="5E577FEE">
            <wp:extent cx="5731510" cy="4276090"/>
            <wp:effectExtent l="0" t="0" r="2540" b="0"/>
            <wp:docPr id="183248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81850" name=""/>
                    <pic:cNvPicPr/>
                  </pic:nvPicPr>
                  <pic:blipFill>
                    <a:blip r:embed="rId16"/>
                    <a:stretch>
                      <a:fillRect/>
                    </a:stretch>
                  </pic:blipFill>
                  <pic:spPr>
                    <a:xfrm>
                      <a:off x="0" y="0"/>
                      <a:ext cx="5731510" cy="4276090"/>
                    </a:xfrm>
                    <a:prstGeom prst="rect">
                      <a:avLst/>
                    </a:prstGeom>
                  </pic:spPr>
                </pic:pic>
              </a:graphicData>
            </a:graphic>
          </wp:inline>
        </w:drawing>
      </w:r>
    </w:p>
    <w:p w14:paraId="768C8225" w14:textId="1C0D9FD3" w:rsidR="004A6F1C" w:rsidRPr="0081335D" w:rsidRDefault="004A6F1C" w:rsidP="00E95926">
      <w:pPr>
        <w:spacing w:after="0" w:line="240" w:lineRule="auto"/>
        <w:rPr>
          <w:rFonts w:ascii="Cambria" w:hAnsi="Cambria"/>
        </w:rPr>
      </w:pPr>
      <w:r w:rsidRPr="004A6F1C">
        <w:rPr>
          <w:rFonts w:ascii="Cambria" w:hAnsi="Cambria"/>
        </w:rPr>
        <w:lastRenderedPageBreak/>
        <w:drawing>
          <wp:inline distT="0" distB="0" distL="0" distR="0" wp14:anchorId="51B91547" wp14:editId="3F73465E">
            <wp:extent cx="5731510" cy="4571365"/>
            <wp:effectExtent l="0" t="0" r="2540" b="635"/>
            <wp:docPr id="136979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95467" name=""/>
                    <pic:cNvPicPr/>
                  </pic:nvPicPr>
                  <pic:blipFill>
                    <a:blip r:embed="rId17"/>
                    <a:stretch>
                      <a:fillRect/>
                    </a:stretch>
                  </pic:blipFill>
                  <pic:spPr>
                    <a:xfrm>
                      <a:off x="0" y="0"/>
                      <a:ext cx="5731510" cy="4571365"/>
                    </a:xfrm>
                    <a:prstGeom prst="rect">
                      <a:avLst/>
                    </a:prstGeom>
                  </pic:spPr>
                </pic:pic>
              </a:graphicData>
            </a:graphic>
          </wp:inline>
        </w:drawing>
      </w:r>
    </w:p>
    <w:p w14:paraId="761FD431" w14:textId="77777777" w:rsidR="001B5CB6" w:rsidRDefault="001B5CB6" w:rsidP="0081335D">
      <w:pPr>
        <w:spacing w:after="0" w:line="240" w:lineRule="auto"/>
        <w:rPr>
          <w:rFonts w:ascii="Cambria" w:hAnsi="Cambria"/>
          <w:b/>
          <w:bCs/>
        </w:rPr>
      </w:pPr>
    </w:p>
    <w:p w14:paraId="40E16EFB" w14:textId="77777777" w:rsidR="0081335D" w:rsidRDefault="0081335D" w:rsidP="0081335D">
      <w:pPr>
        <w:spacing w:after="0" w:line="240" w:lineRule="auto"/>
        <w:rPr>
          <w:rFonts w:ascii="Cambria" w:hAnsi="Cambria"/>
        </w:rPr>
      </w:pPr>
    </w:p>
    <w:p w14:paraId="5833425F" w14:textId="5D3820F6"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Default="00E95926" w:rsidP="00E95926">
      <w:pPr>
        <w:numPr>
          <w:ilvl w:val="0"/>
          <w:numId w:val="45"/>
        </w:numPr>
        <w:spacing w:after="0" w:line="240" w:lineRule="auto"/>
        <w:rPr>
          <w:rFonts w:ascii="Cambria" w:hAnsi="Cambria"/>
        </w:rPr>
      </w:pPr>
      <w:r w:rsidRPr="00E95926">
        <w:rPr>
          <w:rFonts w:ascii="Cambria" w:hAnsi="Cambria"/>
        </w:rPr>
        <w:t>Document observations and upload the notebook to GitHub.</w:t>
      </w:r>
    </w:p>
    <w:p w14:paraId="0257D4CD" w14:textId="77777777" w:rsidR="00BA54FA" w:rsidRDefault="00BA54FA" w:rsidP="00BA54FA">
      <w:pPr>
        <w:spacing w:after="0" w:line="240" w:lineRule="auto"/>
        <w:rPr>
          <w:rFonts w:ascii="Cambria" w:hAnsi="Cambria"/>
        </w:rPr>
      </w:pPr>
    </w:p>
    <w:p w14:paraId="484C7831" w14:textId="2297071B" w:rsidR="00BA54FA" w:rsidRDefault="00345F4C" w:rsidP="00BA54FA">
      <w:pPr>
        <w:spacing w:after="0" w:line="240" w:lineRule="auto"/>
        <w:rPr>
          <w:rFonts w:ascii="Cambria" w:hAnsi="Cambria"/>
        </w:rPr>
      </w:pPr>
      <w:r w:rsidRPr="00345F4C">
        <w:rPr>
          <w:rFonts w:ascii="Cambria" w:hAnsi="Cambria"/>
        </w:rPr>
        <w:drawing>
          <wp:inline distT="0" distB="0" distL="0" distR="0" wp14:anchorId="16F84CAF" wp14:editId="0B2CB399">
            <wp:extent cx="5731510" cy="2777490"/>
            <wp:effectExtent l="0" t="0" r="2540" b="3810"/>
            <wp:docPr id="27283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3613" name=""/>
                    <pic:cNvPicPr/>
                  </pic:nvPicPr>
                  <pic:blipFill>
                    <a:blip r:embed="rId18"/>
                    <a:stretch>
                      <a:fillRect/>
                    </a:stretch>
                  </pic:blipFill>
                  <pic:spPr>
                    <a:xfrm>
                      <a:off x="0" y="0"/>
                      <a:ext cx="5731510" cy="2777490"/>
                    </a:xfrm>
                    <a:prstGeom prst="rect">
                      <a:avLst/>
                    </a:prstGeom>
                  </pic:spPr>
                </pic:pic>
              </a:graphicData>
            </a:graphic>
          </wp:inline>
        </w:drawing>
      </w:r>
    </w:p>
    <w:p w14:paraId="12B069F0" w14:textId="23EB862D" w:rsidR="00345F4C" w:rsidRDefault="00345F4C" w:rsidP="00BA54FA">
      <w:pPr>
        <w:spacing w:after="0" w:line="240" w:lineRule="auto"/>
        <w:rPr>
          <w:rFonts w:ascii="Cambria" w:hAnsi="Cambria"/>
        </w:rPr>
      </w:pPr>
      <w:r w:rsidRPr="00345F4C">
        <w:rPr>
          <w:rFonts w:ascii="Cambria" w:hAnsi="Cambria"/>
        </w:rPr>
        <w:lastRenderedPageBreak/>
        <w:drawing>
          <wp:inline distT="0" distB="0" distL="0" distR="0" wp14:anchorId="1D871F4D" wp14:editId="28718B01">
            <wp:extent cx="5731510" cy="5439410"/>
            <wp:effectExtent l="0" t="0" r="2540" b="8890"/>
            <wp:docPr id="211663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31754" name=""/>
                    <pic:cNvPicPr/>
                  </pic:nvPicPr>
                  <pic:blipFill>
                    <a:blip r:embed="rId19"/>
                    <a:stretch>
                      <a:fillRect/>
                    </a:stretch>
                  </pic:blipFill>
                  <pic:spPr>
                    <a:xfrm>
                      <a:off x="0" y="0"/>
                      <a:ext cx="5731510" cy="5439410"/>
                    </a:xfrm>
                    <a:prstGeom prst="rect">
                      <a:avLst/>
                    </a:prstGeom>
                  </pic:spPr>
                </pic:pic>
              </a:graphicData>
            </a:graphic>
          </wp:inline>
        </w:drawing>
      </w:r>
    </w:p>
    <w:p w14:paraId="1389328A" w14:textId="1738F0DC" w:rsidR="005B1C6E" w:rsidRDefault="005B1C6E" w:rsidP="00BA54FA">
      <w:pPr>
        <w:spacing w:after="0" w:line="240" w:lineRule="auto"/>
        <w:rPr>
          <w:rFonts w:ascii="Cambria" w:hAnsi="Cambria"/>
        </w:rPr>
      </w:pPr>
      <w:r w:rsidRPr="005B1C6E">
        <w:rPr>
          <w:rFonts w:ascii="Cambria" w:hAnsi="Cambria"/>
        </w:rPr>
        <w:lastRenderedPageBreak/>
        <w:drawing>
          <wp:inline distT="0" distB="0" distL="0" distR="0" wp14:anchorId="7E7CE296" wp14:editId="5A57B1DB">
            <wp:extent cx="5731510" cy="4832350"/>
            <wp:effectExtent l="0" t="0" r="2540" b="6350"/>
            <wp:docPr id="71253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33807" name=""/>
                    <pic:cNvPicPr/>
                  </pic:nvPicPr>
                  <pic:blipFill>
                    <a:blip r:embed="rId20"/>
                    <a:stretch>
                      <a:fillRect/>
                    </a:stretch>
                  </pic:blipFill>
                  <pic:spPr>
                    <a:xfrm>
                      <a:off x="0" y="0"/>
                      <a:ext cx="5731510" cy="4832350"/>
                    </a:xfrm>
                    <a:prstGeom prst="rect">
                      <a:avLst/>
                    </a:prstGeom>
                  </pic:spPr>
                </pic:pic>
              </a:graphicData>
            </a:graphic>
          </wp:inline>
        </w:drawing>
      </w:r>
    </w:p>
    <w:p w14:paraId="01900535" w14:textId="77777777" w:rsidR="005B1C6E" w:rsidRDefault="005B1C6E" w:rsidP="00BA54FA">
      <w:pPr>
        <w:spacing w:after="0" w:line="240" w:lineRule="auto"/>
        <w:rPr>
          <w:rFonts w:ascii="Cambria" w:hAnsi="Cambria"/>
        </w:rPr>
      </w:pPr>
    </w:p>
    <w:p w14:paraId="4BCDCCB5" w14:textId="77777777" w:rsidR="005B1C6E" w:rsidRDefault="005B1C6E" w:rsidP="00BA54FA">
      <w:pPr>
        <w:spacing w:after="0" w:line="240" w:lineRule="auto"/>
        <w:rPr>
          <w:rFonts w:ascii="Cambria" w:hAnsi="Cambria"/>
        </w:rPr>
      </w:pPr>
    </w:p>
    <w:p w14:paraId="1224AF19" w14:textId="77777777" w:rsidR="005B1C6E" w:rsidRDefault="005B1C6E" w:rsidP="00BA54FA">
      <w:pPr>
        <w:spacing w:after="0" w:line="240" w:lineRule="auto"/>
        <w:rPr>
          <w:rFonts w:ascii="Cambria" w:hAnsi="Cambria"/>
        </w:rPr>
      </w:pPr>
    </w:p>
    <w:p w14:paraId="44D19E97" w14:textId="77777777" w:rsidR="005B1C6E" w:rsidRDefault="005B1C6E" w:rsidP="00BA54FA">
      <w:pPr>
        <w:spacing w:after="0" w:line="240" w:lineRule="auto"/>
        <w:rPr>
          <w:rFonts w:ascii="Cambria" w:hAnsi="Cambria"/>
        </w:rPr>
      </w:pPr>
    </w:p>
    <w:p w14:paraId="6506397E" w14:textId="77777777" w:rsidR="005B1C6E" w:rsidRDefault="005B1C6E" w:rsidP="00BA54FA">
      <w:pPr>
        <w:spacing w:after="0" w:line="240" w:lineRule="auto"/>
        <w:rPr>
          <w:rFonts w:ascii="Cambria" w:hAnsi="Cambria"/>
        </w:rPr>
      </w:pPr>
    </w:p>
    <w:p w14:paraId="1F89E480" w14:textId="77777777" w:rsidR="005B1C6E" w:rsidRDefault="005B1C6E" w:rsidP="00BA54FA">
      <w:pPr>
        <w:spacing w:after="0" w:line="240" w:lineRule="auto"/>
        <w:rPr>
          <w:rFonts w:ascii="Cambria" w:hAnsi="Cambria"/>
        </w:rPr>
      </w:pPr>
    </w:p>
    <w:p w14:paraId="5D40CF71" w14:textId="77777777" w:rsidR="005B1C6E" w:rsidRPr="00E95926" w:rsidRDefault="005B1C6E" w:rsidP="00BA54FA">
      <w:pPr>
        <w:spacing w:after="0" w:line="240" w:lineRule="auto"/>
        <w:rPr>
          <w:rFonts w:ascii="Cambria" w:hAnsi="Cambria"/>
        </w:rPr>
      </w:pPr>
    </w:p>
    <w:p w14:paraId="2580C75B" w14:textId="77777777" w:rsidR="001B5CB6" w:rsidRDefault="001B5CB6" w:rsidP="001B5CB6">
      <w:pPr>
        <w:spacing w:after="0" w:line="240" w:lineRule="auto"/>
        <w:rPr>
          <w:rFonts w:ascii="Cambria" w:hAnsi="Cambria"/>
        </w:rPr>
      </w:pPr>
    </w:p>
    <w:p w14:paraId="77229E38" w14:textId="77777777" w:rsidR="0081335D" w:rsidRPr="00BE2E40" w:rsidRDefault="0081335D" w:rsidP="0081335D">
      <w:pPr>
        <w:spacing w:after="0" w:line="240" w:lineRule="auto"/>
        <w:rPr>
          <w:rFonts w:ascii="Cambria" w:hAnsi="Cambria"/>
          <w:highlight w:val="yellow"/>
        </w:rPr>
      </w:pPr>
      <w:r w:rsidRPr="00BE2E40">
        <w:rPr>
          <w:rFonts w:ascii="Cambria" w:hAnsi="Cambria"/>
          <w:highlight w:val="yellow"/>
        </w:rPr>
        <w:t>(CODE: CONATAINS STUDENT ROLL NOS</w:t>
      </w:r>
    </w:p>
    <w:p w14:paraId="061CC7B4" w14:textId="77777777" w:rsidR="0081335D" w:rsidRPr="00BE2E40" w:rsidRDefault="0081335D" w:rsidP="0081335D">
      <w:pPr>
        <w:spacing w:after="0" w:line="240" w:lineRule="auto"/>
        <w:rPr>
          <w:rFonts w:ascii="Cambria" w:hAnsi="Cambria"/>
          <w:highlight w:val="yellow"/>
        </w:rPr>
      </w:pPr>
      <w:r w:rsidRPr="00BE2E40">
        <w:rPr>
          <w:rFonts w:ascii="Cambria" w:hAnsi="Cambria"/>
          <w:highlight w:val="yellow"/>
        </w:rPr>
        <w:t>SCREENSHOT OF CODE</w:t>
      </w:r>
    </w:p>
    <w:p w14:paraId="1925F386" w14:textId="77777777" w:rsidR="0081335D" w:rsidRDefault="0081335D" w:rsidP="0081335D">
      <w:pPr>
        <w:spacing w:after="0" w:line="240" w:lineRule="auto"/>
        <w:rPr>
          <w:rFonts w:ascii="Cambria" w:hAnsi="Cambria"/>
        </w:rPr>
      </w:pPr>
      <w:r w:rsidRPr="00BE2E40">
        <w:rPr>
          <w:rFonts w:ascii="Cambria" w:hAnsi="Cambria"/>
          <w:highlight w:val="yellow"/>
        </w:rPr>
        <w:t>SCREENSHOT OF OUTPUT)</w:t>
      </w:r>
    </w:p>
    <w:p w14:paraId="0C215E12" w14:textId="77777777" w:rsidR="0081335D" w:rsidRDefault="0081335D" w:rsidP="0081335D">
      <w:pPr>
        <w:spacing w:after="0" w:line="240" w:lineRule="auto"/>
        <w:rPr>
          <w:rFonts w:ascii="Cambria" w:hAnsi="Cambria"/>
        </w:rPr>
      </w:pPr>
    </w:p>
    <w:p w14:paraId="504A1EF7" w14:textId="77777777" w:rsidR="00E95926" w:rsidRDefault="00E95926" w:rsidP="00610E0E">
      <w:pPr>
        <w:spacing w:after="0" w:line="240" w:lineRule="auto"/>
        <w:rPr>
          <w:rFonts w:ascii="Cambria" w:hAnsi="Cambria"/>
          <w:b/>
          <w:bCs/>
        </w:rPr>
      </w:pPr>
    </w:p>
    <w:p w14:paraId="5BE89206" w14:textId="77777777" w:rsidR="0031540F" w:rsidRDefault="0031540F" w:rsidP="00610E0E">
      <w:pPr>
        <w:spacing w:after="0" w:line="240" w:lineRule="auto"/>
        <w:rPr>
          <w:rFonts w:ascii="Cambria" w:hAnsi="Cambria"/>
          <w:b/>
          <w:bCs/>
        </w:rPr>
      </w:pPr>
    </w:p>
    <w:p w14:paraId="466F424A" w14:textId="77777777" w:rsidR="0031540F" w:rsidRDefault="0031540F" w:rsidP="00610E0E">
      <w:pPr>
        <w:spacing w:after="0" w:line="240" w:lineRule="auto"/>
        <w:rPr>
          <w:rFonts w:ascii="Cambria" w:hAnsi="Cambria"/>
          <w:b/>
          <w:bCs/>
        </w:rPr>
      </w:pPr>
    </w:p>
    <w:p w14:paraId="2DD7C0AB" w14:textId="77777777" w:rsidR="0031540F" w:rsidRDefault="0031540F" w:rsidP="00610E0E">
      <w:pPr>
        <w:spacing w:after="0" w:line="240" w:lineRule="auto"/>
        <w:rPr>
          <w:rFonts w:ascii="Cambria" w:hAnsi="Cambria"/>
          <w:b/>
          <w:bCs/>
        </w:rPr>
      </w:pPr>
    </w:p>
    <w:p w14:paraId="31F76A31" w14:textId="77777777" w:rsidR="0031540F" w:rsidRDefault="0031540F" w:rsidP="00610E0E">
      <w:pPr>
        <w:spacing w:after="0" w:line="240" w:lineRule="auto"/>
        <w:rPr>
          <w:rFonts w:ascii="Cambria" w:hAnsi="Cambria"/>
          <w:b/>
          <w:bCs/>
        </w:rPr>
      </w:pPr>
    </w:p>
    <w:p w14:paraId="696B2196" w14:textId="77777777" w:rsidR="0031540F" w:rsidRDefault="0031540F" w:rsidP="00610E0E">
      <w:pPr>
        <w:spacing w:after="0" w:line="240" w:lineRule="auto"/>
        <w:rPr>
          <w:rFonts w:ascii="Cambria" w:hAnsi="Cambria"/>
          <w:b/>
          <w:bCs/>
        </w:rPr>
      </w:pPr>
    </w:p>
    <w:p w14:paraId="61FEB027" w14:textId="77777777" w:rsidR="005B1C6E" w:rsidRDefault="005B1C6E" w:rsidP="00610E0E">
      <w:pPr>
        <w:spacing w:after="0" w:line="240" w:lineRule="auto"/>
        <w:rPr>
          <w:rFonts w:ascii="Cambria" w:hAnsi="Cambria"/>
          <w:b/>
          <w:bCs/>
        </w:rPr>
      </w:pPr>
    </w:p>
    <w:p w14:paraId="0516FFC2" w14:textId="77777777" w:rsidR="005B1C6E" w:rsidRDefault="005B1C6E" w:rsidP="00610E0E">
      <w:pPr>
        <w:spacing w:after="0" w:line="240" w:lineRule="auto"/>
        <w:rPr>
          <w:rFonts w:ascii="Cambria" w:hAnsi="Cambria"/>
          <w:b/>
          <w:bCs/>
        </w:rPr>
      </w:pPr>
    </w:p>
    <w:p w14:paraId="66914571" w14:textId="77777777" w:rsidR="005B1C6E" w:rsidRDefault="005B1C6E" w:rsidP="00610E0E">
      <w:pPr>
        <w:spacing w:after="0" w:line="240" w:lineRule="auto"/>
        <w:rPr>
          <w:rFonts w:ascii="Cambria" w:hAnsi="Cambria"/>
          <w:b/>
          <w:bCs/>
        </w:rPr>
      </w:pPr>
    </w:p>
    <w:p w14:paraId="283CFD20" w14:textId="77777777" w:rsidR="005B1C6E" w:rsidRDefault="005B1C6E" w:rsidP="00610E0E">
      <w:pPr>
        <w:spacing w:after="0" w:line="240" w:lineRule="auto"/>
        <w:rPr>
          <w:rFonts w:ascii="Cambria" w:hAnsi="Cambria"/>
          <w:b/>
          <w:bCs/>
        </w:rPr>
      </w:pPr>
    </w:p>
    <w:p w14:paraId="6DBA5F0B" w14:textId="77777777" w:rsidR="005B1C6E" w:rsidRDefault="005B1C6E" w:rsidP="00610E0E">
      <w:pPr>
        <w:spacing w:after="0" w:line="240" w:lineRule="auto"/>
        <w:rPr>
          <w:rFonts w:ascii="Cambria" w:hAnsi="Cambria"/>
          <w:b/>
          <w:bCs/>
        </w:rPr>
      </w:pPr>
    </w:p>
    <w:p w14:paraId="38C24678" w14:textId="77777777" w:rsidR="005B1C6E" w:rsidRDefault="005B1C6E" w:rsidP="00610E0E">
      <w:pPr>
        <w:spacing w:after="0" w:line="240" w:lineRule="auto"/>
        <w:rPr>
          <w:rFonts w:ascii="Cambria" w:hAnsi="Cambria"/>
          <w:b/>
          <w:bCs/>
        </w:rPr>
      </w:pPr>
    </w:p>
    <w:p w14:paraId="34FD0C38" w14:textId="77777777" w:rsidR="0031540F" w:rsidRDefault="0031540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1F0F284C"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are the advantages of transfer learning compared to training a CNN from scratch?</w:t>
      </w:r>
    </w:p>
    <w:p w14:paraId="77A6E478" w14:textId="77777777" w:rsidR="0031540F" w:rsidRDefault="0031540F" w:rsidP="0031540F">
      <w:pPr>
        <w:pStyle w:val="ListParagraph"/>
        <w:spacing w:after="0" w:line="240" w:lineRule="auto"/>
        <w:jc w:val="both"/>
        <w:rPr>
          <w:rFonts w:ascii="Cambria" w:hAnsi="Cambria"/>
        </w:rPr>
      </w:pPr>
    </w:p>
    <w:p w14:paraId="53451445" w14:textId="4B3DF7A2" w:rsidR="0031540F" w:rsidRDefault="0031540F" w:rsidP="0031540F">
      <w:pPr>
        <w:pStyle w:val="ListParagraph"/>
        <w:spacing w:after="0" w:line="240" w:lineRule="auto"/>
        <w:jc w:val="both"/>
        <w:rPr>
          <w:rFonts w:ascii="Cambria" w:hAnsi="Cambria"/>
        </w:rPr>
      </w:pPr>
      <w:r w:rsidRPr="0031540F">
        <w:rPr>
          <w:rFonts w:ascii="Cambria" w:hAnsi="Cambria"/>
        </w:rPr>
        <w:t>Transfer learning reduces training time and computational requirements. It works effectively even with smaller datasets. The pre-trained model already contains useful learned image features. It can achieve good accuracy with fewer training epochs. Therefore, it is more efficient than training a CNN completely from scratch.</w:t>
      </w:r>
    </w:p>
    <w:p w14:paraId="40AEAA89" w14:textId="77777777" w:rsidR="0031540F" w:rsidRPr="00E95926" w:rsidRDefault="0031540F" w:rsidP="0031540F">
      <w:pPr>
        <w:pStyle w:val="ListParagraph"/>
        <w:spacing w:after="0" w:line="240" w:lineRule="auto"/>
        <w:jc w:val="both"/>
        <w:rPr>
          <w:rFonts w:ascii="Cambria" w:hAnsi="Cambria"/>
        </w:rPr>
      </w:pPr>
    </w:p>
    <w:p w14:paraId="2389B138"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Why are pre-trained models able to achieve higher accuracy with fewer training epochs?</w:t>
      </w:r>
    </w:p>
    <w:p w14:paraId="57D4542F" w14:textId="77777777" w:rsidR="00462B18" w:rsidRDefault="00462B18" w:rsidP="00462B18">
      <w:pPr>
        <w:pStyle w:val="ListParagraph"/>
        <w:spacing w:after="0" w:line="240" w:lineRule="auto"/>
        <w:jc w:val="both"/>
        <w:rPr>
          <w:rFonts w:ascii="Cambria" w:hAnsi="Cambria"/>
        </w:rPr>
      </w:pPr>
    </w:p>
    <w:p w14:paraId="328C9E5B" w14:textId="482D8777" w:rsidR="0019723C" w:rsidRDefault="0019723C" w:rsidP="00462B18">
      <w:pPr>
        <w:pStyle w:val="ListParagraph"/>
        <w:spacing w:after="0" w:line="240" w:lineRule="auto"/>
        <w:jc w:val="both"/>
        <w:rPr>
          <w:rFonts w:ascii="Cambria" w:hAnsi="Cambria"/>
        </w:rPr>
      </w:pPr>
      <w:r w:rsidRPr="0019723C">
        <w:rPr>
          <w:rFonts w:ascii="Cambria" w:hAnsi="Cambria"/>
        </w:rPr>
        <w:t>Pre-trained models have already learned important image features from large datasets. These features include useful patterns, shapes, and structures. Therefore, the model does not need to learn all features from the beginning. Only task-specific features need to be learned during training. This helps the model achieve good accuracy in fewer epochs.</w:t>
      </w:r>
    </w:p>
    <w:p w14:paraId="039238B0" w14:textId="77777777" w:rsidR="0019723C" w:rsidRPr="00E95926" w:rsidRDefault="0019723C" w:rsidP="00462B18">
      <w:pPr>
        <w:pStyle w:val="ListParagraph"/>
        <w:spacing w:after="0" w:line="240" w:lineRule="auto"/>
        <w:jc w:val="both"/>
        <w:rPr>
          <w:rFonts w:ascii="Cambria" w:hAnsi="Cambria"/>
        </w:rPr>
      </w:pPr>
    </w:p>
    <w:p w14:paraId="4FFE5F64" w14:textId="2BF7DDD4" w:rsidR="0019723C" w:rsidRDefault="00E95926" w:rsidP="0019723C">
      <w:pPr>
        <w:pStyle w:val="ListParagraph"/>
        <w:numPr>
          <w:ilvl w:val="0"/>
          <w:numId w:val="46"/>
        </w:numPr>
        <w:spacing w:after="0" w:line="240" w:lineRule="auto"/>
        <w:jc w:val="both"/>
        <w:rPr>
          <w:rFonts w:ascii="Cambria" w:hAnsi="Cambria"/>
        </w:rPr>
      </w:pPr>
      <w:r w:rsidRPr="00E95926">
        <w:rPr>
          <w:rFonts w:ascii="Cambria" w:hAnsi="Cambria"/>
        </w:rPr>
        <w:t>Compare the performance of the transfer learning model with the CNN implemented in the previous experiment.</w:t>
      </w:r>
    </w:p>
    <w:p w14:paraId="7DDF2DC8" w14:textId="77777777" w:rsidR="0019723C" w:rsidRDefault="0019723C" w:rsidP="0019723C">
      <w:pPr>
        <w:spacing w:after="0" w:line="240" w:lineRule="auto"/>
        <w:ind w:left="720"/>
        <w:jc w:val="both"/>
        <w:rPr>
          <w:rFonts w:ascii="Cambria" w:hAnsi="Cambria"/>
        </w:rPr>
      </w:pPr>
    </w:p>
    <w:p w14:paraId="6BB82F0E" w14:textId="5B9BD7B3" w:rsidR="0019723C" w:rsidRDefault="0019723C" w:rsidP="0019723C">
      <w:pPr>
        <w:spacing w:after="0" w:line="240" w:lineRule="auto"/>
        <w:ind w:left="720"/>
        <w:jc w:val="both"/>
        <w:rPr>
          <w:rFonts w:ascii="Cambria" w:hAnsi="Cambria"/>
        </w:rPr>
      </w:pPr>
      <w:r w:rsidRPr="0019723C">
        <w:rPr>
          <w:rFonts w:ascii="Cambria" w:hAnsi="Cambria"/>
        </w:rPr>
        <w:t>The transfer learning model generally requires less training time than a CNN trained from scratch. It can achieve better accuracy with fewer training epochs. This is because the pre-trained model already has useful learned features. A custom CNN needs to learn these features from the available dataset. The exact performance depends on the results obtained in the experiment.</w:t>
      </w:r>
    </w:p>
    <w:p w14:paraId="1FF6A503" w14:textId="77777777" w:rsidR="0019723C" w:rsidRPr="0019723C" w:rsidRDefault="0019723C" w:rsidP="0019723C">
      <w:pPr>
        <w:spacing w:after="0" w:line="240" w:lineRule="auto"/>
        <w:ind w:left="720"/>
        <w:jc w:val="both"/>
        <w:rPr>
          <w:rFonts w:ascii="Cambria" w:hAnsi="Cambria"/>
        </w:rPr>
      </w:pPr>
    </w:p>
    <w:p w14:paraId="354FCCB0"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is the purpose of freezing layers during transfer learning?</w:t>
      </w:r>
    </w:p>
    <w:p w14:paraId="3233373D" w14:textId="77777777" w:rsidR="0019723C" w:rsidRDefault="0019723C" w:rsidP="0019723C">
      <w:pPr>
        <w:pStyle w:val="ListParagraph"/>
        <w:spacing w:after="0" w:line="240" w:lineRule="auto"/>
        <w:jc w:val="both"/>
        <w:rPr>
          <w:rFonts w:ascii="Cambria" w:hAnsi="Cambria"/>
        </w:rPr>
      </w:pPr>
    </w:p>
    <w:p w14:paraId="78B784DC" w14:textId="23819C21" w:rsidR="0019723C" w:rsidRDefault="00140633" w:rsidP="0019723C">
      <w:pPr>
        <w:pStyle w:val="ListParagraph"/>
        <w:spacing w:after="0" w:line="240" w:lineRule="auto"/>
        <w:jc w:val="both"/>
        <w:rPr>
          <w:rFonts w:ascii="Cambria" w:hAnsi="Cambria"/>
        </w:rPr>
      </w:pPr>
      <w:r w:rsidRPr="00140633">
        <w:rPr>
          <w:rFonts w:ascii="Cambria" w:hAnsi="Cambria"/>
        </w:rPr>
        <w:t>Freezing layers prevents the pre-trained features from being changed during initial training. It preserves the useful features learned from the original dataset. It also reduces the number of parameters that need to be trained. This makes the training process faster and more stable. Usually, the final classification layers are trained first.</w:t>
      </w:r>
    </w:p>
    <w:p w14:paraId="7A4C8233" w14:textId="77777777" w:rsidR="00140633" w:rsidRPr="00E95926" w:rsidRDefault="00140633" w:rsidP="0019723C">
      <w:pPr>
        <w:pStyle w:val="ListParagraph"/>
        <w:spacing w:after="0" w:line="240" w:lineRule="auto"/>
        <w:jc w:val="both"/>
        <w:rPr>
          <w:rFonts w:ascii="Cambria" w:hAnsi="Cambria"/>
        </w:rPr>
      </w:pPr>
    </w:p>
    <w:p w14:paraId="0A9C56BC" w14:textId="516C582C" w:rsidR="001B5CB6" w:rsidRPr="00140633" w:rsidRDefault="00E95926" w:rsidP="00E95926">
      <w:pPr>
        <w:pStyle w:val="ListParagraph"/>
        <w:numPr>
          <w:ilvl w:val="0"/>
          <w:numId w:val="46"/>
        </w:numPr>
        <w:spacing w:after="0" w:line="240" w:lineRule="auto"/>
        <w:jc w:val="both"/>
        <w:rPr>
          <w:rFonts w:ascii="Cambria" w:hAnsi="Cambria"/>
          <w:b/>
          <w:bCs/>
        </w:rPr>
      </w:pPr>
      <w:r w:rsidRPr="00E95926">
        <w:rPr>
          <w:rFonts w:ascii="Cambria" w:hAnsi="Cambria"/>
        </w:rPr>
        <w:t>How can Hugging Face simplify the deployment and experimentation of vision models?</w:t>
      </w:r>
    </w:p>
    <w:p w14:paraId="00D04BE9" w14:textId="77777777" w:rsidR="00140633" w:rsidRDefault="00140633" w:rsidP="00140633">
      <w:pPr>
        <w:pStyle w:val="ListParagraph"/>
        <w:spacing w:after="0" w:line="240" w:lineRule="auto"/>
        <w:jc w:val="both"/>
        <w:rPr>
          <w:rFonts w:ascii="Cambria" w:hAnsi="Cambria"/>
        </w:rPr>
      </w:pPr>
    </w:p>
    <w:p w14:paraId="6CA7A0D6" w14:textId="308948A7" w:rsidR="00140633" w:rsidRPr="00140633" w:rsidRDefault="00140633" w:rsidP="00140633">
      <w:pPr>
        <w:pStyle w:val="ListParagraph"/>
        <w:spacing w:after="0" w:line="240" w:lineRule="auto"/>
        <w:jc w:val="both"/>
        <w:rPr>
          <w:rFonts w:ascii="Cambria" w:hAnsi="Cambria"/>
        </w:rPr>
      </w:pPr>
      <w:r w:rsidRPr="00140633">
        <w:rPr>
          <w:rFonts w:ascii="Cambria" w:hAnsi="Cambria"/>
        </w:rPr>
        <w:t xml:space="preserve">Hugging Face provides ready-to-use pre-trained vision models. These models can be loaded without training them from the beginning. It makes image-classification experimentation easier and faster. Different models can be </w:t>
      </w:r>
      <w:proofErr w:type="gramStart"/>
      <w:r w:rsidRPr="00140633">
        <w:rPr>
          <w:rFonts w:ascii="Cambria" w:hAnsi="Cambria"/>
        </w:rPr>
        <w:t>tested</w:t>
      </w:r>
      <w:proofErr w:type="gramEnd"/>
      <w:r w:rsidRPr="00140633">
        <w:rPr>
          <w:rFonts w:ascii="Cambria" w:hAnsi="Cambria"/>
        </w:rPr>
        <w:t xml:space="preserve"> and their predictions can be compared. Therefore, Hugging Face simplifies the development and evaluation of vision applications.</w:t>
      </w:r>
    </w:p>
    <w:p w14:paraId="7B0AA8B1" w14:textId="77777777" w:rsidR="00E95926" w:rsidRPr="00E95926" w:rsidRDefault="00E95926" w:rsidP="00E95926">
      <w:pPr>
        <w:pStyle w:val="ListParagraph"/>
        <w:spacing w:after="0" w:line="240" w:lineRule="auto"/>
        <w:jc w:val="both"/>
        <w:rPr>
          <w:rFonts w:ascii="Cambria" w:hAnsi="Cambria"/>
          <w:b/>
          <w:bCs/>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5539B"/>
    <w:multiLevelType w:val="multilevel"/>
    <w:tmpl w:val="448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4"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112700">
    <w:abstractNumId w:val="4"/>
  </w:num>
  <w:num w:numId="2" w16cid:durableId="336200858">
    <w:abstractNumId w:val="42"/>
  </w:num>
  <w:num w:numId="3" w16cid:durableId="954285534">
    <w:abstractNumId w:val="43"/>
  </w:num>
  <w:num w:numId="4" w16cid:durableId="243952355">
    <w:abstractNumId w:val="22"/>
  </w:num>
  <w:num w:numId="5" w16cid:durableId="724909196">
    <w:abstractNumId w:val="31"/>
  </w:num>
  <w:num w:numId="6" w16cid:durableId="851799693">
    <w:abstractNumId w:val="10"/>
  </w:num>
  <w:num w:numId="7" w16cid:durableId="2121335618">
    <w:abstractNumId w:val="36"/>
  </w:num>
  <w:num w:numId="8" w16cid:durableId="1930767245">
    <w:abstractNumId w:val="15"/>
  </w:num>
  <w:num w:numId="9" w16cid:durableId="542912517">
    <w:abstractNumId w:val="33"/>
  </w:num>
  <w:num w:numId="10" w16cid:durableId="1564176450">
    <w:abstractNumId w:val="34"/>
  </w:num>
  <w:num w:numId="11" w16cid:durableId="1813061182">
    <w:abstractNumId w:val="35"/>
  </w:num>
  <w:num w:numId="12" w16cid:durableId="1747922484">
    <w:abstractNumId w:val="17"/>
  </w:num>
  <w:num w:numId="13" w16cid:durableId="1700399660">
    <w:abstractNumId w:val="23"/>
  </w:num>
  <w:num w:numId="14" w16cid:durableId="1839998139">
    <w:abstractNumId w:val="30"/>
  </w:num>
  <w:num w:numId="15" w16cid:durableId="694424765">
    <w:abstractNumId w:val="18"/>
  </w:num>
  <w:num w:numId="16" w16cid:durableId="1446969628">
    <w:abstractNumId w:val="9"/>
  </w:num>
  <w:num w:numId="17" w16cid:durableId="1506817809">
    <w:abstractNumId w:val="19"/>
  </w:num>
  <w:num w:numId="18" w16cid:durableId="15546876">
    <w:abstractNumId w:val="20"/>
  </w:num>
  <w:num w:numId="19" w16cid:durableId="1448769848">
    <w:abstractNumId w:val="16"/>
  </w:num>
  <w:num w:numId="20" w16cid:durableId="327363272">
    <w:abstractNumId w:val="2"/>
  </w:num>
  <w:num w:numId="21" w16cid:durableId="1738701439">
    <w:abstractNumId w:val="40"/>
  </w:num>
  <w:num w:numId="22" w16cid:durableId="1891769609">
    <w:abstractNumId w:val="6"/>
  </w:num>
  <w:num w:numId="23" w16cid:durableId="935485149">
    <w:abstractNumId w:val="11"/>
  </w:num>
  <w:num w:numId="24" w16cid:durableId="1109816810">
    <w:abstractNumId w:val="1"/>
  </w:num>
  <w:num w:numId="25" w16cid:durableId="1822960160">
    <w:abstractNumId w:val="38"/>
  </w:num>
  <w:num w:numId="26" w16cid:durableId="1118378497">
    <w:abstractNumId w:val="25"/>
  </w:num>
  <w:num w:numId="27" w16cid:durableId="885531466">
    <w:abstractNumId w:val="27"/>
  </w:num>
  <w:num w:numId="28" w16cid:durableId="1354261474">
    <w:abstractNumId w:val="0"/>
  </w:num>
  <w:num w:numId="29" w16cid:durableId="225651881">
    <w:abstractNumId w:val="7"/>
  </w:num>
  <w:num w:numId="30" w16cid:durableId="392125334">
    <w:abstractNumId w:val="24"/>
  </w:num>
  <w:num w:numId="31" w16cid:durableId="526870512">
    <w:abstractNumId w:val="14"/>
  </w:num>
  <w:num w:numId="32" w16cid:durableId="1616207668">
    <w:abstractNumId w:val="5"/>
  </w:num>
  <w:num w:numId="33" w16cid:durableId="874778758">
    <w:abstractNumId w:val="3"/>
  </w:num>
  <w:num w:numId="34" w16cid:durableId="1094938903">
    <w:abstractNumId w:val="26"/>
  </w:num>
  <w:num w:numId="35" w16cid:durableId="98532136">
    <w:abstractNumId w:val="39"/>
  </w:num>
  <w:num w:numId="36" w16cid:durableId="1444618607">
    <w:abstractNumId w:val="28"/>
  </w:num>
  <w:num w:numId="37" w16cid:durableId="914124404">
    <w:abstractNumId w:val="12"/>
  </w:num>
  <w:num w:numId="38" w16cid:durableId="585577918">
    <w:abstractNumId w:val="37"/>
  </w:num>
  <w:num w:numId="39" w16cid:durableId="731005448">
    <w:abstractNumId w:val="45"/>
  </w:num>
  <w:num w:numId="40" w16cid:durableId="1293097796">
    <w:abstractNumId w:val="21"/>
  </w:num>
  <w:num w:numId="41" w16cid:durableId="1099712408">
    <w:abstractNumId w:val="32"/>
  </w:num>
  <w:num w:numId="42" w16cid:durableId="1866793079">
    <w:abstractNumId w:val="41"/>
  </w:num>
  <w:num w:numId="43" w16cid:durableId="1826773158">
    <w:abstractNumId w:val="13"/>
  </w:num>
  <w:num w:numId="44" w16cid:durableId="1722485934">
    <w:abstractNumId w:val="8"/>
  </w:num>
  <w:num w:numId="45" w16cid:durableId="1398093439">
    <w:abstractNumId w:val="29"/>
  </w:num>
  <w:num w:numId="46" w16cid:durableId="138834005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54832"/>
    <w:rsid w:val="001332B2"/>
    <w:rsid w:val="00140633"/>
    <w:rsid w:val="0019723C"/>
    <w:rsid w:val="001B5CB6"/>
    <w:rsid w:val="001E233A"/>
    <w:rsid w:val="00227748"/>
    <w:rsid w:val="00236C10"/>
    <w:rsid w:val="002A2036"/>
    <w:rsid w:val="002F085A"/>
    <w:rsid w:val="0031540F"/>
    <w:rsid w:val="00345F4C"/>
    <w:rsid w:val="00357E62"/>
    <w:rsid w:val="0037575C"/>
    <w:rsid w:val="003757F3"/>
    <w:rsid w:val="003D7D8E"/>
    <w:rsid w:val="00462B18"/>
    <w:rsid w:val="004A6F1C"/>
    <w:rsid w:val="004C77EB"/>
    <w:rsid w:val="00557315"/>
    <w:rsid w:val="0057117B"/>
    <w:rsid w:val="005B1C6E"/>
    <w:rsid w:val="005C164C"/>
    <w:rsid w:val="00610E0E"/>
    <w:rsid w:val="0066209C"/>
    <w:rsid w:val="006623DE"/>
    <w:rsid w:val="006926B8"/>
    <w:rsid w:val="00716397"/>
    <w:rsid w:val="007D77D1"/>
    <w:rsid w:val="0081335D"/>
    <w:rsid w:val="0083104D"/>
    <w:rsid w:val="0087295E"/>
    <w:rsid w:val="008747F5"/>
    <w:rsid w:val="008D6770"/>
    <w:rsid w:val="00AB2015"/>
    <w:rsid w:val="00AC47C1"/>
    <w:rsid w:val="00AF6464"/>
    <w:rsid w:val="00B21EE3"/>
    <w:rsid w:val="00B6025A"/>
    <w:rsid w:val="00B81DA8"/>
    <w:rsid w:val="00B97C93"/>
    <w:rsid w:val="00BA54FA"/>
    <w:rsid w:val="00BE2E40"/>
    <w:rsid w:val="00C30F0F"/>
    <w:rsid w:val="00D50399"/>
    <w:rsid w:val="00DC5B2C"/>
    <w:rsid w:val="00E95926"/>
    <w:rsid w:val="00EA6D57"/>
    <w:rsid w:val="00ED69EF"/>
    <w:rsid w:val="00ED7B6B"/>
    <w:rsid w:val="00F30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4FA"/>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5A0202-7989-49A9-833A-EED91318D47A}">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A2B7FEAD-D71D-4B57-AAC5-99F834A2A114}">
  <ds:schemaRefs>
    <ds:schemaRef ds:uri="http://schemas.microsoft.com/sharepoint/v3/contenttype/forms"/>
  </ds:schemaRefs>
</ds:datastoreItem>
</file>

<file path=customXml/itemProps3.xml><?xml version="1.0" encoding="utf-8"?>
<ds:datastoreItem xmlns:ds="http://schemas.openxmlformats.org/officeDocument/2006/customXml" ds:itemID="{79D5C27C-A822-4CD3-9D83-F4A0E601E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Midhun P 24BAD069</cp:lastModifiedBy>
  <cp:revision>25</cp:revision>
  <cp:lastPrinted>2026-01-22T11:25:00Z</cp:lastPrinted>
  <dcterms:created xsi:type="dcterms:W3CDTF">2026-07-07T14:45:00Z</dcterms:created>
  <dcterms:modified xsi:type="dcterms:W3CDTF">2026-09-04T17:01:00Z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