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morphine_pp   R-squared:                       0.071</w:t>
        <w:br/>
        <w:t>Model:                            OLS   Adj. R-squared:                  0.071</w:t>
        <w:br/>
        <w:t>Method:                 Least Squares   F-statistic:                     820.8</w:t>
        <w:br/>
        <w:t>Date:                Tue, 28 Nov 2023   Prob (F-statistic):               0.00</w:t>
        <w:br/>
        <w:t>Time:                        10:09:02   Log-Likelihood:            -1.1012e+05</w:t>
        <w:br/>
        <w:t>No. Observations:               32053   AIC:                         2.202e+05</w:t>
        <w:br/>
        <w:t>Df Residuals:                   32049   BIC:                         2.203e+05</w:t>
        <w:br/>
        <w:t xml:space="preserve">Df Model:                           3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 10.0730      0.103     98.247      0.000       9.872      10.274</w:t>
        <w:br/>
        <w:t>time_treatment     1.6001      0.126     12.739      0.000       1.354       1.846</w:t>
        <w:br/>
        <w:t>treated_county    -3.6011      0.145    -24.803      0.000      -3.886      -3.317</w:t>
        <w:br/>
        <w:t>treatment         -0.5421      0.178     -3.046      0.002      -0.891      -0.193</w:t>
        <w:br/>
        <w:t>==============================================================================</w:t>
        <w:br/>
        <w:t>Omnibus:                    23124.861   Durbin-Watson:                   0.274</w:t>
        <w:br/>
        <w:t>Prob(Omnibus):                  0.000   Jarque-Bera (JB):           557183.940</w:t>
        <w:br/>
        <w:t>Skew:                           3.219   Prob(JB):                         0.00</w:t>
        <w:br/>
        <w:t>Kurtosis:                      22.384   Cond. No.                         8.42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