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5324" w14:textId="77777777" w:rsidR="00D356DE" w:rsidRPr="009D615F" w:rsidRDefault="00D356DE" w:rsidP="00184FD2">
      <w:pPr>
        <w:pStyle w:val="Textoindependiente"/>
        <w:rPr>
          <w:rFonts w:asciiTheme="minorHAnsi" w:hAnsiTheme="minorHAnsi" w:cstheme="minorHAnsi"/>
          <w:b/>
          <w:sz w:val="22"/>
        </w:rPr>
      </w:pPr>
    </w:p>
    <w:p w14:paraId="18E4EA5D" w14:textId="77777777" w:rsidR="00C56D6D" w:rsidRPr="009D615F" w:rsidRDefault="00C56D6D" w:rsidP="00032D6C">
      <w:pPr>
        <w:pStyle w:val="Textoindependiente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41" w:rightFromText="141" w:vertAnchor="page" w:horzAnchor="margin" w:tblpY="108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249"/>
        <w:gridCol w:w="361"/>
        <w:gridCol w:w="2645"/>
        <w:gridCol w:w="2253"/>
      </w:tblGrid>
      <w:tr w:rsidR="00B048EC" w:rsidRPr="009D615F" w14:paraId="3C75A426" w14:textId="77777777" w:rsidTr="00114FF0">
        <w:trPr>
          <w:cantSplit/>
          <w:trHeight w:val="426"/>
        </w:trPr>
        <w:tc>
          <w:tcPr>
            <w:tcW w:w="10485" w:type="dxa"/>
            <w:gridSpan w:val="6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14:paraId="1BA5A347" w14:textId="411DC8D4" w:rsidR="00B048EC" w:rsidRPr="009D615F" w:rsidRDefault="00B048EC" w:rsidP="007A0709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EVALUACIÓN DE SATISFACCIÓN DEL CURSO</w:t>
            </w:r>
          </w:p>
        </w:tc>
      </w:tr>
      <w:tr w:rsidR="00B048EC" w:rsidRPr="009D615F" w14:paraId="606A2A15" w14:textId="77777777" w:rsidTr="00114FF0">
        <w:trPr>
          <w:cantSplit/>
          <w:trHeight w:val="426"/>
        </w:trPr>
        <w:tc>
          <w:tcPr>
            <w:tcW w:w="5226" w:type="dxa"/>
            <w:gridSpan w:val="3"/>
            <w:tcBorders>
              <w:bottom w:val="single" w:sz="4" w:space="0" w:color="auto"/>
            </w:tcBorders>
            <w:vAlign w:val="center"/>
          </w:tcPr>
          <w:p w14:paraId="3B20DFC7" w14:textId="77777777" w:rsidR="00B048EC" w:rsidRPr="009D615F" w:rsidRDefault="00B048EC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5259" w:type="dxa"/>
            <w:gridSpan w:val="3"/>
            <w:tcBorders>
              <w:bottom w:val="single" w:sz="4" w:space="0" w:color="auto"/>
            </w:tcBorders>
            <w:vAlign w:val="center"/>
          </w:tcPr>
          <w:p w14:paraId="7735A790" w14:textId="0C724C51" w:rsidR="00B048EC" w:rsidRPr="009D615F" w:rsidRDefault="00B048EC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Revisión de Observación: </w:t>
            </w:r>
            <w:r w:rsidR="002B66D8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5 </w:t>
            </w:r>
            <w:proofErr w:type="spellStart"/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mins</w:t>
            </w:r>
            <w:proofErr w:type="spellEnd"/>
          </w:p>
        </w:tc>
      </w:tr>
      <w:tr w:rsidR="00C1328D" w:rsidRPr="009D615F" w14:paraId="44BBFA22" w14:textId="77777777" w:rsidTr="00253D78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63DD61AF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9063" w:type="dxa"/>
            <w:gridSpan w:val="5"/>
            <w:vAlign w:val="center"/>
          </w:tcPr>
          <w:p w14:paraId="02B06915" w14:textId="5589D491" w:rsidR="00C1328D" w:rsidRPr="00C1328D" w:rsidRDefault="00584DA9" w:rsidP="00C1328D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: “</w:t>
            </w:r>
            <w:r w:rsidR="00223CC1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Forja Térmica</w:t>
            </w:r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”</w:t>
            </w:r>
          </w:p>
        </w:tc>
      </w:tr>
      <w:tr w:rsidR="00C1328D" w:rsidRPr="009D615F" w14:paraId="154527C1" w14:textId="77777777" w:rsidTr="00114FF0">
        <w:trPr>
          <w:cantSplit/>
          <w:trHeight w:val="426"/>
        </w:trPr>
        <w:tc>
          <w:tcPr>
            <w:tcW w:w="1422" w:type="dxa"/>
            <w:vAlign w:val="center"/>
          </w:tcPr>
          <w:p w14:paraId="7A77CA55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9063" w:type="dxa"/>
            <w:gridSpan w:val="5"/>
          </w:tcPr>
          <w:p w14:paraId="609A29DF" w14:textId="56DA4BB4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1328D" w:rsidRPr="009D615F" w14:paraId="238E972F" w14:textId="77777777" w:rsidTr="00114FF0">
        <w:trPr>
          <w:cantSplit/>
          <w:trHeight w:val="426"/>
        </w:trPr>
        <w:tc>
          <w:tcPr>
            <w:tcW w:w="1422" w:type="dxa"/>
            <w:vAlign w:val="center"/>
          </w:tcPr>
          <w:p w14:paraId="1912E57E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9063" w:type="dxa"/>
            <w:gridSpan w:val="5"/>
          </w:tcPr>
          <w:p w14:paraId="04FAC61A" w14:textId="0AA4298A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1328D" w:rsidRPr="009D615F" w14:paraId="6F90D6CF" w14:textId="77777777" w:rsidTr="00114FF0">
        <w:trPr>
          <w:cantSplit/>
          <w:trHeight w:val="426"/>
        </w:trPr>
        <w:tc>
          <w:tcPr>
            <w:tcW w:w="2977" w:type="dxa"/>
            <w:gridSpan w:val="2"/>
            <w:vMerge w:val="restart"/>
            <w:vAlign w:val="center"/>
          </w:tcPr>
          <w:p w14:paraId="3A1C7A72" w14:textId="024235C8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del curso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 2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/202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</w:p>
        </w:tc>
        <w:tc>
          <w:tcPr>
            <w:tcW w:w="2610" w:type="dxa"/>
            <w:gridSpan w:val="2"/>
            <w:vMerge w:val="restart"/>
          </w:tcPr>
          <w:p w14:paraId="71923A35" w14:textId="4115E112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Horario del Curso: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</w:r>
          </w:p>
        </w:tc>
        <w:tc>
          <w:tcPr>
            <w:tcW w:w="2645" w:type="dxa"/>
          </w:tcPr>
          <w:p w14:paraId="11CFF872" w14:textId="1AAA7179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Evaluación:</w:t>
            </w:r>
          </w:p>
        </w:tc>
        <w:tc>
          <w:tcPr>
            <w:tcW w:w="2253" w:type="dxa"/>
          </w:tcPr>
          <w:p w14:paraId="727AE42F" w14:textId="083AD54A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Horas del Curso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</w:r>
          </w:p>
        </w:tc>
      </w:tr>
      <w:tr w:rsidR="00C1328D" w:rsidRPr="009D615F" w14:paraId="2A86DE9B" w14:textId="77777777" w:rsidTr="00114FF0">
        <w:trPr>
          <w:cantSplit/>
          <w:trHeight w:val="426"/>
        </w:trPr>
        <w:tc>
          <w:tcPr>
            <w:tcW w:w="2977" w:type="dxa"/>
            <w:gridSpan w:val="2"/>
            <w:vMerge/>
            <w:vAlign w:val="center"/>
          </w:tcPr>
          <w:p w14:paraId="3F01D928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10" w:type="dxa"/>
            <w:gridSpan w:val="2"/>
            <w:vMerge/>
          </w:tcPr>
          <w:p w14:paraId="44F4A487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45" w:type="dxa"/>
          </w:tcPr>
          <w:p w14:paraId="7858B671" w14:textId="64E3D426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 de la Evaluación:</w:t>
            </w:r>
          </w:p>
        </w:tc>
        <w:tc>
          <w:tcPr>
            <w:tcW w:w="2253" w:type="dxa"/>
          </w:tcPr>
          <w:p w14:paraId="7E5C005D" w14:textId="027E36F6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5minutos</w:t>
            </w:r>
          </w:p>
        </w:tc>
      </w:tr>
    </w:tbl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2127"/>
        <w:gridCol w:w="8363"/>
      </w:tblGrid>
      <w:tr w:rsidR="00B048EC" w:rsidRPr="009D615F" w14:paraId="60B91320" w14:textId="77777777" w:rsidTr="00DE4673">
        <w:tc>
          <w:tcPr>
            <w:tcW w:w="10490" w:type="dxa"/>
            <w:gridSpan w:val="2"/>
          </w:tcPr>
          <w:p w14:paraId="43244007" w14:textId="26E7678B" w:rsidR="00B048EC" w:rsidRPr="009D615F" w:rsidRDefault="00114FF0" w:rsidP="007A0709">
            <w:pPr>
              <w:ind w:right="72"/>
              <w:jc w:val="center"/>
              <w:rPr>
                <w:rFonts w:asciiTheme="minorHAnsi" w:hAnsiTheme="minorHAnsi" w:cstheme="minorHAnsi"/>
                <w:b/>
                <w:lang w:val="es-MX"/>
              </w:rPr>
            </w:pPr>
            <w:bookmarkStart w:id="0" w:name="_Hlk210987898"/>
            <w:r w:rsidRPr="009D615F">
              <w:rPr>
                <w:rFonts w:asciiTheme="minorHAnsi" w:hAnsiTheme="minorHAnsi" w:cstheme="minorHAnsi"/>
                <w:b/>
                <w:lang w:val="es-MX"/>
              </w:rPr>
              <w:t>I</w:t>
            </w:r>
            <w:r w:rsidR="00B048EC" w:rsidRPr="009D615F">
              <w:rPr>
                <w:rFonts w:asciiTheme="minorHAnsi" w:hAnsiTheme="minorHAnsi" w:cstheme="minorHAnsi"/>
                <w:b/>
                <w:lang w:val="es-MX"/>
              </w:rPr>
              <w:t>NSTRUCCIONES GENERALES DE APLICACIÓN</w:t>
            </w:r>
          </w:p>
        </w:tc>
      </w:tr>
      <w:tr w:rsidR="00B048EC" w:rsidRPr="009D615F" w14:paraId="0F160B92" w14:textId="77777777" w:rsidTr="00DE4673">
        <w:tc>
          <w:tcPr>
            <w:tcW w:w="2127" w:type="dxa"/>
          </w:tcPr>
          <w:p w14:paraId="192AD3C5" w14:textId="1AC02322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363" w:type="dxa"/>
          </w:tcPr>
          <w:p w14:paraId="6B8268E0" w14:textId="521AE896" w:rsidR="00B048EC" w:rsidRPr="009D615F" w:rsidRDefault="00B048EC" w:rsidP="00B048EC">
            <w:pPr>
              <w:pStyle w:val="Textoindependiente"/>
              <w:rPr>
                <w:rFonts w:asciiTheme="minorHAnsi" w:hAnsiTheme="minorHAnsi" w:cstheme="minorHAnsi"/>
                <w:sz w:val="22"/>
              </w:rPr>
            </w:pPr>
            <w:r w:rsidRPr="009D615F">
              <w:rPr>
                <w:rFonts w:asciiTheme="minorHAnsi" w:hAnsiTheme="minorHAnsi" w:cstheme="minorHAnsi"/>
                <w:sz w:val="22"/>
              </w:rPr>
              <w:t xml:space="preserve">Ésta es una evaluación de satisfacción que se contesta individualmente, tiene 5 minutos para realizarla. Atendiendo a la escala de estimación del nivel de satisfacción del curso, marque con </w:t>
            </w:r>
            <w:proofErr w:type="gramStart"/>
            <w:r w:rsidRPr="009D615F">
              <w:rPr>
                <w:rFonts w:asciiTheme="minorHAnsi" w:hAnsiTheme="minorHAnsi" w:cstheme="minorHAnsi"/>
                <w:sz w:val="22"/>
              </w:rPr>
              <w:t xml:space="preserve">una  </w:t>
            </w:r>
            <w:r w:rsidR="003F0CAC">
              <w:rPr>
                <w:rFonts w:asciiTheme="minorHAnsi" w:hAnsiTheme="minorHAnsi" w:cstheme="minorHAnsi"/>
                <w:sz w:val="22"/>
              </w:rPr>
              <w:t>x</w:t>
            </w:r>
            <w:proofErr w:type="gramEnd"/>
            <w:r w:rsidRPr="009D615F">
              <w:rPr>
                <w:rFonts w:asciiTheme="minorHAnsi" w:hAnsiTheme="minorHAnsi" w:cstheme="minorHAnsi"/>
                <w:sz w:val="22"/>
              </w:rPr>
              <w:t xml:space="preserve">  en qué porcentaje considera que se cumplieron los siguientes aspectos: </w:t>
            </w:r>
          </w:p>
          <w:p w14:paraId="1B0AF998" w14:textId="77777777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B048EC" w:rsidRPr="009D615F" w14:paraId="31770A9D" w14:textId="77777777" w:rsidTr="00DE4673">
        <w:tc>
          <w:tcPr>
            <w:tcW w:w="10490" w:type="dxa"/>
            <w:gridSpan w:val="2"/>
          </w:tcPr>
          <w:p w14:paraId="28FA9D73" w14:textId="6696DF53" w:rsidR="00B048EC" w:rsidRPr="009D615F" w:rsidRDefault="00B048EC" w:rsidP="00B048EC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</w:rPr>
            </w:pPr>
            <w:r w:rsidRPr="009D615F">
              <w:rPr>
                <w:rFonts w:asciiTheme="minorHAnsi" w:hAnsiTheme="minorHAnsi" w:cstheme="minorHAnsi"/>
                <w:sz w:val="22"/>
              </w:rPr>
              <w:t>INSTRUCCIONES GENERALES DE EVALUACIÓN</w:t>
            </w:r>
          </w:p>
        </w:tc>
      </w:tr>
      <w:tr w:rsidR="00B048EC" w:rsidRPr="009D615F" w14:paraId="29B5CCC4" w14:textId="77777777" w:rsidTr="00DE4673">
        <w:tc>
          <w:tcPr>
            <w:tcW w:w="2127" w:type="dxa"/>
          </w:tcPr>
          <w:p w14:paraId="47F763AA" w14:textId="2F6B3FED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Para el Instructor;</w:t>
            </w:r>
          </w:p>
        </w:tc>
        <w:tc>
          <w:tcPr>
            <w:tcW w:w="8363" w:type="dxa"/>
          </w:tcPr>
          <w:p w14:paraId="78B743ED" w14:textId="77777777" w:rsidR="00B048EC" w:rsidRPr="009D615F" w:rsidRDefault="00B048EC" w:rsidP="00B048EC">
            <w:pPr>
              <w:pStyle w:val="Textoindependiente"/>
              <w:rPr>
                <w:rFonts w:asciiTheme="minorHAnsi" w:hAnsiTheme="minorHAnsi" w:cstheme="minorHAnsi"/>
                <w:sz w:val="22"/>
              </w:rPr>
            </w:pPr>
          </w:p>
        </w:tc>
      </w:tr>
      <w:bookmarkEnd w:id="0"/>
    </w:tbl>
    <w:p w14:paraId="7673F340" w14:textId="77777777" w:rsidR="00131630" w:rsidRPr="009D615F" w:rsidRDefault="00131630" w:rsidP="00032D6C">
      <w:pPr>
        <w:pStyle w:val="Textoindependiente"/>
        <w:rPr>
          <w:rFonts w:asciiTheme="minorHAnsi" w:hAnsiTheme="minorHAnsi" w:cstheme="minorHAnsi"/>
          <w:sz w:val="1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7"/>
        <w:gridCol w:w="850"/>
        <w:gridCol w:w="993"/>
        <w:gridCol w:w="850"/>
        <w:gridCol w:w="709"/>
        <w:gridCol w:w="850"/>
        <w:gridCol w:w="776"/>
      </w:tblGrid>
      <w:tr w:rsidR="00C56D6D" w:rsidRPr="009D615F" w14:paraId="0D124DB3" w14:textId="77777777" w:rsidTr="00114FF0">
        <w:trPr>
          <w:trHeight w:val="403"/>
        </w:trPr>
        <w:tc>
          <w:tcPr>
            <w:tcW w:w="545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947E798" w14:textId="77777777" w:rsidR="00C56D6D" w:rsidRPr="009D615F" w:rsidRDefault="00A16E63" w:rsidP="009003A8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color w:val="000000"/>
                <w:sz w:val="28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28"/>
              </w:rPr>
              <w:t>ESCALA DE ESTIMACIÓN DEL NIVEL DE SATISFACCIÓN DEL CURSO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368C8A1C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noProof/>
                <w:color w:val="000000"/>
                <w:sz w:val="12"/>
                <w:lang w:val="es-MX"/>
              </w:rPr>
              <w:drawing>
                <wp:anchor distT="0" distB="0" distL="114300" distR="114300" simplePos="0" relativeHeight="251660288" behindDoc="1" locked="0" layoutInCell="1" allowOverlap="1" wp14:anchorId="7D336CFA" wp14:editId="38E8A948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30480</wp:posOffset>
                  </wp:positionV>
                  <wp:extent cx="390525" cy="371475"/>
                  <wp:effectExtent l="0" t="0" r="9525" b="9525"/>
                  <wp:wrapTight wrapText="bothSides">
                    <wp:wrapPolygon edited="0">
                      <wp:start x="0" y="0"/>
                      <wp:lineTo x="0" y="21046"/>
                      <wp:lineTo x="21073" y="21046"/>
                      <wp:lineTo x="21073" y="0"/>
                      <wp:lineTo x="0" y="0"/>
                    </wp:wrapPolygon>
                  </wp:wrapTight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2</w:t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489B307C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MUY MAL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14:paraId="049FD67F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5168" behindDoc="1" locked="0" layoutInCell="1" allowOverlap="1" wp14:anchorId="50B30FBD" wp14:editId="006FA4AC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36195</wp:posOffset>
                  </wp:positionV>
                  <wp:extent cx="292735" cy="340995"/>
                  <wp:effectExtent l="0" t="0" r="0" b="1905"/>
                  <wp:wrapTight wrapText="bothSides">
                    <wp:wrapPolygon edited="0">
                      <wp:start x="0" y="0"/>
                      <wp:lineTo x="0" y="20514"/>
                      <wp:lineTo x="19679" y="20514"/>
                      <wp:lineTo x="19679" y="0"/>
                      <wp:lineTo x="0" y="0"/>
                    </wp:wrapPolygon>
                  </wp:wrapTight>
                  <wp:docPr id="1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33" t="40456" r="41220" b="53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34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5</w:t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0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02F48AA0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DEFICIENTE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7A76D059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6192" behindDoc="1" locked="0" layoutInCell="1" allowOverlap="1" wp14:anchorId="560D1A3F" wp14:editId="4FB4D2D5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0</wp:posOffset>
                  </wp:positionV>
                  <wp:extent cx="394335" cy="401955"/>
                  <wp:effectExtent l="0" t="0" r="5715" b="0"/>
                  <wp:wrapTight wrapText="bothSides">
                    <wp:wrapPolygon edited="0">
                      <wp:start x="0" y="0"/>
                      <wp:lineTo x="0" y="20474"/>
                      <wp:lineTo x="20870" y="20474"/>
                      <wp:lineTo x="20870" y="0"/>
                      <wp:lineTo x="0" y="0"/>
                    </wp:wrapPolygon>
                  </wp:wrapTight>
                  <wp:docPr id="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769" t="40736" r="40527" b="52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" cy="40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75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3B23D754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REGULAR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690878C5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7216" behindDoc="1" locked="0" layoutInCell="1" allowOverlap="1" wp14:anchorId="6709028E" wp14:editId="5FB3DED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0</wp:posOffset>
                  </wp:positionV>
                  <wp:extent cx="420370" cy="410845"/>
                  <wp:effectExtent l="0" t="0" r="0" b="8255"/>
                  <wp:wrapTight wrapText="bothSides">
                    <wp:wrapPolygon edited="0">
                      <wp:start x="0" y="0"/>
                      <wp:lineTo x="0" y="21032"/>
                      <wp:lineTo x="20556" y="21032"/>
                      <wp:lineTo x="20556" y="0"/>
                      <wp:lineTo x="0" y="0"/>
                    </wp:wrapPolygon>
                  </wp:wrapTight>
                  <wp:docPr id="1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22" t="41141" r="40361" b="52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" cy="41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85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050E13CF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BIEN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081A9171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8240" behindDoc="1" locked="0" layoutInCell="1" allowOverlap="1" wp14:anchorId="1279F053" wp14:editId="6B05556D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77470</wp:posOffset>
                  </wp:positionV>
                  <wp:extent cx="396875" cy="294005"/>
                  <wp:effectExtent l="0" t="0" r="3175" b="0"/>
                  <wp:wrapTight wrapText="bothSides">
                    <wp:wrapPolygon edited="0">
                      <wp:start x="0" y="0"/>
                      <wp:lineTo x="0" y="19594"/>
                      <wp:lineTo x="20736" y="19594"/>
                      <wp:lineTo x="20736" y="0"/>
                      <wp:lineTo x="0" y="0"/>
                    </wp:wrapPolygon>
                  </wp:wrapTight>
                  <wp:docPr id="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69" t="42020" r="40140" b="53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7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90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7E4A5A17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MUY BIEN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auto"/>
          </w:tcPr>
          <w:p w14:paraId="056F0D7C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9264" behindDoc="1" locked="0" layoutInCell="1" allowOverlap="1" wp14:anchorId="46AB160E" wp14:editId="2C7A00D0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36195</wp:posOffset>
                  </wp:positionV>
                  <wp:extent cx="485775" cy="382905"/>
                  <wp:effectExtent l="0" t="0" r="9525" b="0"/>
                  <wp:wrapTight wrapText="bothSides">
                    <wp:wrapPolygon edited="0">
                      <wp:start x="0" y="0"/>
                      <wp:lineTo x="0" y="20418"/>
                      <wp:lineTo x="21176" y="20418"/>
                      <wp:lineTo x="21176" y="0"/>
                      <wp:lineTo x="0" y="0"/>
                    </wp:wrapPolygon>
                  </wp:wrapTight>
                  <wp:docPr id="1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35" t="40450" r="41249" b="52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100%</w:t>
            </w:r>
          </w:p>
          <w:p w14:paraId="1064FB88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EXCELENTE</w:t>
            </w:r>
          </w:p>
        </w:tc>
      </w:tr>
      <w:tr w:rsidR="004A743B" w:rsidRPr="009D615F" w14:paraId="12EFE300" w14:textId="77777777" w:rsidTr="00114FF0">
        <w:trPr>
          <w:trHeight w:val="295"/>
        </w:trPr>
        <w:tc>
          <w:tcPr>
            <w:tcW w:w="10485" w:type="dxa"/>
            <w:gridSpan w:val="7"/>
            <w:shd w:val="clear" w:color="auto" w:fill="E0E0E0"/>
            <w:vAlign w:val="center"/>
          </w:tcPr>
          <w:p w14:paraId="123B95D6" w14:textId="77777777" w:rsidR="004A743B" w:rsidRPr="009D615F" w:rsidRDefault="005F6557" w:rsidP="008F25B7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9003A8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C</w:t>
            </w:r>
            <w:r w:rsidR="008F25B7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ARACTERÍSTICAS DEL EVENTO</w:t>
            </w:r>
          </w:p>
        </w:tc>
      </w:tr>
      <w:tr w:rsidR="00E96A92" w:rsidRPr="009D615F" w14:paraId="7B073468" w14:textId="77777777" w:rsidTr="0056351A">
        <w:trPr>
          <w:trHeight w:val="90"/>
        </w:trPr>
        <w:tc>
          <w:tcPr>
            <w:tcW w:w="5457" w:type="dxa"/>
            <w:vAlign w:val="bottom"/>
          </w:tcPr>
          <w:p w14:paraId="17E42994" w14:textId="1FC3F932" w:rsidR="00E96A92" w:rsidRPr="009D615F" w:rsidRDefault="00223CC1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La experiencia técnica del instructor y los ejemplos prácticos presentados (ej. preparación de alimentos y generación de calor sustentable) fueron claros, accesibles y relevantes para las necesidades de la comunidad.</w:t>
            </w:r>
          </w:p>
        </w:tc>
        <w:tc>
          <w:tcPr>
            <w:tcW w:w="850" w:type="dxa"/>
          </w:tcPr>
          <w:p w14:paraId="271BDD8C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730F01F9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21CB9D8D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1B67F9E0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EE9BD12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68074C4E" w14:textId="37BE8264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E96A92" w:rsidRPr="009D615F" w14:paraId="23574C51" w14:textId="77777777" w:rsidTr="0056351A">
        <w:trPr>
          <w:trHeight w:val="90"/>
        </w:trPr>
        <w:tc>
          <w:tcPr>
            <w:tcW w:w="5457" w:type="dxa"/>
            <w:vAlign w:val="bottom"/>
          </w:tcPr>
          <w:p w14:paraId="5E728572" w14:textId="1309A5CC" w:rsidR="00E96A92" w:rsidRPr="009D615F" w:rsidRDefault="00223CC1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El contenido logró explicar de forma sencilla cómo funciona la tecnología (la resistencia de </w:t>
            </w:r>
            <w:proofErr w:type="spellStart"/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Nicrom</w:t>
            </w:r>
            <w:proofErr w:type="spellEnd"/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y el Efecto Joule) y cómo aprovecharla para crear soluciones de bajo costo y alto impacto en nuestros propios espacios.</w:t>
            </w:r>
          </w:p>
        </w:tc>
        <w:tc>
          <w:tcPr>
            <w:tcW w:w="850" w:type="dxa"/>
          </w:tcPr>
          <w:p w14:paraId="6A76566E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8DEA901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1066C8B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1E7F00E4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951EFFE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770897D" w14:textId="229D09BA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E96A92" w:rsidRPr="009D615F" w14:paraId="48E19047" w14:textId="77777777" w:rsidTr="0056351A">
        <w:trPr>
          <w:trHeight w:val="90"/>
        </w:trPr>
        <w:tc>
          <w:tcPr>
            <w:tcW w:w="5457" w:type="dxa"/>
            <w:vAlign w:val="bottom"/>
          </w:tcPr>
          <w:p w14:paraId="671772F9" w14:textId="4FF6693D" w:rsidR="00E96A92" w:rsidRPr="009D615F" w:rsidRDefault="00223CC1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El taller me proporcionó los conocimientos necesarios y la confianza para aplicar lo aprendido, armar mi propia parrilla eléctrica casera y compartir este conocimiento con mi familia o vecinos (Acción </w:t>
            </w:r>
            <w:proofErr w:type="spellStart"/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Tekitl</w:t>
            </w:r>
            <w:proofErr w:type="spellEnd"/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09A2B977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42B1B923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37184251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38B4E5A8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EDB3BC5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0B90B0F6" w14:textId="7D8ADE69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06296C" w:rsidRPr="009D615F" w14:paraId="77B2B50D" w14:textId="77777777" w:rsidTr="00114FF0">
        <w:trPr>
          <w:trHeight w:val="90"/>
        </w:trPr>
        <w:tc>
          <w:tcPr>
            <w:tcW w:w="10485" w:type="dxa"/>
            <w:gridSpan w:val="7"/>
          </w:tcPr>
          <w:tbl>
            <w:tblPr>
              <w:tblW w:w="107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702"/>
            </w:tblGrid>
            <w:tr w:rsidR="00E96A92" w:rsidRPr="009D615F" w14:paraId="20D363F2" w14:textId="77777777" w:rsidTr="00452957">
              <w:trPr>
                <w:trHeight w:val="295"/>
              </w:trPr>
              <w:tc>
                <w:tcPr>
                  <w:tcW w:w="10702" w:type="dxa"/>
                  <w:shd w:val="clear" w:color="auto" w:fill="E0E0E0"/>
                  <w:vAlign w:val="center"/>
                </w:tcPr>
                <w:p w14:paraId="1068D581" w14:textId="77777777" w:rsidR="00E96A92" w:rsidRPr="009D615F" w:rsidRDefault="00E96A92" w:rsidP="0006296C">
                  <w:pPr>
                    <w:pStyle w:val="Textoindependiente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9D615F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 xml:space="preserve"> CONTENIDO DEL CURSO</w:t>
                  </w:r>
                </w:p>
              </w:tc>
            </w:tr>
          </w:tbl>
          <w:p w14:paraId="68AE0996" w14:textId="77777777" w:rsidR="0006296C" w:rsidRPr="009D615F" w:rsidRDefault="0006296C" w:rsidP="0006296C">
            <w:pPr>
              <w:rPr>
                <w:rFonts w:asciiTheme="minorHAnsi" w:hAnsiTheme="minorHAnsi" w:cstheme="minorHAnsi"/>
              </w:rPr>
            </w:pPr>
          </w:p>
        </w:tc>
      </w:tr>
      <w:tr w:rsidR="009003A8" w:rsidRPr="009D615F" w14:paraId="368E0C14" w14:textId="77777777" w:rsidTr="00114FF0">
        <w:trPr>
          <w:trHeight w:val="90"/>
        </w:trPr>
        <w:tc>
          <w:tcPr>
            <w:tcW w:w="5457" w:type="dxa"/>
          </w:tcPr>
          <w:p w14:paraId="1DD8B3B4" w14:textId="55F748A5" w:rsidR="009003A8" w:rsidRPr="00E96A92" w:rsidRDefault="00223CC1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El contenido sobre los principios del Efecto Joule y el uso de resistencias calefactoras le resultó pertinente y directamente aplicable para la generación de calor sustentable y la mejora de espacios comunitarios.</w:t>
            </w:r>
          </w:p>
        </w:tc>
        <w:tc>
          <w:tcPr>
            <w:tcW w:w="850" w:type="dxa"/>
          </w:tcPr>
          <w:p w14:paraId="1D72BD29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5CF8D4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166BF6A0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46E10814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1FFCAB2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0D0FE9EE" w14:textId="53836B0A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003A8" w:rsidRPr="009D615F" w14:paraId="3B0DBE7F" w14:textId="77777777" w:rsidTr="00114FF0">
        <w:trPr>
          <w:trHeight w:val="90"/>
        </w:trPr>
        <w:tc>
          <w:tcPr>
            <w:tcW w:w="5457" w:type="dxa"/>
          </w:tcPr>
          <w:p w14:paraId="02723316" w14:textId="4BE4013E" w:rsidR="009003A8" w:rsidRPr="00E96A92" w:rsidRDefault="00223CC1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La demostración del funcionamiento de la "parrilla eléctrica" y la explicación paso a paso de sus componentes le proporcionan conocimientos prácticos que puede usar de forma inmediata para proyectos de cocción de alimentos o calentamiento.</w:t>
            </w:r>
          </w:p>
        </w:tc>
        <w:tc>
          <w:tcPr>
            <w:tcW w:w="850" w:type="dxa"/>
          </w:tcPr>
          <w:p w14:paraId="721E81F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76D030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C19FEBB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1C4E27F3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D5F4AD9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4BC7622A" w14:textId="73AE3313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4A743B" w:rsidRPr="009D615F" w14:paraId="7828BD60" w14:textId="77777777" w:rsidTr="00114FF0">
        <w:trPr>
          <w:trHeight w:val="195"/>
        </w:trPr>
        <w:tc>
          <w:tcPr>
            <w:tcW w:w="10485" w:type="dxa"/>
            <w:gridSpan w:val="7"/>
            <w:shd w:val="clear" w:color="auto" w:fill="E0E0E0"/>
            <w:vAlign w:val="center"/>
          </w:tcPr>
          <w:p w14:paraId="1951F4CB" w14:textId="77777777" w:rsidR="004A743B" w:rsidRPr="009D615F" w:rsidRDefault="008F25B7" w:rsidP="008F25B7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DESEMPEÑO DEL INSTRUCTOR</w:t>
            </w:r>
          </w:p>
        </w:tc>
      </w:tr>
      <w:tr w:rsidR="00F51EAD" w:rsidRPr="009D615F" w14:paraId="27B72190" w14:textId="77777777" w:rsidTr="00114FF0">
        <w:trPr>
          <w:trHeight w:val="90"/>
        </w:trPr>
        <w:tc>
          <w:tcPr>
            <w:tcW w:w="5457" w:type="dxa"/>
          </w:tcPr>
          <w:p w14:paraId="4DF5FD77" w14:textId="244C749E" w:rsidR="00F51EAD" w:rsidRPr="009D615F" w:rsidRDefault="00223CC1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El instructor demostró un profundo dominio técnico y utilizó su experiencia real para validar el funcionamiento de la parrilla eléctrica casera y sus beneficios prácticos (ej. autonomía técnica y uso de materiales recuperados).</w:t>
            </w:r>
          </w:p>
        </w:tc>
        <w:tc>
          <w:tcPr>
            <w:tcW w:w="850" w:type="dxa"/>
          </w:tcPr>
          <w:p w14:paraId="7109A627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A3823E6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6C60099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2511E9D1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3B43B0B2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EDE783A" w14:textId="4D3C3991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11280879" w14:textId="77777777" w:rsidTr="00114FF0">
        <w:trPr>
          <w:trHeight w:val="90"/>
        </w:trPr>
        <w:tc>
          <w:tcPr>
            <w:tcW w:w="5457" w:type="dxa"/>
          </w:tcPr>
          <w:p w14:paraId="378F58A5" w14:textId="28221981" w:rsidR="00930975" w:rsidRPr="009D615F" w:rsidRDefault="00223CC1" w:rsidP="008F25B7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 xml:space="preserve">La explicación de los conceptos técnicos y eléctricos (Efecto Joule, funcionamiento del </w:t>
            </w:r>
            <w:proofErr w:type="spellStart"/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Nicrom</w:t>
            </w:r>
            <w:proofErr w:type="spellEnd"/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y uso de resistencias) fue clara, concisa y fácil de digerir para su aplicación práctica inmediata.</w:t>
            </w:r>
          </w:p>
        </w:tc>
        <w:tc>
          <w:tcPr>
            <w:tcW w:w="850" w:type="dxa"/>
          </w:tcPr>
          <w:p w14:paraId="114888C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26B44E81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6E346947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6BB7AE65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0AA3E3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1E21C8FB" w14:textId="1A795236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0E05142B" w14:textId="77777777" w:rsidTr="00114FF0">
        <w:trPr>
          <w:trHeight w:val="90"/>
        </w:trPr>
        <w:tc>
          <w:tcPr>
            <w:tcW w:w="5457" w:type="dxa"/>
          </w:tcPr>
          <w:p w14:paraId="47D9CD48" w14:textId="5DBB6D60" w:rsidR="00930975" w:rsidRPr="009D615F" w:rsidRDefault="004F4FFA" w:rsidP="0006296C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El instructor me inspiró y me transmitió la confianza y mentalidad colaborativa necesarias para replicar la tecnología en mi entorno y compartir este conocimiento con mi comunidad (Acción </w:t>
            </w:r>
            <w:proofErr w:type="spellStart"/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Tekitl</w:t>
            </w:r>
            <w:proofErr w:type="spellEnd"/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09A511A6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CA2B7DE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297479B8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746E58E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855F761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5000D25" w14:textId="3B538FA0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0E47BE2F" w14:textId="77777777" w:rsidTr="00114FF0">
        <w:trPr>
          <w:trHeight w:val="90"/>
        </w:trPr>
        <w:tc>
          <w:tcPr>
            <w:tcW w:w="5457" w:type="dxa"/>
          </w:tcPr>
          <w:p w14:paraId="73E37349" w14:textId="02638E01" w:rsidR="00930975" w:rsidRPr="009D615F" w:rsidRDefault="004F4FFA" w:rsidP="007A46BE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instructor gestionó el tiempo y las dinámicas del taller de manera eficiente, manteniendo la atención de todos y guiando la demostración práctica de forma segura y ordenada.</w:t>
            </w:r>
          </w:p>
        </w:tc>
        <w:tc>
          <w:tcPr>
            <w:tcW w:w="850" w:type="dxa"/>
          </w:tcPr>
          <w:p w14:paraId="77CAA42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3408C7C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FE52C7B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25E848F2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5B4332B8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3BFDAFA2" w14:textId="0FB9B4D6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6B7D0D57" w14:textId="77777777" w:rsidTr="00114FF0">
        <w:trPr>
          <w:trHeight w:val="90"/>
        </w:trPr>
        <w:tc>
          <w:tcPr>
            <w:tcW w:w="5457" w:type="dxa"/>
          </w:tcPr>
          <w:p w14:paraId="7157CCDD" w14:textId="57DE0986" w:rsidR="00930975" w:rsidRPr="009D615F" w:rsidRDefault="004F4FFA" w:rsidP="007A46BE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Las respuestas y comentarios del instructor a las preguntas se sintieron prácticas, relevantes y se basaron en soluciones reales para las necesidades de nuestras viviendas y espacios comunes.</w:t>
            </w:r>
          </w:p>
        </w:tc>
        <w:tc>
          <w:tcPr>
            <w:tcW w:w="850" w:type="dxa"/>
          </w:tcPr>
          <w:p w14:paraId="505B388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694E285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28C2E0BC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57344CA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C6DCA5C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6AF8F287" w14:textId="625B22B3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3AD95B4B" w14:textId="77777777" w:rsidTr="00114FF0">
        <w:trPr>
          <w:trHeight w:val="90"/>
        </w:trPr>
        <w:tc>
          <w:tcPr>
            <w:tcW w:w="10485" w:type="dxa"/>
            <w:gridSpan w:val="7"/>
            <w:tcBorders>
              <w:bottom w:val="single" w:sz="4" w:space="0" w:color="auto"/>
            </w:tcBorders>
            <w:shd w:val="clear" w:color="auto" w:fill="E0E0E0"/>
          </w:tcPr>
          <w:p w14:paraId="3775BCD0" w14:textId="77777777" w:rsidR="00C8120F" w:rsidRPr="009D615F" w:rsidRDefault="00F207DB" w:rsidP="00C75314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MATERIALES DIDÁCTICOS</w:t>
            </w:r>
            <w:r w:rsidR="0006296C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EMPLEADO</w:t>
            </w:r>
            <w:r w:rsidR="002E3E36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</w:p>
        </w:tc>
      </w:tr>
      <w:tr w:rsidR="00C8120F" w:rsidRPr="009D615F" w14:paraId="231B5B84" w14:textId="77777777" w:rsidTr="00114FF0">
        <w:trPr>
          <w:trHeight w:val="90"/>
        </w:trPr>
        <w:tc>
          <w:tcPr>
            <w:tcW w:w="5457" w:type="dxa"/>
          </w:tcPr>
          <w:p w14:paraId="3F901D05" w14:textId="027C32B5" w:rsidR="00C8120F" w:rsidRPr="009D615F" w:rsidRDefault="00223CC1" w:rsidP="00A16E63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El material de apoyo (manuales y diagramas) estuvo bien estructurado, útil y fue de alta calidad para comprender las conexiones y el funcionamiento de la "parrilla eléctrica".</w:t>
            </w:r>
          </w:p>
        </w:tc>
        <w:tc>
          <w:tcPr>
            <w:tcW w:w="850" w:type="dxa"/>
          </w:tcPr>
          <w:p w14:paraId="16B61B51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6342A560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ECF4180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40107503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5265BFB1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477CDB5" w14:textId="7CEA54F0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6918B6B6" w14:textId="77777777" w:rsidTr="00114FF0">
        <w:trPr>
          <w:trHeight w:val="90"/>
        </w:trPr>
        <w:tc>
          <w:tcPr>
            <w:tcW w:w="5457" w:type="dxa"/>
          </w:tcPr>
          <w:p w14:paraId="6B92AAB8" w14:textId="4CF3A7A8" w:rsidR="00C8120F" w:rsidRPr="009D615F" w:rsidRDefault="004F4FFA" w:rsidP="00537FB1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presentación y el uso de equipo de apoyo (proyector, piezas físicas) fueron claros y permitieron una visualización efectiva de los diagramas electrónicos y de los ejemplos de uso comunitario.</w:t>
            </w:r>
          </w:p>
        </w:tc>
        <w:tc>
          <w:tcPr>
            <w:tcW w:w="850" w:type="dxa"/>
          </w:tcPr>
          <w:p w14:paraId="74AC57E4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2B4BA3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3A57C716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547D764D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6C30439C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129E9722" w14:textId="44C970E6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7AF7F750" w14:textId="77777777" w:rsidTr="00114FF0">
        <w:trPr>
          <w:trHeight w:val="90"/>
        </w:trPr>
        <w:tc>
          <w:tcPr>
            <w:tcW w:w="5457" w:type="dxa"/>
          </w:tcPr>
          <w:p w14:paraId="74264944" w14:textId="42EE21A5" w:rsidR="00C8120F" w:rsidRPr="00223CC1" w:rsidRDefault="00223CC1" w:rsidP="00223CC1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23CC1">
              <w:rPr>
                <w:rFonts w:asciiTheme="minorHAnsi" w:hAnsiTheme="minorHAnsi" w:cstheme="minorHAnsi"/>
                <w:b/>
                <w:sz w:val="18"/>
                <w:szCs w:val="18"/>
              </w:rPr>
              <w:t>La demostración del prototipo y los ejemplos prácticos son herramientas útiles que facilitarán la construcción inmediata de estas parrillas o fuentes de calor en nuestras viviendas o espacios comunes.</w:t>
            </w:r>
          </w:p>
        </w:tc>
        <w:tc>
          <w:tcPr>
            <w:tcW w:w="850" w:type="dxa"/>
          </w:tcPr>
          <w:p w14:paraId="7BD5BE25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1EC88CD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A4907F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5EC2C93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1AD6DC9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559A411" w14:textId="7EFD0F2D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</w:tbl>
    <w:p w14:paraId="15D7C1C9" w14:textId="77777777" w:rsidR="0032024C" w:rsidRPr="009D615F" w:rsidRDefault="0032024C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B048EC" w:rsidRPr="009D615F" w14:paraId="1434EDA6" w14:textId="77777777" w:rsidTr="00B048EC">
        <w:tc>
          <w:tcPr>
            <w:tcW w:w="10530" w:type="dxa"/>
          </w:tcPr>
          <w:p w14:paraId="685B5E13" w14:textId="492B399A" w:rsidR="00B048EC" w:rsidRPr="009D615F" w:rsidRDefault="00B048EC">
            <w:pPr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</w:rPr>
              <w:t>Comentarios o Sugerencias por parte del Participante:</w:t>
            </w:r>
          </w:p>
        </w:tc>
      </w:tr>
      <w:tr w:rsidR="00B048EC" w:rsidRPr="009D615F" w14:paraId="51D6678C" w14:textId="77777777" w:rsidTr="00B048EC">
        <w:tc>
          <w:tcPr>
            <w:tcW w:w="10530" w:type="dxa"/>
          </w:tcPr>
          <w:p w14:paraId="4D8DBE9D" w14:textId="77777777" w:rsidR="00B048EC" w:rsidRPr="009D615F" w:rsidRDefault="00B048EC">
            <w:pPr>
              <w:rPr>
                <w:rFonts w:asciiTheme="minorHAnsi" w:hAnsiTheme="minorHAnsi" w:cstheme="minorHAnsi"/>
              </w:rPr>
            </w:pPr>
          </w:p>
        </w:tc>
      </w:tr>
      <w:tr w:rsidR="00B048EC" w:rsidRPr="009D615F" w14:paraId="62B86BC3" w14:textId="77777777" w:rsidTr="00B048EC">
        <w:tc>
          <w:tcPr>
            <w:tcW w:w="10530" w:type="dxa"/>
          </w:tcPr>
          <w:p w14:paraId="294F4FE2" w14:textId="2D4D2E1D" w:rsidR="00B048EC" w:rsidRPr="009D615F" w:rsidRDefault="00B048EC">
            <w:pPr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</w:rPr>
              <w:t>Observaciones por parte del Instructor:</w:t>
            </w:r>
          </w:p>
        </w:tc>
      </w:tr>
      <w:tr w:rsidR="00B048EC" w:rsidRPr="009D615F" w14:paraId="3B69FDE5" w14:textId="77777777" w:rsidTr="00B048EC">
        <w:tc>
          <w:tcPr>
            <w:tcW w:w="10530" w:type="dxa"/>
          </w:tcPr>
          <w:p w14:paraId="580B0FCD" w14:textId="4711A6B1" w:rsidR="00830D95" w:rsidRPr="009D615F" w:rsidRDefault="00830D95">
            <w:pPr>
              <w:rPr>
                <w:rFonts w:asciiTheme="minorHAnsi" w:hAnsiTheme="minorHAnsi" w:cstheme="minorHAnsi"/>
              </w:rPr>
            </w:pPr>
            <w:r w:rsidRPr="00830D95">
              <w:rPr>
                <w:rFonts w:asciiTheme="minorHAnsi" w:hAnsiTheme="minorHAnsi" w:cstheme="minorHAnsi"/>
              </w:rPr>
              <w:t xml:space="preserve">¿Existe algún tema o área donde considere que el instructor debería </w:t>
            </w:r>
            <w:r w:rsidRPr="00830D95">
              <w:rPr>
                <w:rFonts w:asciiTheme="minorHAnsi" w:hAnsiTheme="minorHAnsi" w:cstheme="minorHAnsi"/>
                <w:b/>
                <w:bCs/>
              </w:rPr>
              <w:t>profundizar</w:t>
            </w:r>
            <w:r w:rsidRPr="00830D95">
              <w:rPr>
                <w:rFonts w:asciiTheme="minorHAnsi" w:hAnsiTheme="minorHAnsi" w:cstheme="minorHAnsi"/>
              </w:rPr>
              <w:t xml:space="preserve"> o que pueda mejorar para hacer la transferencia de su experiencia ejecutiva aún más efectiva?</w:t>
            </w:r>
          </w:p>
        </w:tc>
      </w:tr>
    </w:tbl>
    <w:p w14:paraId="0ECF9654" w14:textId="77777777" w:rsidR="00B048EC" w:rsidRDefault="00B048EC" w:rsidP="00114FF0">
      <w:pPr>
        <w:rPr>
          <w:rFonts w:asciiTheme="minorHAnsi" w:hAnsiTheme="minorHAnsi" w:cstheme="minorHAnsi"/>
        </w:rPr>
      </w:pPr>
    </w:p>
    <w:p w14:paraId="2634009F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9411DE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C31E8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0E2853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E6779A6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AC53DD2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666559D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B35922D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A75C97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DB0275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D576712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4A1FF09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91A380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5F8198E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C6F99E3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4D721E6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186DFA0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B96AC6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9065BE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CA8D750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D76DF7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68B90C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949DCE7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C56A85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5F00C2E" w14:textId="77777777" w:rsidR="00830D95" w:rsidRPr="009D615F" w:rsidRDefault="00830D95" w:rsidP="00114FF0">
      <w:pPr>
        <w:rPr>
          <w:rFonts w:asciiTheme="minorHAnsi" w:hAnsiTheme="minorHAnsi" w:cstheme="minorHAnsi"/>
        </w:rPr>
      </w:pPr>
    </w:p>
    <w:sectPr w:rsidR="00830D95" w:rsidRPr="009D615F" w:rsidSect="00164B47">
      <w:pgSz w:w="12242" w:h="15842" w:code="1"/>
      <w:pgMar w:top="1170" w:right="851" w:bottom="993" w:left="851" w:header="284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183BF" w14:textId="77777777" w:rsidR="0056397F" w:rsidRDefault="0056397F" w:rsidP="004B4CCD">
      <w:pPr>
        <w:pStyle w:val="Textoindependiente"/>
      </w:pPr>
      <w:r>
        <w:separator/>
      </w:r>
    </w:p>
  </w:endnote>
  <w:endnote w:type="continuationSeparator" w:id="0">
    <w:p w14:paraId="446B0853" w14:textId="77777777" w:rsidR="0056397F" w:rsidRDefault="0056397F" w:rsidP="004B4CCD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0D0B3" w14:textId="77777777" w:rsidR="0056397F" w:rsidRDefault="0056397F" w:rsidP="004B4CCD">
      <w:pPr>
        <w:pStyle w:val="Textoindependiente"/>
      </w:pPr>
      <w:r>
        <w:separator/>
      </w:r>
    </w:p>
  </w:footnote>
  <w:footnote w:type="continuationSeparator" w:id="0">
    <w:p w14:paraId="1FEA191A" w14:textId="77777777" w:rsidR="0056397F" w:rsidRDefault="0056397F" w:rsidP="004B4CCD">
      <w:pPr>
        <w:pStyle w:val="Textoindependiente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34EE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AF5526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52B502B"/>
    <w:multiLevelType w:val="singleLevel"/>
    <w:tmpl w:val="5D309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3" w15:restartNumberingAfterBreak="0">
    <w:nsid w:val="18287BC6"/>
    <w:multiLevelType w:val="hybridMultilevel"/>
    <w:tmpl w:val="1BB8B334"/>
    <w:lvl w:ilvl="0" w:tplc="C924FBE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725764"/>
    <w:multiLevelType w:val="hybridMultilevel"/>
    <w:tmpl w:val="AF3E6670"/>
    <w:lvl w:ilvl="0" w:tplc="6584FB56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31C3BF5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841956"/>
    <w:multiLevelType w:val="singleLevel"/>
    <w:tmpl w:val="5D309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7" w15:restartNumberingAfterBreak="0">
    <w:nsid w:val="467B1B7D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BAF2DFB"/>
    <w:multiLevelType w:val="multilevel"/>
    <w:tmpl w:val="31B42EC8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D751EE5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AD11314"/>
    <w:multiLevelType w:val="hybridMultilevel"/>
    <w:tmpl w:val="31B42EC8"/>
    <w:lvl w:ilvl="0" w:tplc="6584FB56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18A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11"/>
  </w:num>
  <w:num w:numId="9">
    <w:abstractNumId w:val="10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1E"/>
    <w:rsid w:val="00000CC1"/>
    <w:rsid w:val="00002249"/>
    <w:rsid w:val="0000229A"/>
    <w:rsid w:val="000041BE"/>
    <w:rsid w:val="00016D49"/>
    <w:rsid w:val="000230C0"/>
    <w:rsid w:val="0002678B"/>
    <w:rsid w:val="00030217"/>
    <w:rsid w:val="00032D6C"/>
    <w:rsid w:val="0003354C"/>
    <w:rsid w:val="00033BBD"/>
    <w:rsid w:val="000363E6"/>
    <w:rsid w:val="0004050C"/>
    <w:rsid w:val="00041306"/>
    <w:rsid w:val="0004553E"/>
    <w:rsid w:val="0006296C"/>
    <w:rsid w:val="0006396B"/>
    <w:rsid w:val="00063C82"/>
    <w:rsid w:val="000769C0"/>
    <w:rsid w:val="00090A51"/>
    <w:rsid w:val="000924CF"/>
    <w:rsid w:val="00097B68"/>
    <w:rsid w:val="000A2937"/>
    <w:rsid w:val="000A3242"/>
    <w:rsid w:val="000B1C79"/>
    <w:rsid w:val="000B2F67"/>
    <w:rsid w:val="000C3A05"/>
    <w:rsid w:val="000C77A8"/>
    <w:rsid w:val="000D2F0D"/>
    <w:rsid w:val="000F0CA0"/>
    <w:rsid w:val="001145DE"/>
    <w:rsid w:val="00114FF0"/>
    <w:rsid w:val="0012505A"/>
    <w:rsid w:val="00131630"/>
    <w:rsid w:val="00135BCC"/>
    <w:rsid w:val="00136C1B"/>
    <w:rsid w:val="00141D51"/>
    <w:rsid w:val="00155A92"/>
    <w:rsid w:val="00156F56"/>
    <w:rsid w:val="00164B47"/>
    <w:rsid w:val="00164F60"/>
    <w:rsid w:val="001748F9"/>
    <w:rsid w:val="0018183F"/>
    <w:rsid w:val="00183C9B"/>
    <w:rsid w:val="00184FD2"/>
    <w:rsid w:val="00185B34"/>
    <w:rsid w:val="00185BA2"/>
    <w:rsid w:val="001927A3"/>
    <w:rsid w:val="00196883"/>
    <w:rsid w:val="001A074D"/>
    <w:rsid w:val="001A2272"/>
    <w:rsid w:val="001A53B2"/>
    <w:rsid w:val="001A7EA0"/>
    <w:rsid w:val="001B4502"/>
    <w:rsid w:val="001C0434"/>
    <w:rsid w:val="001C120E"/>
    <w:rsid w:val="001C35AC"/>
    <w:rsid w:val="001C6666"/>
    <w:rsid w:val="001D23C6"/>
    <w:rsid w:val="001E3589"/>
    <w:rsid w:val="001E5B16"/>
    <w:rsid w:val="001E6695"/>
    <w:rsid w:val="001F0047"/>
    <w:rsid w:val="00214978"/>
    <w:rsid w:val="00215FAA"/>
    <w:rsid w:val="00223CC1"/>
    <w:rsid w:val="002277B8"/>
    <w:rsid w:val="00230827"/>
    <w:rsid w:val="002365F4"/>
    <w:rsid w:val="00243A78"/>
    <w:rsid w:val="00245741"/>
    <w:rsid w:val="00252C19"/>
    <w:rsid w:val="00262E5E"/>
    <w:rsid w:val="00266124"/>
    <w:rsid w:val="00267AE1"/>
    <w:rsid w:val="0027799C"/>
    <w:rsid w:val="002966B0"/>
    <w:rsid w:val="002A10CC"/>
    <w:rsid w:val="002B43DD"/>
    <w:rsid w:val="002B44B5"/>
    <w:rsid w:val="002B66D8"/>
    <w:rsid w:val="002C2DF9"/>
    <w:rsid w:val="002D081E"/>
    <w:rsid w:val="002E0725"/>
    <w:rsid w:val="002E0DD3"/>
    <w:rsid w:val="002E3E36"/>
    <w:rsid w:val="002E70E7"/>
    <w:rsid w:val="002F25C1"/>
    <w:rsid w:val="00303900"/>
    <w:rsid w:val="0030452C"/>
    <w:rsid w:val="00305ECB"/>
    <w:rsid w:val="003072E0"/>
    <w:rsid w:val="003125DD"/>
    <w:rsid w:val="0032024C"/>
    <w:rsid w:val="00323DB4"/>
    <w:rsid w:val="00330E8A"/>
    <w:rsid w:val="00341464"/>
    <w:rsid w:val="003460DF"/>
    <w:rsid w:val="0034695A"/>
    <w:rsid w:val="003604AC"/>
    <w:rsid w:val="00375AE9"/>
    <w:rsid w:val="00383F88"/>
    <w:rsid w:val="00387EA0"/>
    <w:rsid w:val="003961A9"/>
    <w:rsid w:val="003A1925"/>
    <w:rsid w:val="003C2B88"/>
    <w:rsid w:val="003D2CD8"/>
    <w:rsid w:val="003E31BC"/>
    <w:rsid w:val="003F0CAC"/>
    <w:rsid w:val="004009BC"/>
    <w:rsid w:val="00406370"/>
    <w:rsid w:val="004176A4"/>
    <w:rsid w:val="004315F1"/>
    <w:rsid w:val="00431960"/>
    <w:rsid w:val="004456C6"/>
    <w:rsid w:val="00447C8E"/>
    <w:rsid w:val="004502D9"/>
    <w:rsid w:val="00461A4A"/>
    <w:rsid w:val="00467C86"/>
    <w:rsid w:val="00467CA7"/>
    <w:rsid w:val="00473D98"/>
    <w:rsid w:val="0047733C"/>
    <w:rsid w:val="004868CC"/>
    <w:rsid w:val="0049117D"/>
    <w:rsid w:val="00496A11"/>
    <w:rsid w:val="004A6A24"/>
    <w:rsid w:val="004A743B"/>
    <w:rsid w:val="004B11A4"/>
    <w:rsid w:val="004B4CCD"/>
    <w:rsid w:val="004C150E"/>
    <w:rsid w:val="004C4A55"/>
    <w:rsid w:val="004D1D12"/>
    <w:rsid w:val="004D25FC"/>
    <w:rsid w:val="004D3711"/>
    <w:rsid w:val="004D45C7"/>
    <w:rsid w:val="004E45BC"/>
    <w:rsid w:val="004F4FFA"/>
    <w:rsid w:val="00517158"/>
    <w:rsid w:val="005209F9"/>
    <w:rsid w:val="005241D6"/>
    <w:rsid w:val="00536A86"/>
    <w:rsid w:val="00537FB1"/>
    <w:rsid w:val="005515A4"/>
    <w:rsid w:val="0056397F"/>
    <w:rsid w:val="005670DB"/>
    <w:rsid w:val="005711CD"/>
    <w:rsid w:val="0057182D"/>
    <w:rsid w:val="00582C34"/>
    <w:rsid w:val="00584DA9"/>
    <w:rsid w:val="0058624F"/>
    <w:rsid w:val="00594FAB"/>
    <w:rsid w:val="00595E46"/>
    <w:rsid w:val="005A5D5F"/>
    <w:rsid w:val="005C1BE8"/>
    <w:rsid w:val="005C65BD"/>
    <w:rsid w:val="005D054C"/>
    <w:rsid w:val="005D0D6D"/>
    <w:rsid w:val="005D5E61"/>
    <w:rsid w:val="005D67F1"/>
    <w:rsid w:val="005E1051"/>
    <w:rsid w:val="005E33F4"/>
    <w:rsid w:val="005E57A7"/>
    <w:rsid w:val="005F3181"/>
    <w:rsid w:val="005F6557"/>
    <w:rsid w:val="00613279"/>
    <w:rsid w:val="00632E86"/>
    <w:rsid w:val="0063570D"/>
    <w:rsid w:val="00641FBC"/>
    <w:rsid w:val="00642EBE"/>
    <w:rsid w:val="00644C9A"/>
    <w:rsid w:val="00645E9E"/>
    <w:rsid w:val="00647699"/>
    <w:rsid w:val="00647D2C"/>
    <w:rsid w:val="00650F41"/>
    <w:rsid w:val="0065200F"/>
    <w:rsid w:val="00653DF0"/>
    <w:rsid w:val="00656259"/>
    <w:rsid w:val="00660316"/>
    <w:rsid w:val="00663B43"/>
    <w:rsid w:val="006650B3"/>
    <w:rsid w:val="006677D3"/>
    <w:rsid w:val="00671996"/>
    <w:rsid w:val="00677C2D"/>
    <w:rsid w:val="00686B96"/>
    <w:rsid w:val="00695C8A"/>
    <w:rsid w:val="006A71CF"/>
    <w:rsid w:val="006B1E73"/>
    <w:rsid w:val="006B7903"/>
    <w:rsid w:val="006C065D"/>
    <w:rsid w:val="006D1AEC"/>
    <w:rsid w:val="006D470D"/>
    <w:rsid w:val="006D59C2"/>
    <w:rsid w:val="006D7732"/>
    <w:rsid w:val="006E0DEE"/>
    <w:rsid w:val="006E3B59"/>
    <w:rsid w:val="007055E7"/>
    <w:rsid w:val="00734C91"/>
    <w:rsid w:val="00736A65"/>
    <w:rsid w:val="00744D82"/>
    <w:rsid w:val="00752899"/>
    <w:rsid w:val="00760ADA"/>
    <w:rsid w:val="00762A2E"/>
    <w:rsid w:val="00771B44"/>
    <w:rsid w:val="00776FE8"/>
    <w:rsid w:val="00783989"/>
    <w:rsid w:val="00784AA1"/>
    <w:rsid w:val="007854D3"/>
    <w:rsid w:val="007857C6"/>
    <w:rsid w:val="007903EA"/>
    <w:rsid w:val="00790A60"/>
    <w:rsid w:val="007A46BE"/>
    <w:rsid w:val="007A7D28"/>
    <w:rsid w:val="007B6E3A"/>
    <w:rsid w:val="007B7AEC"/>
    <w:rsid w:val="007C2A29"/>
    <w:rsid w:val="007E58A1"/>
    <w:rsid w:val="007E7F2E"/>
    <w:rsid w:val="007F3C04"/>
    <w:rsid w:val="00802221"/>
    <w:rsid w:val="00802597"/>
    <w:rsid w:val="00806439"/>
    <w:rsid w:val="008154D8"/>
    <w:rsid w:val="00817B60"/>
    <w:rsid w:val="00820990"/>
    <w:rsid w:val="00821994"/>
    <w:rsid w:val="00823675"/>
    <w:rsid w:val="00824186"/>
    <w:rsid w:val="00830D95"/>
    <w:rsid w:val="0083707D"/>
    <w:rsid w:val="00843327"/>
    <w:rsid w:val="00845698"/>
    <w:rsid w:val="00847357"/>
    <w:rsid w:val="00856CA7"/>
    <w:rsid w:val="00866E2E"/>
    <w:rsid w:val="008B2744"/>
    <w:rsid w:val="008F25B7"/>
    <w:rsid w:val="008F62C3"/>
    <w:rsid w:val="009003A8"/>
    <w:rsid w:val="00910D63"/>
    <w:rsid w:val="009256EC"/>
    <w:rsid w:val="00930975"/>
    <w:rsid w:val="00932ABF"/>
    <w:rsid w:val="00933988"/>
    <w:rsid w:val="00944B90"/>
    <w:rsid w:val="00952902"/>
    <w:rsid w:val="00954BBF"/>
    <w:rsid w:val="0095606A"/>
    <w:rsid w:val="00971C27"/>
    <w:rsid w:val="00974145"/>
    <w:rsid w:val="009802BE"/>
    <w:rsid w:val="00990BB6"/>
    <w:rsid w:val="00992436"/>
    <w:rsid w:val="009940BB"/>
    <w:rsid w:val="009B2B61"/>
    <w:rsid w:val="009C5694"/>
    <w:rsid w:val="009D1811"/>
    <w:rsid w:val="009D23DB"/>
    <w:rsid w:val="009D615F"/>
    <w:rsid w:val="009D7BB4"/>
    <w:rsid w:val="009F439A"/>
    <w:rsid w:val="009F6FA4"/>
    <w:rsid w:val="00A00B9D"/>
    <w:rsid w:val="00A03745"/>
    <w:rsid w:val="00A11490"/>
    <w:rsid w:val="00A136A2"/>
    <w:rsid w:val="00A16E63"/>
    <w:rsid w:val="00A23C32"/>
    <w:rsid w:val="00A32A78"/>
    <w:rsid w:val="00A42060"/>
    <w:rsid w:val="00A44B80"/>
    <w:rsid w:val="00A45D8A"/>
    <w:rsid w:val="00A52229"/>
    <w:rsid w:val="00A657C0"/>
    <w:rsid w:val="00A67DF6"/>
    <w:rsid w:val="00A74A49"/>
    <w:rsid w:val="00A758CA"/>
    <w:rsid w:val="00A86C2C"/>
    <w:rsid w:val="00A9105F"/>
    <w:rsid w:val="00A93A35"/>
    <w:rsid w:val="00AA09F2"/>
    <w:rsid w:val="00AA31CB"/>
    <w:rsid w:val="00AA40C8"/>
    <w:rsid w:val="00AA5AA9"/>
    <w:rsid w:val="00AB15C1"/>
    <w:rsid w:val="00AB6834"/>
    <w:rsid w:val="00AB6E16"/>
    <w:rsid w:val="00AC5C1A"/>
    <w:rsid w:val="00AD1BA7"/>
    <w:rsid w:val="00AE0FF1"/>
    <w:rsid w:val="00AE3FC4"/>
    <w:rsid w:val="00AE4EB5"/>
    <w:rsid w:val="00AF3190"/>
    <w:rsid w:val="00AF5DDE"/>
    <w:rsid w:val="00B029C2"/>
    <w:rsid w:val="00B048EC"/>
    <w:rsid w:val="00B10432"/>
    <w:rsid w:val="00B14EFC"/>
    <w:rsid w:val="00B246D4"/>
    <w:rsid w:val="00B32438"/>
    <w:rsid w:val="00B37687"/>
    <w:rsid w:val="00B46D45"/>
    <w:rsid w:val="00B530CD"/>
    <w:rsid w:val="00B66444"/>
    <w:rsid w:val="00B67099"/>
    <w:rsid w:val="00B6729B"/>
    <w:rsid w:val="00B73F38"/>
    <w:rsid w:val="00B839F2"/>
    <w:rsid w:val="00B83EFC"/>
    <w:rsid w:val="00B93E25"/>
    <w:rsid w:val="00BA29A7"/>
    <w:rsid w:val="00BA4338"/>
    <w:rsid w:val="00BC1949"/>
    <w:rsid w:val="00BD28DB"/>
    <w:rsid w:val="00BE5728"/>
    <w:rsid w:val="00BE5937"/>
    <w:rsid w:val="00BF0675"/>
    <w:rsid w:val="00C1328D"/>
    <w:rsid w:val="00C13CDF"/>
    <w:rsid w:val="00C23ECE"/>
    <w:rsid w:val="00C33920"/>
    <w:rsid w:val="00C3489D"/>
    <w:rsid w:val="00C4741E"/>
    <w:rsid w:val="00C50E11"/>
    <w:rsid w:val="00C56D6D"/>
    <w:rsid w:val="00C63042"/>
    <w:rsid w:val="00C678BC"/>
    <w:rsid w:val="00C72F42"/>
    <w:rsid w:val="00C75314"/>
    <w:rsid w:val="00C8120F"/>
    <w:rsid w:val="00C969CE"/>
    <w:rsid w:val="00C9780F"/>
    <w:rsid w:val="00CC6451"/>
    <w:rsid w:val="00CD4D4A"/>
    <w:rsid w:val="00CE536C"/>
    <w:rsid w:val="00CE5B15"/>
    <w:rsid w:val="00D17E2C"/>
    <w:rsid w:val="00D213B1"/>
    <w:rsid w:val="00D26931"/>
    <w:rsid w:val="00D272EC"/>
    <w:rsid w:val="00D27E5C"/>
    <w:rsid w:val="00D33DA3"/>
    <w:rsid w:val="00D356DE"/>
    <w:rsid w:val="00D41885"/>
    <w:rsid w:val="00D45B9F"/>
    <w:rsid w:val="00D575BF"/>
    <w:rsid w:val="00D62AAE"/>
    <w:rsid w:val="00D62FDE"/>
    <w:rsid w:val="00D80579"/>
    <w:rsid w:val="00D95BE4"/>
    <w:rsid w:val="00D97315"/>
    <w:rsid w:val="00DA41A0"/>
    <w:rsid w:val="00DC4802"/>
    <w:rsid w:val="00DC6AE5"/>
    <w:rsid w:val="00DC7043"/>
    <w:rsid w:val="00DD36A6"/>
    <w:rsid w:val="00DE1AD7"/>
    <w:rsid w:val="00DE4673"/>
    <w:rsid w:val="00DE4A57"/>
    <w:rsid w:val="00DF071B"/>
    <w:rsid w:val="00DF1324"/>
    <w:rsid w:val="00DF6DD8"/>
    <w:rsid w:val="00E04B27"/>
    <w:rsid w:val="00E073CB"/>
    <w:rsid w:val="00E253AD"/>
    <w:rsid w:val="00E31989"/>
    <w:rsid w:val="00E36677"/>
    <w:rsid w:val="00E420D6"/>
    <w:rsid w:val="00E43305"/>
    <w:rsid w:val="00E4667D"/>
    <w:rsid w:val="00E46CBC"/>
    <w:rsid w:val="00E46FEE"/>
    <w:rsid w:val="00E526B0"/>
    <w:rsid w:val="00E534BA"/>
    <w:rsid w:val="00E67036"/>
    <w:rsid w:val="00E70D0B"/>
    <w:rsid w:val="00E83CBD"/>
    <w:rsid w:val="00E96A92"/>
    <w:rsid w:val="00EA07CF"/>
    <w:rsid w:val="00EA0D55"/>
    <w:rsid w:val="00EA41F2"/>
    <w:rsid w:val="00EA7103"/>
    <w:rsid w:val="00EB6C85"/>
    <w:rsid w:val="00EC0D0D"/>
    <w:rsid w:val="00EC2AE6"/>
    <w:rsid w:val="00ED32B3"/>
    <w:rsid w:val="00EE7201"/>
    <w:rsid w:val="00F10673"/>
    <w:rsid w:val="00F12699"/>
    <w:rsid w:val="00F154EE"/>
    <w:rsid w:val="00F203FA"/>
    <w:rsid w:val="00F207DB"/>
    <w:rsid w:val="00F43ACB"/>
    <w:rsid w:val="00F44BA9"/>
    <w:rsid w:val="00F51EAD"/>
    <w:rsid w:val="00F62264"/>
    <w:rsid w:val="00F66F3C"/>
    <w:rsid w:val="00F720B1"/>
    <w:rsid w:val="00F74EF8"/>
    <w:rsid w:val="00F87270"/>
    <w:rsid w:val="00F8764B"/>
    <w:rsid w:val="00F954AD"/>
    <w:rsid w:val="00F959ED"/>
    <w:rsid w:val="00FA588C"/>
    <w:rsid w:val="00FB31AA"/>
    <w:rsid w:val="00FB45FF"/>
    <w:rsid w:val="00FB6749"/>
    <w:rsid w:val="00FC2C44"/>
    <w:rsid w:val="00FC4A17"/>
    <w:rsid w:val="00FD1C5D"/>
    <w:rsid w:val="00FD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3E4F1E"/>
  <w15:chartTrackingRefBased/>
  <w15:docId w15:val="{93311483-065B-4431-B8A2-0F15D34C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FB31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34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B048EC"/>
    <w:rPr>
      <w:lang w:val="es-ES"/>
    </w:rPr>
  </w:style>
  <w:style w:type="character" w:styleId="Nmerodepgina">
    <w:name w:val="page number"/>
    <w:basedOn w:val="Fuentedeprrafopredeter"/>
    <w:rsid w:val="00B0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3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subject/>
  <dc:creator>SOPORTE TECNICO</dc:creator>
  <cp:keywords/>
  <cp:lastModifiedBy>STAFFTI</cp:lastModifiedBy>
  <cp:revision>2</cp:revision>
  <cp:lastPrinted>2025-10-18T21:09:00Z</cp:lastPrinted>
  <dcterms:created xsi:type="dcterms:W3CDTF">2026-05-07T21:08:00Z</dcterms:created>
  <dcterms:modified xsi:type="dcterms:W3CDTF">2026-05-07T21:08:00Z</dcterms:modified>
</cp:coreProperties>
</file>