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9771" w:type="dxa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1863"/>
        <w:gridCol w:w="1107"/>
        <w:gridCol w:w="152"/>
        <w:gridCol w:w="1293"/>
        <w:gridCol w:w="992"/>
        <w:gridCol w:w="1418"/>
        <w:gridCol w:w="850"/>
      </w:tblGrid>
      <w:tr w:rsidR="00941DB1" w:rsidRPr="00D92E40" w14:paraId="557ED1D2" w14:textId="77777777" w:rsidTr="00941DB1">
        <w:trPr>
          <w:trHeight w:val="396"/>
        </w:trPr>
        <w:tc>
          <w:tcPr>
            <w:tcW w:w="9771" w:type="dxa"/>
            <w:gridSpan w:val="8"/>
            <w:shd w:val="clear" w:color="auto" w:fill="B6DDE8" w:themeFill="accent5" w:themeFillTint="66"/>
            <w:vAlign w:val="center"/>
          </w:tcPr>
          <w:p w14:paraId="34C3C58F" w14:textId="7D78C384" w:rsidR="00941DB1" w:rsidRPr="00D92E40" w:rsidRDefault="00941DB1" w:rsidP="00941DB1">
            <w:pPr>
              <w:jc w:val="center"/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941DB1">
              <w:rPr>
                <w:rFonts w:ascii="Arial" w:hAnsi="Arial" w:cs="Arial"/>
                <w:b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941DB1">
        <w:trPr>
          <w:trHeight w:val="396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09052248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Nombre del curso:</w:t>
            </w:r>
          </w:p>
        </w:tc>
        <w:tc>
          <w:tcPr>
            <w:tcW w:w="7675" w:type="dxa"/>
            <w:gridSpan w:val="7"/>
            <w:vAlign w:val="center"/>
          </w:tcPr>
          <w:p w14:paraId="2500E33F" w14:textId="2D49DF06" w:rsidR="00057D64" w:rsidRPr="00D92E40" w:rsidRDefault="00392657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Tekitl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: “</w:t>
            </w:r>
            <w:r w:rsidR="00475DC6">
              <w:rPr>
                <w:rFonts w:ascii="Arial" w:hAnsi="Arial" w:cs="Arial"/>
                <w:b/>
                <w:bCs/>
                <w:sz w:val="18"/>
                <w:szCs w:val="18"/>
              </w:rPr>
              <w:t>Forja Térmica</w:t>
            </w:r>
            <w:r w:rsidR="00CD1E9C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” </w:t>
            </w:r>
            <w:r w:rsidR="00475DC6" w:rsidRPr="00475DC6">
              <w:rPr>
                <w:rFonts w:ascii="Arial" w:hAnsi="Arial" w:cs="Arial"/>
                <w:sz w:val="18"/>
                <w:szCs w:val="18"/>
              </w:rPr>
              <w:t>Construcción de parrillas eléctricas comunitarias.</w:t>
            </w:r>
          </w:p>
        </w:tc>
      </w:tr>
      <w:tr w:rsidR="00057D64" w:rsidRPr="00D92E40" w14:paraId="2568EE27" w14:textId="77777777" w:rsidTr="00941DB1">
        <w:trPr>
          <w:trHeight w:val="720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5330921F" w14:textId="1AA5EE2E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Propósito o Beneficio del Curso:</w:t>
            </w:r>
          </w:p>
        </w:tc>
        <w:tc>
          <w:tcPr>
            <w:tcW w:w="7675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9629132" w14:textId="3F0D6AF5" w:rsidR="00057D64" w:rsidRPr="00333B8E" w:rsidRDefault="00475DC6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475DC6">
              <w:rPr>
                <w:rFonts w:ascii="Arial" w:hAnsi="Arial" w:cs="Arial"/>
                <w:bCs/>
                <w:sz w:val="18"/>
                <w:szCs w:val="18"/>
              </w:rPr>
              <w:t>Capacitar a los integrantes de la comunidad para comprender los principios, arquitectura y funcionamiento de las resistencias eléctricas y el efecto Joule, aprendiendo a transformar y suministrar energía térmica estable. Este conocimiento se aplicará en la práctica mediante la conexión segura y el ensamblaje de una parrilla eléctrica casera utilizando un ladrillo y una resistencia tipo resorte, fomentando el uso correcto de especificaciones eléctricas y medidas de seguridad para la creación de elementos calefactores, el aprovechamiento de recursos accesibles y el desarrollo de proyectos tecnológicos locales.</w:t>
            </w:r>
          </w:p>
        </w:tc>
      </w:tr>
      <w:tr w:rsidR="00057D64" w:rsidRPr="00D92E40" w14:paraId="5FE1405F" w14:textId="77777777" w:rsidTr="00941DB1">
        <w:trPr>
          <w:trHeight w:val="720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4585107B" w14:textId="77777777" w:rsidR="00057D64" w:rsidRPr="00D92E40" w:rsidRDefault="00057D64" w:rsidP="00057D64">
            <w:pPr>
              <w:jc w:val="both"/>
              <w:rPr>
                <w:rFonts w:ascii="Arial" w:hAnsi="Arial" w:cs="Arial"/>
                <w:b/>
                <w:color w:val="5F497A" w:themeColor="accent4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Objetivos:</w:t>
            </w:r>
          </w:p>
        </w:tc>
        <w:tc>
          <w:tcPr>
            <w:tcW w:w="7675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ED827B2" w14:textId="2EF10773" w:rsidR="00FE0952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475DC6">
              <w:rPr>
                <w:rFonts w:ascii="Arial" w:hAnsi="Arial" w:cs="Arial"/>
                <w:sz w:val="18"/>
                <w:szCs w:val="18"/>
              </w:rPr>
              <w:t>Capacitar a los integrantes de la comunidad para comprender los principios básicos de las resistencias eléctricas y el efecto Joule y ensamblar una parrilla eléctrica casera, combinando la teoría con la práctica. Este aprendizaje permitirá a los participantes identificar la transformación de energía eléctrica en calor, conectar componentes eléctricos y térmicos de manera segura y contar con un equipo de calentamiento propio para preparar sus alimentos, fomentando la autosuficiencia tecnológica, el aprovechamiento de recursos y el desarrollo local.</w:t>
            </w:r>
          </w:p>
          <w:p w14:paraId="6FB793CD" w14:textId="77777777" w:rsidR="00475DC6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AA61F9F" w14:textId="04C61D5A" w:rsidR="00CD1E9C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475DC6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de las resistencias eléctricas y el efecto Joule, identificando sus características físicas y operativas, como la resistividad y la transformación de energía eléctrica en calor, con base en la guía visual, para seleccionar y conectar correctamente los componentes eléctricos y térmicos recuperados al ensamblar una parrilla eléctrica casera o proyectos de generación de calor comunitarios.</w:t>
            </w:r>
          </w:p>
          <w:p w14:paraId="3F60B1E7" w14:textId="77777777" w:rsidR="00475DC6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E27D75A" w14:textId="16C06F40" w:rsidR="00FE0952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75DC6">
              <w:rPr>
                <w:rFonts w:ascii="Arial" w:hAnsi="Arial" w:cs="Arial"/>
                <w:sz w:val="18"/>
                <w:szCs w:val="18"/>
              </w:rPr>
              <w:t>El integrante de la comunidad construirá una parrilla eléctrica casera funcional, ensamblando manualmente una resistencia tipo resorte y sus conexiones en una estructura de ladrillo recuperado, siguiendo las técnicas de anclaje mecánico, aislamiento térmico y seguridad demostradas, para dominar la conversión práctica de energía en calor y adquirir la habilidad técnica necesaria para replicar o reparar estos elementos calefactores.</w:t>
            </w:r>
          </w:p>
          <w:p w14:paraId="6F7899E7" w14:textId="77777777" w:rsidR="00475DC6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00B32586" w14:textId="77777777" w:rsidR="00475DC6" w:rsidRPr="00475DC6" w:rsidRDefault="00475DC6" w:rsidP="00475D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75DC6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mediante el reciclaje, dialogando con el grupo sobre el grave impacto ambiental de los residuos de aparatos electrodomésticos desechados inadecuadamente</w:t>
            </w:r>
          </w:p>
          <w:p w14:paraId="5AF3DBE6" w14:textId="77777777" w:rsidR="00FE0952" w:rsidRDefault="00475DC6" w:rsidP="00475D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75DC6">
              <w:rPr>
                <w:rFonts w:ascii="Arial" w:hAnsi="Arial" w:cs="Arial"/>
                <w:sz w:val="18"/>
                <w:szCs w:val="18"/>
              </w:rPr>
              <w:t xml:space="preserve"> y las diversas aplicaciones posibles de las parrillas eléctricas caseras, como la preparación de alimentos, la purificación de agua por ebullición o el calentamiento de materiales productivos, para impulsar la creatividad, la sustentabilidad e innovación en la mejora de la infraestructura, protección del entorno y calidad de vida de su comunidad</w:t>
            </w:r>
          </w:p>
          <w:p w14:paraId="454AC12A" w14:textId="51DB08F7" w:rsidR="00475DC6" w:rsidRPr="0070660E" w:rsidRDefault="00475DC6" w:rsidP="00475D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941DB1">
        <w:trPr>
          <w:trHeight w:val="300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5F6F6DBA" w14:textId="77777777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 xml:space="preserve">Instructor: </w:t>
            </w:r>
          </w:p>
        </w:tc>
        <w:tc>
          <w:tcPr>
            <w:tcW w:w="7675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941DB1">
        <w:trPr>
          <w:trHeight w:val="300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17FFFAA0" w14:textId="77777777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Diseñó:</w:t>
            </w:r>
          </w:p>
        </w:tc>
        <w:tc>
          <w:tcPr>
            <w:tcW w:w="7675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D16B9A">
        <w:trPr>
          <w:trHeight w:val="594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09E7C73B" w14:textId="3C05E808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Lugar de instrucción:</w:t>
            </w:r>
          </w:p>
        </w:tc>
        <w:tc>
          <w:tcPr>
            <w:tcW w:w="3122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B6DDE8" w:themeFill="accent5" w:themeFillTint="66"/>
            <w:vAlign w:val="center"/>
          </w:tcPr>
          <w:p w14:paraId="006E13F4" w14:textId="76C83E61" w:rsidR="00057D64" w:rsidRPr="00D92E40" w:rsidRDefault="00057D64" w:rsidP="00057D64">
            <w:pPr>
              <w:rPr>
                <w:rFonts w:ascii="Arial" w:hAnsi="Arial" w:cs="Arial"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Duración del curso:</w:t>
            </w:r>
          </w:p>
        </w:tc>
        <w:tc>
          <w:tcPr>
            <w:tcW w:w="3260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D16B9A">
        <w:trPr>
          <w:trHeight w:val="127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2D3282D9" w14:textId="34B3F3A3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Fecha</w:t>
            </w:r>
            <w: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 xml:space="preserve"> (</w:t>
            </w: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)</w:t>
            </w: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 xml:space="preserve"> de impartición:</w:t>
            </w:r>
          </w:p>
        </w:tc>
        <w:tc>
          <w:tcPr>
            <w:tcW w:w="3122" w:type="dxa"/>
            <w:gridSpan w:val="3"/>
            <w:vAlign w:val="center"/>
          </w:tcPr>
          <w:p w14:paraId="05D2993D" w14:textId="09C03628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B54C7">
              <w:rPr>
                <w:rFonts w:ascii="Arial" w:hAnsi="Arial" w:cs="Arial"/>
                <w:sz w:val="18"/>
                <w:szCs w:val="18"/>
              </w:rPr>
              <w:t>20/10/2025</w:t>
            </w:r>
          </w:p>
        </w:tc>
        <w:tc>
          <w:tcPr>
            <w:tcW w:w="1293" w:type="dxa"/>
            <w:shd w:val="clear" w:color="auto" w:fill="B6DDE8" w:themeFill="accent5" w:themeFillTint="66"/>
            <w:vAlign w:val="center"/>
          </w:tcPr>
          <w:p w14:paraId="7B4D5F2F" w14:textId="1214A281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Número de participantes</w:t>
            </w:r>
            <w: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057D64" w:rsidRPr="00D92E40" w14:paraId="1B5602CA" w14:textId="77777777" w:rsidTr="00D16B9A">
        <w:trPr>
          <w:trHeight w:val="1176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59EAC631" w14:textId="5A258A40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>Perfil del participante:</w:t>
            </w:r>
          </w:p>
        </w:tc>
        <w:tc>
          <w:tcPr>
            <w:tcW w:w="3122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, interesados en el aprovechamiento de recursos locales, el reciclaje tecnológico y la solución de problemas de infraestructura comunitaria (agua y vivienda). No es </w:t>
            </w: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impedimento el grado de escolaridad ni el dominio de la lectoescritura, ya 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B6DDE8" w:themeFill="accent5" w:themeFillTint="66"/>
            <w:vAlign w:val="center"/>
          </w:tcPr>
          <w:p w14:paraId="1AD9CA82" w14:textId="1AD71C06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lastRenderedPageBreak/>
              <w:t>Conocimiento y habilidades necesarias para el curso:</w:t>
            </w:r>
          </w:p>
        </w:tc>
        <w:tc>
          <w:tcPr>
            <w:tcW w:w="3260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Actitudes (Saber ser-saber estar) </w:t>
            </w:r>
          </w:p>
          <w:p w14:paraId="6E2D8BAA" w14:textId="6ED41AAA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07F04">
              <w:rPr>
                <w:rFonts w:ascii="Arial" w:hAnsi="Arial" w:cs="Arial"/>
                <w:sz w:val="18"/>
                <w:szCs w:val="18"/>
              </w:rPr>
              <w:t xml:space="preserve">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941DB1">
        <w:trPr>
          <w:trHeight w:val="979"/>
        </w:trPr>
        <w:tc>
          <w:tcPr>
            <w:tcW w:w="2096" w:type="dxa"/>
            <w:shd w:val="clear" w:color="auto" w:fill="B6DDE8" w:themeFill="accent5" w:themeFillTint="66"/>
            <w:vAlign w:val="center"/>
          </w:tcPr>
          <w:p w14:paraId="4DB5BE2C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7675" w:type="dxa"/>
            <w:gridSpan w:val="7"/>
            <w:vAlign w:val="center"/>
          </w:tcPr>
          <w:p w14:paraId="5A618FCE" w14:textId="3DD098FC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475DC6">
              <w:rPr>
                <w:rFonts w:ascii="Arial" w:hAnsi="Arial" w:cs="Arial"/>
                <w:b/>
                <w:bCs/>
                <w:sz w:val="18"/>
                <w:szCs w:val="18"/>
              </w:rPr>
              <w:t>La alquimia de Joule</w:t>
            </w:r>
          </w:p>
          <w:p w14:paraId="26091793" w14:textId="238AE3A8" w:rsidR="00080686" w:rsidRPr="00501C00" w:rsidRDefault="002E31CB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1.1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t>La</w:t>
            </w:r>
            <w:r w:rsidR="00501C00" w:rsidRPr="00501C00">
              <w:rPr>
                <w:rFonts w:ascii="Arial" w:hAnsi="Arial" w:cs="Arial"/>
                <w:sz w:val="18"/>
                <w:szCs w:val="18"/>
              </w:rPr>
              <w:t xml:space="preserve"> ley del fuego útil</w:t>
            </w:r>
          </w:p>
          <w:p w14:paraId="77D37610" w14:textId="2B6A1EF0" w:rsidR="00D971BC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01C00">
              <w:rPr>
                <w:rFonts w:ascii="Arial" w:hAnsi="Arial" w:cs="Arial"/>
                <w:sz w:val="18"/>
                <w:szCs w:val="18"/>
              </w:rPr>
              <w:t>El choque de las cargas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249B8843" w14:textId="77777777" w:rsidR="00B90808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2:</w:t>
            </w:r>
            <w:r w:rsidR="00D971BC">
              <w:t xml:space="preserve"> </w:t>
            </w:r>
            <w:r w:rsidR="00B90808">
              <w:t xml:space="preserve"> </w:t>
            </w:r>
            <w:r w:rsidR="00B90808" w:rsidRPr="00B90808">
              <w:rPr>
                <w:rFonts w:ascii="Arial" w:hAnsi="Arial" w:cs="Arial"/>
                <w:b/>
                <w:bCs/>
                <w:sz w:val="18"/>
                <w:szCs w:val="18"/>
              </w:rPr>
              <w:t>La Balanza de la Potencia</w:t>
            </w:r>
          </w:p>
          <w:p w14:paraId="666FE9AC" w14:textId="26C9F8F2" w:rsidR="00080686" w:rsidRPr="00080686" w:rsidRDefault="00872D48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2.1 </w:t>
            </w:r>
            <w:r w:rsidR="00B90808">
              <w:t xml:space="preserve"> </w:t>
            </w:r>
            <w:r w:rsidR="00B90808" w:rsidRPr="00B90808">
              <w:rPr>
                <w:rFonts w:ascii="Arial" w:hAnsi="Arial" w:cs="Arial"/>
                <w:sz w:val="18"/>
                <w:szCs w:val="18"/>
              </w:rPr>
              <w:t xml:space="preserve">El Gremio del </w:t>
            </w:r>
            <w:proofErr w:type="spellStart"/>
            <w:r w:rsidR="00B90808" w:rsidRPr="00B90808">
              <w:rPr>
                <w:rFonts w:ascii="Arial" w:hAnsi="Arial" w:cs="Arial"/>
                <w:sz w:val="18"/>
                <w:szCs w:val="18"/>
              </w:rPr>
              <w:t>Nicrom</w:t>
            </w:r>
            <w:proofErr w:type="spellEnd"/>
          </w:p>
          <w:p w14:paraId="4768221D" w14:textId="7A7F2DFC" w:rsidR="00F65273" w:rsidRDefault="00080686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2.2</w:t>
            </w:r>
            <w:r w:rsidR="00D971BC">
              <w:t xml:space="preserve"> </w:t>
            </w:r>
            <w:r w:rsidR="00B90808">
              <w:t xml:space="preserve"> </w:t>
            </w:r>
            <w:r w:rsidR="00B90808" w:rsidRPr="00B90808">
              <w:rPr>
                <w:rFonts w:ascii="Arial" w:hAnsi="Arial" w:cs="Arial"/>
                <w:sz w:val="18"/>
                <w:szCs w:val="18"/>
              </w:rPr>
              <w:t>El Decreto del Voltaje</w:t>
            </w:r>
          </w:p>
          <w:p w14:paraId="4FEB719C" w14:textId="77777777" w:rsidR="004E458E" w:rsidRDefault="004E458E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1013FA38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 w:rsidR="00BE4968">
              <w:t xml:space="preserve"> </w:t>
            </w:r>
            <w:r w:rsidR="00BE4968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Ensamblaje </w:t>
            </w:r>
            <w:r w:rsidR="00475DC6">
              <w:rPr>
                <w:rFonts w:ascii="Arial" w:hAnsi="Arial" w:cs="Arial"/>
                <w:b/>
                <w:bCs/>
                <w:sz w:val="18"/>
                <w:szCs w:val="18"/>
              </w:rPr>
              <w:t>Térmico</w:t>
            </w:r>
          </w:p>
          <w:p w14:paraId="2AB7BFD8" w14:textId="652FD9A2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Preparación de componentes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00D662F" w14:textId="703F9B9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paso.</w:t>
            </w:r>
          </w:p>
          <w:p w14:paraId="508E6EEC" w14:textId="0BB5B49F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</w:t>
            </w:r>
            <w:r w:rsidR="00922B14">
              <w:rPr>
                <w:rFonts w:ascii="Arial" w:hAnsi="Arial" w:cs="Arial"/>
                <w:sz w:val="18"/>
                <w:szCs w:val="18"/>
              </w:rPr>
              <w:t>3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Conexión y prueba operativa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63C88" w:rsidRPr="00D92E40" w14:paraId="6699990F" w14:textId="1DC5C5B5" w:rsidTr="00A63C88">
        <w:trPr>
          <w:trHeight w:val="270"/>
        </w:trPr>
        <w:tc>
          <w:tcPr>
            <w:tcW w:w="2096" w:type="dxa"/>
            <w:vMerge w:val="restart"/>
            <w:shd w:val="clear" w:color="auto" w:fill="B6DDE8" w:themeFill="accent5" w:themeFillTint="66"/>
            <w:vAlign w:val="center"/>
          </w:tcPr>
          <w:p w14:paraId="55AAF5AC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21E470E5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Instalaciones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B94C0F2" w14:textId="2C45AADF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0DBF5ED1" w:rsidR="00A63C88" w:rsidRPr="00D92E40" w:rsidRDefault="00A63C88" w:rsidP="00A63C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Equipo</w:t>
            </w:r>
          </w:p>
        </w:tc>
      </w:tr>
      <w:tr w:rsidR="00A63C88" w:rsidRPr="00D92E40" w14:paraId="52B63CF0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EC2F319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0098" w14:textId="0B620480" w:rsidR="00A63C88" w:rsidRPr="008C6230" w:rsidRDefault="00A63C88" w:rsidP="00A63C88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47A19" w14:textId="4A5349B0" w:rsidR="00A63C88" w:rsidRPr="008C6230" w:rsidRDefault="00A63C88" w:rsidP="00A63C88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B6CD15E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FD82" w14:textId="2E61B87D" w:rsidR="00A63C88" w:rsidRPr="008E32B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22F88" w14:textId="75EF70C5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A63C88" w:rsidRPr="00D92E40" w14:paraId="4D97B098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3B1508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9E1E" w14:textId="783EBEB3" w:rsidR="00A63C88" w:rsidRPr="008C6230" w:rsidRDefault="00A63C88" w:rsidP="00A63C88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Sala de Capacitación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DB286" w14:textId="1A26CA19" w:rsidR="00A63C88" w:rsidRPr="008C6230" w:rsidRDefault="00A63C88" w:rsidP="00A63C88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F6527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FD69F69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E6C18" w14:textId="7DC61BD7" w:rsidR="00A63C88" w:rsidRPr="008E32B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Proyector de Alta Definición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758C65" w14:textId="34270510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63C88" w:rsidRPr="00D92E40" w14:paraId="3AED503D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9269AA4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76748" w14:textId="6DE350D0" w:rsidR="00A63C88" w:rsidRPr="008C6230" w:rsidRDefault="00A63C88" w:rsidP="00A63C88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22FF6" w14:textId="44A01ACC" w:rsidR="00A63C88" w:rsidRPr="008C6230" w:rsidRDefault="00A63C88" w:rsidP="00A63C88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0C6E568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B95FB" w14:textId="3ED18E2D" w:rsidR="00A63C88" w:rsidRPr="008E32B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9597CC" w14:textId="08482FFD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63C88" w:rsidRPr="00D92E40" w14:paraId="08200486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479C268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4B47249C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Área de pruebas 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en material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("Zona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Abierta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" o acceso a exteriores)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11AED9C5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40D1472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768DAC3F" w:rsidR="00A63C88" w:rsidRPr="00BD7E4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09F10AFA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63C88" w:rsidRPr="00D92E40" w14:paraId="771D1E2C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4C525D9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1AEFFA3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A63C88" w:rsidRPr="00BD7E4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 Inalámbrico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63C88" w:rsidRPr="00D92E40" w14:paraId="588FC68B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043D790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146D4657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A63C88" w:rsidRPr="00BD7E4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eléctrica y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Multicontacto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63C88" w:rsidRPr="00D92E40" w14:paraId="12AC3740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7728C64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A63C88" w:rsidRPr="0063748E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6DF4989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A63C88" w:rsidRPr="00BD7E4D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(HDMI,USB-C,VGA)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63C88" w:rsidRPr="00D92E40" w14:paraId="0CF34A88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8D4EBA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E8CCF6B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63C88" w:rsidRPr="00D92E40" w14:paraId="51E78767" w14:textId="77777777" w:rsidTr="00B87F3A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D2F4B28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4A302ED3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(modalidad personal)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E60B11F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395158E4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Herramientas y Equipo (Por "Isla de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" / Equipo de 4-5 personas)</w:t>
            </w:r>
          </w:p>
        </w:tc>
      </w:tr>
      <w:tr w:rsidR="00A63C88" w:rsidRPr="00D92E40" w14:paraId="17490026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3C77BD9F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C92C4D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A63C88" w:rsidRPr="00D92E40" w14:paraId="062B55BD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8B721A4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1EF2443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79A8C5A1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A63C88" w:rsidRPr="00D92E40" w14:paraId="55A22525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4738CB0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7DCBD3A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2D2D08D6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A63C88" w:rsidRPr="00D92E40" w14:paraId="50D9A1B2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A62CD0B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D5B31F0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0C27B3A2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Ladrillos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20E74F22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30</w:t>
            </w:r>
          </w:p>
        </w:tc>
      </w:tr>
      <w:tr w:rsidR="00A63C88" w:rsidRPr="00D92E40" w14:paraId="7B5F321E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FAE8CB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Pizarron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036FFB7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4F86B82E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Resistencia en espiral (tipo resorte) de 127v a 1000w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3CAA0000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A63C88" w:rsidRPr="00D92E40" w14:paraId="3C64539C" w14:textId="77777777" w:rsidTr="00226685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3D777DCC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19D473B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7562D9E7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445B6617" w14:textId="77777777" w:rsidTr="00023174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73756CE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2E07AE04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Islas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(equipos de 5 personas)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647D8E3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06F29748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7AAEADB6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D2FF120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8F8D481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5D065D7D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016063E6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360BC434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C5CA753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46A99533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25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A63C88" w:rsidRPr="00D92E40" w14:paraId="175263F8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3B9E891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17B243CE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4A8B363C" w:rsidR="00A63C88" w:rsidRPr="002E31C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2E31CB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Clemas de porcelana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03878704" w:rsidR="00A63C88" w:rsidRPr="002E31C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2E31CB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A63C88" w:rsidRPr="00D92E40" w14:paraId="0DFB2E7B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8A8CA7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14A268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3B44CDD6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Cable fibra de vidrio calibre 14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awg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0C515FE8" w:rsidR="00A63C88" w:rsidRPr="00A143AF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 m</w:t>
            </w:r>
          </w:p>
        </w:tc>
      </w:tr>
      <w:tr w:rsidR="00A63C88" w:rsidRPr="00D92E40" w14:paraId="1FB96394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6F939D8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16F00C1A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9FEC8E7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44CE2B9C" w:rsidR="00A63C88" w:rsidRPr="008D2BA5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8D2BA5">
              <w:rPr>
                <w:rFonts w:ascii="Arial" w:hAnsi="Arial" w:cs="Arial"/>
                <w:sz w:val="14"/>
                <w:szCs w:val="14"/>
              </w:rPr>
              <w:t>Clavija de use rudo 127v 10 amp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098603EC" w:rsidR="00A63C88" w:rsidRPr="00A143AF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A63C88" w:rsidRPr="00D92E40" w14:paraId="6665E765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B75C1E8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9822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0255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AB7304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CC84" w14:textId="56F56074" w:rsidR="00A63C88" w:rsidRPr="002E31C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2E31CB">
              <w:rPr>
                <w:rFonts w:ascii="Arial" w:hAnsi="Arial" w:cs="Arial"/>
                <w:sz w:val="14"/>
                <w:szCs w:val="14"/>
              </w:rPr>
              <w:t>Desarmador plano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9AAB0" w14:textId="675BDDE6" w:rsidR="00A63C88" w:rsidRPr="002E31C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A63C88" w:rsidRPr="00D92E40" w14:paraId="3EA6A010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EFE56AB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FB950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E7B7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CBA0D0E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A70E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7C9D2D" w14:textId="77777777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63C88" w:rsidRPr="00D92E40" w14:paraId="61CE845C" w14:textId="77777777" w:rsidTr="000A1651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D6AC3E5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3EB1E8E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0EDE072F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Para “Célula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”, / Personal  para todo el 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A63C88" w:rsidRPr="00D92E40" w14:paraId="3D0827F5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EE5D510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336E03B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A63C88" w:rsidRPr="00D92E40" w14:paraId="7C623414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5AB1AD5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4D0D97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17CF58E9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7A5997A5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A63C88" w:rsidRPr="00D92E40" w14:paraId="46CBBA5A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11978E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4F9387E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709CCDF2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6AFE36D1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A63C88" w:rsidRPr="00D92E40" w14:paraId="09AA5F5A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ABC6A7E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123CBD9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050DB380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Ladrillos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512FC659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10</w:t>
            </w:r>
          </w:p>
        </w:tc>
      </w:tr>
      <w:tr w:rsidR="00A63C88" w:rsidRPr="00D92E40" w14:paraId="76EC6B27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85EE75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7527B18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153C061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Resistencia en espiral (tipo resorte) de 127v a 1000w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4C506177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A63C88" w:rsidRPr="00D92E40" w14:paraId="399793FF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FA47CC1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7A61568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23FC8AD1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30973753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A63C88" w:rsidRPr="00D92E40" w14:paraId="4FE2EBC9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4A7FB0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5F36C51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08794B58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74DAB52F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A63C88" w:rsidRPr="00D92E40" w14:paraId="0C081D6D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37BCC72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43C6004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2DF5CA8F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4BA605D4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A63C88" w:rsidRPr="00D92E40" w14:paraId="7E289E24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D92F2A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53E16D2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4A132B0D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0837123C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A63C88" w:rsidRPr="00D92E40" w14:paraId="11238D94" w14:textId="77777777" w:rsidTr="00BD7E4D">
        <w:trPr>
          <w:trHeight w:val="27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DD0DD97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45A42E9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362442D1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Clemas de porcelana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09E42EC1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A63C88" w:rsidRPr="00D92E40" w14:paraId="32A8C7C9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0B5B1A7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6D42C9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A8012C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741BAE4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ABA8B9" w14:textId="222DB441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8D2BA5">
              <w:rPr>
                <w:rFonts w:ascii="Arial" w:hAnsi="Arial" w:cs="Arial"/>
                <w:sz w:val="14"/>
                <w:szCs w:val="14"/>
              </w:rPr>
              <w:t>Clavija de use rudo 127v 10 amp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74B0A0" w14:textId="4E68F11D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A63C88" w:rsidRPr="00D92E40" w14:paraId="74F8565F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44E688B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0DA4A3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720311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5EC74C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48A25A" w14:textId="2AF6B4A9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2E31CB">
              <w:rPr>
                <w:rFonts w:ascii="Arial" w:hAnsi="Arial" w:cs="Arial"/>
                <w:sz w:val="14"/>
                <w:szCs w:val="14"/>
              </w:rPr>
              <w:t>Desarmador plano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89290B" w14:textId="557D8A0A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2E31CB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A63C88" w:rsidRPr="00D92E40" w14:paraId="28F71B14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2A43915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2E8316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67E67F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D02582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FC849E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7880F0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63C88" w:rsidRPr="00D92E40" w14:paraId="259E1A01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FC0E8C4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66DD4EE" w14:textId="13FD1346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  <w:t>M</w:t>
            </w:r>
            <w:r w:rsidRPr="00C75BF5"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  <w:t>aterial y equipo para las medidas de seguridad e higiene: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63C88" w:rsidRPr="00D92E40" w14:paraId="038E3A2A" w14:textId="77777777" w:rsidTr="007F6C11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2232851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14C89AF2" w14:textId="60897291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A63C88" w:rsidRPr="00D92E40" w14:paraId="62A0816F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659610F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062B728" w14:textId="340919C1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A63C88" w:rsidRPr="00D92E40" w14:paraId="7AB5319D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F56BB8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15897E38" w14:textId="780E9E4E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6BBE157" w14:textId="6702E426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C0ACE3" w14:textId="74F772D3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3A43BF38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580AF71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4354482" w14:textId="16AB923A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4A920445" w14:textId="53FCED81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BAAB1F" w14:textId="29305A96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A63C88" w:rsidRPr="00D92E40" w14:paraId="375403BA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83E5679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2978689" w14:textId="3869DCD0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2A10FE3A" w14:textId="48F8AD55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N95 O P100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F5C358" w14:textId="6248F9A6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727051F5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E686BE7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18AF7D8A" w14:textId="4F174346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1F6FDAA5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2123B8AC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63C88" w:rsidRPr="00D92E40" w14:paraId="4888A58B" w14:textId="77777777" w:rsidTr="008F5480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371D45CE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AAFBD0A" w14:textId="441E9AF4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53F06612" w14:textId="2EF2440D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Dispositivos de Seguridad (Por "Isla de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" / Mesa de Trabajo)</w:t>
            </w:r>
          </w:p>
        </w:tc>
      </w:tr>
      <w:tr w:rsidR="00A63C88" w:rsidRPr="00D92E40" w14:paraId="720E33B6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CDDB0F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6BDB735" w14:textId="6874EF4F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72A71C6" w14:textId="646C45A3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5BAD24" w14:textId="28B86312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A63C88" w:rsidRPr="00D92E40" w14:paraId="710E431B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2BA8CE9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E4FCE91" w14:textId="5C03C7EE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36B4675E" w14:textId="44BD6FBF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EE610F" w14:textId="3274D3CB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A63C88" w:rsidRPr="00D92E40" w14:paraId="10864EE7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2D25489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8B5E950" w14:textId="4B268E86" w:rsidR="00A63C88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5C45A8E" w14:textId="46EDF1AE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D2F824" w14:textId="315D7F5F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A63C88" w:rsidRPr="00D92E40" w14:paraId="23B1415E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87DF9E2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D3E9B9E" w14:textId="77777777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63C88" w:rsidRPr="00D92E40" w14:paraId="60696918" w14:textId="77777777" w:rsidTr="0038178B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4A4F6A7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314D9BB" w14:textId="77777777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141ABA4A" w14:textId="16B4604C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Por Célula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A63C88" w:rsidRPr="00D92E40" w14:paraId="11A2E889" w14:textId="77777777" w:rsidTr="00D6073F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B33CDD7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318D72F" w14:textId="77777777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B03D2BB" w14:textId="407A1163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B833AB" w14:textId="25F9E054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A63C88" w:rsidRPr="00D92E40" w14:paraId="3FCB4D10" w14:textId="77777777" w:rsidTr="00D6073F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F418835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273A3F1" w14:textId="77777777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96542FE" w14:textId="7E1FB66D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C80096" w14:textId="21A6717B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78297BDB" w14:textId="77777777" w:rsidTr="00D6073F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0A0AB59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7539EC9" w14:textId="77777777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5427064C" w14:textId="316FFF39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A63C88" w:rsidRPr="00D92E40" w14:paraId="47AEAE1C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17F9FA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4F6982C" w14:textId="77777777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63C88" w:rsidRPr="00D92E40" w14:paraId="5DF3CC60" w14:textId="77777777" w:rsidTr="00014AD8">
        <w:trPr>
          <w:trHeight w:val="20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4EFD097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6" w:name="_Hlk210725454"/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5F8D7BE" w14:textId="12F114ED" w:rsidR="00A63C88" w:rsidRPr="00C75BF5" w:rsidRDefault="00A63C88" w:rsidP="00A63C88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6"/>
      <w:tr w:rsidR="00A63C88" w:rsidRPr="00D92E40" w14:paraId="24C40341" w14:textId="77777777" w:rsidTr="00F65273">
        <w:trPr>
          <w:trHeight w:val="165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E6B7071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A63C88" w:rsidRPr="0063748E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A63C88" w:rsidRPr="0063748E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A46796D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A63C88" w:rsidRPr="006D467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AD05CA" w14:textId="3DE6D082" w:rsidR="00A63C88" w:rsidRPr="006D467B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0CB389EC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DF8A21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A63C88" w:rsidRPr="0063748E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09E4884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A63C88" w:rsidRPr="006D467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Tomas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Electricas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seguras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350C572" w14:textId="5AD9E00B" w:rsidR="00A63C88" w:rsidRPr="006D467B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2AD32D5C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3DCA35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A63C88" w:rsidRPr="0063748E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A568B50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A63C88" w:rsidRPr="006D467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2B57C6" w14:textId="7374F782" w:rsidR="00A63C88" w:rsidRPr="006D467B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53C1153B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621B4883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A63C88" w:rsidRPr="0063748E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3922F67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A63C88" w:rsidRPr="006D467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316372" w14:textId="3EB25619" w:rsidR="00A63C88" w:rsidRPr="006D467B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63C88" w:rsidRPr="00D92E40" w14:paraId="439C4CE0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0E2FFB0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8E5DCF4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7B70734" w14:textId="153AE20F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A63C88" w:rsidRPr="00D92E40" w14:paraId="28BEEC3B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CBE216C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8A202C0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Botiquin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Primeros Auxilios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A9661B" w14:textId="6DB322D2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67DDAF9F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00BD6483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691433A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DF2010" w14:textId="53CE5DD5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602D63B0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A0A4FAC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DED4254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96043C" w14:textId="2C0FD774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45270BC2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1ECA9F1D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A531688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51B203" w14:textId="77777777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63C88" w:rsidRPr="00D92E40" w14:paraId="1BE7772B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58D54B8A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E8D3D24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F833C9" w14:textId="36B2E2D9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A63C88" w:rsidRPr="00D92E40" w14:paraId="2CF54A32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98E9D44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EFCE828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DDD9B1" w14:textId="56DABC0E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795B1587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43268318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A63C88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32DA4A9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6B7458" w14:textId="1956244F" w:rsidR="00A63C88" w:rsidRPr="006D467B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60B8EF2B" w14:textId="77777777" w:rsidTr="00F65273">
        <w:trPr>
          <w:trHeight w:val="15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BB02B05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A63C88" w:rsidRPr="008E32BD" w:rsidRDefault="00A63C88" w:rsidP="00A63C8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7F2DDB3F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A63C88" w:rsidRPr="006D467B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Telefonos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Emergencia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D40F9B9" w14:textId="7122F0D8" w:rsidR="00A63C88" w:rsidRPr="006D467B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A63C88" w:rsidRPr="00D92E40" w14:paraId="116B8A5C" w14:textId="77777777" w:rsidTr="006D4DDE">
        <w:trPr>
          <w:trHeight w:val="187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2B54F7EF" w14:textId="7777777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A63C88" w:rsidRPr="00E851A2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6396E6F6" w14:textId="77777777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A63C88" w:rsidRPr="006D467B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F274AC1" w14:textId="2E31ED33" w:rsidR="00A63C88" w:rsidRPr="006D467B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63C88" w:rsidRPr="00D92E40" w14:paraId="601A2DC7" w14:textId="07731A13" w:rsidTr="00106A58">
        <w:trPr>
          <w:trHeight w:val="540"/>
        </w:trPr>
        <w:tc>
          <w:tcPr>
            <w:tcW w:w="2096" w:type="dxa"/>
            <w:vMerge w:val="restart"/>
            <w:shd w:val="clear" w:color="auto" w:fill="B6DDE8" w:themeFill="accent5" w:themeFillTint="66"/>
            <w:vAlign w:val="center"/>
          </w:tcPr>
          <w:p w14:paraId="12C394EB" w14:textId="2662A487" w:rsidR="00A63C88" w:rsidRPr="00D92E40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7" w:name="_Hlk210728541"/>
            <w: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97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A63C88" w:rsidRPr="006D4DDE" w:rsidRDefault="00A63C88" w:rsidP="00A63C88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A63C88" w:rsidRPr="006D4DDE" w:rsidRDefault="00A63C88" w:rsidP="00A63C88">
            <w:pPr>
              <w:rPr>
                <w:sz w:val="18"/>
                <w:szCs w:val="18"/>
              </w:rPr>
            </w:pPr>
          </w:p>
          <w:p w14:paraId="67DF8979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diagnóstica.</w:t>
            </w:r>
          </w:p>
          <w:p w14:paraId="5E027083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formativa (teórica).</w:t>
            </w:r>
          </w:p>
          <w:p w14:paraId="74AC0DCB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sumativa / final.</w:t>
            </w:r>
          </w:p>
          <w:p w14:paraId="3F4632ED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encuesta de satisfacción del curso.</w:t>
            </w:r>
          </w:p>
          <w:p w14:paraId="757B97AE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Guía de Observación (para uso del instructor durante la práctica).</w:t>
            </w:r>
          </w:p>
          <w:p w14:paraId="692CB232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Cotejo (para uso del instructor al evaluar las bombas terminadas).</w:t>
            </w:r>
          </w:p>
          <w:p w14:paraId="5DCB0F6E" w14:textId="77777777" w:rsidR="00A63C88" w:rsidRPr="006D4DDE" w:rsidRDefault="00A63C88" w:rsidP="00A63C88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>1 Documento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A63C88" w:rsidRPr="006D4DDE" w:rsidRDefault="00A63C88" w:rsidP="00A63C88">
            <w:pPr>
              <w:rPr>
                <w:sz w:val="18"/>
                <w:szCs w:val="18"/>
              </w:rPr>
            </w:pPr>
          </w:p>
          <w:p w14:paraId="12CA45EB" w14:textId="32922412" w:rsidR="00A63C88" w:rsidRPr="006D4DDE" w:rsidRDefault="00A63C88" w:rsidP="00A63C88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A63C88" w:rsidRPr="006D4DDE" w:rsidRDefault="00A63C88" w:rsidP="00A63C88">
            <w:pPr>
              <w:rPr>
                <w:sz w:val="18"/>
                <w:szCs w:val="18"/>
              </w:rPr>
            </w:pPr>
          </w:p>
          <w:p w14:paraId="2A8274F4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contrato de aprendizaje.</w:t>
            </w:r>
          </w:p>
          <w:p w14:paraId="0984888A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asistencia.</w:t>
            </w:r>
          </w:p>
          <w:p w14:paraId="32388D55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verificación de requerimientos.</w:t>
            </w:r>
          </w:p>
          <w:p w14:paraId="1CE7C92E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informe final del curso.</w:t>
            </w:r>
          </w:p>
          <w:p w14:paraId="1146FF30" w14:textId="77777777" w:rsidR="00A63C88" w:rsidRDefault="00A63C88" w:rsidP="00A63C88">
            <w:pPr>
              <w:rPr>
                <w:sz w:val="16"/>
                <w:szCs w:val="16"/>
              </w:rPr>
            </w:pPr>
          </w:p>
          <w:p w14:paraId="2382BC55" w14:textId="1CE4D188" w:rsidR="00A63C88" w:rsidRPr="006D4DDE" w:rsidRDefault="00A63C88" w:rsidP="00A63C88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A63C88" w:rsidRPr="006D4DDE" w:rsidRDefault="00A63C88" w:rsidP="00A63C88">
            <w:pPr>
              <w:rPr>
                <w:sz w:val="16"/>
                <w:szCs w:val="16"/>
              </w:rPr>
            </w:pPr>
          </w:p>
          <w:p w14:paraId="697D1D47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Archivo digital con la presentación electrónica (diapositivas).</w:t>
            </w:r>
          </w:p>
          <w:p w14:paraId="45029976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Cuadernillos de trabajo (Guía visual y técnica para los participantes).</w:t>
            </w:r>
          </w:p>
          <w:p w14:paraId="3F3D711D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Bolígrafos.</w:t>
            </w:r>
          </w:p>
          <w:p w14:paraId="51E6C6BC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Pizarrón blanco o rotafolio.</w:t>
            </w:r>
          </w:p>
          <w:p w14:paraId="785F32D5" w14:textId="77777777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4 Plumones para pizarrón/rotafolio (colores variados).</w:t>
            </w:r>
          </w:p>
          <w:p w14:paraId="21937A26" w14:textId="3C441ACB" w:rsidR="00A63C88" w:rsidRPr="006D4DDE" w:rsidRDefault="00A63C88" w:rsidP="00A63C88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>1 Borrador para pizarrón.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1C1D062" w14:textId="02AF26FC" w:rsidR="00A63C88" w:rsidRPr="00D92E40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Requerimientos humanos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A63C88" w:rsidRPr="00291D63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A63C88" w:rsidRPr="00291D63" w:rsidRDefault="00A63C88" w:rsidP="00A63C8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Función</w:t>
            </w:r>
          </w:p>
        </w:tc>
      </w:tr>
      <w:bookmarkEnd w:id="7"/>
      <w:tr w:rsidR="00A63C88" w:rsidRPr="00D92E40" w14:paraId="1622354C" w14:textId="77F7C5F3" w:rsidTr="00291D63">
        <w:trPr>
          <w:trHeight w:val="345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38723090" w14:textId="77777777" w:rsidR="00A63C88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A63C88" w:rsidRDefault="00A63C88" w:rsidP="00A63C88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01B87314" w14:textId="77777777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A63C88" w:rsidRPr="00291D63" w:rsidRDefault="00A63C88" w:rsidP="00A63C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A63C88" w:rsidRPr="00291D63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 xml:space="preserve">Soporte </w:t>
            </w:r>
            <w:proofErr w:type="spellStart"/>
            <w:r w:rsidRPr="00291D63">
              <w:rPr>
                <w:rFonts w:ascii="Arial" w:hAnsi="Arial" w:cs="Arial"/>
                <w:sz w:val="14"/>
                <w:szCs w:val="14"/>
              </w:rPr>
              <w:t>Tecnico</w:t>
            </w:r>
            <w:proofErr w:type="spellEnd"/>
            <w:r w:rsidRPr="00291D63">
              <w:rPr>
                <w:rFonts w:ascii="Arial" w:hAnsi="Arial" w:cs="Arial"/>
                <w:sz w:val="14"/>
                <w:szCs w:val="14"/>
              </w:rPr>
              <w:t xml:space="preserve"> de Aula</w:t>
            </w:r>
          </w:p>
        </w:tc>
      </w:tr>
      <w:tr w:rsidR="00A63C88" w:rsidRPr="00D92E40" w14:paraId="1BA4F9CD" w14:textId="77777777" w:rsidTr="009851AC">
        <w:trPr>
          <w:trHeight w:val="2340"/>
        </w:trPr>
        <w:tc>
          <w:tcPr>
            <w:tcW w:w="2096" w:type="dxa"/>
            <w:vMerge/>
            <w:shd w:val="clear" w:color="auto" w:fill="B6DDE8" w:themeFill="accent5" w:themeFillTint="66"/>
            <w:vAlign w:val="center"/>
          </w:tcPr>
          <w:p w14:paraId="70CE85E7" w14:textId="77777777" w:rsidR="00A63C88" w:rsidRDefault="00A63C88" w:rsidP="00A63C88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8" w:name="_Hlk210728365"/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A63C88" w:rsidRDefault="00A63C88" w:rsidP="00A63C88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EDC3008" w14:textId="77777777" w:rsidR="00A63C88" w:rsidRDefault="00A63C88" w:rsidP="00A63C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A63C88" w:rsidRPr="00291D63" w:rsidRDefault="00A63C88" w:rsidP="00A63C88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8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7"/>
        <w:gridCol w:w="1337"/>
        <w:gridCol w:w="4400"/>
        <w:gridCol w:w="1557"/>
      </w:tblGrid>
      <w:tr w:rsidR="007B245E" w:rsidRPr="008F3B9B" w14:paraId="63581E87" w14:textId="77777777" w:rsidTr="009202E0">
        <w:tc>
          <w:tcPr>
            <w:tcW w:w="0" w:type="auto"/>
            <w:gridSpan w:val="4"/>
            <w:shd w:val="clear" w:color="auto" w:fill="92CDDC"/>
          </w:tcPr>
          <w:p w14:paraId="4E2B047D" w14:textId="77777777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9202E0">
        <w:trPr>
          <w:trHeight w:val="371"/>
        </w:trPr>
        <w:tc>
          <w:tcPr>
            <w:tcW w:w="0" w:type="auto"/>
            <w:gridSpan w:val="4"/>
            <w:shd w:val="clear" w:color="auto" w:fill="92CDDC"/>
            <w:vAlign w:val="center"/>
            <w:hideMark/>
          </w:tcPr>
          <w:p w14:paraId="46980931" w14:textId="263B0756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lang w:eastAsia="es-MX"/>
              </w:rPr>
              <w:t xml:space="preserve">OPCIÓN 1: PRÁCTICA EN EQUIPO ("ISLAS </w:t>
            </w:r>
            <w:r w:rsidR="00392657">
              <w:rPr>
                <w:rFonts w:ascii="Arial" w:eastAsia="Times New Roman" w:hAnsi="Arial" w:cs="Arial"/>
                <w:b/>
                <w:bCs/>
                <w:color w:val="303030"/>
                <w:lang w:eastAsia="es-MX"/>
              </w:rPr>
              <w:t>TEKITL</w:t>
            </w:r>
            <w:r w:rsidRPr="008F3B9B">
              <w:rPr>
                <w:rFonts w:ascii="Arial" w:eastAsia="Times New Roman" w:hAnsi="Arial" w:cs="Arial"/>
                <w:b/>
                <w:bCs/>
                <w:color w:val="303030"/>
                <w:lang w:eastAsia="es-MX"/>
              </w:rPr>
              <w:t>")</w:t>
            </w:r>
          </w:p>
        </w:tc>
      </w:tr>
      <w:tr w:rsidR="007B245E" w:rsidRPr="008F3B9B" w14:paraId="506785D1" w14:textId="77777777" w:rsidTr="009202E0">
        <w:tc>
          <w:tcPr>
            <w:tcW w:w="0" w:type="auto"/>
          </w:tcPr>
          <w:p w14:paraId="5688636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9202E0">
        <w:tc>
          <w:tcPr>
            <w:tcW w:w="0" w:type="auto"/>
            <w:hideMark/>
          </w:tcPr>
          <w:p w14:paraId="2E85844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9202E0">
        <w:tc>
          <w:tcPr>
            <w:tcW w:w="0" w:type="auto"/>
            <w:hideMark/>
          </w:tcPr>
          <w:p w14:paraId="4FBA891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14A53A34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</w:t>
            </w:r>
            <w:proofErr w:type="spellStart"/>
            <w:r w:rsidR="0039265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9202E0">
        <w:tc>
          <w:tcPr>
            <w:tcW w:w="0" w:type="auto"/>
            <w:hideMark/>
          </w:tcPr>
          <w:p w14:paraId="274327CA" w14:textId="75B5E1D5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</w:t>
            </w:r>
            <w:proofErr w:type="spellStart"/>
            <w:r w:rsidR="0039265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el producto terminado por el equipo (verificación de la hermeticidad de la bomba y funcionamiento del motor).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9202E0">
        <w:tc>
          <w:tcPr>
            <w:tcW w:w="0" w:type="auto"/>
            <w:hideMark/>
          </w:tcPr>
          <w:p w14:paraId="68FB6F8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9202E0">
        <w:tc>
          <w:tcPr>
            <w:tcW w:w="0" w:type="auto"/>
            <w:hideMark/>
          </w:tcPr>
          <w:p w14:paraId="2435F8E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9202E0">
        <w:trPr>
          <w:trHeight w:val="359"/>
        </w:trPr>
        <w:tc>
          <w:tcPr>
            <w:tcW w:w="0" w:type="auto"/>
            <w:gridSpan w:val="4"/>
            <w:shd w:val="clear" w:color="auto" w:fill="92CDDC"/>
            <w:vAlign w:val="center"/>
            <w:hideMark/>
          </w:tcPr>
          <w:p w14:paraId="11C66D48" w14:textId="35AEBFFB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lang w:eastAsia="es-MX"/>
              </w:rPr>
              <w:t xml:space="preserve">OPCIÓN 2: PRÁCTICA INDIVIDUAL ("CÉLULA </w:t>
            </w:r>
            <w:r w:rsidR="00392657">
              <w:rPr>
                <w:rFonts w:ascii="Arial" w:eastAsia="Times New Roman" w:hAnsi="Arial" w:cs="Arial"/>
                <w:b/>
                <w:bCs/>
                <w:color w:val="303030"/>
                <w:lang w:eastAsia="es-MX"/>
              </w:rPr>
              <w:t>TEKITL</w:t>
            </w:r>
            <w:r w:rsidRPr="008F3B9B">
              <w:rPr>
                <w:rFonts w:ascii="Arial" w:eastAsia="Times New Roman" w:hAnsi="Arial" w:cs="Arial"/>
                <w:b/>
                <w:bCs/>
                <w:color w:val="303030"/>
                <w:lang w:eastAsia="es-MX"/>
              </w:rPr>
              <w:t>")</w:t>
            </w:r>
          </w:p>
        </w:tc>
      </w:tr>
      <w:tr w:rsidR="007B245E" w:rsidRPr="008F3B9B" w14:paraId="33F1E672" w14:textId="77777777" w:rsidTr="009202E0">
        <w:tc>
          <w:tcPr>
            <w:tcW w:w="0" w:type="auto"/>
          </w:tcPr>
          <w:p w14:paraId="37014532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9202E0">
        <w:tc>
          <w:tcPr>
            <w:tcW w:w="0" w:type="auto"/>
            <w:hideMark/>
          </w:tcPr>
          <w:p w14:paraId="622272C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9202E0">
        <w:tc>
          <w:tcPr>
            <w:tcW w:w="0" w:type="auto"/>
            <w:hideMark/>
          </w:tcPr>
          <w:p w14:paraId="16870F4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9202E0">
        <w:tc>
          <w:tcPr>
            <w:tcW w:w="0" w:type="auto"/>
            <w:hideMark/>
          </w:tcPr>
          <w:p w14:paraId="3F30B0A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la bomba de agua armada por el participante (verificación de la hermeticidad individual y funcionamiento eléctrico).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9202E0">
        <w:tc>
          <w:tcPr>
            <w:tcW w:w="0" w:type="auto"/>
            <w:hideMark/>
          </w:tcPr>
          <w:p w14:paraId="541B3066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9202E0">
        <w:tc>
          <w:tcPr>
            <w:tcW w:w="0" w:type="auto"/>
            <w:hideMark/>
          </w:tcPr>
          <w:p w14:paraId="0B3D1A9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10023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2126"/>
        <w:gridCol w:w="1134"/>
        <w:gridCol w:w="1559"/>
        <w:gridCol w:w="1418"/>
        <w:gridCol w:w="1276"/>
        <w:gridCol w:w="1069"/>
        <w:gridCol w:w="15"/>
        <w:gridCol w:w="18"/>
      </w:tblGrid>
      <w:tr w:rsidR="00EB7915" w:rsidRPr="00EB7915" w14:paraId="64851391" w14:textId="77777777" w:rsidTr="00625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5" w:type="dxa"/>
            <w:gridSpan w:val="5"/>
            <w:shd w:val="clear" w:color="auto" w:fill="92CDDC" w:themeFill="accent5" w:themeFillTint="99"/>
            <w:vAlign w:val="center"/>
          </w:tcPr>
          <w:p w14:paraId="08DA9681" w14:textId="25777C04" w:rsidR="00114FCC" w:rsidRPr="00EB7915" w:rsidRDefault="00392657" w:rsidP="00114FCC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bookmarkStart w:id="9" w:name="_Hlk186691"/>
            <w:proofErr w:type="spellStart"/>
            <w:r>
              <w:rPr>
                <w:rFonts w:ascii="Arial" w:hAnsi="Arial" w:cs="Arial"/>
                <w:sz w:val="18"/>
                <w:szCs w:val="18"/>
              </w:rPr>
              <w:lastRenderedPageBreak/>
              <w:t>Tekitl</w:t>
            </w:r>
            <w:proofErr w:type="spellEnd"/>
            <w:r w:rsidR="002E31CB" w:rsidRPr="002E31C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E31CB" w:rsidRPr="002E31CB">
              <w:rPr>
                <w:rFonts w:ascii="Arial" w:hAnsi="Arial" w:cs="Arial"/>
                <w:sz w:val="18"/>
                <w:szCs w:val="18"/>
              </w:rPr>
              <w:t>Lab</w:t>
            </w:r>
            <w:proofErr w:type="spellEnd"/>
            <w:r w:rsidR="002E31CB" w:rsidRPr="002E31CB">
              <w:rPr>
                <w:rFonts w:ascii="Arial" w:hAnsi="Arial" w:cs="Arial"/>
                <w:sz w:val="18"/>
                <w:szCs w:val="18"/>
              </w:rPr>
              <w:t>: “Forja Térmica” Construcción de parrillas eléctricas comunitarias</w:t>
            </w:r>
          </w:p>
        </w:tc>
        <w:tc>
          <w:tcPr>
            <w:tcW w:w="1276" w:type="dxa"/>
            <w:shd w:val="clear" w:color="auto" w:fill="92CDDC" w:themeFill="accent5" w:themeFillTint="99"/>
            <w:vAlign w:val="center"/>
          </w:tcPr>
          <w:p w14:paraId="44CC9B52" w14:textId="77777777" w:rsidR="00114FCC" w:rsidRPr="00EB7915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8"/>
                <w:szCs w:val="18"/>
              </w:rPr>
            </w:pPr>
            <w:r w:rsidRPr="00EB7915">
              <w:rPr>
                <w:rFonts w:ascii="Arial" w:hAnsi="Arial" w:cs="Arial"/>
                <w:sz w:val="18"/>
                <w:szCs w:val="18"/>
              </w:rPr>
              <w:t>Duración Total:</w:t>
            </w:r>
          </w:p>
        </w:tc>
        <w:tc>
          <w:tcPr>
            <w:tcW w:w="1102" w:type="dxa"/>
            <w:gridSpan w:val="3"/>
            <w:shd w:val="clear" w:color="auto" w:fill="92CDDC" w:themeFill="accent5" w:themeFillTint="99"/>
            <w:vAlign w:val="center"/>
          </w:tcPr>
          <w:p w14:paraId="786F6510" w14:textId="66C66400" w:rsidR="00114FCC" w:rsidRPr="00EB7915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114FCC" w:rsidRPr="00EB7915">
              <w:rPr>
                <w:rFonts w:ascii="Arial" w:hAnsi="Arial" w:cs="Arial"/>
                <w:sz w:val="18"/>
                <w:szCs w:val="18"/>
              </w:rPr>
              <w:t xml:space="preserve"> horas</w:t>
            </w:r>
          </w:p>
        </w:tc>
      </w:tr>
      <w:tr w:rsidR="00871483" w:rsidRPr="00D92E40" w14:paraId="52854AA1" w14:textId="77777777" w:rsidTr="00F65273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4C8C26" w14:textId="72A99199" w:rsidR="00871483" w:rsidRPr="00F70B32" w:rsidRDefault="00114FCC" w:rsidP="00DE17A5">
            <w:pPr>
              <w:jc w:val="center"/>
              <w:rPr>
                <w:rFonts w:ascii="Arial" w:hAnsi="Arial" w:cs="Arial"/>
                <w:bCs w:val="0"/>
                <w:color w:val="31849B" w:themeColor="accent5" w:themeShade="BF"/>
                <w:sz w:val="18"/>
                <w:szCs w:val="18"/>
              </w:rPr>
            </w:pPr>
            <w:r w:rsidRPr="00F70B32">
              <w:rPr>
                <w:rFonts w:ascii="Arial" w:hAnsi="Arial" w:cs="Arial"/>
                <w:bCs w:val="0"/>
                <w:color w:val="31849B" w:themeColor="accent5" w:themeShade="BF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73A96BE9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59DCF3E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52245244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674E540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D8BAD54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Tiempo</w:t>
            </w:r>
          </w:p>
        </w:tc>
      </w:tr>
      <w:tr w:rsidR="00871483" w:rsidRPr="00D92E40" w14:paraId="5BD75B1B" w14:textId="77777777" w:rsidTr="00F65273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5E8CD788" w14:textId="77777777" w:rsidR="00871483" w:rsidRPr="00D92E40" w:rsidRDefault="00871483" w:rsidP="0031357C">
            <w:pPr>
              <w:jc w:val="center"/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2126" w:type="dxa"/>
            <w:vMerge/>
          </w:tcPr>
          <w:p w14:paraId="5C355C77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2915D4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Grupal</w:t>
            </w:r>
          </w:p>
        </w:tc>
        <w:tc>
          <w:tcPr>
            <w:tcW w:w="1559" w:type="dxa"/>
          </w:tcPr>
          <w:p w14:paraId="71371C43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 xml:space="preserve">Instruccional </w:t>
            </w:r>
          </w:p>
        </w:tc>
        <w:tc>
          <w:tcPr>
            <w:tcW w:w="1418" w:type="dxa"/>
            <w:vMerge/>
          </w:tcPr>
          <w:p w14:paraId="6A4423A8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18E4D5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069" w:type="dxa"/>
            <w:vMerge/>
          </w:tcPr>
          <w:p w14:paraId="7D0FA26E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</w:tr>
      <w:tr w:rsidR="00897A2B" w:rsidRPr="00D92E40" w14:paraId="47E48251" w14:textId="77777777" w:rsidTr="006638FA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9"/>
            <w:shd w:val="clear" w:color="auto" w:fill="92CDDC" w:themeFill="accent5" w:themeFillTint="99"/>
            <w:vAlign w:val="center"/>
          </w:tcPr>
          <w:p w14:paraId="1E629B17" w14:textId="4CA3AADA" w:rsidR="00897A2B" w:rsidRDefault="00897A2B" w:rsidP="00114FCC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Comprobación de existencia y funcionamiento de los recursos </w:t>
            </w:r>
            <w:r w:rsidR="0070343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requeridos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2126" w:type="dxa"/>
            <w:vAlign w:val="center"/>
          </w:tcPr>
          <w:p w14:paraId="0AF3CD2C" w14:textId="33A8C7CB" w:rsidR="00B74CCA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</w:tc>
        <w:tc>
          <w:tcPr>
            <w:tcW w:w="1134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 Formato de Lista de Verificación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CC74F0B" w14:textId="3D920B6B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suficiencia y disposición de los formatos de evaluación, cuadernillos y materiales de consumo (</w:t>
            </w:r>
            <w:r w:rsidR="002E31CB">
              <w:rPr>
                <w:rFonts w:ascii="Arial" w:hAnsi="Arial" w:cs="Arial"/>
                <w:sz w:val="18"/>
                <w:szCs w:val="18"/>
              </w:rPr>
              <w:t>ladrillos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2E31CB">
              <w:rPr>
                <w:rFonts w:ascii="Arial" w:hAnsi="Arial" w:cs="Arial"/>
                <w:sz w:val="18"/>
                <w:szCs w:val="18"/>
              </w:rPr>
              <w:t>resistencias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2E31CB">
              <w:rPr>
                <w:rFonts w:ascii="Arial" w:hAnsi="Arial" w:cs="Arial"/>
                <w:sz w:val="18"/>
                <w:szCs w:val="18"/>
              </w:rPr>
              <w:t>clemas de porcelana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etc.) contemplando ambas modalidades operativas: 25 kits para labor personal ("Célula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 xml:space="preserve">") y 7 kits de herramientas compartidas ("Islas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").</w:t>
            </w:r>
          </w:p>
        </w:tc>
        <w:tc>
          <w:tcPr>
            <w:tcW w:w="1134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FCE6B55" w14:textId="26C3EA21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Realizar pruebas de funcionamiento del equipo instruccional (Laptop, proyector, micrófono) y de las herramientas de trabajo térmicas y eléctricas (cautines tipo lápiz,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y </w:t>
            </w:r>
            <w:r w:rsidRPr="00F65273">
              <w:rPr>
                <w:rFonts w:ascii="Arial" w:hAnsi="Arial" w:cs="Arial"/>
                <w:sz w:val="18"/>
                <w:szCs w:val="18"/>
              </w:rPr>
              <w:t>pistolas de silicón ).</w:t>
            </w:r>
          </w:p>
        </w:tc>
        <w:tc>
          <w:tcPr>
            <w:tcW w:w="1134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644EAD0" w14:textId="546B29B4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distribución del mobiliario (10 mesas amplias y 20 sillas) asegurando que permita la configuración tanto individual</w:t>
            </w:r>
            <w:r w:rsidR="008B064B">
              <w:rPr>
                <w:rFonts w:ascii="Arial" w:hAnsi="Arial" w:cs="Arial"/>
                <w:sz w:val="18"/>
                <w:szCs w:val="18"/>
              </w:rPr>
              <w:t xml:space="preserve"> (“Células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="008B064B">
              <w:rPr>
                <w:rFonts w:ascii="Arial" w:hAnsi="Arial" w:cs="Arial"/>
                <w:sz w:val="18"/>
                <w:szCs w:val="18"/>
              </w:rPr>
              <w:t>”)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 como el agrupamiento en equipos de 4 a 5 personas ("Islas de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"), corroborando la delimitación segura de pruebas.</w:t>
            </w:r>
          </w:p>
        </w:tc>
        <w:tc>
          <w:tcPr>
            <w:tcW w:w="1134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1A953A4" w14:textId="394FBB28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</w:tc>
        <w:tc>
          <w:tcPr>
            <w:tcW w:w="1134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F65273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92CDDC" w:themeFill="accent5" w:themeFillTint="99"/>
            <w:vAlign w:val="center"/>
          </w:tcPr>
          <w:p w14:paraId="024A8BBE" w14:textId="1C5C80C2" w:rsidR="00897A2B" w:rsidRDefault="006244B0" w:rsidP="00897A2B">
            <w:pPr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(Esta actividad se realiza previo a la sesión y no afecta al tiempo total del curso )</w:t>
            </w:r>
            <w:r w:rsidR="00897A2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Tiempo total de comprobación de equipo:</w:t>
            </w:r>
          </w:p>
        </w:tc>
        <w:tc>
          <w:tcPr>
            <w:tcW w:w="1102" w:type="dxa"/>
            <w:gridSpan w:val="3"/>
            <w:shd w:val="clear" w:color="auto" w:fill="92CDDC" w:themeFill="accent5" w:themeFillTint="99"/>
            <w:vAlign w:val="center"/>
          </w:tcPr>
          <w:p w14:paraId="00DFA882" w14:textId="4A76DE20" w:rsidR="00E447D6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30 minutos</w:t>
            </w:r>
          </w:p>
        </w:tc>
      </w:tr>
      <w:tr w:rsidR="00897A2B" w:rsidRPr="00D92E40" w14:paraId="5F3E59D3" w14:textId="77777777" w:rsidTr="00F65273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92CDDC" w:themeFill="accent5" w:themeFillTint="99"/>
            <w:vAlign w:val="center"/>
          </w:tcPr>
          <w:p w14:paraId="6B755B5E" w14:textId="6C02D216" w:rsidR="00897A2B" w:rsidRDefault="00897A2B" w:rsidP="00EB7915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Encuadre del Curso</w:t>
            </w:r>
            <w:r w:rsidR="006244B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</w:t>
            </w:r>
            <w:r w:rsidR="00F65273">
              <w:t xml:space="preserve"> </w:t>
            </w:r>
            <w:proofErr w:type="spellStart"/>
            <w:r w:rsidR="00392657">
              <w:t>Tekitl</w:t>
            </w:r>
            <w:proofErr w:type="spellEnd"/>
            <w:r w:rsidR="002E31CB" w:rsidRPr="002E31CB">
              <w:t xml:space="preserve"> </w:t>
            </w:r>
            <w:proofErr w:type="spellStart"/>
            <w:r w:rsidR="002E31CB" w:rsidRPr="002E31CB">
              <w:t>Lab</w:t>
            </w:r>
            <w:proofErr w:type="spellEnd"/>
            <w:r w:rsidR="002E31CB" w:rsidRPr="002E31CB">
              <w:t>: “Forja Térmica” Construcción de parrillas eléctricas comunitarias</w:t>
            </w:r>
            <w:r w:rsidR="00EF575D" w:rsidRPr="00EF575D">
              <w:t>.</w:t>
            </w:r>
          </w:p>
        </w:tc>
        <w:tc>
          <w:tcPr>
            <w:tcW w:w="1102" w:type="dxa"/>
            <w:gridSpan w:val="3"/>
            <w:shd w:val="clear" w:color="auto" w:fill="92CDDC" w:themeFill="accent5" w:themeFillTint="99"/>
            <w:vAlign w:val="center"/>
          </w:tcPr>
          <w:p w14:paraId="103F1612" w14:textId="77777777" w:rsidR="00897A2B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70343C" w:rsidRPr="00D92E40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E73BD90" w14:textId="01FF0692" w:rsidR="0070343C" w:rsidRDefault="0070343C" w:rsidP="0070343C">
            <w:pPr>
              <w:jc w:val="center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693C356C" w14:textId="2FABB32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3558131" w14:textId="021A663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624A232B" w14:textId="060B960A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13417D0" w14:textId="0587B84E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68275AE" w14:textId="656BFD5C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Tiempo</w:t>
            </w:r>
          </w:p>
        </w:tc>
      </w:tr>
      <w:tr w:rsidR="0070343C" w:rsidRPr="00D92E40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CFD6658" w14:textId="3B146DC9" w:rsidR="0070343C" w:rsidRPr="00D92E40" w:rsidRDefault="0070343C" w:rsidP="007034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004C2BBE" w14:textId="35A2A15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36CF79" w14:textId="5976EB26" w:rsidR="0070343C" w:rsidRPr="006638FA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6638FA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Grupal</w:t>
            </w:r>
          </w:p>
        </w:tc>
        <w:tc>
          <w:tcPr>
            <w:tcW w:w="1559" w:type="dxa"/>
            <w:vAlign w:val="center"/>
          </w:tcPr>
          <w:p w14:paraId="22C21852" w14:textId="63976B77" w:rsidR="0070343C" w:rsidRPr="006638FA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6638FA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0B2BCEF4" w14:textId="0216896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AAF2D0A" w14:textId="11DA630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D5F91EB" w14:textId="1E573008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2126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1134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Presentación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1134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Pase de lista</w:t>
            </w:r>
          </w:p>
        </w:tc>
        <w:tc>
          <w:tcPr>
            <w:tcW w:w="1276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1134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Presentación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1134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Presentación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1134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Presentación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1134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Contrato de aprendizaje del curso</w:t>
            </w:r>
          </w:p>
        </w:tc>
        <w:tc>
          <w:tcPr>
            <w:tcW w:w="1276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1134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</w:t>
            </w:r>
            <w:r>
              <w:rPr>
                <w:rFonts w:ascii="Arial" w:hAnsi="Arial" w:cs="Arial"/>
                <w:sz w:val="18"/>
                <w:szCs w:val="18"/>
              </w:rPr>
              <w:t xml:space="preserve"> clave de evaluación </w:t>
            </w:r>
            <w:r w:rsidR="00080686">
              <w:rPr>
                <w:rFonts w:ascii="Arial" w:hAnsi="Arial" w:cs="Arial"/>
                <w:sz w:val="18"/>
                <w:szCs w:val="18"/>
              </w:rPr>
              <w:t>diagnostica (</w:t>
            </w:r>
            <w:r>
              <w:rPr>
                <w:rFonts w:ascii="Arial" w:hAnsi="Arial" w:cs="Arial"/>
                <w:sz w:val="18"/>
                <w:szCs w:val="18"/>
              </w:rPr>
              <w:t xml:space="preserve">con sus respuestas)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080686"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Cuestionarios de</w:t>
            </w:r>
            <w:r>
              <w:rPr>
                <w:rFonts w:ascii="Arial" w:hAnsi="Arial" w:cs="Arial"/>
                <w:sz w:val="18"/>
                <w:szCs w:val="18"/>
              </w:rPr>
              <w:t xml:space="preserve"> evaluación diagnostica</w:t>
            </w:r>
          </w:p>
        </w:tc>
        <w:tc>
          <w:tcPr>
            <w:tcW w:w="1276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</w:t>
            </w:r>
            <w:r w:rsidR="0008068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stionario de evaluación Diagnostica (Evaluación Diagnostica)</w:t>
            </w:r>
          </w:p>
        </w:tc>
        <w:tc>
          <w:tcPr>
            <w:tcW w:w="1069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1134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F65273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92CDDC" w:themeFill="accent5" w:themeFillTint="99"/>
            <w:vAlign w:val="center"/>
          </w:tcPr>
          <w:p w14:paraId="27E11963" w14:textId="61845388" w:rsidR="002C1C75" w:rsidRPr="00D92E40" w:rsidRDefault="002C1C75" w:rsidP="002C1C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Encuadre del Curso:</w:t>
            </w:r>
          </w:p>
        </w:tc>
        <w:tc>
          <w:tcPr>
            <w:tcW w:w="1084" w:type="dxa"/>
            <w:gridSpan w:val="2"/>
            <w:shd w:val="clear" w:color="auto" w:fill="92CDDC" w:themeFill="accent5" w:themeFillTint="99"/>
            <w:vAlign w:val="center"/>
          </w:tcPr>
          <w:p w14:paraId="5400531C" w14:textId="77777777" w:rsidR="002C1C75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99BEB35" w14:textId="42DE0A4A" w:rsidR="002C1C75" w:rsidRPr="000C22DF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40</w:t>
            </w:r>
            <w:r w:rsidR="003D224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3F3350" w:rsidRPr="000C22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mi</w:t>
            </w:r>
            <w:r w:rsidR="003D224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</w:t>
            </w:r>
          </w:p>
          <w:p w14:paraId="0197A749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0C36ADA1" w14:textId="77777777" w:rsidTr="006638FA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8"/>
            <w:shd w:val="clear" w:color="auto" w:fill="92CDDC" w:themeFill="accent5" w:themeFillTint="99"/>
            <w:vAlign w:val="center"/>
          </w:tcPr>
          <w:p w14:paraId="632E8F27" w14:textId="1A139EE4" w:rsidR="002C1C75" w:rsidRPr="00D92E40" w:rsidRDefault="002C1C75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0660E">
              <w:rPr>
                <w:rFonts w:ascii="Arial" w:hAnsi="Arial" w:cs="Arial"/>
                <w:bCs w:val="0"/>
                <w:sz w:val="18"/>
                <w:szCs w:val="18"/>
              </w:rPr>
              <w:t>Desarrollo Temático del Curso</w:t>
            </w:r>
          </w:p>
        </w:tc>
      </w:tr>
      <w:tr w:rsidR="002C1C75" w:rsidRPr="00D92E40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9347559" w14:textId="79377803" w:rsidR="002C1C75" w:rsidRPr="00D92E40" w:rsidRDefault="002C1C75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1C86B67E" w14:textId="6003FFE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DBE82A8" w14:textId="6B0A939E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0A74FDC" w14:textId="49C77E45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4DAF62D1" w14:textId="05440C5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C6ED918" w14:textId="173CFDC3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Tiempo</w:t>
            </w:r>
          </w:p>
        </w:tc>
      </w:tr>
      <w:tr w:rsidR="002C1C75" w:rsidRPr="00D92E40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1827BDF" w14:textId="77777777" w:rsidR="002C1C75" w:rsidRPr="00D92E40" w:rsidRDefault="002C1C75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5D6D0C9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148065" w14:textId="692A5E25" w:rsidR="002C1C75" w:rsidRPr="0070660E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70660E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 xml:space="preserve">Grupal </w:t>
            </w:r>
          </w:p>
        </w:tc>
        <w:tc>
          <w:tcPr>
            <w:tcW w:w="1559" w:type="dxa"/>
            <w:vAlign w:val="center"/>
          </w:tcPr>
          <w:p w14:paraId="068E6036" w14:textId="6E9D4915" w:rsidR="002C1C75" w:rsidRPr="0070660E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70660E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1F0DAFF7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B2460FB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DA97D9C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0FF4D6E" w14:textId="601A64D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F32F41">
              <w:rPr>
                <w:rFonts w:ascii="Arial" w:hAnsi="Arial" w:cs="Arial"/>
                <w:sz w:val="16"/>
                <w:szCs w:val="16"/>
              </w:rPr>
              <w:t>La alquimia de Joule</w:t>
            </w:r>
          </w:p>
          <w:p w14:paraId="797B40A9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53E1A39B" w:rsidR="00F65273" w:rsidRDefault="00F65273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124E63E1" w14:textId="77777777" w:rsidR="00B36E30" w:rsidRPr="00F65273" w:rsidRDefault="00B36E30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4113322" w14:textId="5E3E031A" w:rsidR="00F65273" w:rsidRPr="00B36E30" w:rsidRDefault="00F32F41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32F41">
              <w:rPr>
                <w:rFonts w:ascii="Arial" w:hAnsi="Arial" w:cs="Arial"/>
                <w:sz w:val="16"/>
                <w:szCs w:val="16"/>
              </w:rPr>
              <w:t xml:space="preserve">El participante distinguirá los fundamentos de la resistencia eléctrica y los principios básicos del Efecto Joule, identificando cómo se transforma la energía eléctrica en </w:t>
            </w:r>
            <w:r w:rsidRPr="00F32F41">
              <w:rPr>
                <w:rFonts w:ascii="Arial" w:hAnsi="Arial" w:cs="Arial"/>
                <w:sz w:val="16"/>
                <w:szCs w:val="16"/>
              </w:rPr>
              <w:lastRenderedPageBreak/>
              <w:t>energía térmica (calor) con base en la guía visual del cuadernillo, para comprender el funcionamiento de los elementos calefactores al implementar parrillas eléctricas caseras o proyectos térmicos propios y comunitarios</w:t>
            </w:r>
          </w:p>
        </w:tc>
        <w:tc>
          <w:tcPr>
            <w:tcW w:w="2126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cuadernillos y 20 bolígrafos</w:t>
            </w:r>
          </w:p>
        </w:tc>
        <w:tc>
          <w:tcPr>
            <w:tcW w:w="1276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lastRenderedPageBreak/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358A27E" w14:textId="7F10CA2F" w:rsidR="00F32F41" w:rsidRDefault="00F32F41" w:rsidP="00F32F41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>La ley del fuego útil</w:t>
            </w:r>
          </w:p>
          <w:p w14:paraId="4229675B" w14:textId="77777777" w:rsidR="00F32F41" w:rsidRPr="00F32F41" w:rsidRDefault="00F32F41" w:rsidP="00F32F4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5665162E" w14:textId="77777777" w:rsidR="00F65273" w:rsidRDefault="00F32F41" w:rsidP="00F32F41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>El choque de las cargas</w:t>
            </w:r>
          </w:p>
          <w:p w14:paraId="29FFE41E" w14:textId="2DACB9EA" w:rsidR="00F32F41" w:rsidRPr="008B064B" w:rsidRDefault="00F32F41" w:rsidP="00F32F4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276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CD95B71" w14:textId="7BC29C57" w:rsidR="00F65273" w:rsidRDefault="00F32F41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>Al finalizar la exposición, el instructor hace una pausa para abrir el diálogo, resolver las dudas de los participantes sobre los fundamentos de la resistencia eléctrica y el fenómeno térmico (Efecto Joule) y fomentar la consulta de sus cuadernillos para enriquecer el tema</w:t>
            </w:r>
          </w:p>
        </w:tc>
        <w:tc>
          <w:tcPr>
            <w:tcW w:w="1134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92CDDC"/>
            <w:vAlign w:val="center"/>
          </w:tcPr>
          <w:p w14:paraId="33EB3061" w14:textId="0D844F51" w:rsidR="00F65273" w:rsidRPr="00D92E40" w:rsidRDefault="00F65273" w:rsidP="00F6527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Duración total tema 1</w:t>
            </w:r>
          </w:p>
        </w:tc>
        <w:tc>
          <w:tcPr>
            <w:tcW w:w="1069" w:type="dxa"/>
            <w:shd w:val="clear" w:color="auto" w:fill="92CDDC"/>
            <w:vAlign w:val="center"/>
          </w:tcPr>
          <w:p w14:paraId="60ABC570" w14:textId="6A5BB5B9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42 min</w:t>
            </w:r>
          </w:p>
        </w:tc>
      </w:tr>
      <w:tr w:rsidR="00F65273" w:rsidRPr="00D92E40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F01A7B0" w14:textId="6A0002CA" w:rsidR="00F65273" w:rsidRPr="00AB787B" w:rsidRDefault="00F65273" w:rsidP="00F6527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Cs w:val="0"/>
                <w:color w:val="31849B"/>
                <w:sz w:val="18"/>
                <w:szCs w:val="18"/>
              </w:rPr>
              <w:t xml:space="preserve">Momento </w:t>
            </w:r>
          </w:p>
        </w:tc>
        <w:tc>
          <w:tcPr>
            <w:tcW w:w="2126" w:type="dxa"/>
            <w:vMerge w:val="restart"/>
            <w:vAlign w:val="center"/>
          </w:tcPr>
          <w:p w14:paraId="1D8AD558" w14:textId="0B9B99D3" w:rsidR="00F65273" w:rsidRPr="00AB787B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998E2A4" w14:textId="488F19C8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93BA1CB" w14:textId="34DCE7A5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6FBAB805" w14:textId="19AF848D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69327866" w14:textId="7D7CE65E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Tiempo</w:t>
            </w:r>
          </w:p>
        </w:tc>
      </w:tr>
      <w:tr w:rsidR="00F65273" w:rsidRPr="00D92E40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A1C320E" w14:textId="09A0CEB4" w:rsidR="00F65273" w:rsidRPr="00AB787B" w:rsidRDefault="00F65273" w:rsidP="00F65273">
            <w:pPr>
              <w:rPr>
                <w:rFonts w:ascii="Arial" w:hAnsi="Arial" w:cs="Arial"/>
                <w:bCs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6B9356D" w14:textId="0167F12A" w:rsidR="00F65273" w:rsidRPr="00AB787B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43777C" w14:textId="3003CF22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Técnicas</w:t>
            </w:r>
          </w:p>
        </w:tc>
        <w:tc>
          <w:tcPr>
            <w:tcW w:w="1559" w:type="dxa"/>
            <w:vAlign w:val="center"/>
          </w:tcPr>
          <w:p w14:paraId="294B7E34" w14:textId="1D2E27BE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/>
            <w:vAlign w:val="center"/>
          </w:tcPr>
          <w:p w14:paraId="50356688" w14:textId="3218DE6E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BAB60D9" w14:textId="6EE3A3B7" w:rsidR="00F65273" w:rsidRPr="00AB787B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8AF3ED2" w14:textId="39009F06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3C996BA4" w14:textId="2EC2BD82" w:rsidR="0056021F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</w:t>
            </w:r>
            <w:r w:rsidR="00F32F41">
              <w:rPr>
                <w:rFonts w:ascii="Arial" w:hAnsi="Arial" w:cs="Arial"/>
                <w:sz w:val="16"/>
                <w:szCs w:val="16"/>
              </w:rPr>
              <w:t>La balanza de la potencia</w:t>
            </w:r>
          </w:p>
          <w:p w14:paraId="1EB27D03" w14:textId="77777777" w:rsidR="00B36E30" w:rsidRPr="00F65273" w:rsidRDefault="00B36E30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77777777" w:rsidR="0056021F" w:rsidRPr="00F65273" w:rsidRDefault="0056021F" w:rsidP="00F652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4C1FEBBA" w14:textId="10256D4C" w:rsidR="0056021F" w:rsidRPr="00B320FF" w:rsidRDefault="00F32F41" w:rsidP="00F6527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6"/>
                <w:szCs w:val="16"/>
              </w:rPr>
              <w:t>Al finalizar el tema, el participante analizará el ecosistema de las resistencias eléctricas comerciales (resistencias electrónicas lineales y resistencias calefactoras) mediante la identificación de sus materiales de fabricación, la estandarización de sus tamaños físicos y capacidades de disipación de potencia, y la comprensión de su comportamient</w:t>
            </w:r>
            <w:r w:rsidRPr="00F32F41">
              <w:rPr>
                <w:rFonts w:ascii="Arial" w:hAnsi="Arial" w:cs="Arial"/>
                <w:sz w:val="16"/>
                <w:szCs w:val="16"/>
              </w:rPr>
              <w:lastRenderedPageBreak/>
              <w:t>o térmico, para comprender de manera integral su rendimiento práctico y fundamentar técnicamente la selección adecuada de las resistencias al ensamblar parrillas eléctricas caseras o proyectos de generación de calor en su comunidad.</w:t>
            </w:r>
          </w:p>
        </w:tc>
        <w:tc>
          <w:tcPr>
            <w:tcW w:w="2126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DD1B67A" w14:textId="77777777" w:rsidR="00F32F41" w:rsidRPr="00F32F41" w:rsidRDefault="00F32F41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 xml:space="preserve">2.1  El Gremio del </w:t>
            </w:r>
            <w:proofErr w:type="spellStart"/>
            <w:r w:rsidRPr="00F32F41">
              <w:rPr>
                <w:rFonts w:ascii="Arial" w:hAnsi="Arial" w:cs="Arial"/>
                <w:sz w:val="18"/>
                <w:szCs w:val="18"/>
              </w:rPr>
              <w:t>Nicrom</w:t>
            </w:r>
            <w:proofErr w:type="spellEnd"/>
          </w:p>
          <w:p w14:paraId="3CF93C1B" w14:textId="77777777" w:rsidR="0056021F" w:rsidRDefault="00F32F41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>2.2  El Decreto del Voltaje</w:t>
            </w:r>
          </w:p>
          <w:p w14:paraId="7FA31482" w14:textId="7FECDD78" w:rsidR="00F32F41" w:rsidRPr="00D92E40" w:rsidRDefault="00F32F41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276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6AB6588" w14:textId="680B2236" w:rsidR="0056021F" w:rsidRDefault="00F32F41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>Al finalizar la exposición, el instructor hace una pausa para abrir el diálogo, resolver las dudas de los participantes sobre los tipos de resistencias comerciales, sus materiales de fabricación y su comportamiento térmico y disipación de potencia, y fomentar la consulta de sus cuadernillos para enriquecer el tema</w:t>
            </w:r>
          </w:p>
        </w:tc>
        <w:tc>
          <w:tcPr>
            <w:tcW w:w="1134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1134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92CDDC"/>
            <w:vAlign w:val="center"/>
          </w:tcPr>
          <w:p w14:paraId="7DD8F18F" w14:textId="54290713" w:rsidR="00F65273" w:rsidRDefault="00F65273" w:rsidP="00F6527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Duración total tema 2</w:t>
            </w:r>
          </w:p>
        </w:tc>
        <w:tc>
          <w:tcPr>
            <w:tcW w:w="1069" w:type="dxa"/>
            <w:shd w:val="clear" w:color="auto" w:fill="92CDDC"/>
            <w:vAlign w:val="center"/>
          </w:tcPr>
          <w:p w14:paraId="06B8092B" w14:textId="49A0480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37 min</w:t>
            </w:r>
          </w:p>
        </w:tc>
      </w:tr>
      <w:bookmarkEnd w:id="9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10187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10"/>
        <w:gridCol w:w="1341"/>
        <w:gridCol w:w="1560"/>
        <w:gridCol w:w="1417"/>
        <w:gridCol w:w="1418"/>
        <w:gridCol w:w="1148"/>
      </w:tblGrid>
      <w:tr w:rsidR="00ED3FA0" w:rsidRPr="00D92E40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06205595" w14:textId="1AA320F2" w:rsidR="00ED3FA0" w:rsidRPr="00005492" w:rsidRDefault="00005492" w:rsidP="00064CD9">
            <w:pPr>
              <w:jc w:val="center"/>
              <w:rPr>
                <w:rFonts w:ascii="Arial" w:hAnsi="Arial" w:cs="Arial"/>
                <w:bCs w:val="0"/>
                <w:color w:val="31849B" w:themeColor="accent5" w:themeShade="BF"/>
                <w:sz w:val="18"/>
                <w:szCs w:val="18"/>
              </w:rPr>
            </w:pPr>
            <w:bookmarkStart w:id="10" w:name="_Hlk186718"/>
            <w:r w:rsidRPr="00005492">
              <w:rPr>
                <w:rFonts w:ascii="Arial" w:hAnsi="Arial" w:cs="Arial"/>
                <w:bCs w:val="0"/>
                <w:color w:val="31849B" w:themeColor="accent5" w:themeShade="BF"/>
                <w:sz w:val="18"/>
                <w:szCs w:val="18"/>
              </w:rPr>
              <w:t>Momento</w:t>
            </w:r>
          </w:p>
        </w:tc>
        <w:tc>
          <w:tcPr>
            <w:tcW w:w="1610" w:type="dxa"/>
            <w:vMerge w:val="restart"/>
            <w:vAlign w:val="center"/>
          </w:tcPr>
          <w:p w14:paraId="217FDC65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  <w:t>Actividades del instructor</w:t>
            </w:r>
          </w:p>
        </w:tc>
        <w:tc>
          <w:tcPr>
            <w:tcW w:w="2901" w:type="dxa"/>
            <w:gridSpan w:val="2"/>
            <w:vAlign w:val="center"/>
          </w:tcPr>
          <w:p w14:paraId="4136C910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  <w:t>Técnicas</w:t>
            </w:r>
          </w:p>
        </w:tc>
        <w:tc>
          <w:tcPr>
            <w:tcW w:w="1417" w:type="dxa"/>
            <w:vMerge w:val="restart"/>
            <w:vAlign w:val="center"/>
          </w:tcPr>
          <w:p w14:paraId="6DCC3164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 w:val="restart"/>
            <w:vAlign w:val="center"/>
          </w:tcPr>
          <w:p w14:paraId="4D8FCD93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  <w:t>Forma de evaluación</w:t>
            </w:r>
          </w:p>
        </w:tc>
        <w:tc>
          <w:tcPr>
            <w:tcW w:w="1148" w:type="dxa"/>
            <w:vMerge w:val="restart"/>
            <w:vAlign w:val="center"/>
          </w:tcPr>
          <w:p w14:paraId="20CE712C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  <w:t>Tiempo</w:t>
            </w:r>
          </w:p>
        </w:tc>
      </w:tr>
      <w:tr w:rsidR="00ED3FA0" w:rsidRPr="00D92E40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</w:tcPr>
          <w:p w14:paraId="4AE5C019" w14:textId="77777777" w:rsidR="00ED3FA0" w:rsidRPr="00D92E40" w:rsidRDefault="00ED3FA0" w:rsidP="00064CD9">
            <w:pPr>
              <w:jc w:val="center"/>
              <w:rPr>
                <w:rFonts w:ascii="Arial" w:hAnsi="Arial" w:cs="Arial"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610" w:type="dxa"/>
            <w:vMerge/>
          </w:tcPr>
          <w:p w14:paraId="6B074CDB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21C5C3B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Grupal</w:t>
            </w:r>
          </w:p>
        </w:tc>
        <w:tc>
          <w:tcPr>
            <w:tcW w:w="1560" w:type="dxa"/>
          </w:tcPr>
          <w:p w14:paraId="650B01D9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 xml:space="preserve">Instruccional </w:t>
            </w:r>
          </w:p>
        </w:tc>
        <w:tc>
          <w:tcPr>
            <w:tcW w:w="1417" w:type="dxa"/>
            <w:vMerge/>
          </w:tcPr>
          <w:p w14:paraId="7252C76F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6CB9D2DA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  <w:tc>
          <w:tcPr>
            <w:tcW w:w="1148" w:type="dxa"/>
            <w:vMerge/>
          </w:tcPr>
          <w:p w14:paraId="2FDAD3D5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1144E85A" w14:textId="6B71D1CD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>Tema 3 :</w:t>
            </w: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4821DD" w:rsidRPr="004821DD">
              <w:rPr>
                <w:rFonts w:ascii="Arial" w:hAnsi="Arial" w:cs="Arial"/>
                <w:sz w:val="16"/>
                <w:szCs w:val="16"/>
              </w:rPr>
              <w:t xml:space="preserve">Ensamblaje </w:t>
            </w:r>
            <w:r w:rsidR="00103E74">
              <w:rPr>
                <w:rFonts w:ascii="Arial" w:hAnsi="Arial" w:cs="Arial"/>
                <w:sz w:val="16"/>
                <w:szCs w:val="16"/>
              </w:rPr>
              <w:t>Autónomo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08F7C5CC" w14:textId="3B2DEED0" w:rsidR="0056021F" w:rsidRPr="00D92E40" w:rsidRDefault="00F32F41" w:rsidP="00F6527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6"/>
                <w:szCs w:val="16"/>
              </w:rPr>
              <w:t xml:space="preserve">Al finalizar el tema, el participante construirá una parrilla eléctrica casera funcional, acoplando manualmente una resistencia tipo resorte a su cable de alimentación montada en una estructura de ladrillo recuperado, siguiendo las técnicas de anclaje mecánico, aislamiento térmico y seguridad demostradas, para dominar la conversión práctica de energía eléctrica en calor y adquirir la habilidad técnica necesaria para replicar o reparar </w:t>
            </w:r>
            <w:r w:rsidRPr="00F32F41">
              <w:rPr>
                <w:rFonts w:ascii="Arial" w:hAnsi="Arial" w:cs="Arial"/>
                <w:sz w:val="16"/>
                <w:szCs w:val="16"/>
              </w:rPr>
              <w:lastRenderedPageBreak/>
              <w:t>estos elementos calefactores</w:t>
            </w:r>
          </w:p>
        </w:tc>
        <w:tc>
          <w:tcPr>
            <w:tcW w:w="1610" w:type="dxa"/>
            <w:vAlign w:val="center"/>
          </w:tcPr>
          <w:p w14:paraId="246BDB9B" w14:textId="5ABAB13E" w:rsidR="0056021F" w:rsidRPr="00D92E40" w:rsidRDefault="00F26DB3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lastRenderedPageBreak/>
              <w:t>El instructor presenta el objetivo de la práctica, explica las medidas de seguridad y demuestra paso a paso el proceso de ensamble (preparación del ladrillo recuperado, acoplamiento de la resistencia tipo resorte, anclaje mecánico y aislamiento térmico)</w:t>
            </w:r>
          </w:p>
        </w:tc>
        <w:tc>
          <w:tcPr>
            <w:tcW w:w="1341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418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0DF3EBB7" w14:textId="36BFAAAA" w:rsidR="00F26DB3" w:rsidRPr="00D92E40" w:rsidRDefault="00F26DB3" w:rsidP="00F26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 xml:space="preserve">El instructor permite que los participantes realicen la práctica y supervisa activamente la actividad. La dinámica de instrucción y supervisión dependerá del </w:t>
            </w:r>
            <w:r w:rsidRPr="00F26DB3">
              <w:rPr>
                <w:rFonts w:ascii="Arial" w:hAnsi="Arial" w:cs="Arial"/>
                <w:sz w:val="18"/>
                <w:szCs w:val="18"/>
              </w:rPr>
              <w:lastRenderedPageBreak/>
              <w:t xml:space="preserve">caso: ya sea fomentando el trabajo colaborativo ("Islas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26DB3">
              <w:rPr>
                <w:rFonts w:ascii="Arial" w:hAnsi="Arial" w:cs="Arial"/>
                <w:sz w:val="18"/>
                <w:szCs w:val="18"/>
              </w:rPr>
              <w:t xml:space="preserve">") o enfocándose en el desarrollo individual ("Célula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26DB3">
              <w:rPr>
                <w:rFonts w:ascii="Arial" w:hAnsi="Arial" w:cs="Arial"/>
                <w:sz w:val="18"/>
                <w:szCs w:val="18"/>
              </w:rPr>
              <w:t>"). Observa que apliquen correctamente las técnicas de acoplamiento de la resistencia tipo resorte, anclaje mecánico, aislamiento térmico y ensamble de la estructura de la parrilla eléctrica en el ladrillo, respetando las normas de seguridad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41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60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684EC08" w14:textId="11C6A93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Kits y Herramientas correspondientes a "Islas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 (por equipos) o "Células </w:t>
            </w:r>
            <w:proofErr w:type="spellStart"/>
            <w:r w:rsidR="00392657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 (individuales) .</w:t>
            </w:r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lastRenderedPageBreak/>
              <w:t>Equipo de Protección Personal</w:t>
            </w:r>
          </w:p>
        </w:tc>
        <w:tc>
          <w:tcPr>
            <w:tcW w:w="1418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Evaluación Formativa </w:t>
            </w:r>
          </w:p>
        </w:tc>
        <w:tc>
          <w:tcPr>
            <w:tcW w:w="1148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7478584D" w14:textId="2DD7D960" w:rsidR="00F26DB3" w:rsidRPr="0056021F" w:rsidRDefault="00F26DB3" w:rsidP="00F26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El instructor atiende las dudas que se presentan durante la prueba operativa de generación de calor, retroalimenta a los participantes sobre su desempeño en la práctica y pregunta al grupo acerca de la utilidad de lo aprendido para preparar alimentos, purificar agua por ebullición y desarrollar proyectos térmicos propios en sus viviendas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41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73F327DC" w14:textId="67EA0FEB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50A78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103E74">
              <w:rPr>
                <w:rFonts w:ascii="Arial" w:hAnsi="Arial" w:cs="Arial"/>
                <w:sz w:val="18"/>
                <w:szCs w:val="18"/>
              </w:rPr>
              <w:t>p</w:t>
            </w:r>
            <w:r w:rsidR="00F26DB3">
              <w:rPr>
                <w:rFonts w:ascii="Arial" w:hAnsi="Arial" w:cs="Arial"/>
                <w:sz w:val="18"/>
                <w:szCs w:val="18"/>
              </w:rPr>
              <w:t xml:space="preserve">arillas </w:t>
            </w:r>
            <w:r w:rsidR="00103E74">
              <w:rPr>
                <w:rFonts w:ascii="Arial" w:hAnsi="Arial" w:cs="Arial"/>
                <w:sz w:val="18"/>
                <w:szCs w:val="18"/>
              </w:rPr>
              <w:t>terminados</w:t>
            </w:r>
          </w:p>
        </w:tc>
        <w:tc>
          <w:tcPr>
            <w:tcW w:w="1418" w:type="dxa"/>
            <w:vAlign w:val="center"/>
          </w:tcPr>
          <w:p w14:paraId="524D05C0" w14:textId="71486ADE" w:rsidR="0056021F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sz w:val="18"/>
                <w:szCs w:val="18"/>
              </w:rPr>
              <w:t>Lista de cotejo</w:t>
            </w:r>
          </w:p>
        </w:tc>
        <w:tc>
          <w:tcPr>
            <w:tcW w:w="1148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Tema 3</w:t>
            </w:r>
          </w:p>
        </w:tc>
        <w:tc>
          <w:tcPr>
            <w:tcW w:w="1148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1148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E447D6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7" w:type="dxa"/>
            <w:gridSpan w:val="7"/>
            <w:shd w:val="clear" w:color="auto" w:fill="92CDDC" w:themeFill="accent5" w:themeFillTint="99"/>
            <w:vAlign w:val="center"/>
          </w:tcPr>
          <w:p w14:paraId="3B3F6CD5" w14:textId="37E11354" w:rsidR="00E447D6" w:rsidRPr="00D92E40" w:rsidRDefault="00E447D6" w:rsidP="00E447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1" w:name="_Hlk186744"/>
            <w:bookmarkEnd w:id="10"/>
            <w:r>
              <w:rPr>
                <w:rFonts w:ascii="Arial" w:hAnsi="Arial" w:cs="Arial"/>
                <w:sz w:val="18"/>
                <w:szCs w:val="18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610" w:type="dxa"/>
          </w:tcPr>
          <w:p w14:paraId="0680708C" w14:textId="5F67ED41" w:rsidR="00E64994" w:rsidRPr="00D92E40" w:rsidRDefault="00F26DB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 xml:space="preserve">El instructor dirige la técnica de cierre: promueve un resumen del curso, verifica el logro de expectativas, sugiere acciones para la </w:t>
            </w:r>
            <w:r w:rsidRPr="00F26DB3">
              <w:rPr>
                <w:rFonts w:ascii="Arial" w:hAnsi="Arial" w:cs="Arial"/>
                <w:sz w:val="18"/>
                <w:szCs w:val="18"/>
              </w:rPr>
              <w:lastRenderedPageBreak/>
              <w:t>continuidad del aprendizaje e invita al grupo a formular compromisos de aplicación utilizando sus parrillas eléctricas terminadas</w:t>
            </w:r>
          </w:p>
        </w:tc>
        <w:tc>
          <w:tcPr>
            <w:tcW w:w="1341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70A03A4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r w:rsidR="00103E74">
              <w:rPr>
                <w:rFonts w:ascii="Arial" w:hAnsi="Arial" w:cs="Arial"/>
                <w:sz w:val="18"/>
                <w:szCs w:val="18"/>
              </w:rPr>
              <w:t>C</w:t>
            </w:r>
            <w:r w:rsidR="00103E74" w:rsidRPr="00D92E40">
              <w:rPr>
                <w:rFonts w:ascii="Arial" w:hAnsi="Arial" w:cs="Arial"/>
                <w:sz w:val="18"/>
                <w:szCs w:val="18"/>
              </w:rPr>
              <w:t>onclusiones generales</w:t>
            </w:r>
            <w:r>
              <w:rPr>
                <w:rFonts w:ascii="Arial" w:hAnsi="Arial" w:cs="Arial"/>
                <w:sz w:val="18"/>
                <w:szCs w:val="18"/>
              </w:rPr>
              <w:t xml:space="preserve">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1C1326AC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821DD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F26DB3">
              <w:rPr>
                <w:rFonts w:ascii="Arial" w:hAnsi="Arial" w:cs="Arial"/>
                <w:sz w:val="18"/>
                <w:szCs w:val="18"/>
              </w:rPr>
              <w:t>parrillas</w:t>
            </w:r>
            <w:r w:rsidR="00450A78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103E74">
              <w:rPr>
                <w:rFonts w:ascii="Arial" w:hAnsi="Arial" w:cs="Arial"/>
                <w:sz w:val="18"/>
                <w:szCs w:val="18"/>
              </w:rPr>
              <w:t>o</w:t>
            </w:r>
            <w:r w:rsidR="00450A78">
              <w:rPr>
                <w:rFonts w:ascii="Arial" w:hAnsi="Arial" w:cs="Arial"/>
                <w:sz w:val="18"/>
                <w:szCs w:val="18"/>
              </w:rPr>
              <w:t>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55B7F44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Aplica la evaluación final indicando el propósito, las instrucciones de llenado, el tiempo asignado y aclarando las dudas que surjan</w:t>
            </w:r>
          </w:p>
        </w:tc>
        <w:tc>
          <w:tcPr>
            <w:tcW w:w="1341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417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E64994">
              <w:rPr>
                <w:rFonts w:ascii="Arial" w:hAnsi="Arial" w:cs="Arial"/>
                <w:sz w:val="18"/>
                <w:szCs w:val="18"/>
              </w:rPr>
              <w:t xml:space="preserve"> formatos de </w:t>
            </w:r>
            <w:r w:rsidR="003427C7">
              <w:rPr>
                <w:rFonts w:ascii="Arial" w:hAnsi="Arial" w:cs="Arial"/>
                <w:sz w:val="18"/>
                <w:szCs w:val="18"/>
              </w:rPr>
              <w:t>e</w:t>
            </w:r>
            <w:r w:rsidR="00E64994">
              <w:rPr>
                <w:rFonts w:ascii="Arial" w:hAnsi="Arial" w:cs="Arial"/>
                <w:sz w:val="18"/>
                <w:szCs w:val="18"/>
              </w:rPr>
              <w:t>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418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951DC8">
              <w:rPr>
                <w:rFonts w:ascii="Arial" w:hAnsi="Arial" w:cs="Arial"/>
                <w:sz w:val="18"/>
                <w:szCs w:val="18"/>
              </w:rPr>
              <w:t xml:space="preserve"> encuestas de satisfacción</w:t>
            </w:r>
          </w:p>
        </w:tc>
        <w:tc>
          <w:tcPr>
            <w:tcW w:w="1418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1148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341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341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Formato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Infome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del curso </w:t>
            </w:r>
          </w:p>
        </w:tc>
        <w:tc>
          <w:tcPr>
            <w:tcW w:w="1418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(Este tiempo no está contemplado en el conteo final del curso , el instructor lo realiza posterior al cierre del curso)</w:t>
            </w:r>
          </w:p>
        </w:tc>
      </w:tr>
      <w:tr w:rsidR="009B348E" w:rsidRPr="00D92E40" w14:paraId="08080061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92CDDC" w:themeFill="accent5" w:themeFillTint="99"/>
            <w:vAlign w:val="center"/>
          </w:tcPr>
          <w:p w14:paraId="3FCB60C1" w14:textId="20F61C8E" w:rsidR="009B348E" w:rsidRPr="00D92E40" w:rsidRDefault="009B348E" w:rsidP="009B348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Cierre</w:t>
            </w:r>
          </w:p>
        </w:tc>
        <w:tc>
          <w:tcPr>
            <w:tcW w:w="1148" w:type="dxa"/>
            <w:shd w:val="clear" w:color="auto" w:fill="92CDDC" w:themeFill="accent5" w:themeFillTint="99"/>
            <w:vAlign w:val="center"/>
          </w:tcPr>
          <w:p w14:paraId="784B9E62" w14:textId="2F138737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35</w:t>
            </w:r>
            <w:r w:rsidR="00B10128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9B348E" w:rsidRPr="00D92E40" w14:paraId="03DF3F67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92CDDC" w:themeFill="accent5" w:themeFillTint="99"/>
            <w:vAlign w:val="center"/>
          </w:tcPr>
          <w:p w14:paraId="6CBE99F1" w14:textId="2F8D6482" w:rsidR="009B348E" w:rsidRDefault="009B348E" w:rsidP="009B348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CURSO</w:t>
            </w:r>
          </w:p>
        </w:tc>
        <w:tc>
          <w:tcPr>
            <w:tcW w:w="1148" w:type="dxa"/>
            <w:shd w:val="clear" w:color="auto" w:fill="92CDDC" w:themeFill="accent5" w:themeFillTint="99"/>
            <w:vAlign w:val="center"/>
          </w:tcPr>
          <w:p w14:paraId="6724A51D" w14:textId="0D198CE3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B101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hrs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(300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MIN)</w:t>
            </w:r>
          </w:p>
        </w:tc>
      </w:tr>
      <w:bookmarkEnd w:id="11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46E8A510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3E10F67E" w14:textId="2E2BB9BB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5E80FE84" w14:textId="77777777" w:rsidR="00392657" w:rsidRDefault="00392657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123"/>
      </w:tblGrid>
      <w:tr w:rsidR="00E447D6" w14:paraId="64D0AC3F" w14:textId="77777777" w:rsidTr="00E447D6">
        <w:tc>
          <w:tcPr>
            <w:tcW w:w="9961" w:type="dxa"/>
            <w:gridSpan w:val="2"/>
            <w:shd w:val="clear" w:color="auto" w:fill="92CDDC" w:themeFill="accent5" w:themeFillTint="99"/>
          </w:tcPr>
          <w:p w14:paraId="5F0F30D1" w14:textId="16872AE5" w:rsidR="00E447D6" w:rsidRPr="00EB7915" w:rsidRDefault="00E447D6" w:rsidP="00E447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7915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838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8123" w:type="dxa"/>
          </w:tcPr>
          <w:p w14:paraId="104BB284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8D2BA5">
              <w:rPr>
                <w:rFonts w:ascii="Arial" w:hAnsi="Arial" w:cs="Arial"/>
                <w:sz w:val="18"/>
                <w:szCs w:val="18"/>
                <w:lang w:val="en-US"/>
              </w:rPr>
              <w:t xml:space="preserve">Douglas-Young, J. (s.f.). </w:t>
            </w:r>
            <w:r w:rsidRPr="00F26DB3">
              <w:rPr>
                <w:rFonts w:ascii="Arial" w:hAnsi="Arial" w:cs="Arial"/>
                <w:sz w:val="18"/>
                <w:szCs w:val="18"/>
              </w:rPr>
              <w:t>Diccionario enciclopédico de electrónica. CEAC</w:t>
            </w:r>
          </w:p>
          <w:p w14:paraId="430C3DC8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7AAF49A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Instituto Latinoamericano para el Desarrollo de Competencias Laborales. (2020). Formación de Instructores y Agentes Capacitadores, con base en el EC0217 y criterios de STPS. Planeación, aplicación y evaluación (1.ª ed.). E-Book</w:t>
            </w:r>
          </w:p>
          <w:p w14:paraId="047694B6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433B8A6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Tipler, P. A., y Mosca, G. (2005). Física (Vol. 2). Editorial Reverté</w:t>
            </w:r>
          </w:p>
          <w:p w14:paraId="5F3F8A6D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05D8DB6" w14:textId="23AE5470" w:rsidR="00E447D6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 xml:space="preserve">Zandman, F., </w:t>
            </w:r>
            <w:proofErr w:type="spellStart"/>
            <w:r w:rsidRPr="00F26DB3">
              <w:rPr>
                <w:rFonts w:ascii="Arial" w:hAnsi="Arial" w:cs="Arial"/>
                <w:sz w:val="18"/>
                <w:szCs w:val="18"/>
              </w:rPr>
              <w:t>Simon</w:t>
            </w:r>
            <w:proofErr w:type="spellEnd"/>
            <w:r w:rsidRPr="00F26DB3">
              <w:rPr>
                <w:rFonts w:ascii="Arial" w:hAnsi="Arial" w:cs="Arial"/>
                <w:sz w:val="18"/>
                <w:szCs w:val="18"/>
              </w:rPr>
              <w:t xml:space="preserve">, P. R., y Szwarc, J. (2001). Resistor </w:t>
            </w:r>
            <w:proofErr w:type="spellStart"/>
            <w:r w:rsidRPr="00F26DB3">
              <w:rPr>
                <w:rFonts w:ascii="Arial" w:hAnsi="Arial" w:cs="Arial"/>
                <w:sz w:val="18"/>
                <w:szCs w:val="18"/>
              </w:rPr>
              <w:t>Theory</w:t>
            </w:r>
            <w:proofErr w:type="spellEnd"/>
            <w:r w:rsidRPr="00F26DB3">
              <w:rPr>
                <w:rFonts w:ascii="Arial" w:hAnsi="Arial" w:cs="Arial"/>
                <w:sz w:val="18"/>
                <w:szCs w:val="18"/>
              </w:rPr>
              <w:t xml:space="preserve"> and </w:t>
            </w:r>
            <w:proofErr w:type="spellStart"/>
            <w:r w:rsidRPr="00F26DB3">
              <w:rPr>
                <w:rFonts w:ascii="Arial" w:hAnsi="Arial" w:cs="Arial"/>
                <w:sz w:val="18"/>
                <w:szCs w:val="18"/>
              </w:rPr>
              <w:t>Technology</w:t>
            </w:r>
            <w:proofErr w:type="spellEnd"/>
          </w:p>
        </w:tc>
      </w:tr>
      <w:tr w:rsidR="00E447D6" w:rsidRPr="008D2BA5" w14:paraId="656AA05D" w14:textId="77777777" w:rsidTr="00E447D6">
        <w:tc>
          <w:tcPr>
            <w:tcW w:w="1838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8123" w:type="dxa"/>
          </w:tcPr>
          <w:p w14:paraId="45EA8B1E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Calor y Control. (2025, 17 de julio). Resistencias eléctricas: cómo elegir entre tubulares, cartucho e infrarrojas para tu proceso industrial. https://calorycontrol.com.mx/2025/07/17/resistencias-electricas/</w:t>
            </w:r>
          </w:p>
          <w:p w14:paraId="51E7CA66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44C965A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Calor y Control. (2025, 17 de abril). Avances en materiales para resistencias eléctricas: Durabilidad y rendimiento mejorado.</w:t>
            </w:r>
          </w:p>
          <w:p w14:paraId="4930D8BB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F75632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Electro Silvania. (s.f.). Tipos y Usos de resistencias. ¿Cómo seleccionar la resistencia eléctrica correcta? https://electrosilvania.co/tipos-y-usos-de-resistencias-%E2%80%8Bcomo-seleccionar-la-resistencia-electrica-correcta/</w:t>
            </w:r>
          </w:p>
          <w:p w14:paraId="38B2BB51" w14:textId="77777777" w:rsidR="00F26DB3" w:rsidRPr="008D2BA5" w:rsidRDefault="00F26DB3" w:rsidP="00F26D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2BA5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3FF998E0" w14:textId="3BC8F5B5" w:rsidR="002F4CAB" w:rsidRPr="008D2BA5" w:rsidRDefault="00F26DB3" w:rsidP="00F26DB3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8D2BA5">
              <w:rPr>
                <w:rFonts w:ascii="Arial" w:hAnsi="Arial" w:cs="Arial"/>
                <w:sz w:val="18"/>
                <w:szCs w:val="18"/>
                <w:lang w:val="en-US"/>
              </w:rPr>
              <w:t>Kintek Furnace. (s.f.). What Material Is Used To Make Heating Elements? From Nichrome To Kanthal &amp; Beyond. https://kintekfurnace.com/faqs/what-material-is-used-to-make-heating-elements</w:t>
            </w:r>
          </w:p>
        </w:tc>
      </w:tr>
    </w:tbl>
    <w:p w14:paraId="3EC61296" w14:textId="77777777" w:rsidR="00E447D6" w:rsidRPr="008D2BA5" w:rsidRDefault="00E447D6" w:rsidP="00D1140C">
      <w:pPr>
        <w:rPr>
          <w:rFonts w:ascii="Arial" w:hAnsi="Arial" w:cs="Arial"/>
          <w:sz w:val="18"/>
          <w:szCs w:val="18"/>
          <w:lang w:val="en-US"/>
        </w:rPr>
      </w:pPr>
    </w:p>
    <w:p w14:paraId="74318096" w14:textId="77777777" w:rsidR="00E447D6" w:rsidRPr="008D2BA5" w:rsidRDefault="00E447D6" w:rsidP="00D1140C">
      <w:pPr>
        <w:rPr>
          <w:rFonts w:ascii="Arial" w:hAnsi="Arial" w:cs="Arial"/>
          <w:sz w:val="18"/>
          <w:szCs w:val="18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4A3B01" w14:paraId="38AD39F5" w14:textId="77777777">
        <w:tc>
          <w:tcPr>
            <w:tcW w:w="3320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3320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Vo.Bo</w:t>
            </w:r>
            <w:proofErr w:type="spellEnd"/>
          </w:p>
        </w:tc>
        <w:tc>
          <w:tcPr>
            <w:tcW w:w="3321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3320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Moises Ismael Rosas Cabrera</w:t>
            </w:r>
          </w:p>
        </w:tc>
        <w:tc>
          <w:tcPr>
            <w:tcW w:w="3320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3321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Victor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Ruiz Rosas</w:t>
            </w:r>
          </w:p>
        </w:tc>
      </w:tr>
      <w:tr w:rsidR="00EB7915" w14:paraId="6AFAFE19" w14:textId="77777777">
        <w:tc>
          <w:tcPr>
            <w:tcW w:w="3320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3320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Lider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servicos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Capacitación</w:t>
            </w:r>
          </w:p>
        </w:tc>
        <w:tc>
          <w:tcPr>
            <w:tcW w:w="3321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3"/>
      <w:footerReference w:type="default" r:id="rId14"/>
      <w:pgSz w:w="12240" w:h="15840"/>
      <w:pgMar w:top="1017" w:right="851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F2042" w14:textId="77777777" w:rsidR="00311595" w:rsidRDefault="00311595" w:rsidP="00CD2513">
      <w:pPr>
        <w:spacing w:after="0" w:line="240" w:lineRule="auto"/>
      </w:pPr>
      <w:r>
        <w:separator/>
      </w:r>
    </w:p>
  </w:endnote>
  <w:endnote w:type="continuationSeparator" w:id="0">
    <w:p w14:paraId="18379ED6" w14:textId="77777777" w:rsidR="00311595" w:rsidRDefault="00311595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128673"/>
      <w:docPartObj>
        <w:docPartGallery w:val="Page Numbers (Bottom of Page)"/>
        <w:docPartUnique/>
      </w:docPartObj>
    </w:sdtPr>
    <w:sdtEndPr/>
    <w:sdtContent>
      <w:p w14:paraId="08E08878" w14:textId="77777777" w:rsidR="00AD5C56" w:rsidRDefault="00AD5C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83F" w:rsidRPr="00A7483F">
          <w:rPr>
            <w:noProof/>
            <w:lang w:val="es-ES"/>
          </w:rPr>
          <w:t>1</w:t>
        </w:r>
        <w:r>
          <w:fldChar w:fldCharType="end"/>
        </w:r>
      </w:p>
    </w:sdtContent>
  </w:sdt>
  <w:p w14:paraId="28E028E7" w14:textId="77777777" w:rsidR="00AD5C56" w:rsidRDefault="00AD5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3A459" w14:textId="77777777" w:rsidR="00311595" w:rsidRDefault="00311595" w:rsidP="00CD2513">
      <w:pPr>
        <w:spacing w:after="0" w:line="240" w:lineRule="auto"/>
      </w:pPr>
      <w:r>
        <w:separator/>
      </w:r>
    </w:p>
  </w:footnote>
  <w:footnote w:type="continuationSeparator" w:id="0">
    <w:p w14:paraId="18C3BDCA" w14:textId="77777777" w:rsidR="00311595" w:rsidRDefault="00311595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72E3" w14:textId="540338C6" w:rsidR="00AD5C56" w:rsidRDefault="00AD5C56" w:rsidP="00774A03"/>
  <w:p w14:paraId="0BC348E3" w14:textId="77777777" w:rsidR="00AD5C56" w:rsidRDefault="00AD5C56" w:rsidP="00706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777229"/>
    <w:multiLevelType w:val="multilevel"/>
    <w:tmpl w:val="B2AAD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416DA"/>
    <w:multiLevelType w:val="multilevel"/>
    <w:tmpl w:val="D20CBA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B6A43"/>
    <w:multiLevelType w:val="multilevel"/>
    <w:tmpl w:val="975E8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8"/>
  </w:num>
  <w:num w:numId="5">
    <w:abstractNumId w:val="9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34AC3"/>
    <w:rsid w:val="00041B8A"/>
    <w:rsid w:val="00043A84"/>
    <w:rsid w:val="00044FF3"/>
    <w:rsid w:val="000451AB"/>
    <w:rsid w:val="00046356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A7689"/>
    <w:rsid w:val="000B11A6"/>
    <w:rsid w:val="000B1F7F"/>
    <w:rsid w:val="000C22DF"/>
    <w:rsid w:val="000C517B"/>
    <w:rsid w:val="000C6E7A"/>
    <w:rsid w:val="000D24F8"/>
    <w:rsid w:val="00103C5A"/>
    <w:rsid w:val="00103E74"/>
    <w:rsid w:val="00112A67"/>
    <w:rsid w:val="00112D3D"/>
    <w:rsid w:val="00113CC4"/>
    <w:rsid w:val="00114FCC"/>
    <w:rsid w:val="00120470"/>
    <w:rsid w:val="00135D1A"/>
    <w:rsid w:val="00145F3A"/>
    <w:rsid w:val="0015040E"/>
    <w:rsid w:val="00152E50"/>
    <w:rsid w:val="001552C9"/>
    <w:rsid w:val="00155AA4"/>
    <w:rsid w:val="0015760A"/>
    <w:rsid w:val="00162CF7"/>
    <w:rsid w:val="001729F5"/>
    <w:rsid w:val="001758F8"/>
    <w:rsid w:val="00175AAA"/>
    <w:rsid w:val="0018055B"/>
    <w:rsid w:val="00185280"/>
    <w:rsid w:val="001A399D"/>
    <w:rsid w:val="001B67A9"/>
    <w:rsid w:val="001E0CD6"/>
    <w:rsid w:val="001F1104"/>
    <w:rsid w:val="001F51A3"/>
    <w:rsid w:val="001F647B"/>
    <w:rsid w:val="00200EDD"/>
    <w:rsid w:val="002114F6"/>
    <w:rsid w:val="00211E7F"/>
    <w:rsid w:val="002200A9"/>
    <w:rsid w:val="00220BD8"/>
    <w:rsid w:val="00221731"/>
    <w:rsid w:val="0023240D"/>
    <w:rsid w:val="00232E79"/>
    <w:rsid w:val="00245CA3"/>
    <w:rsid w:val="002471A4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B1CA7"/>
    <w:rsid w:val="002B20D2"/>
    <w:rsid w:val="002B3B63"/>
    <w:rsid w:val="002B7C23"/>
    <w:rsid w:val="002C1C75"/>
    <w:rsid w:val="002C1EB3"/>
    <w:rsid w:val="002C3147"/>
    <w:rsid w:val="002E31CB"/>
    <w:rsid w:val="002E4D07"/>
    <w:rsid w:val="002E5654"/>
    <w:rsid w:val="002F2A65"/>
    <w:rsid w:val="002F32F7"/>
    <w:rsid w:val="002F44C3"/>
    <w:rsid w:val="002F4CAB"/>
    <w:rsid w:val="00301E4F"/>
    <w:rsid w:val="00304E10"/>
    <w:rsid w:val="00311225"/>
    <w:rsid w:val="00311595"/>
    <w:rsid w:val="0031357C"/>
    <w:rsid w:val="00314DCC"/>
    <w:rsid w:val="0031701D"/>
    <w:rsid w:val="00321496"/>
    <w:rsid w:val="00325C79"/>
    <w:rsid w:val="003269A5"/>
    <w:rsid w:val="00331C2B"/>
    <w:rsid w:val="00333B8E"/>
    <w:rsid w:val="003349CC"/>
    <w:rsid w:val="003405CE"/>
    <w:rsid w:val="00341041"/>
    <w:rsid w:val="00341815"/>
    <w:rsid w:val="003427C7"/>
    <w:rsid w:val="0034312B"/>
    <w:rsid w:val="0035129E"/>
    <w:rsid w:val="00357BC9"/>
    <w:rsid w:val="00360456"/>
    <w:rsid w:val="00361E16"/>
    <w:rsid w:val="00362348"/>
    <w:rsid w:val="00367299"/>
    <w:rsid w:val="0036787F"/>
    <w:rsid w:val="00372BB9"/>
    <w:rsid w:val="00391E3A"/>
    <w:rsid w:val="00392657"/>
    <w:rsid w:val="003938BF"/>
    <w:rsid w:val="003979F8"/>
    <w:rsid w:val="003A3026"/>
    <w:rsid w:val="003A57A0"/>
    <w:rsid w:val="003B1E8C"/>
    <w:rsid w:val="003C6029"/>
    <w:rsid w:val="003D2241"/>
    <w:rsid w:val="003D335B"/>
    <w:rsid w:val="003D4045"/>
    <w:rsid w:val="003E52E0"/>
    <w:rsid w:val="003E7F8A"/>
    <w:rsid w:val="003F3350"/>
    <w:rsid w:val="003F48AA"/>
    <w:rsid w:val="0040478D"/>
    <w:rsid w:val="00406A43"/>
    <w:rsid w:val="00416A7D"/>
    <w:rsid w:val="00426A86"/>
    <w:rsid w:val="00430A75"/>
    <w:rsid w:val="004375F0"/>
    <w:rsid w:val="004423A4"/>
    <w:rsid w:val="00447B7D"/>
    <w:rsid w:val="00450A78"/>
    <w:rsid w:val="004537BF"/>
    <w:rsid w:val="004613A4"/>
    <w:rsid w:val="00466854"/>
    <w:rsid w:val="004670D2"/>
    <w:rsid w:val="00470D56"/>
    <w:rsid w:val="00470E50"/>
    <w:rsid w:val="00474597"/>
    <w:rsid w:val="00475DC6"/>
    <w:rsid w:val="004821DD"/>
    <w:rsid w:val="00487AC5"/>
    <w:rsid w:val="00490682"/>
    <w:rsid w:val="004938C9"/>
    <w:rsid w:val="00495BEC"/>
    <w:rsid w:val="004A041C"/>
    <w:rsid w:val="004A1416"/>
    <w:rsid w:val="004A3B01"/>
    <w:rsid w:val="004A677B"/>
    <w:rsid w:val="004B3D13"/>
    <w:rsid w:val="004B4895"/>
    <w:rsid w:val="004B767E"/>
    <w:rsid w:val="004C1A6B"/>
    <w:rsid w:val="004C2744"/>
    <w:rsid w:val="004C5B18"/>
    <w:rsid w:val="004D09D2"/>
    <w:rsid w:val="004D7470"/>
    <w:rsid w:val="004E165F"/>
    <w:rsid w:val="004E458E"/>
    <w:rsid w:val="004E5B75"/>
    <w:rsid w:val="004F2A86"/>
    <w:rsid w:val="004F6370"/>
    <w:rsid w:val="00501C00"/>
    <w:rsid w:val="00503DD0"/>
    <w:rsid w:val="0053734B"/>
    <w:rsid w:val="00537B9D"/>
    <w:rsid w:val="00542E81"/>
    <w:rsid w:val="00547986"/>
    <w:rsid w:val="0055765C"/>
    <w:rsid w:val="0056021F"/>
    <w:rsid w:val="00563563"/>
    <w:rsid w:val="005659E2"/>
    <w:rsid w:val="00566B96"/>
    <w:rsid w:val="00576564"/>
    <w:rsid w:val="00576B56"/>
    <w:rsid w:val="00586B11"/>
    <w:rsid w:val="0059073D"/>
    <w:rsid w:val="00592AE9"/>
    <w:rsid w:val="005955D5"/>
    <w:rsid w:val="005B2F71"/>
    <w:rsid w:val="005B3509"/>
    <w:rsid w:val="005B549A"/>
    <w:rsid w:val="005B6F9A"/>
    <w:rsid w:val="005C0CB0"/>
    <w:rsid w:val="005C508F"/>
    <w:rsid w:val="005C7C8D"/>
    <w:rsid w:val="005C7E07"/>
    <w:rsid w:val="005D082C"/>
    <w:rsid w:val="005E02B4"/>
    <w:rsid w:val="005E319A"/>
    <w:rsid w:val="005F62EC"/>
    <w:rsid w:val="006024DE"/>
    <w:rsid w:val="00616CF2"/>
    <w:rsid w:val="006202FD"/>
    <w:rsid w:val="0062338D"/>
    <w:rsid w:val="006244B0"/>
    <w:rsid w:val="00625370"/>
    <w:rsid w:val="00630C55"/>
    <w:rsid w:val="00630F62"/>
    <w:rsid w:val="0063258F"/>
    <w:rsid w:val="00632DAA"/>
    <w:rsid w:val="00633CD0"/>
    <w:rsid w:val="00634D77"/>
    <w:rsid w:val="00634F59"/>
    <w:rsid w:val="0063552F"/>
    <w:rsid w:val="0063748E"/>
    <w:rsid w:val="00644D66"/>
    <w:rsid w:val="00646533"/>
    <w:rsid w:val="00647594"/>
    <w:rsid w:val="006638FA"/>
    <w:rsid w:val="00664FA8"/>
    <w:rsid w:val="00670D17"/>
    <w:rsid w:val="0068125B"/>
    <w:rsid w:val="00683404"/>
    <w:rsid w:val="0068401F"/>
    <w:rsid w:val="00684575"/>
    <w:rsid w:val="006851E0"/>
    <w:rsid w:val="0068550F"/>
    <w:rsid w:val="006A0625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4AB6"/>
    <w:rsid w:val="00767A58"/>
    <w:rsid w:val="00772075"/>
    <w:rsid w:val="00774A03"/>
    <w:rsid w:val="007869F0"/>
    <w:rsid w:val="007875C8"/>
    <w:rsid w:val="0079632F"/>
    <w:rsid w:val="007A1544"/>
    <w:rsid w:val="007A317F"/>
    <w:rsid w:val="007A5CE9"/>
    <w:rsid w:val="007A67F6"/>
    <w:rsid w:val="007B245E"/>
    <w:rsid w:val="007B78B0"/>
    <w:rsid w:val="007C0146"/>
    <w:rsid w:val="007D028D"/>
    <w:rsid w:val="007D0E0E"/>
    <w:rsid w:val="007D72B5"/>
    <w:rsid w:val="007E0B7A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1E34"/>
    <w:rsid w:val="00842C94"/>
    <w:rsid w:val="00856743"/>
    <w:rsid w:val="00865B66"/>
    <w:rsid w:val="00870719"/>
    <w:rsid w:val="00871483"/>
    <w:rsid w:val="00872D48"/>
    <w:rsid w:val="0089702C"/>
    <w:rsid w:val="00897835"/>
    <w:rsid w:val="00897A2B"/>
    <w:rsid w:val="00897BAD"/>
    <w:rsid w:val="008A1DBA"/>
    <w:rsid w:val="008A4FB6"/>
    <w:rsid w:val="008B064B"/>
    <w:rsid w:val="008B2BD9"/>
    <w:rsid w:val="008B47CE"/>
    <w:rsid w:val="008B54C7"/>
    <w:rsid w:val="008B759F"/>
    <w:rsid w:val="008D2BA5"/>
    <w:rsid w:val="008E32BD"/>
    <w:rsid w:val="008E35CD"/>
    <w:rsid w:val="008E3FCF"/>
    <w:rsid w:val="008E5392"/>
    <w:rsid w:val="008E5EEB"/>
    <w:rsid w:val="008F1F57"/>
    <w:rsid w:val="009174E2"/>
    <w:rsid w:val="00917AD2"/>
    <w:rsid w:val="00922B14"/>
    <w:rsid w:val="00923BEB"/>
    <w:rsid w:val="00925796"/>
    <w:rsid w:val="00931BF7"/>
    <w:rsid w:val="00931FD3"/>
    <w:rsid w:val="009333ED"/>
    <w:rsid w:val="0094110F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838AF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F4BCB"/>
    <w:rsid w:val="009F68E3"/>
    <w:rsid w:val="00A143AF"/>
    <w:rsid w:val="00A153C4"/>
    <w:rsid w:val="00A20D93"/>
    <w:rsid w:val="00A23C32"/>
    <w:rsid w:val="00A34485"/>
    <w:rsid w:val="00A437F2"/>
    <w:rsid w:val="00A502A8"/>
    <w:rsid w:val="00A6323B"/>
    <w:rsid w:val="00A63C88"/>
    <w:rsid w:val="00A701F9"/>
    <w:rsid w:val="00A70942"/>
    <w:rsid w:val="00A730AE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10128"/>
    <w:rsid w:val="00B1366D"/>
    <w:rsid w:val="00B30C39"/>
    <w:rsid w:val="00B320FF"/>
    <w:rsid w:val="00B36E30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0808"/>
    <w:rsid w:val="00B90A1F"/>
    <w:rsid w:val="00B93060"/>
    <w:rsid w:val="00BA118F"/>
    <w:rsid w:val="00BA4079"/>
    <w:rsid w:val="00BC42AB"/>
    <w:rsid w:val="00BD0C68"/>
    <w:rsid w:val="00BD7E4D"/>
    <w:rsid w:val="00BE15C6"/>
    <w:rsid w:val="00BE2EF8"/>
    <w:rsid w:val="00BE3887"/>
    <w:rsid w:val="00BE4968"/>
    <w:rsid w:val="00BF6EAC"/>
    <w:rsid w:val="00C02982"/>
    <w:rsid w:val="00C147F7"/>
    <w:rsid w:val="00C14ECD"/>
    <w:rsid w:val="00C17E08"/>
    <w:rsid w:val="00C22B1A"/>
    <w:rsid w:val="00C31A5F"/>
    <w:rsid w:val="00C553BC"/>
    <w:rsid w:val="00C5566F"/>
    <w:rsid w:val="00C56C5B"/>
    <w:rsid w:val="00C6409C"/>
    <w:rsid w:val="00C700E8"/>
    <w:rsid w:val="00C72B13"/>
    <w:rsid w:val="00C72DAA"/>
    <w:rsid w:val="00C75BF5"/>
    <w:rsid w:val="00C75C74"/>
    <w:rsid w:val="00C878C6"/>
    <w:rsid w:val="00C87A7C"/>
    <w:rsid w:val="00C87C0D"/>
    <w:rsid w:val="00C92602"/>
    <w:rsid w:val="00C96210"/>
    <w:rsid w:val="00CA6223"/>
    <w:rsid w:val="00CA6B8A"/>
    <w:rsid w:val="00CC4066"/>
    <w:rsid w:val="00CC495B"/>
    <w:rsid w:val="00CD1E9C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309F"/>
    <w:rsid w:val="00D301C3"/>
    <w:rsid w:val="00D31A18"/>
    <w:rsid w:val="00D323CF"/>
    <w:rsid w:val="00D4527F"/>
    <w:rsid w:val="00D45A15"/>
    <w:rsid w:val="00D515F6"/>
    <w:rsid w:val="00D70F90"/>
    <w:rsid w:val="00D74779"/>
    <w:rsid w:val="00D82962"/>
    <w:rsid w:val="00D839B4"/>
    <w:rsid w:val="00D92E40"/>
    <w:rsid w:val="00D94A60"/>
    <w:rsid w:val="00D9561E"/>
    <w:rsid w:val="00D971BC"/>
    <w:rsid w:val="00DA08CB"/>
    <w:rsid w:val="00DB115F"/>
    <w:rsid w:val="00DC0B6C"/>
    <w:rsid w:val="00DC5234"/>
    <w:rsid w:val="00DD0583"/>
    <w:rsid w:val="00DD0F3C"/>
    <w:rsid w:val="00DD2520"/>
    <w:rsid w:val="00DD7AB2"/>
    <w:rsid w:val="00DE17A5"/>
    <w:rsid w:val="00DE3854"/>
    <w:rsid w:val="00E016E4"/>
    <w:rsid w:val="00E11480"/>
    <w:rsid w:val="00E116EC"/>
    <w:rsid w:val="00E1170D"/>
    <w:rsid w:val="00E22980"/>
    <w:rsid w:val="00E4242D"/>
    <w:rsid w:val="00E447D6"/>
    <w:rsid w:val="00E47AF4"/>
    <w:rsid w:val="00E539AC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3237"/>
    <w:rsid w:val="00EB4556"/>
    <w:rsid w:val="00EB7915"/>
    <w:rsid w:val="00EC005F"/>
    <w:rsid w:val="00EC31D9"/>
    <w:rsid w:val="00EC507B"/>
    <w:rsid w:val="00EC54B6"/>
    <w:rsid w:val="00ED12A2"/>
    <w:rsid w:val="00ED3FA0"/>
    <w:rsid w:val="00ED6FE0"/>
    <w:rsid w:val="00ED7837"/>
    <w:rsid w:val="00EE38A9"/>
    <w:rsid w:val="00EE51B6"/>
    <w:rsid w:val="00EF575D"/>
    <w:rsid w:val="00EF67D5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26DB3"/>
    <w:rsid w:val="00F32827"/>
    <w:rsid w:val="00F32F41"/>
    <w:rsid w:val="00F34C3A"/>
    <w:rsid w:val="00F375F8"/>
    <w:rsid w:val="00F50882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C5771"/>
    <w:rsid w:val="00FD21CB"/>
    <w:rsid w:val="00FE0952"/>
    <w:rsid w:val="00FE6172"/>
    <w:rsid w:val="00FF0417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7A63D"/>
  <w15:docId w15:val="{B287EBA4-6851-DD4D-B644-9AD49CF5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3451</Words>
  <Characters>18982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STAFFTI</cp:lastModifiedBy>
  <cp:revision>3</cp:revision>
  <cp:lastPrinted>2025-10-18T22:06:00Z</cp:lastPrinted>
  <dcterms:created xsi:type="dcterms:W3CDTF">2026-04-15T18:19:00Z</dcterms:created>
  <dcterms:modified xsi:type="dcterms:W3CDTF">2026-04-15T18:49:00Z</dcterms:modified>
</cp:coreProperties>
</file>