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E464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Con base en los 10 archivos HTML que conforman el ecosistema web, he estructurado un resumen estratégico diseñado específicamente para servir como el </w:t>
      </w:r>
      <w:r w:rsidRPr="008F1CCE">
        <w:rPr>
          <w:rFonts w:ascii="Arial" w:hAnsi="Arial" w:cs="Arial"/>
          <w:sz w:val="24"/>
          <w:szCs w:val="24"/>
          <w:highlight w:val="yellow"/>
        </w:rPr>
        <w:t>núcleo de tu *Plan de Comunicación y Difusión*.</w:t>
      </w:r>
    </w:p>
    <w:p w14:paraId="021D7949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Este resumen organiza la información de toda la plataforma en los </w:t>
      </w:r>
      <w:r w:rsidRPr="008F1CCE">
        <w:rPr>
          <w:rFonts w:ascii="Arial" w:hAnsi="Arial" w:cs="Arial"/>
          <w:sz w:val="24"/>
          <w:szCs w:val="24"/>
          <w:highlight w:val="yellow"/>
        </w:rPr>
        <w:t>pilares comunicativos necesarios para transmitir el valor del PADI a diferentes audiencias</w:t>
      </w:r>
      <w:r w:rsidRPr="008F1CCE">
        <w:rPr>
          <w:rFonts w:ascii="Arial" w:hAnsi="Arial" w:cs="Arial"/>
          <w:sz w:val="24"/>
          <w:szCs w:val="24"/>
        </w:rPr>
        <w:t>.</w:t>
      </w:r>
    </w:p>
    <w:p w14:paraId="3FC29F97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505C7AB8" w14:textId="66077B43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C16A5B">
        <w:rPr>
          <w:rFonts w:ascii="Arial" w:hAnsi="Arial" w:cs="Arial"/>
          <w:sz w:val="24"/>
          <w:szCs w:val="24"/>
          <w:highlight w:val="yellow"/>
        </w:rPr>
        <w:t>I. Identidad y Propósito Institucional (El Mensaje Central)</w:t>
      </w:r>
    </w:p>
    <w:p w14:paraId="60DC0B18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>Este bloque define qué es el proyecto y a quién va dirigido, ideal para comunicados de prensa y presentaciones oficiales.</w:t>
      </w:r>
    </w:p>
    <w:p w14:paraId="74A27D05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18A318D6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* El proyecto </w:t>
      </w:r>
      <w:r w:rsidRPr="00AE6C95">
        <w:rPr>
          <w:rFonts w:ascii="Arial" w:hAnsi="Arial" w:cs="Arial"/>
          <w:sz w:val="24"/>
          <w:szCs w:val="24"/>
          <w:highlight w:val="lightGray"/>
        </w:rPr>
        <w:t>se denomina *Planificación de Autonomía Digital Indígena (PADI)*</w:t>
      </w:r>
      <w:r w:rsidRPr="008F1CCE">
        <w:rPr>
          <w:rFonts w:ascii="Arial" w:hAnsi="Arial" w:cs="Arial"/>
          <w:sz w:val="24"/>
          <w:szCs w:val="24"/>
        </w:rPr>
        <w:t xml:space="preserve"> y es operado por el *Instituto Poblano de los Pueblos Indígenas (IPPI)*.</w:t>
      </w:r>
    </w:p>
    <w:p w14:paraId="43FC927F" w14:textId="3F961C0D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* Su misión principal es el </w:t>
      </w:r>
      <w:r w:rsidRPr="008F1CCE">
        <w:rPr>
          <w:rFonts w:ascii="Arial" w:hAnsi="Arial" w:cs="Arial"/>
          <w:sz w:val="24"/>
          <w:szCs w:val="24"/>
          <w:highlight w:val="lightGray"/>
        </w:rPr>
        <w:t xml:space="preserve">fortalecimiento de la infraestructura, la salud y los derechos fundamentales </w:t>
      </w:r>
      <w:r>
        <w:rPr>
          <w:rFonts w:ascii="Arial" w:hAnsi="Arial" w:cs="Arial"/>
          <w:sz w:val="24"/>
          <w:szCs w:val="24"/>
          <w:highlight w:val="lightGray"/>
        </w:rPr>
        <w:t xml:space="preserve">de la comunidad indígena y afromexicana </w:t>
      </w:r>
      <w:r w:rsidRPr="008F1CCE">
        <w:rPr>
          <w:rFonts w:ascii="Arial" w:hAnsi="Arial" w:cs="Arial"/>
          <w:sz w:val="24"/>
          <w:szCs w:val="24"/>
          <w:highlight w:val="lightGray"/>
        </w:rPr>
        <w:t>a través de la tecnología y la innovación institucional.</w:t>
      </w:r>
    </w:p>
    <w:p w14:paraId="4B8CFA49" w14:textId="0F761928" w:rsidR="008F1CCE" w:rsidRPr="00AE6C95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* </w:t>
      </w:r>
      <w:r w:rsidR="00AE6C95">
        <w:rPr>
          <w:rFonts w:ascii="Arial" w:hAnsi="Arial" w:cs="Arial"/>
          <w:sz w:val="24"/>
          <w:szCs w:val="24"/>
        </w:rPr>
        <w:t xml:space="preserve">Es una </w:t>
      </w:r>
      <w:r w:rsidRPr="008F1CCE">
        <w:rPr>
          <w:rFonts w:ascii="Arial" w:hAnsi="Arial" w:cs="Arial"/>
          <w:sz w:val="24"/>
          <w:szCs w:val="24"/>
        </w:rPr>
        <w:t xml:space="preserve">estrategia </w:t>
      </w:r>
      <w:r w:rsidR="00AE6C95">
        <w:rPr>
          <w:rFonts w:ascii="Arial" w:hAnsi="Arial" w:cs="Arial"/>
          <w:sz w:val="24"/>
          <w:szCs w:val="24"/>
        </w:rPr>
        <w:t xml:space="preserve">que </w:t>
      </w:r>
      <w:r w:rsidRPr="00AE6C95">
        <w:rPr>
          <w:rFonts w:ascii="Arial" w:hAnsi="Arial" w:cs="Arial"/>
          <w:sz w:val="24"/>
          <w:szCs w:val="24"/>
          <w:highlight w:val="lightGray"/>
        </w:rPr>
        <w:t xml:space="preserve">abarca transversalmente a las *7 lenguas originarias del Estado de Puebla*: </w:t>
      </w:r>
      <w:proofErr w:type="gramStart"/>
      <w:r w:rsidRPr="00AE6C95">
        <w:rPr>
          <w:rFonts w:ascii="Arial" w:hAnsi="Arial" w:cs="Arial"/>
          <w:sz w:val="24"/>
          <w:szCs w:val="24"/>
          <w:highlight w:val="lightGray"/>
        </w:rPr>
        <w:t>Náhuatl</w:t>
      </w:r>
      <w:proofErr w:type="gramEnd"/>
      <w:r w:rsidRPr="00AE6C95">
        <w:rPr>
          <w:rFonts w:ascii="Arial" w:hAnsi="Arial" w:cs="Arial"/>
          <w:sz w:val="24"/>
          <w:szCs w:val="24"/>
          <w:highlight w:val="lightGray"/>
        </w:rPr>
        <w:t xml:space="preserve">, Totonaco, Mixteco, Mazateco, Otomí, </w:t>
      </w:r>
      <w:proofErr w:type="spellStart"/>
      <w:r w:rsidRPr="00AE6C95">
        <w:rPr>
          <w:rFonts w:ascii="Arial" w:hAnsi="Arial" w:cs="Arial"/>
          <w:sz w:val="24"/>
          <w:szCs w:val="24"/>
          <w:highlight w:val="lightGray"/>
        </w:rPr>
        <w:t>Ngiwa</w:t>
      </w:r>
      <w:proofErr w:type="spellEnd"/>
      <w:r w:rsidRPr="00AE6C95">
        <w:rPr>
          <w:rFonts w:ascii="Arial" w:hAnsi="Arial" w:cs="Arial"/>
          <w:sz w:val="24"/>
          <w:szCs w:val="24"/>
          <w:highlight w:val="lightGray"/>
        </w:rPr>
        <w:t xml:space="preserve"> (Popoloca) y Tepehua.</w:t>
      </w:r>
    </w:p>
    <w:p w14:paraId="7A6AAECA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>* El proyecto reporta indicadores clave de impacto, incluyendo 217 municipios analizados o impactados, 45 redes instaladas y 1500 comunidades atendidas.</w:t>
      </w:r>
    </w:p>
    <w:p w14:paraId="30E2DB60" w14:textId="77777777" w:rsidR="00AE6C95" w:rsidRDefault="00AE6C95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1546FE37" w14:textId="40AFBC98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C16A5B">
        <w:rPr>
          <w:rFonts w:ascii="Arial" w:hAnsi="Arial" w:cs="Arial"/>
          <w:sz w:val="24"/>
          <w:szCs w:val="24"/>
          <w:highlight w:val="yellow"/>
        </w:rPr>
        <w:t>II. Diagnóstico y Política Pública (Para Medios y Opinión Pública)</w:t>
      </w:r>
    </w:p>
    <w:p w14:paraId="2E55EE95" w14:textId="6B2FB93F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Este eje </w:t>
      </w:r>
      <w:r w:rsidRPr="00C16A5B">
        <w:rPr>
          <w:rFonts w:ascii="Arial" w:hAnsi="Arial" w:cs="Arial"/>
          <w:sz w:val="24"/>
          <w:szCs w:val="24"/>
          <w:highlight w:val="lightGray"/>
        </w:rPr>
        <w:t xml:space="preserve">comunicativo justifica la existencia del PADI, alejándose del discurso tradicional de "falta de internet" y enfocándose en </w:t>
      </w:r>
      <w:r w:rsidR="00441370">
        <w:rPr>
          <w:rFonts w:ascii="Arial" w:hAnsi="Arial" w:cs="Arial"/>
          <w:sz w:val="24"/>
          <w:szCs w:val="24"/>
          <w:highlight w:val="lightGray"/>
        </w:rPr>
        <w:t xml:space="preserve">tres </w:t>
      </w:r>
      <w:r w:rsidRPr="00C16A5B">
        <w:rPr>
          <w:rFonts w:ascii="Arial" w:hAnsi="Arial" w:cs="Arial"/>
          <w:sz w:val="24"/>
          <w:szCs w:val="24"/>
          <w:highlight w:val="lightGray"/>
        </w:rPr>
        <w:t>problemáticas territoriales reales.</w:t>
      </w:r>
    </w:p>
    <w:p w14:paraId="31AE912A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1103B33B" w14:textId="31B57C30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112A6B">
        <w:rPr>
          <w:rFonts w:ascii="Arial" w:hAnsi="Arial" w:cs="Arial"/>
          <w:sz w:val="24"/>
          <w:szCs w:val="24"/>
          <w:highlight w:val="yellow"/>
        </w:rPr>
        <w:lastRenderedPageBreak/>
        <w:t>* *Brecha de Infraestructura</w:t>
      </w:r>
      <w:r w:rsidRPr="00112A6B">
        <w:rPr>
          <w:rFonts w:ascii="Arial" w:hAnsi="Arial" w:cs="Arial"/>
          <w:sz w:val="24"/>
          <w:szCs w:val="24"/>
        </w:rPr>
        <w:t xml:space="preserve"> </w:t>
      </w:r>
      <w:r w:rsidRPr="008F1CCE">
        <w:rPr>
          <w:rFonts w:ascii="Arial" w:hAnsi="Arial" w:cs="Arial"/>
          <w:sz w:val="24"/>
          <w:szCs w:val="24"/>
        </w:rPr>
        <w:t>(</w:t>
      </w:r>
      <w:r w:rsidRPr="00112A6B">
        <w:rPr>
          <w:rFonts w:ascii="Arial" w:hAnsi="Arial" w:cs="Arial"/>
          <w:sz w:val="24"/>
          <w:szCs w:val="24"/>
          <w:highlight w:val="lightGray"/>
        </w:rPr>
        <w:t>42%</w:t>
      </w:r>
      <w:r w:rsidRPr="008F1CCE">
        <w:rPr>
          <w:rFonts w:ascii="Arial" w:hAnsi="Arial" w:cs="Arial"/>
          <w:sz w:val="24"/>
          <w:szCs w:val="24"/>
        </w:rPr>
        <w:t xml:space="preserve"> de Zonas de Silencio</w:t>
      </w:r>
      <w:r w:rsidR="00441370" w:rsidRPr="008F1CCE">
        <w:rPr>
          <w:rFonts w:ascii="Arial" w:hAnsi="Arial" w:cs="Arial"/>
          <w:sz w:val="24"/>
          <w:szCs w:val="24"/>
        </w:rPr>
        <w:t>): *</w:t>
      </w:r>
      <w:r w:rsidRPr="008F1CCE">
        <w:rPr>
          <w:rFonts w:ascii="Arial" w:hAnsi="Arial" w:cs="Arial"/>
          <w:sz w:val="24"/>
          <w:szCs w:val="24"/>
        </w:rPr>
        <w:t xml:space="preserve"> </w:t>
      </w:r>
      <w:r w:rsidRPr="00112A6B">
        <w:rPr>
          <w:rFonts w:ascii="Arial" w:hAnsi="Arial" w:cs="Arial"/>
          <w:sz w:val="24"/>
          <w:szCs w:val="24"/>
          <w:highlight w:val="lightGray"/>
        </w:rPr>
        <w:t>La orografía de la Sierra Norte y Negra</w:t>
      </w:r>
      <w:r w:rsidRPr="008F1CCE">
        <w:rPr>
          <w:rFonts w:ascii="Arial" w:hAnsi="Arial" w:cs="Arial"/>
          <w:sz w:val="24"/>
          <w:szCs w:val="24"/>
        </w:rPr>
        <w:t xml:space="preserve"> encarece la fibra óptica, provocando que empresas comerciales no inviertan por falta de rentabilidad.</w:t>
      </w:r>
    </w:p>
    <w:p w14:paraId="55FF9009" w14:textId="346DE10B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112A6B">
        <w:rPr>
          <w:rFonts w:ascii="Arial" w:hAnsi="Arial" w:cs="Arial"/>
          <w:sz w:val="24"/>
          <w:szCs w:val="24"/>
          <w:highlight w:val="yellow"/>
        </w:rPr>
        <w:t>* *Brecha Lingüística</w:t>
      </w:r>
      <w:r w:rsidRPr="008F1CCE">
        <w:rPr>
          <w:rFonts w:ascii="Arial" w:hAnsi="Arial" w:cs="Arial"/>
          <w:sz w:val="24"/>
          <w:szCs w:val="24"/>
        </w:rPr>
        <w:t xml:space="preserve"> </w:t>
      </w:r>
      <w:r w:rsidRPr="00112A6B">
        <w:rPr>
          <w:rFonts w:ascii="Arial" w:hAnsi="Arial" w:cs="Arial"/>
          <w:sz w:val="24"/>
          <w:szCs w:val="24"/>
          <w:highlight w:val="lightGray"/>
        </w:rPr>
        <w:t>(&lt; 1%</w:t>
      </w:r>
      <w:r w:rsidRPr="008F1CCE">
        <w:rPr>
          <w:rFonts w:ascii="Arial" w:hAnsi="Arial" w:cs="Arial"/>
          <w:sz w:val="24"/>
          <w:szCs w:val="24"/>
        </w:rPr>
        <w:t xml:space="preserve"> de Contenido Nativo</w:t>
      </w:r>
      <w:r w:rsidR="00441370" w:rsidRPr="008F1CCE">
        <w:rPr>
          <w:rFonts w:ascii="Arial" w:hAnsi="Arial" w:cs="Arial"/>
          <w:sz w:val="24"/>
          <w:szCs w:val="24"/>
        </w:rPr>
        <w:t>): *</w:t>
      </w:r>
      <w:r w:rsidRPr="008F1CCE">
        <w:rPr>
          <w:rFonts w:ascii="Arial" w:hAnsi="Arial" w:cs="Arial"/>
          <w:sz w:val="24"/>
          <w:szCs w:val="24"/>
        </w:rPr>
        <w:t xml:space="preserve"> </w:t>
      </w:r>
      <w:r w:rsidRPr="00112A6B">
        <w:rPr>
          <w:rFonts w:ascii="Arial" w:hAnsi="Arial" w:cs="Arial"/>
          <w:sz w:val="24"/>
          <w:szCs w:val="24"/>
          <w:highlight w:val="lightGray"/>
        </w:rPr>
        <w:t>El ecosistema digital actual</w:t>
      </w:r>
      <w:r w:rsidRPr="008F1CCE">
        <w:rPr>
          <w:rFonts w:ascii="Arial" w:hAnsi="Arial" w:cs="Arial"/>
          <w:sz w:val="24"/>
          <w:szCs w:val="24"/>
        </w:rPr>
        <w:t xml:space="preserve"> </w:t>
      </w:r>
      <w:r w:rsidRPr="00112A6B">
        <w:rPr>
          <w:rFonts w:ascii="Arial" w:hAnsi="Arial" w:cs="Arial"/>
          <w:sz w:val="24"/>
          <w:szCs w:val="24"/>
          <w:highlight w:val="lightGray"/>
        </w:rPr>
        <w:t xml:space="preserve">fuerza el uso del español, lo cual acelera el desplazamiento y la pérdida </w:t>
      </w:r>
      <w:r w:rsidR="00441370" w:rsidRPr="00112A6B">
        <w:rPr>
          <w:rFonts w:ascii="Arial" w:hAnsi="Arial" w:cs="Arial"/>
          <w:sz w:val="24"/>
          <w:szCs w:val="24"/>
          <w:highlight w:val="lightGray"/>
        </w:rPr>
        <w:t>de las</w:t>
      </w:r>
      <w:r w:rsidR="00112A6B" w:rsidRPr="00112A6B">
        <w:rPr>
          <w:rFonts w:ascii="Arial" w:hAnsi="Arial" w:cs="Arial"/>
          <w:sz w:val="24"/>
          <w:szCs w:val="24"/>
          <w:highlight w:val="lightGray"/>
        </w:rPr>
        <w:t xml:space="preserve"> lenguas</w:t>
      </w:r>
      <w:r w:rsidRPr="00112A6B">
        <w:rPr>
          <w:rFonts w:ascii="Arial" w:hAnsi="Arial" w:cs="Arial"/>
          <w:sz w:val="24"/>
          <w:szCs w:val="24"/>
          <w:highlight w:val="lightGray"/>
        </w:rPr>
        <w:t xml:space="preserve"> locales.</w:t>
      </w:r>
    </w:p>
    <w:p w14:paraId="48458C8D" w14:textId="221D4B76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112A6B">
        <w:rPr>
          <w:rFonts w:ascii="Arial" w:hAnsi="Arial" w:cs="Arial"/>
          <w:sz w:val="24"/>
          <w:szCs w:val="24"/>
          <w:highlight w:val="yellow"/>
        </w:rPr>
        <w:t>* *Brecha de Apropiación</w:t>
      </w:r>
      <w:r w:rsidRPr="008F1CCE">
        <w:rPr>
          <w:rFonts w:ascii="Arial" w:hAnsi="Arial" w:cs="Arial"/>
          <w:sz w:val="24"/>
          <w:szCs w:val="24"/>
        </w:rPr>
        <w:t xml:space="preserve"> (</w:t>
      </w:r>
      <w:r w:rsidRPr="00112A6B">
        <w:rPr>
          <w:rFonts w:ascii="Arial" w:hAnsi="Arial" w:cs="Arial"/>
          <w:sz w:val="24"/>
          <w:szCs w:val="24"/>
          <w:highlight w:val="lightGray"/>
        </w:rPr>
        <w:t>78%</w:t>
      </w:r>
      <w:r w:rsidRPr="008F1CCE">
        <w:rPr>
          <w:rFonts w:ascii="Arial" w:hAnsi="Arial" w:cs="Arial"/>
          <w:sz w:val="24"/>
          <w:szCs w:val="24"/>
        </w:rPr>
        <w:t xml:space="preserve"> de Vulnerabilidad Digital</w:t>
      </w:r>
      <w:r w:rsidR="00441370" w:rsidRPr="008F1CCE">
        <w:rPr>
          <w:rFonts w:ascii="Arial" w:hAnsi="Arial" w:cs="Arial"/>
          <w:sz w:val="24"/>
          <w:szCs w:val="24"/>
        </w:rPr>
        <w:t>): *</w:t>
      </w:r>
      <w:r w:rsidRPr="008F1CCE">
        <w:rPr>
          <w:rFonts w:ascii="Arial" w:hAnsi="Arial" w:cs="Arial"/>
          <w:sz w:val="24"/>
          <w:szCs w:val="24"/>
        </w:rPr>
        <w:t xml:space="preserve"> La inserción tecnológica </w:t>
      </w:r>
      <w:r w:rsidRPr="00112A6B">
        <w:rPr>
          <w:rFonts w:ascii="Arial" w:hAnsi="Arial" w:cs="Arial"/>
          <w:sz w:val="24"/>
          <w:szCs w:val="24"/>
          <w:highlight w:val="lightGray"/>
        </w:rPr>
        <w:t>sin acompañamiento genera altos índices de fraudes cibernéticos y extracción de datos personales.</w:t>
      </w:r>
    </w:p>
    <w:p w14:paraId="78EBA1CE" w14:textId="77777777" w:rsidR="00441370" w:rsidRDefault="00441370" w:rsidP="008F1CCE">
      <w:pPr>
        <w:spacing w:line="360" w:lineRule="auto"/>
        <w:rPr>
          <w:rFonts w:ascii="Arial" w:hAnsi="Arial" w:cs="Arial"/>
          <w:sz w:val="24"/>
          <w:szCs w:val="24"/>
          <w:highlight w:val="cyan"/>
        </w:rPr>
      </w:pPr>
    </w:p>
    <w:p w14:paraId="30418697" w14:textId="5CD52B51" w:rsidR="00441370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441370">
        <w:rPr>
          <w:rFonts w:ascii="Arial" w:hAnsi="Arial" w:cs="Arial"/>
          <w:sz w:val="24"/>
          <w:szCs w:val="24"/>
          <w:highlight w:val="cyan"/>
        </w:rPr>
        <w:t xml:space="preserve">* *Ejes Rectores de </w:t>
      </w:r>
      <w:proofErr w:type="gramStart"/>
      <w:r w:rsidRPr="00441370">
        <w:rPr>
          <w:rFonts w:ascii="Arial" w:hAnsi="Arial" w:cs="Arial"/>
          <w:sz w:val="24"/>
          <w:szCs w:val="24"/>
          <w:highlight w:val="cyan"/>
        </w:rPr>
        <w:t>Solución:*</w:t>
      </w:r>
      <w:proofErr w:type="gramEnd"/>
    </w:p>
    <w:p w14:paraId="2F2DCA8D" w14:textId="20E29A2D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 </w:t>
      </w:r>
      <w:r w:rsidRPr="00441370">
        <w:rPr>
          <w:rFonts w:ascii="Arial" w:hAnsi="Arial" w:cs="Arial"/>
          <w:sz w:val="24"/>
          <w:szCs w:val="24"/>
          <w:highlight w:val="cyan"/>
        </w:rPr>
        <w:t>El proyecto responde a estas brechas mediante la Salud y Telemedicina, la Educación y Lenguas (creando intranets locales) y la Soberanía Tecnológica (capacitando a las comunidades).</w:t>
      </w:r>
    </w:p>
    <w:p w14:paraId="0AC04816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0D9A24B3" w14:textId="092D2100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E74308">
        <w:rPr>
          <w:rFonts w:ascii="Arial" w:hAnsi="Arial" w:cs="Arial"/>
          <w:sz w:val="24"/>
          <w:szCs w:val="24"/>
          <w:highlight w:val="yellow"/>
        </w:rPr>
        <w:t>III. Red Institucional y Gobernanza (Para Ayuntamientos y Autoridades)</w:t>
      </w:r>
    </w:p>
    <w:p w14:paraId="2D5BD424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 xml:space="preserve">Este apartado es vital </w:t>
      </w:r>
      <w:r w:rsidRPr="00C44322">
        <w:rPr>
          <w:rFonts w:ascii="Arial" w:hAnsi="Arial" w:cs="Arial"/>
          <w:sz w:val="24"/>
          <w:szCs w:val="24"/>
          <w:highlight w:val="lightGray"/>
        </w:rPr>
        <w:t>para mostrar que el PADI no es un esfuerzo aislado,</w:t>
      </w:r>
      <w:r w:rsidRPr="008F1CCE">
        <w:rPr>
          <w:rFonts w:ascii="Arial" w:hAnsi="Arial" w:cs="Arial"/>
          <w:sz w:val="24"/>
          <w:szCs w:val="24"/>
        </w:rPr>
        <w:t xml:space="preserve"> sino </w:t>
      </w:r>
      <w:r w:rsidRPr="00C44322">
        <w:rPr>
          <w:rFonts w:ascii="Arial" w:hAnsi="Arial" w:cs="Arial"/>
          <w:sz w:val="24"/>
          <w:szCs w:val="24"/>
          <w:highlight w:val="lightGray"/>
        </w:rPr>
        <w:t xml:space="preserve">una </w:t>
      </w:r>
      <w:r w:rsidRPr="008031D2">
        <w:rPr>
          <w:rFonts w:ascii="Arial" w:hAnsi="Arial" w:cs="Arial"/>
          <w:sz w:val="24"/>
          <w:szCs w:val="24"/>
          <w:highlight w:val="yellow"/>
        </w:rPr>
        <w:t>política de Estado articulada en cuatro niveles.</w:t>
      </w:r>
    </w:p>
    <w:p w14:paraId="6DE7064B" w14:textId="77777777" w:rsidR="00C44322" w:rsidRDefault="00C44322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36D0AF04" w14:textId="3A41159D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>* *</w:t>
      </w:r>
      <w:r w:rsidRPr="008031D2">
        <w:rPr>
          <w:rFonts w:ascii="Arial" w:hAnsi="Arial" w:cs="Arial"/>
          <w:sz w:val="24"/>
          <w:szCs w:val="24"/>
          <w:highlight w:val="yellow"/>
        </w:rPr>
        <w:t>Poder Ejecutivo (La Acción en el Territorio</w:t>
      </w:r>
      <w:proofErr w:type="gramStart"/>
      <w:r w:rsidRPr="008031D2">
        <w:rPr>
          <w:rFonts w:ascii="Arial" w:hAnsi="Arial" w:cs="Arial"/>
          <w:sz w:val="24"/>
          <w:szCs w:val="24"/>
          <w:highlight w:val="yellow"/>
        </w:rPr>
        <w:t>):*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Implementa infraestructura y salud digital a través de secretarías. </w:t>
      </w:r>
      <w:r w:rsidRPr="008031D2">
        <w:rPr>
          <w:rFonts w:ascii="Arial" w:hAnsi="Arial" w:cs="Arial"/>
          <w:sz w:val="24"/>
          <w:szCs w:val="24"/>
          <w:highlight w:val="cyan"/>
        </w:rPr>
        <w:t>Sus servicios incluyen el despliegue de antenas (Infraestructura), módulos de Telemedicina en clínicas rurales (Salud) y talleres de alfabetización digital (Educación y Cultura).</w:t>
      </w:r>
    </w:p>
    <w:p w14:paraId="7ED6F38E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031D2">
        <w:rPr>
          <w:rFonts w:ascii="Arial" w:hAnsi="Arial" w:cs="Arial"/>
          <w:sz w:val="24"/>
          <w:szCs w:val="24"/>
          <w:highlight w:val="yellow"/>
        </w:rPr>
        <w:t>* *Poder Legislativo</w:t>
      </w:r>
      <w:r w:rsidRPr="008F1CCE">
        <w:rPr>
          <w:rFonts w:ascii="Arial" w:hAnsi="Arial" w:cs="Arial"/>
          <w:sz w:val="24"/>
          <w:szCs w:val="24"/>
        </w:rPr>
        <w:t xml:space="preserve"> (Soberanía Tecnológica</w:t>
      </w:r>
      <w:proofErr w:type="gramStart"/>
      <w:r w:rsidRPr="008F1CCE">
        <w:rPr>
          <w:rFonts w:ascii="Arial" w:hAnsi="Arial" w:cs="Arial"/>
          <w:sz w:val="24"/>
          <w:szCs w:val="24"/>
        </w:rPr>
        <w:t>):*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Impulsa el marco normativo para reconocer el derecho a la conectividad y proteger datos. </w:t>
      </w:r>
      <w:r w:rsidRPr="008031D2">
        <w:rPr>
          <w:rFonts w:ascii="Arial" w:hAnsi="Arial" w:cs="Arial"/>
          <w:sz w:val="24"/>
          <w:szCs w:val="24"/>
          <w:highlight w:val="cyan"/>
        </w:rPr>
        <w:t>Cuenta con un "Rastreador de Iniciativas" público y fomenta leyes para la gestión de Espectro Comunitario y la Consulta Indígena.</w:t>
      </w:r>
    </w:p>
    <w:p w14:paraId="174A9D41" w14:textId="77777777" w:rsidR="008F1CCE" w:rsidRPr="008031D2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031D2">
        <w:rPr>
          <w:rFonts w:ascii="Arial" w:hAnsi="Arial" w:cs="Arial"/>
          <w:sz w:val="24"/>
          <w:szCs w:val="24"/>
          <w:highlight w:val="yellow"/>
        </w:rPr>
        <w:lastRenderedPageBreak/>
        <w:t>* *Poder Judicial (Defensa del Territorio Digital</w:t>
      </w:r>
      <w:proofErr w:type="gramStart"/>
      <w:r w:rsidRPr="008031D2">
        <w:rPr>
          <w:rFonts w:ascii="Arial" w:hAnsi="Arial" w:cs="Arial"/>
          <w:sz w:val="24"/>
          <w:szCs w:val="24"/>
          <w:highlight w:val="yellow"/>
        </w:rPr>
        <w:t>):*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8031D2">
        <w:rPr>
          <w:rFonts w:ascii="Arial" w:hAnsi="Arial" w:cs="Arial"/>
          <w:sz w:val="24"/>
          <w:szCs w:val="24"/>
          <w:highlight w:val="cyan"/>
        </w:rPr>
        <w:t>Protege los derechos digitales y ofrece una Clínica de Justicia Digital gratuita. Otorga reconocimiento a los Sistemas Normativos Indígenas y garantiza la presencia de peritos traductores en juzgados.</w:t>
      </w:r>
    </w:p>
    <w:p w14:paraId="247F7419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031D2">
        <w:rPr>
          <w:rFonts w:ascii="Arial" w:hAnsi="Arial" w:cs="Arial"/>
          <w:sz w:val="24"/>
          <w:szCs w:val="24"/>
          <w:highlight w:val="yellow"/>
        </w:rPr>
        <w:t>* *Ayuntamientos (El Corazón del Territorio</w:t>
      </w:r>
      <w:proofErr w:type="gramStart"/>
      <w:r w:rsidRPr="008031D2">
        <w:rPr>
          <w:rFonts w:ascii="Arial" w:hAnsi="Arial" w:cs="Arial"/>
          <w:sz w:val="24"/>
          <w:szCs w:val="24"/>
          <w:highlight w:val="yellow"/>
        </w:rPr>
        <w:t>):*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841007">
        <w:rPr>
          <w:rFonts w:ascii="Arial" w:hAnsi="Arial" w:cs="Arial"/>
          <w:sz w:val="24"/>
          <w:szCs w:val="24"/>
          <w:highlight w:val="cyan"/>
        </w:rPr>
        <w:t>Promueven el intercambio cultural mediante redes de contenido local (Intranets), señalética bilingüe y la transmisión</w:t>
      </w:r>
      <w:r w:rsidRPr="008F1CCE">
        <w:rPr>
          <w:rFonts w:ascii="Arial" w:hAnsi="Arial" w:cs="Arial"/>
          <w:sz w:val="24"/>
          <w:szCs w:val="24"/>
        </w:rPr>
        <w:t xml:space="preserve"> </w:t>
      </w:r>
      <w:r w:rsidRPr="00841007">
        <w:rPr>
          <w:rFonts w:ascii="Arial" w:hAnsi="Arial" w:cs="Arial"/>
          <w:sz w:val="24"/>
          <w:szCs w:val="24"/>
          <w:highlight w:val="cyan"/>
        </w:rPr>
        <w:t>de asambleas conectadas. Actúan como gestores estratégicos solicitando infraestructura, leyes y defensa a los otros tres poderes.</w:t>
      </w:r>
    </w:p>
    <w:p w14:paraId="4895A060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2F364CAE" w14:textId="4490FC55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41007">
        <w:rPr>
          <w:rFonts w:ascii="Arial" w:hAnsi="Arial" w:cs="Arial"/>
          <w:sz w:val="24"/>
          <w:szCs w:val="24"/>
          <w:highlight w:val="yellow"/>
        </w:rPr>
        <w:t>IV. Catálogo de Servicios (El Llamado a la Acción)</w:t>
      </w:r>
    </w:p>
    <w:p w14:paraId="512885D4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1AA2EEF5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>Para redes sociales y difusión directa en campo, estos son los servicios tangibles que la plataforma permite solicitar.</w:t>
      </w:r>
    </w:p>
    <w:p w14:paraId="1AEF9823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</w:rPr>
        <w:t xml:space="preserve">* *Traducción e </w:t>
      </w:r>
      <w:proofErr w:type="gramStart"/>
      <w:r w:rsidRPr="00F72A80">
        <w:rPr>
          <w:rFonts w:ascii="Arial" w:hAnsi="Arial" w:cs="Arial"/>
          <w:sz w:val="24"/>
          <w:szCs w:val="24"/>
        </w:rPr>
        <w:t>Interpretación:*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F72A80">
        <w:rPr>
          <w:rFonts w:ascii="Arial" w:hAnsi="Arial" w:cs="Arial"/>
          <w:sz w:val="24"/>
          <w:szCs w:val="24"/>
          <w:highlight w:val="cyan"/>
        </w:rPr>
        <w:t>Servicio especializado en las 7 lenguas de Puebla para trámites ante dependencias gubernamentales.</w:t>
      </w:r>
    </w:p>
    <w:p w14:paraId="74AC4084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</w:rPr>
        <w:t xml:space="preserve">* *Asesoría </w:t>
      </w:r>
      <w:proofErr w:type="gramStart"/>
      <w:r w:rsidRPr="00F72A80">
        <w:rPr>
          <w:rFonts w:ascii="Arial" w:hAnsi="Arial" w:cs="Arial"/>
          <w:sz w:val="24"/>
          <w:szCs w:val="24"/>
        </w:rPr>
        <w:t>Jurídica:*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F72A80">
        <w:rPr>
          <w:rFonts w:ascii="Arial" w:hAnsi="Arial" w:cs="Arial"/>
          <w:sz w:val="24"/>
          <w:szCs w:val="24"/>
          <w:highlight w:val="cyan"/>
        </w:rPr>
        <w:t>Acompañamiento legal enfocado en el reconocimiento de autoridades indígenas y la defensa de derechos territoriales.</w:t>
      </w:r>
    </w:p>
    <w:p w14:paraId="0F3404F0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</w:rPr>
        <w:t xml:space="preserve">* *Capacitación </w:t>
      </w:r>
      <w:proofErr w:type="gramStart"/>
      <w:r w:rsidRPr="00F72A80">
        <w:rPr>
          <w:rFonts w:ascii="Arial" w:hAnsi="Arial" w:cs="Arial"/>
          <w:sz w:val="24"/>
          <w:szCs w:val="24"/>
        </w:rPr>
        <w:t>Tecnológica:*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F72A80">
        <w:rPr>
          <w:rFonts w:ascii="Arial" w:hAnsi="Arial" w:cs="Arial"/>
          <w:sz w:val="24"/>
          <w:szCs w:val="24"/>
          <w:highlight w:val="cyan"/>
        </w:rPr>
        <w:t>Talleres presenciales sobre alfabetización digital, seguridad en redes y gestión de sistemas locales.</w:t>
      </w:r>
    </w:p>
    <w:p w14:paraId="59AE1DC3" w14:textId="77777777" w:rsidR="008F1CCE" w:rsidRPr="00F72A80" w:rsidRDefault="008F1CCE" w:rsidP="008F1CCE">
      <w:pPr>
        <w:spacing w:line="360" w:lineRule="auto"/>
        <w:rPr>
          <w:rFonts w:ascii="Arial" w:hAnsi="Arial" w:cs="Arial"/>
          <w:sz w:val="24"/>
          <w:szCs w:val="24"/>
          <w:highlight w:val="cyan"/>
        </w:rPr>
      </w:pPr>
      <w:r w:rsidRPr="00F72A80">
        <w:rPr>
          <w:rFonts w:ascii="Arial" w:hAnsi="Arial" w:cs="Arial"/>
          <w:sz w:val="24"/>
          <w:szCs w:val="24"/>
        </w:rPr>
        <w:t xml:space="preserve">* *Factibilidad </w:t>
      </w:r>
      <w:proofErr w:type="gramStart"/>
      <w:r w:rsidRPr="00F72A80">
        <w:rPr>
          <w:rFonts w:ascii="Arial" w:hAnsi="Arial" w:cs="Arial"/>
          <w:sz w:val="24"/>
          <w:szCs w:val="24"/>
        </w:rPr>
        <w:t>Técnica:*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F72A80">
        <w:rPr>
          <w:rFonts w:ascii="Arial" w:hAnsi="Arial" w:cs="Arial"/>
          <w:sz w:val="24"/>
          <w:szCs w:val="24"/>
          <w:highlight w:val="cyan"/>
        </w:rPr>
        <w:t>Estudios de sitio para instalar infraestructura de telecomunicaciones en zonas de difícil acceso.</w:t>
      </w:r>
    </w:p>
    <w:p w14:paraId="07B8B2FC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</w:rPr>
        <w:t xml:space="preserve">* *Portal de </w:t>
      </w:r>
      <w:proofErr w:type="gramStart"/>
      <w:r w:rsidRPr="00F72A80">
        <w:rPr>
          <w:rFonts w:ascii="Arial" w:hAnsi="Arial" w:cs="Arial"/>
          <w:sz w:val="24"/>
          <w:szCs w:val="24"/>
        </w:rPr>
        <w:t>Proyectos:*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F72A80">
        <w:rPr>
          <w:rFonts w:ascii="Arial" w:hAnsi="Arial" w:cs="Arial"/>
          <w:sz w:val="24"/>
          <w:szCs w:val="24"/>
          <w:highlight w:val="cyan"/>
        </w:rPr>
        <w:t>Un formulario para ingresar solicitudes específicas de Telemedicina, Permisos de Espectro o ingresar al Banco de Proyectos (como el Internet Comunitario en Cuetzalan).</w:t>
      </w:r>
    </w:p>
    <w:p w14:paraId="53B72BA9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0665308A" w14:textId="77777777" w:rsidR="00F72A80" w:rsidRDefault="00F72A80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3512E27D" w14:textId="3A9522CF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  <w:highlight w:val="yellow"/>
        </w:rPr>
        <w:lastRenderedPageBreak/>
        <w:t>V. Herramientas de Identidad, Memoria e Inclusión (Difusión Cultural)</w:t>
      </w:r>
    </w:p>
    <w:p w14:paraId="3087A50F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5ED40D82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8F1CCE">
        <w:rPr>
          <w:rFonts w:ascii="Arial" w:hAnsi="Arial" w:cs="Arial"/>
          <w:sz w:val="24"/>
          <w:szCs w:val="24"/>
        </w:rPr>
        <w:t>El PADI incluye recursos descargables e interactivos que sirven para campañas de concientización y apropiación cultural.</w:t>
      </w:r>
    </w:p>
    <w:p w14:paraId="081724FF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</w:p>
    <w:p w14:paraId="7AF30C45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  <w:highlight w:val="cyan"/>
        </w:rPr>
        <w:t xml:space="preserve">* *Atlas </w:t>
      </w:r>
      <w:proofErr w:type="gramStart"/>
      <w:r w:rsidRPr="00F72A80">
        <w:rPr>
          <w:rFonts w:ascii="Arial" w:hAnsi="Arial" w:cs="Arial"/>
          <w:sz w:val="24"/>
          <w:szCs w:val="24"/>
          <w:highlight w:val="cyan"/>
        </w:rPr>
        <w:t>Lingüístico:*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F72A80">
        <w:rPr>
          <w:rFonts w:ascii="Arial" w:hAnsi="Arial" w:cs="Arial"/>
          <w:sz w:val="24"/>
          <w:szCs w:val="24"/>
        </w:rPr>
        <w:t>Un mapa interactivo del Estado de Puebla que documenta las 7 lenguas mediante datos demográficos, archivos visuales, registros documentales en video y acervos sonoros comunitarios.</w:t>
      </w:r>
    </w:p>
    <w:p w14:paraId="592AB7C3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  <w:highlight w:val="cyan"/>
        </w:rPr>
        <w:t>* *Repositorio de Materiales</w:t>
      </w:r>
      <w:r w:rsidRPr="008F1CC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F1CCE">
        <w:rPr>
          <w:rFonts w:ascii="Arial" w:hAnsi="Arial" w:cs="Arial"/>
          <w:sz w:val="24"/>
          <w:szCs w:val="24"/>
        </w:rPr>
        <w:t>PADI:*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</w:t>
      </w:r>
      <w:r w:rsidRPr="00F72A80">
        <w:rPr>
          <w:rFonts w:ascii="Arial" w:hAnsi="Arial" w:cs="Arial"/>
          <w:sz w:val="24"/>
          <w:szCs w:val="24"/>
          <w:highlight w:val="cyan"/>
        </w:rPr>
        <w:t>Un centro de descargas que provee el Manual de Marca, paquetes de logotipos, guías técnicas para servidores locales e iconografía digital comunitaria.</w:t>
      </w:r>
    </w:p>
    <w:p w14:paraId="56D8A80D" w14:textId="77777777" w:rsidR="008F1CCE" w:rsidRPr="008F1CCE" w:rsidRDefault="008F1CCE" w:rsidP="008F1CCE">
      <w:pPr>
        <w:spacing w:line="360" w:lineRule="auto"/>
        <w:rPr>
          <w:rFonts w:ascii="Arial" w:hAnsi="Arial" w:cs="Arial"/>
          <w:sz w:val="24"/>
          <w:szCs w:val="24"/>
        </w:rPr>
      </w:pPr>
      <w:r w:rsidRPr="00F72A80">
        <w:rPr>
          <w:rFonts w:ascii="Arial" w:hAnsi="Arial" w:cs="Arial"/>
          <w:sz w:val="24"/>
          <w:szCs w:val="24"/>
          <w:highlight w:val="cyan"/>
        </w:rPr>
        <w:t>* *Centro de Inclusión -</w:t>
      </w:r>
      <w:r w:rsidRPr="008F1CCE">
        <w:rPr>
          <w:rFonts w:ascii="Arial" w:hAnsi="Arial" w:cs="Arial"/>
          <w:sz w:val="24"/>
          <w:szCs w:val="24"/>
        </w:rPr>
        <w:t xml:space="preserve"> Personas Adultas </w:t>
      </w:r>
      <w:proofErr w:type="gramStart"/>
      <w:r w:rsidRPr="008F1CCE">
        <w:rPr>
          <w:rFonts w:ascii="Arial" w:hAnsi="Arial" w:cs="Arial"/>
          <w:sz w:val="24"/>
          <w:szCs w:val="24"/>
        </w:rPr>
        <w:t>Mayores:*</w:t>
      </w:r>
      <w:proofErr w:type="gramEnd"/>
      <w:r w:rsidRPr="008F1CCE">
        <w:rPr>
          <w:rFonts w:ascii="Arial" w:hAnsi="Arial" w:cs="Arial"/>
          <w:sz w:val="24"/>
          <w:szCs w:val="24"/>
        </w:rPr>
        <w:t xml:space="preserve"> Clasifica recursos para un envejecimiento digno, preservación de historia oral en "</w:t>
      </w:r>
      <w:r w:rsidRPr="00F77F93">
        <w:rPr>
          <w:rFonts w:ascii="Arial" w:hAnsi="Arial" w:cs="Arial"/>
          <w:sz w:val="24"/>
          <w:szCs w:val="24"/>
          <w:highlight w:val="cyan"/>
        </w:rPr>
        <w:t>Casas de Saberes</w:t>
      </w:r>
      <w:r w:rsidRPr="008F1CCE">
        <w:rPr>
          <w:rFonts w:ascii="Arial" w:hAnsi="Arial" w:cs="Arial"/>
          <w:sz w:val="24"/>
          <w:szCs w:val="24"/>
        </w:rPr>
        <w:t xml:space="preserve">" y cartografía de Consejos de Ancianos activos. </w:t>
      </w:r>
      <w:r w:rsidRPr="00F72A80">
        <w:rPr>
          <w:rFonts w:ascii="Arial" w:hAnsi="Arial" w:cs="Arial"/>
          <w:sz w:val="24"/>
          <w:szCs w:val="24"/>
          <w:highlight w:val="cyan"/>
        </w:rPr>
        <w:t>Incluye el glosario "Voces de la Sabiduría" en las 7 lenguas.</w:t>
      </w:r>
    </w:p>
    <w:p w14:paraId="62AE400F" w14:textId="77777777" w:rsidR="00FC6E7A" w:rsidRPr="008F1CCE" w:rsidRDefault="00FC6E7A" w:rsidP="00FC6E7A">
      <w:p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 xml:space="preserve">* *Centro de Inclusión - Mujeres </w:t>
      </w:r>
      <w:proofErr w:type="gramStart"/>
      <w:r w:rsidRPr="00FC6E7A">
        <w:rPr>
          <w:rFonts w:ascii="Arial" w:hAnsi="Arial" w:cs="Arial"/>
          <w:sz w:val="24"/>
          <w:szCs w:val="24"/>
        </w:rPr>
        <w:t>Indígenas:*</w:t>
      </w:r>
      <w:proofErr w:type="gramEnd"/>
      <w:r w:rsidRPr="00FC6E7A">
        <w:rPr>
          <w:rFonts w:ascii="Arial" w:hAnsi="Arial" w:cs="Arial"/>
          <w:sz w:val="24"/>
          <w:szCs w:val="24"/>
        </w:rPr>
        <w:t xml:space="preserve"> Provee </w:t>
      </w:r>
      <w:r w:rsidRPr="00FC6E7A">
        <w:rPr>
          <w:rFonts w:ascii="Arial" w:hAnsi="Arial" w:cs="Arial"/>
          <w:sz w:val="24"/>
          <w:szCs w:val="24"/>
          <w:highlight w:val="cyan"/>
        </w:rPr>
        <w:t>cartografía sobre la Red de Medicina Tradicional, protocolos de derechos maternos y guías de partería. Incluye el glosario "Voces del Territorio" con traducciones clave en las 7 lenguas</w:t>
      </w:r>
    </w:p>
    <w:p w14:paraId="7C239D94" w14:textId="77777777" w:rsidR="00F77F93" w:rsidRDefault="00F77F93" w:rsidP="008F1CCE">
      <w:pPr>
        <w:spacing w:line="360" w:lineRule="auto"/>
        <w:rPr>
          <w:rFonts w:ascii="Arial" w:hAnsi="Arial" w:cs="Arial"/>
          <w:sz w:val="24"/>
          <w:szCs w:val="24"/>
          <w:highlight w:val="cyan"/>
        </w:rPr>
      </w:pPr>
    </w:p>
    <w:p w14:paraId="15E295B4" w14:textId="77777777" w:rsidR="00F77F93" w:rsidRDefault="00F77F93">
      <w:pPr>
        <w:rPr>
          <w:rFonts w:ascii="Arial" w:hAnsi="Arial" w:cs="Arial"/>
          <w:sz w:val="24"/>
          <w:szCs w:val="24"/>
          <w:highlight w:val="cyan"/>
        </w:rPr>
      </w:pPr>
      <w:r>
        <w:rPr>
          <w:rFonts w:ascii="Arial" w:hAnsi="Arial" w:cs="Arial"/>
          <w:sz w:val="24"/>
          <w:szCs w:val="24"/>
          <w:highlight w:val="cyan"/>
        </w:rPr>
        <w:br w:type="page"/>
      </w:r>
    </w:p>
    <w:p w14:paraId="02405EB3" w14:textId="1AAE0A9B" w:rsidR="00F77F93" w:rsidRPr="002705C3" w:rsidRDefault="00F77F93" w:rsidP="002705C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705C3">
        <w:rPr>
          <w:rFonts w:ascii="Arial" w:hAnsi="Arial" w:cs="Arial"/>
          <w:b/>
          <w:bCs/>
          <w:sz w:val="24"/>
          <w:szCs w:val="24"/>
        </w:rPr>
        <w:lastRenderedPageBreak/>
        <w:t>PLAN DE COMUNICACIÓN; PADI.</w:t>
      </w:r>
    </w:p>
    <w:p w14:paraId="030C939E" w14:textId="77777777" w:rsidR="002705C3" w:rsidRPr="002705C3" w:rsidRDefault="002705C3" w:rsidP="002705C3">
      <w:pPr>
        <w:spacing w:line="360" w:lineRule="auto"/>
        <w:rPr>
          <w:rFonts w:ascii="Arial" w:hAnsi="Arial" w:cs="Arial"/>
          <w:sz w:val="24"/>
          <w:szCs w:val="24"/>
        </w:rPr>
      </w:pPr>
    </w:p>
    <w:p w14:paraId="5DBECCD2" w14:textId="77777777" w:rsidR="0051757F" w:rsidRDefault="002705C3" w:rsidP="002705C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C6E7A">
        <w:rPr>
          <w:rFonts w:ascii="Arial" w:hAnsi="Arial" w:cs="Arial"/>
          <w:b/>
          <w:bCs/>
          <w:sz w:val="24"/>
          <w:szCs w:val="24"/>
          <w:highlight w:val="yellow"/>
        </w:rPr>
        <w:t>Enfocados en difusión, apropiación y articulación institucional.</w:t>
      </w:r>
      <w:r w:rsidR="00291CD9" w:rsidRPr="00291CD9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</w:p>
    <w:p w14:paraId="383981DA" w14:textId="5E3CCE2F" w:rsidR="002705C3" w:rsidRDefault="00291CD9" w:rsidP="002705C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91CD9">
        <w:rPr>
          <w:rFonts w:ascii="Arial" w:hAnsi="Arial" w:cs="Arial"/>
          <w:b/>
          <w:bCs/>
          <w:sz w:val="24"/>
          <w:szCs w:val="24"/>
        </w:rPr>
        <w:t>DIAGNOSTICO DEL PROBLEMA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156CCC03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 xml:space="preserve">El Estado de Puebla presenta una diversidad cultural y lingüística significativa, con presencia de al menos siete lenguas originarias: náhuatl, totonaco, mixteco, mazateco, otomí, </w:t>
      </w:r>
      <w:proofErr w:type="spellStart"/>
      <w:r w:rsidRPr="0051757F">
        <w:rPr>
          <w:rFonts w:ascii="Arial" w:hAnsi="Arial" w:cs="Arial"/>
          <w:sz w:val="24"/>
          <w:szCs w:val="24"/>
        </w:rPr>
        <w:t>ngiwa</w:t>
      </w:r>
      <w:proofErr w:type="spellEnd"/>
      <w:r w:rsidRPr="0051757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757F">
        <w:rPr>
          <w:rFonts w:ascii="Arial" w:hAnsi="Arial" w:cs="Arial"/>
          <w:sz w:val="24"/>
          <w:szCs w:val="24"/>
        </w:rPr>
        <w:t>popoloca</w:t>
      </w:r>
      <w:proofErr w:type="spellEnd"/>
      <w:r w:rsidRPr="0051757F">
        <w:rPr>
          <w:rFonts w:ascii="Arial" w:hAnsi="Arial" w:cs="Arial"/>
          <w:sz w:val="24"/>
          <w:szCs w:val="24"/>
        </w:rPr>
        <w:t xml:space="preserve">) y tepehua. Estas comunidades se distribuyen principalmente en regiones de difícil acceso como la Sierra Norte y la Sierra Negra, donde </w:t>
      </w:r>
      <w:r w:rsidRPr="0051757F">
        <w:rPr>
          <w:rFonts w:ascii="Arial" w:hAnsi="Arial" w:cs="Arial"/>
          <w:sz w:val="24"/>
          <w:szCs w:val="24"/>
          <w:highlight w:val="yellow"/>
        </w:rPr>
        <w:t>las condiciones geográficas han limitado históricamente el desarrollo de infraestructura de telecomunicaciones.</w:t>
      </w:r>
    </w:p>
    <w:p w14:paraId="09DB4651" w14:textId="77777777" w:rsidR="0051757F" w:rsidRPr="0051757F" w:rsidRDefault="0051757F" w:rsidP="0051757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>En este contexto, surge el proyecto Planificación de Autonomía Digital Indígena (PADI</w:t>
      </w:r>
      <w:r w:rsidRPr="0051757F">
        <w:rPr>
          <w:rFonts w:ascii="Arial" w:hAnsi="Arial" w:cs="Arial"/>
          <w:b/>
          <w:bCs/>
          <w:sz w:val="24"/>
          <w:szCs w:val="24"/>
        </w:rPr>
        <w:t>), impulsado por el Instituto Poblano de los Pueblos Indígenas</w:t>
      </w:r>
      <w:r w:rsidRPr="0051757F">
        <w:rPr>
          <w:rFonts w:ascii="Arial" w:hAnsi="Arial" w:cs="Arial"/>
          <w:sz w:val="24"/>
          <w:szCs w:val="24"/>
        </w:rPr>
        <w:t xml:space="preserve">, como una </w:t>
      </w:r>
      <w:r w:rsidRPr="0051757F">
        <w:rPr>
          <w:rFonts w:ascii="Arial" w:hAnsi="Arial" w:cs="Arial"/>
          <w:b/>
          <w:bCs/>
          <w:sz w:val="24"/>
          <w:szCs w:val="24"/>
        </w:rPr>
        <w:t>estrategia integral orientada a fortalecer el acceso a derechos fundamentales mediante el uso de tecnología con enfoque intercultural.</w:t>
      </w:r>
    </w:p>
    <w:p w14:paraId="3C253FE2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>El diagnóstico que sustenta esta iniciativa identifica tres problemáticas estructurales que afectan directamente a las comunidades indígenas y afromexicanas:</w:t>
      </w:r>
    </w:p>
    <w:p w14:paraId="7C108C40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 xml:space="preserve">En primer lugar, existe </w:t>
      </w:r>
      <w:r w:rsidRPr="0051757F">
        <w:rPr>
          <w:rFonts w:ascii="Arial" w:hAnsi="Arial" w:cs="Arial"/>
          <w:sz w:val="24"/>
          <w:szCs w:val="24"/>
          <w:highlight w:val="yellow"/>
        </w:rPr>
        <w:t>una brecha de infraestructura</w:t>
      </w:r>
      <w:r w:rsidRPr="0051757F">
        <w:rPr>
          <w:rFonts w:ascii="Arial" w:hAnsi="Arial" w:cs="Arial"/>
          <w:sz w:val="24"/>
          <w:szCs w:val="24"/>
        </w:rPr>
        <w:t xml:space="preserve">, donde aproximadamente el </w:t>
      </w:r>
      <w:r w:rsidRPr="0051757F">
        <w:rPr>
          <w:rFonts w:ascii="Arial" w:hAnsi="Arial" w:cs="Arial"/>
          <w:sz w:val="24"/>
          <w:szCs w:val="24"/>
          <w:highlight w:val="yellow"/>
        </w:rPr>
        <w:t>42% del territorio corresponde a “zonas de silencio”, es decir, áreas sin conectividad</w:t>
      </w:r>
      <w:r w:rsidRPr="0051757F">
        <w:rPr>
          <w:rFonts w:ascii="Arial" w:hAnsi="Arial" w:cs="Arial"/>
          <w:sz w:val="24"/>
          <w:szCs w:val="24"/>
        </w:rPr>
        <w:t>. Esta situación se debe principalmente a la complejidad orográfica de regiones montañosas, que incrementa los costos de instalación de redes y desincentiva la inversión privada.</w:t>
      </w:r>
    </w:p>
    <w:p w14:paraId="21E17A93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 xml:space="preserve">En segundo lugar, </w:t>
      </w:r>
      <w:r w:rsidRPr="0051757F">
        <w:rPr>
          <w:rFonts w:ascii="Arial" w:hAnsi="Arial" w:cs="Arial"/>
          <w:sz w:val="24"/>
          <w:szCs w:val="24"/>
          <w:highlight w:val="yellow"/>
        </w:rPr>
        <w:t>se observa una brecha lingüística, reflejada en que menos del 1% del contenido digital disponible se encuentra en lenguas indígenas</w:t>
      </w:r>
      <w:r w:rsidRPr="0051757F">
        <w:rPr>
          <w:rFonts w:ascii="Arial" w:hAnsi="Arial" w:cs="Arial"/>
          <w:sz w:val="24"/>
          <w:szCs w:val="24"/>
        </w:rPr>
        <w:t xml:space="preserve">. Esto </w:t>
      </w:r>
      <w:r w:rsidRPr="0051757F">
        <w:rPr>
          <w:rFonts w:ascii="Arial" w:hAnsi="Arial" w:cs="Arial"/>
          <w:sz w:val="24"/>
          <w:szCs w:val="24"/>
          <w:highlight w:val="yellow"/>
        </w:rPr>
        <w:t>obliga a las comunidades a interactuar en español dentro del entorno digital,</w:t>
      </w:r>
      <w:r w:rsidRPr="0051757F">
        <w:rPr>
          <w:rFonts w:ascii="Arial" w:hAnsi="Arial" w:cs="Arial"/>
          <w:sz w:val="24"/>
          <w:szCs w:val="24"/>
        </w:rPr>
        <w:t xml:space="preserve"> lo que contribuye al desplazamiento progresivo de sus lenguas y limita el acceso equitativo a la información.</w:t>
      </w:r>
    </w:p>
    <w:p w14:paraId="62280EAD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lastRenderedPageBreak/>
        <w:t xml:space="preserve">En tercer lugar, </w:t>
      </w:r>
      <w:r w:rsidRPr="0051757F">
        <w:rPr>
          <w:rFonts w:ascii="Arial" w:hAnsi="Arial" w:cs="Arial"/>
          <w:sz w:val="24"/>
          <w:szCs w:val="24"/>
          <w:highlight w:val="yellow"/>
        </w:rPr>
        <w:t>se identifica una brecha de apropiación tecnológica, donde el 78% de la población presenta condiciones de vulnerabilidad digital</w:t>
      </w:r>
      <w:r w:rsidRPr="0051757F">
        <w:rPr>
          <w:rFonts w:ascii="Arial" w:hAnsi="Arial" w:cs="Arial"/>
          <w:sz w:val="24"/>
          <w:szCs w:val="24"/>
        </w:rPr>
        <w:t xml:space="preserve">. La introducción de tecnología sin procesos de acompañamiento ha generado riesgos como </w:t>
      </w:r>
      <w:r w:rsidRPr="0051757F">
        <w:rPr>
          <w:rFonts w:ascii="Arial" w:hAnsi="Arial" w:cs="Arial"/>
          <w:sz w:val="24"/>
          <w:szCs w:val="24"/>
          <w:highlight w:val="yellow"/>
        </w:rPr>
        <w:t>fraudes cibernéticos, desinformación y uso indebido de datos personales.</w:t>
      </w:r>
    </w:p>
    <w:p w14:paraId="35C7E24F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 xml:space="preserve">Ante este panorama, el PADI plantea una respuesta basada en tres ejes estratégicos: </w:t>
      </w:r>
      <w:r w:rsidRPr="0051757F">
        <w:rPr>
          <w:rFonts w:ascii="Arial" w:hAnsi="Arial" w:cs="Arial"/>
          <w:sz w:val="24"/>
          <w:szCs w:val="24"/>
          <w:highlight w:val="cyan"/>
        </w:rPr>
        <w:t>el fortalecimiento de servicios de salud mediante telemedicina, el impulso a la educación y preservación lingüística a través de plataformas digitales e intranets comunitarias, y la promoción de la soberanía tecnológica mediante procesos de capacitación y participación comunitaria.</w:t>
      </w:r>
    </w:p>
    <w:p w14:paraId="5041B3E9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>Asimismo, el proyecto se configura como una política pública articulada entre distintos niveles de gobierno —ejecutivo, legislativo, judicial y municipal—, lo que permite una intervención integral en el territorio y refuerza su viabilidad operativa.</w:t>
      </w:r>
    </w:p>
    <w:p w14:paraId="039FC8DD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>En términos de alcance, la iniciativa ha considerado más de 217 municipios, con intervención en alrededor de 1,500 comunidades y la instalación de 45 redes, lo que evidencia tanto la magnitud del reto como el potencial impacto del proyecto.</w:t>
      </w:r>
    </w:p>
    <w:p w14:paraId="23E98A3F" w14:textId="77777777" w:rsidR="0051757F" w:rsidRPr="0051757F" w:rsidRDefault="0051757F" w:rsidP="0051757F">
      <w:pPr>
        <w:spacing w:line="360" w:lineRule="auto"/>
        <w:rPr>
          <w:rFonts w:ascii="Arial" w:hAnsi="Arial" w:cs="Arial"/>
          <w:sz w:val="24"/>
          <w:szCs w:val="24"/>
        </w:rPr>
      </w:pPr>
      <w:r w:rsidRPr="0051757F">
        <w:rPr>
          <w:rFonts w:ascii="Arial" w:hAnsi="Arial" w:cs="Arial"/>
          <w:sz w:val="24"/>
          <w:szCs w:val="24"/>
        </w:rPr>
        <w:t>En este contexto, el plan de comunicación se vuelve fundamental para garantizar que la información generada por la plataforma llegue de manera accesible, pertinente y culturalmente adecuada a las comunidades objetivo, promoviendo no solo el acceso a servicios, sino también la apropiación tecnológica y el fortalecimiento de la identidad lingüística y cultural.</w:t>
      </w:r>
    </w:p>
    <w:p w14:paraId="2DDFBBC4" w14:textId="77777777" w:rsidR="0051757F" w:rsidRPr="00FC6E7A" w:rsidRDefault="0051757F" w:rsidP="002705C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BB3777B" w14:textId="52AFB512" w:rsidR="002705C3" w:rsidRPr="00F642CF" w:rsidRDefault="00291CD9" w:rsidP="008F1CC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</w:t>
      </w:r>
      <w:r w:rsidR="00F77F93" w:rsidRPr="00F642CF">
        <w:rPr>
          <w:rFonts w:ascii="Arial" w:hAnsi="Arial" w:cs="Arial"/>
          <w:b/>
          <w:bCs/>
          <w:sz w:val="24"/>
          <w:szCs w:val="24"/>
        </w:rPr>
        <w:t xml:space="preserve">OBEJETIVOS. </w:t>
      </w:r>
      <w:r w:rsidR="000F6042" w:rsidRPr="00F642CF">
        <w:rPr>
          <w:rFonts w:ascii="Arial" w:hAnsi="Arial" w:cs="Arial"/>
          <w:b/>
          <w:bCs/>
          <w:sz w:val="24"/>
          <w:szCs w:val="24"/>
        </w:rPr>
        <w:t xml:space="preserve">   </w:t>
      </w:r>
    </w:p>
    <w:p w14:paraId="56D543FD" w14:textId="3EBB99AE" w:rsidR="00FC6E7A" w:rsidRPr="00FC6E7A" w:rsidRDefault="00291CD9" w:rsidP="00FC6E7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1.1</w:t>
      </w:r>
      <w:r w:rsidR="00FC6E7A" w:rsidRPr="00FC6E7A">
        <w:rPr>
          <w:rFonts w:ascii="Arial" w:hAnsi="Arial" w:cs="Arial"/>
          <w:b/>
          <w:bCs/>
          <w:sz w:val="24"/>
          <w:szCs w:val="24"/>
        </w:rPr>
        <w:t xml:space="preserve"> Difundir el propósito y el impacto del PADI</w:t>
      </w:r>
    </w:p>
    <w:p w14:paraId="4E9E33C6" w14:textId="77777777" w:rsidR="00FC6E7A" w:rsidRPr="00FC6E7A" w:rsidRDefault="00FC6E7A" w:rsidP="00FC6E7A">
      <w:p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b/>
          <w:bCs/>
          <w:sz w:val="24"/>
          <w:szCs w:val="24"/>
        </w:rPr>
        <w:t>Objetivo:</w:t>
      </w:r>
      <w:r w:rsidRPr="00FC6E7A">
        <w:rPr>
          <w:rFonts w:ascii="Arial" w:hAnsi="Arial" w:cs="Arial"/>
          <w:sz w:val="24"/>
          <w:szCs w:val="24"/>
        </w:rPr>
        <w:br/>
        <w:t>Posicionar públicamente el Planificación de Autonomía Digital Indígena como una estrategia de autonomía digital que fortalece los derechos, la salud y la educación de los pueblos indígenas del estado de Puebla.</w:t>
      </w:r>
    </w:p>
    <w:p w14:paraId="26351E3B" w14:textId="77777777" w:rsidR="00FC6E7A" w:rsidRPr="00FC6E7A" w:rsidRDefault="00FC6E7A" w:rsidP="00FC6E7A">
      <w:p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b/>
          <w:bCs/>
          <w:sz w:val="24"/>
          <w:szCs w:val="24"/>
        </w:rPr>
        <w:t>En comunicación implica:</w:t>
      </w:r>
    </w:p>
    <w:p w14:paraId="5ED5751B" w14:textId="77777777" w:rsidR="00FC6E7A" w:rsidRPr="00FC6E7A" w:rsidRDefault="00FC6E7A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lastRenderedPageBreak/>
        <w:t>Explicar qué es el PADI y para qué sirve.</w:t>
      </w:r>
    </w:p>
    <w:p w14:paraId="3DFA6513" w14:textId="77777777" w:rsidR="00FC6E7A" w:rsidRPr="00FC6E7A" w:rsidRDefault="00FC6E7A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Visibilizar su impacto en comunidades indígenas y afromexicanas.</w:t>
      </w:r>
    </w:p>
    <w:p w14:paraId="4A0462B1" w14:textId="77777777" w:rsidR="00FC6E7A" w:rsidRPr="00FC6E7A" w:rsidRDefault="00FC6E7A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Difundir datos clave del proyecto (municipios atendidos, redes instaladas, comunidades beneficiadas).</w:t>
      </w:r>
    </w:p>
    <w:p w14:paraId="49D25895" w14:textId="70661F15" w:rsidR="00FC6E7A" w:rsidRPr="00FC6E7A" w:rsidRDefault="00291CD9" w:rsidP="00FC6E7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1.2 </w:t>
      </w:r>
      <w:r w:rsidR="00FC6E7A" w:rsidRPr="00FC6E7A">
        <w:rPr>
          <w:rFonts w:ascii="Arial" w:hAnsi="Arial" w:cs="Arial"/>
          <w:b/>
          <w:bCs/>
          <w:sz w:val="24"/>
          <w:szCs w:val="24"/>
        </w:rPr>
        <w:t>Promover el uso de los servicios y herramientas de la plataforma</w:t>
      </w:r>
    </w:p>
    <w:p w14:paraId="259D3B79" w14:textId="77777777" w:rsidR="00FC6E7A" w:rsidRPr="00FC6E7A" w:rsidRDefault="00FC6E7A" w:rsidP="00FC6E7A">
      <w:p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b/>
          <w:bCs/>
          <w:sz w:val="24"/>
          <w:szCs w:val="24"/>
        </w:rPr>
        <w:t>Objetivo:</w:t>
      </w:r>
      <w:r w:rsidRPr="00FC6E7A">
        <w:rPr>
          <w:rFonts w:ascii="Arial" w:hAnsi="Arial" w:cs="Arial"/>
          <w:sz w:val="24"/>
          <w:szCs w:val="24"/>
        </w:rPr>
        <w:br/>
        <w:t>Impulsar que comunidades, autoridades locales y organizaciones utilicen los servicios disponibles en la plataforma PADI para fortalecer sus capacidades tecnológicas, lingüísticas y jurídicas.</w:t>
      </w:r>
    </w:p>
    <w:p w14:paraId="1BFF67A7" w14:textId="77777777" w:rsidR="00FC6E7A" w:rsidRPr="00FC6E7A" w:rsidRDefault="00FC6E7A" w:rsidP="00FC6E7A">
      <w:p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b/>
          <w:bCs/>
          <w:sz w:val="24"/>
          <w:szCs w:val="24"/>
        </w:rPr>
        <w:t>En comunicación implica:</w:t>
      </w:r>
    </w:p>
    <w:p w14:paraId="30382B37" w14:textId="77777777" w:rsidR="00FC6E7A" w:rsidRPr="00FC6E7A" w:rsidRDefault="00FC6E7A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Difundir el catálogo de servicios (traducción, asesoría jurídica, capacitación tecnológica, estudios de factibilidad).</w:t>
      </w:r>
    </w:p>
    <w:p w14:paraId="75DEA3A3" w14:textId="77777777" w:rsidR="00FC6E7A" w:rsidRPr="00FC6E7A" w:rsidRDefault="00FC6E7A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Explicar cómo acceder al portal de proyectos.</w:t>
      </w:r>
    </w:p>
    <w:p w14:paraId="79388911" w14:textId="77777777" w:rsidR="00FC6E7A" w:rsidRPr="00FC6E7A" w:rsidRDefault="00FC6E7A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Promover herramientas como el Atlas Lingüístico y el repositorio de materiales.</w:t>
      </w:r>
    </w:p>
    <w:p w14:paraId="5D26699C" w14:textId="520C09A8" w:rsidR="00FC6E7A" w:rsidRPr="00FC6E7A" w:rsidRDefault="00291CD9" w:rsidP="00FC6E7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 w:rsidR="00FC6E7A" w:rsidRPr="00FC6E7A">
        <w:rPr>
          <w:rFonts w:ascii="Arial" w:hAnsi="Arial" w:cs="Arial"/>
          <w:b/>
          <w:bCs/>
          <w:sz w:val="24"/>
          <w:szCs w:val="24"/>
        </w:rPr>
        <w:t>3 Fortalecer la participación y articulación entre instituciones y</w:t>
      </w:r>
      <w:r w:rsidR="00FC6E7A">
        <w:rPr>
          <w:rFonts w:ascii="Arial" w:hAnsi="Arial" w:cs="Arial"/>
          <w:b/>
          <w:bCs/>
          <w:sz w:val="24"/>
          <w:szCs w:val="24"/>
        </w:rPr>
        <w:t xml:space="preserve"> </w:t>
      </w:r>
      <w:r w:rsidR="00FC6E7A" w:rsidRPr="00FC6E7A">
        <w:rPr>
          <w:rFonts w:ascii="Arial" w:hAnsi="Arial" w:cs="Arial"/>
          <w:b/>
          <w:bCs/>
          <w:sz w:val="24"/>
          <w:szCs w:val="24"/>
        </w:rPr>
        <w:t>comunidades</w:t>
      </w:r>
    </w:p>
    <w:p w14:paraId="25AE6356" w14:textId="77777777" w:rsidR="00FC6E7A" w:rsidRPr="00FC6E7A" w:rsidRDefault="00FC6E7A" w:rsidP="00FC6E7A">
      <w:p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b/>
          <w:bCs/>
          <w:sz w:val="24"/>
          <w:szCs w:val="24"/>
        </w:rPr>
        <w:t>Objetivo:</w:t>
      </w:r>
      <w:r w:rsidRPr="00FC6E7A">
        <w:rPr>
          <w:rFonts w:ascii="Arial" w:hAnsi="Arial" w:cs="Arial"/>
          <w:sz w:val="24"/>
          <w:szCs w:val="24"/>
        </w:rPr>
        <w:br/>
        <w:t>Fomentar la colaboración entre comunidades indígenas, ayuntamientos y los distintos niveles de gobierno para consolidar una red institucional que impulse la autonomía digital y la gobernanza tecnológica en el territorio.</w:t>
      </w:r>
    </w:p>
    <w:p w14:paraId="2E258FAB" w14:textId="77777777" w:rsidR="00FC6E7A" w:rsidRPr="00FC6E7A" w:rsidRDefault="00FC6E7A" w:rsidP="00FC6E7A">
      <w:p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b/>
          <w:bCs/>
          <w:sz w:val="24"/>
          <w:szCs w:val="24"/>
        </w:rPr>
        <w:t>En comunicación implica:</w:t>
      </w:r>
    </w:p>
    <w:p w14:paraId="72055A26" w14:textId="77777777" w:rsidR="00FC6E7A" w:rsidRPr="00FC6E7A" w:rsidRDefault="00FC6E7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Informar el papel del Instituto Poblano de los Pueblos Indígenas y de los tres poderes del Estado.</w:t>
      </w:r>
    </w:p>
    <w:p w14:paraId="52606B80" w14:textId="77777777" w:rsidR="00FC6E7A" w:rsidRPr="00FC6E7A" w:rsidRDefault="00FC6E7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Motivar a los ayuntamientos y comunidades a integrarse al programa.</w:t>
      </w:r>
    </w:p>
    <w:p w14:paraId="691058C6" w14:textId="2F70114E" w:rsidR="00291CD9" w:rsidRDefault="00FC6E7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6E7A">
        <w:rPr>
          <w:rFonts w:ascii="Arial" w:hAnsi="Arial" w:cs="Arial"/>
          <w:sz w:val="24"/>
          <w:szCs w:val="24"/>
        </w:rPr>
        <w:t>Generar canales de diálogo y participación.</w:t>
      </w:r>
      <w:r w:rsidR="00291CD9">
        <w:rPr>
          <w:rFonts w:ascii="Arial" w:hAnsi="Arial" w:cs="Arial"/>
          <w:sz w:val="24"/>
          <w:szCs w:val="24"/>
        </w:rPr>
        <w:t xml:space="preserve"> </w:t>
      </w:r>
    </w:p>
    <w:p w14:paraId="60EBD1E7" w14:textId="77777777" w:rsidR="00291CD9" w:rsidRDefault="00291CD9" w:rsidP="00291C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0941B93" w14:textId="2D689FE5" w:rsidR="00291CD9" w:rsidRDefault="00291CD9" w:rsidP="00291C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91CD9">
        <w:rPr>
          <w:rFonts w:ascii="Arial" w:hAnsi="Arial" w:cs="Arial"/>
          <w:b/>
          <w:bCs/>
          <w:sz w:val="24"/>
          <w:szCs w:val="24"/>
        </w:rPr>
        <w:t>3. P</w:t>
      </w:r>
      <w:r>
        <w:rPr>
          <w:rFonts w:ascii="Arial" w:hAnsi="Arial" w:cs="Arial"/>
          <w:b/>
          <w:bCs/>
          <w:sz w:val="24"/>
          <w:szCs w:val="24"/>
        </w:rPr>
        <w:t>Ú</w:t>
      </w:r>
      <w:r w:rsidRPr="00291CD9">
        <w:rPr>
          <w:rFonts w:ascii="Arial" w:hAnsi="Arial" w:cs="Arial"/>
          <w:b/>
          <w:bCs/>
          <w:sz w:val="24"/>
          <w:szCs w:val="24"/>
        </w:rPr>
        <w:t xml:space="preserve">BLICO OBJETIVO. (AUDIENCIAS) </w:t>
      </w:r>
    </w:p>
    <w:p w14:paraId="72330C19" w14:textId="47BF4C83" w:rsidR="00851FD1" w:rsidRDefault="00291CD9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91CD9">
        <w:rPr>
          <w:rFonts w:ascii="Arial" w:hAnsi="Arial" w:cs="Arial"/>
          <w:b/>
          <w:bCs/>
          <w:sz w:val="24"/>
          <w:szCs w:val="24"/>
        </w:rPr>
        <w:t>Público</w:t>
      </w:r>
      <w:r w:rsidR="0060257E">
        <w:rPr>
          <w:rFonts w:ascii="Arial" w:hAnsi="Arial" w:cs="Arial"/>
          <w:b/>
          <w:bCs/>
          <w:sz w:val="24"/>
          <w:szCs w:val="24"/>
        </w:rPr>
        <w:t xml:space="preserve"> primario. </w:t>
      </w:r>
    </w:p>
    <w:p w14:paraId="0F09E94C" w14:textId="688C8765" w:rsidR="00291CD9" w:rsidRPr="00291CD9" w:rsidRDefault="00851FD1" w:rsidP="00851FD1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291CD9" w:rsidRPr="00851FD1">
        <w:rPr>
          <w:rFonts w:ascii="Arial" w:hAnsi="Arial" w:cs="Arial"/>
          <w:sz w:val="24"/>
          <w:szCs w:val="24"/>
        </w:rPr>
        <w:t>omunidades indígenas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2AE248B" w14:textId="13DB0530" w:rsidR="00851FD1" w:rsidRPr="003B6DB0" w:rsidRDefault="00291CD9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91CD9">
        <w:rPr>
          <w:rFonts w:ascii="Arial" w:hAnsi="Arial" w:cs="Arial"/>
          <w:b/>
          <w:bCs/>
          <w:sz w:val="24"/>
          <w:szCs w:val="24"/>
        </w:rPr>
        <w:t>Públicos secundarios</w:t>
      </w:r>
      <w:r w:rsidR="00B747FF">
        <w:rPr>
          <w:rFonts w:ascii="Arial" w:hAnsi="Arial" w:cs="Arial"/>
          <w:b/>
          <w:bCs/>
          <w:sz w:val="24"/>
          <w:szCs w:val="24"/>
        </w:rPr>
        <w:t xml:space="preserve">. </w:t>
      </w:r>
      <w:r w:rsidR="00B747FF" w:rsidRPr="003B6DB0">
        <w:rPr>
          <w:rFonts w:ascii="Arial" w:hAnsi="Arial" w:cs="Arial"/>
          <w:sz w:val="24"/>
          <w:szCs w:val="24"/>
        </w:rPr>
        <w:t>El público objetivo secundario está compuesto por instituciones gubernamentales, organizaciones de la sociedad civil, actores académicos y comunitarios, que fungen como aliados estratégicos para la implementación, difusión y fortalecimiento del proyecto.</w:t>
      </w:r>
    </w:p>
    <w:p w14:paraId="145A47A7" w14:textId="342F74EB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Gobernación</w:t>
      </w:r>
    </w:p>
    <w:p w14:paraId="2C61E619" w14:textId="31AB117D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Planeación y Finanzas</w:t>
      </w:r>
    </w:p>
    <w:p w14:paraId="1C9629E6" w14:textId="4EC86D39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Administración</w:t>
      </w:r>
    </w:p>
    <w:p w14:paraId="60679875" w14:textId="22AFF867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la Función Pública</w:t>
      </w:r>
    </w:p>
    <w:p w14:paraId="0D7465AD" w14:textId="38C48969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Trabajo</w:t>
      </w:r>
    </w:p>
    <w:p w14:paraId="100EE0B9" w14:textId="476386A4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Economía</w:t>
      </w:r>
    </w:p>
    <w:p w14:paraId="307EC0A7" w14:textId="41D511D3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Cultura</w:t>
      </w:r>
    </w:p>
    <w:p w14:paraId="7B95ED5B" w14:textId="47C17A4C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Turismo</w:t>
      </w:r>
    </w:p>
    <w:p w14:paraId="735E4B64" w14:textId="05CABAE6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Desarrollo Rural</w:t>
      </w:r>
    </w:p>
    <w:p w14:paraId="43523FC5" w14:textId="3CBC5491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Infraestructura</w:t>
      </w:r>
    </w:p>
    <w:p w14:paraId="5A7A6CE4" w14:textId="5E44E48F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Movilidad y Transporte</w:t>
      </w:r>
    </w:p>
    <w:p w14:paraId="4FC51781" w14:textId="77777777" w:rsid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Salu</w:t>
      </w:r>
      <w:r>
        <w:rPr>
          <w:rFonts w:ascii="Arial" w:hAnsi="Arial" w:cs="Arial"/>
        </w:rPr>
        <w:t>d</w:t>
      </w:r>
    </w:p>
    <w:p w14:paraId="7B125D8E" w14:textId="13DE3C89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Educación</w:t>
      </w:r>
    </w:p>
    <w:p w14:paraId="1D85F6EB" w14:textId="77777777" w:rsid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Bienestar</w:t>
      </w:r>
    </w:p>
    <w:p w14:paraId="3365DF5D" w14:textId="77777777" w:rsid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Seguridad Pública</w:t>
      </w:r>
    </w:p>
    <w:p w14:paraId="43D778E5" w14:textId="77777777" w:rsid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Medio Ambiente, Desarrollo Sustentable y Ordenamiento Territorial</w:t>
      </w:r>
    </w:p>
    <w:p w14:paraId="51ACAD98" w14:textId="77777777" w:rsid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>Secretaría de Igualdad Sustantiva</w:t>
      </w:r>
    </w:p>
    <w:p w14:paraId="00155D95" w14:textId="5C69609F" w:rsidR="00851FD1" w:rsidRPr="00851FD1" w:rsidRDefault="00851FD1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51FD1">
        <w:rPr>
          <w:rFonts w:ascii="Arial" w:hAnsi="Arial" w:cs="Arial"/>
        </w:rPr>
        <w:t xml:space="preserve"> Secretaría de Igualdad Sustantiva</w:t>
      </w:r>
    </w:p>
    <w:p w14:paraId="7BBAAA1D" w14:textId="77777777" w:rsidR="00F20F5D" w:rsidRDefault="00291CD9" w:rsidP="00851FD1">
      <w:pPr>
        <w:pStyle w:val="NormalWeb"/>
        <w:ind w:left="720"/>
        <w:rPr>
          <w:rFonts w:ascii="Arial" w:hAnsi="Arial" w:cs="Arial"/>
        </w:rPr>
      </w:pPr>
      <w:r w:rsidRPr="00291CD9">
        <w:rPr>
          <w:rFonts w:ascii="Arial" w:hAnsi="Arial" w:cs="Arial"/>
        </w:rPr>
        <w:t>I</w:t>
      </w:r>
      <w:r w:rsidRPr="00F20F5D">
        <w:rPr>
          <w:rFonts w:ascii="Arial" w:hAnsi="Arial" w:cs="Arial"/>
          <w:b/>
          <w:bCs/>
        </w:rPr>
        <w:t>dioma</w:t>
      </w:r>
      <w:r w:rsidR="00F20F5D">
        <w:rPr>
          <w:rFonts w:ascii="Arial" w:hAnsi="Arial" w:cs="Arial"/>
        </w:rPr>
        <w:t xml:space="preserve">. </w:t>
      </w:r>
    </w:p>
    <w:p w14:paraId="41B54250" w14:textId="6351F0B6" w:rsidR="00F20F5D" w:rsidRDefault="00F20F5D" w:rsidP="00F20F5D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Pr="00F20F5D">
        <w:rPr>
          <w:rFonts w:ascii="Arial" w:hAnsi="Arial" w:cs="Arial"/>
        </w:rPr>
        <w:t>Población hablante de lenguas indígenas</w:t>
      </w:r>
      <w:r w:rsidR="00851FD1">
        <w:rPr>
          <w:rFonts w:ascii="Arial" w:hAnsi="Arial" w:cs="Arial"/>
        </w:rPr>
        <w:t xml:space="preserve"> / </w:t>
      </w:r>
      <w:r w:rsidRPr="00F20F5D">
        <w:rPr>
          <w:rFonts w:ascii="Arial" w:hAnsi="Arial" w:cs="Arial"/>
        </w:rPr>
        <w:t>Población indígena hablante de alguna de las lenguas originarias del Estado.</w:t>
      </w:r>
    </w:p>
    <w:p w14:paraId="7970BE51" w14:textId="697A4768" w:rsidR="00851FD1" w:rsidRDefault="00851FD1" w:rsidP="00F20F5D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proofErr w:type="gramStart"/>
      <w:r w:rsidRPr="00851FD1">
        <w:rPr>
          <w:rFonts w:ascii="Arial" w:hAnsi="Arial" w:cs="Arial"/>
        </w:rPr>
        <w:t>Español</w:t>
      </w:r>
      <w:proofErr w:type="gramEnd"/>
    </w:p>
    <w:p w14:paraId="5FC6058D" w14:textId="69A5702E" w:rsidR="00F20F5D" w:rsidRDefault="00851FD1" w:rsidP="00F20F5D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291CD9" w:rsidRPr="00F20F5D">
        <w:rPr>
          <w:rFonts w:ascii="Arial" w:hAnsi="Arial" w:cs="Arial"/>
          <w:b/>
          <w:bCs/>
        </w:rPr>
        <w:t>Edad</w:t>
      </w:r>
      <w:r w:rsidR="005532CC">
        <w:rPr>
          <w:rFonts w:ascii="Arial" w:hAnsi="Arial" w:cs="Arial"/>
        </w:rPr>
        <w:t xml:space="preserve">. </w:t>
      </w:r>
    </w:p>
    <w:p w14:paraId="6DA6ED4B" w14:textId="5DFD76DE" w:rsidR="00291CD9" w:rsidRDefault="00F20F5D" w:rsidP="00F20F5D">
      <w:pPr>
        <w:pStyle w:val="NormalWeb"/>
        <w:ind w:left="720"/>
        <w:rPr>
          <w:rFonts w:ascii="Arial" w:hAnsi="Arial" w:cs="Arial"/>
        </w:rPr>
      </w:pPr>
      <w:r w:rsidRPr="00F20F5D">
        <w:rPr>
          <w:rFonts w:ascii="Arial" w:hAnsi="Arial" w:cs="Arial"/>
          <w:b/>
          <w:bCs/>
        </w:rPr>
        <w:t>JÓVENES</w:t>
      </w:r>
      <w:r>
        <w:rPr>
          <w:rFonts w:ascii="Arial" w:hAnsi="Arial" w:cs="Arial"/>
        </w:rPr>
        <w:t xml:space="preserve"> de 15 a 29 años de edad.</w:t>
      </w:r>
    </w:p>
    <w:p w14:paraId="733D2106" w14:textId="2CD0000C" w:rsidR="00F20F5D" w:rsidRDefault="00F20F5D" w:rsidP="00F20F5D">
      <w:pPr>
        <w:pStyle w:val="NormalWeb"/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ADULTOS </w:t>
      </w:r>
      <w:r w:rsidRPr="00F20F5D">
        <w:rPr>
          <w:rFonts w:ascii="Arial" w:hAnsi="Arial" w:cs="Arial"/>
        </w:rPr>
        <w:t>de 30 a 59 años de edad</w:t>
      </w:r>
      <w:r>
        <w:rPr>
          <w:rFonts w:ascii="Arial" w:hAnsi="Arial" w:cs="Arial"/>
          <w:b/>
          <w:bCs/>
        </w:rPr>
        <w:t xml:space="preserve"> </w:t>
      </w:r>
    </w:p>
    <w:p w14:paraId="6E97CF53" w14:textId="3013EC05" w:rsidR="00F20F5D" w:rsidRPr="00291CD9" w:rsidRDefault="00F20F5D" w:rsidP="00F20F5D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ADULTOS MAYORES </w:t>
      </w:r>
      <w:r w:rsidRPr="00F20F5D">
        <w:rPr>
          <w:rFonts w:ascii="Arial" w:hAnsi="Arial" w:cs="Arial"/>
        </w:rPr>
        <w:t>de 60 años en adelante</w:t>
      </w:r>
      <w:r>
        <w:rPr>
          <w:rFonts w:ascii="Arial" w:hAnsi="Arial" w:cs="Arial"/>
          <w:b/>
          <w:bCs/>
        </w:rPr>
        <w:t xml:space="preserve"> </w:t>
      </w:r>
    </w:p>
    <w:p w14:paraId="16E167AE" w14:textId="76D650F7" w:rsidR="00291CD9" w:rsidRDefault="00291C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91CD9">
        <w:rPr>
          <w:rFonts w:ascii="Arial" w:hAnsi="Arial" w:cs="Arial"/>
        </w:rPr>
        <w:t>Nivel educativo</w:t>
      </w:r>
      <w:r w:rsidR="00F20F5D">
        <w:rPr>
          <w:rFonts w:ascii="Arial" w:hAnsi="Arial" w:cs="Arial"/>
        </w:rPr>
        <w:t xml:space="preserve">. </w:t>
      </w:r>
      <w:r w:rsidR="00F20F5D" w:rsidRPr="00F20F5D">
        <w:rPr>
          <w:rFonts w:ascii="Arial" w:hAnsi="Arial" w:cs="Arial"/>
          <w:b/>
          <w:bCs/>
        </w:rPr>
        <w:t>TODOS LOS NIVELES EDUCATIVOS</w:t>
      </w:r>
      <w:r w:rsidR="00F20F5D">
        <w:rPr>
          <w:rFonts w:ascii="Arial" w:hAnsi="Arial" w:cs="Arial"/>
        </w:rPr>
        <w:t xml:space="preserve"> </w:t>
      </w:r>
    </w:p>
    <w:p w14:paraId="32513EFB" w14:textId="39B41A10" w:rsidR="00291CD9" w:rsidRPr="00291CD9" w:rsidRDefault="00291C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91CD9">
        <w:rPr>
          <w:rFonts w:ascii="Arial" w:hAnsi="Arial" w:cs="Arial"/>
        </w:rPr>
        <w:t xml:space="preserve"> Acceso a tecnología</w:t>
      </w:r>
      <w:r w:rsidR="00851FD1">
        <w:rPr>
          <w:rFonts w:ascii="Arial" w:hAnsi="Arial" w:cs="Arial"/>
        </w:rPr>
        <w:t>.</w:t>
      </w:r>
    </w:p>
    <w:p w14:paraId="5051CC6A" w14:textId="77777777" w:rsidR="00291CD9" w:rsidRPr="00291CD9" w:rsidRDefault="00291CD9" w:rsidP="00291CD9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23A3B28" w14:textId="01F6E1EB" w:rsidR="0046365C" w:rsidRPr="00E1031C" w:rsidRDefault="00291CD9" w:rsidP="0046365C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 w:rsidR="0046365C">
        <w:rPr>
          <w:rFonts w:ascii="Arial" w:hAnsi="Arial" w:cs="Arial"/>
          <w:b/>
          <w:bCs/>
          <w:sz w:val="24"/>
          <w:szCs w:val="24"/>
        </w:rPr>
        <w:t xml:space="preserve"> MENSAJES CLAVE</w:t>
      </w:r>
      <w:r w:rsidR="0060257E" w:rsidRPr="00E1031C">
        <w:rPr>
          <w:rFonts w:ascii="Arial" w:hAnsi="Arial" w:cs="Arial"/>
          <w:b/>
          <w:bCs/>
          <w:sz w:val="24"/>
          <w:szCs w:val="24"/>
        </w:rPr>
        <w:t xml:space="preserve">. </w:t>
      </w:r>
      <w:r w:rsidR="0046365C" w:rsidRPr="00E1031C">
        <w:rPr>
          <w:rFonts w:ascii="Arial" w:hAnsi="Arial" w:cs="Arial"/>
          <w:sz w:val="24"/>
          <w:szCs w:val="24"/>
        </w:rPr>
        <w:t>(</w:t>
      </w:r>
      <w:r w:rsidR="00E1031C">
        <w:rPr>
          <w:rFonts w:ascii="Arial" w:hAnsi="Arial" w:cs="Arial"/>
          <w:sz w:val="24"/>
          <w:szCs w:val="24"/>
        </w:rPr>
        <w:t>I</w:t>
      </w:r>
      <w:r w:rsidR="0046365C" w:rsidRPr="00E1031C">
        <w:rPr>
          <w:rFonts w:ascii="Arial" w:hAnsi="Arial" w:cs="Arial"/>
          <w:sz w:val="24"/>
          <w:szCs w:val="24"/>
        </w:rPr>
        <w:t>deas principales que quieres que tu público entienda, recuerde y actúe en consecuencia después de recibir la comunicación.</w:t>
      </w:r>
      <w:r w:rsidR="0060257E" w:rsidRPr="00E1031C">
        <w:rPr>
          <w:rFonts w:ascii="Arial" w:hAnsi="Arial" w:cs="Arial"/>
          <w:sz w:val="24"/>
          <w:szCs w:val="24"/>
        </w:rPr>
        <w:t xml:space="preserve"> </w:t>
      </w:r>
      <w:r w:rsidR="0046365C" w:rsidRPr="00E1031C">
        <w:rPr>
          <w:rFonts w:ascii="Arial" w:hAnsi="Arial" w:cs="Arial"/>
          <w:sz w:val="24"/>
          <w:szCs w:val="24"/>
        </w:rPr>
        <w:t>No es toda la información, sino lo más importante, resumido y claro.)</w:t>
      </w:r>
    </w:p>
    <w:p w14:paraId="240D9E37" w14:textId="4EFC4A38" w:rsidR="0046365C" w:rsidRPr="0046365C" w:rsidRDefault="0046365C" w:rsidP="0046365C">
      <w:pPr>
        <w:spacing w:line="360" w:lineRule="auto"/>
        <w:rPr>
          <w:rFonts w:ascii="Arial" w:hAnsi="Arial" w:cs="Arial"/>
          <w:sz w:val="24"/>
          <w:szCs w:val="24"/>
        </w:rPr>
      </w:pPr>
    </w:p>
    <w:p w14:paraId="397B786D" w14:textId="77777777" w:rsidR="0046365C" w:rsidRPr="0046365C" w:rsidRDefault="0046365C" w:rsidP="0046365C">
      <w:pPr>
        <w:spacing w:line="360" w:lineRule="auto"/>
        <w:rPr>
          <w:rFonts w:ascii="Arial" w:hAnsi="Arial" w:cs="Arial"/>
          <w:sz w:val="24"/>
          <w:szCs w:val="24"/>
        </w:rPr>
      </w:pPr>
      <w:r w:rsidRPr="0046365C">
        <w:rPr>
          <w:rFonts w:ascii="Arial" w:hAnsi="Arial" w:cs="Arial"/>
          <w:sz w:val="24"/>
          <w:szCs w:val="24"/>
        </w:rPr>
        <w:t>¿Qué quieres que cada público entienda?</w:t>
      </w:r>
    </w:p>
    <w:p w14:paraId="50C7BC46" w14:textId="77777777" w:rsidR="0046365C" w:rsidRPr="0046365C" w:rsidRDefault="0046365C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46365C">
        <w:rPr>
          <w:rFonts w:ascii="Arial" w:hAnsi="Arial" w:cs="Arial"/>
          <w:sz w:val="24"/>
          <w:szCs w:val="24"/>
        </w:rPr>
        <w:t>Mensajes simples y claros</w:t>
      </w:r>
    </w:p>
    <w:p w14:paraId="3CFF08D7" w14:textId="77777777" w:rsidR="0046365C" w:rsidRDefault="0046365C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46365C">
        <w:rPr>
          <w:rFonts w:ascii="Arial" w:hAnsi="Arial" w:cs="Arial"/>
          <w:sz w:val="24"/>
          <w:szCs w:val="24"/>
        </w:rPr>
        <w:t>Adaptados cultural y lingüísticamente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198E98A2" w14:textId="0594EAC4" w:rsidR="0046365C" w:rsidRDefault="0046365C" w:rsidP="0046365C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EJEM: </w:t>
      </w:r>
    </w:p>
    <w:p w14:paraId="5186D6CE" w14:textId="1FF3E87E" w:rsidR="0046365C" w:rsidRPr="0046365C" w:rsidRDefault="0046365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6365C">
        <w:rPr>
          <w:rFonts w:ascii="Arial" w:hAnsi="Arial" w:cs="Arial"/>
        </w:rPr>
        <w:t xml:space="preserve"> “Puedes conocer tus apoyos del gobierno desde tu comunidad.”</w:t>
      </w:r>
    </w:p>
    <w:p w14:paraId="3CEB8FED" w14:textId="648759D1" w:rsidR="0046365C" w:rsidRPr="0046365C" w:rsidRDefault="0046365C">
      <w:pPr>
        <w:pStyle w:val="NormalWeb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46365C">
        <w:rPr>
          <w:rFonts w:ascii="Arial" w:hAnsi="Arial" w:cs="Arial"/>
        </w:rPr>
        <w:t>“La información está disponible en tu lengua.”</w:t>
      </w:r>
    </w:p>
    <w:p w14:paraId="33FD50F0" w14:textId="5370BD26" w:rsidR="0046365C" w:rsidRPr="0046365C" w:rsidRDefault="0046365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6365C">
        <w:rPr>
          <w:rFonts w:ascii="Arial" w:hAnsi="Arial" w:cs="Arial"/>
        </w:rPr>
        <w:t xml:space="preserve"> “Es gratis y fácil de usar desde tu celular.”</w:t>
      </w:r>
    </w:p>
    <w:p w14:paraId="1816D8DD" w14:textId="73F04B58" w:rsidR="0046365C" w:rsidRPr="00E1031C" w:rsidRDefault="0046365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E1031C">
        <w:rPr>
          <w:rFonts w:ascii="Arial" w:hAnsi="Arial" w:cs="Arial"/>
        </w:rPr>
        <w:t xml:space="preserve"> “Te ayuda a acceder a servicios sin viajar.”</w:t>
      </w:r>
    </w:p>
    <w:p w14:paraId="49744BF5" w14:textId="77777777" w:rsidR="00E1031C" w:rsidRDefault="00E1031C" w:rsidP="00E103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  <w14:ligatures w14:val="none"/>
        </w:rPr>
      </w:pPr>
    </w:p>
    <w:p w14:paraId="571ED40D" w14:textId="6C6DC039" w:rsidR="00E1031C" w:rsidRPr="00E1031C" w:rsidRDefault="00E1031C" w:rsidP="00E103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  <w14:ligatures w14:val="none"/>
        </w:rPr>
        <w:t>4. MENSAJES CLAVE POR AUDIENCIA</w:t>
      </w:r>
    </w:p>
    <w:p w14:paraId="792F42B6" w14:textId="7B66C4E6" w:rsidR="00E1031C" w:rsidRPr="00E1031C" w:rsidRDefault="00E1031C" w:rsidP="00E1031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251F3FA6" w14:textId="77777777" w:rsidR="00E1031C" w:rsidRPr="00E1031C" w:rsidRDefault="00E1031C" w:rsidP="00E103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A) Comunidades indígenas (audiencia prioritaria)</w:t>
      </w:r>
    </w:p>
    <w:p w14:paraId="3AD97CC6" w14:textId="77777777" w:rsidR="00E1031C" w:rsidRPr="00E1031C" w:rsidRDefault="00E1031C" w:rsidP="00E103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Objetivo:</w:t>
      </w: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generar confianza y apropiación</w:t>
      </w:r>
    </w:p>
    <w:p w14:paraId="44949DFB" w14:textId="77777777" w:rsidR="00E1031C" w:rsidRDefault="00E103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“La tecnología puede estar al servicio de tu comunidad” </w:t>
      </w:r>
    </w:p>
    <w:p w14:paraId="34FD94D9" w14:textId="7A4CE388" w:rsidR="00764540" w:rsidRPr="00E1031C" w:rsidRDefault="00764540" w:rsidP="007645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6454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El Instituto Poblano de los Pueblos Indígenas trabaja contigo para que la tecnología esté al servicio de tu comunidad”</w:t>
      </w:r>
    </w:p>
    <w:p w14:paraId="147D8F29" w14:textId="77777777" w:rsidR="00E1031C" w:rsidRDefault="00E103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“Tu lengua también tiene lugar en el mundo digital” </w:t>
      </w:r>
    </w:p>
    <w:p w14:paraId="6621DB19" w14:textId="674830AD" w:rsidR="00764540" w:rsidRPr="00E1031C" w:rsidRDefault="00764540" w:rsidP="007645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6454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El Instituto Poblano de los Pueblos Indígenas trabaja contigo para que la tecnología esté al servicio de tu comunidad”</w:t>
      </w:r>
    </w:p>
    <w:p w14:paraId="56250D27" w14:textId="77777777" w:rsidR="00E1031C" w:rsidRDefault="00E1031C" w:rsidP="00E103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</w:p>
    <w:p w14:paraId="2FCEB4AD" w14:textId="0D92DC96" w:rsidR="00E1031C" w:rsidRPr="00E1031C" w:rsidRDefault="00E1031C" w:rsidP="00E103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B) Ayuntamiento</w:t>
      </w:r>
    </w:p>
    <w:p w14:paraId="27F62E23" w14:textId="77777777" w:rsidR="00E1031C" w:rsidRPr="00E1031C" w:rsidRDefault="00E1031C" w:rsidP="00E103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Objetivo:</w:t>
      </w: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activar gestión y colaboración</w:t>
      </w:r>
    </w:p>
    <w:p w14:paraId="2A54ADA9" w14:textId="77777777" w:rsidR="00E1031C" w:rsidRDefault="00E103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“El municipio es clave para llevar conectividad con identidad” </w:t>
      </w:r>
    </w:p>
    <w:p w14:paraId="366F06DA" w14:textId="7B602EB3" w:rsidR="00764540" w:rsidRPr="00E1031C" w:rsidRDefault="00764540" w:rsidP="007645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6454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“En coordinación con el Instituto Poblano de los Pueblos Indígenas, los municipios son clave para llevar conectividad con identidad”</w:t>
      </w:r>
    </w:p>
    <w:p w14:paraId="0D970809" w14:textId="77777777" w:rsidR="00E1031C" w:rsidRPr="00E1031C" w:rsidRDefault="00E103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“El PADI facilita infraestructura, capacitación y gestión legal” </w:t>
      </w:r>
    </w:p>
    <w:p w14:paraId="761BFA5D" w14:textId="77777777" w:rsidR="00E1031C" w:rsidRPr="00E1031C" w:rsidRDefault="00E103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“Conectividad es desarrollo local” </w:t>
      </w:r>
    </w:p>
    <w:p w14:paraId="2A60AB5C" w14:textId="7F971CF5" w:rsidR="00E1031C" w:rsidRPr="00E1031C" w:rsidRDefault="00E1031C" w:rsidP="00E1031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599ABFB6" w14:textId="77777777" w:rsidR="00E1031C" w:rsidRPr="00E1031C" w:rsidRDefault="00E1031C" w:rsidP="00E103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C) Medios y opinión pública</w:t>
      </w:r>
    </w:p>
    <w:p w14:paraId="20B99A69" w14:textId="77777777" w:rsidR="00E1031C" w:rsidRPr="00E1031C" w:rsidRDefault="00E1031C" w:rsidP="00E103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Objetivo:</w:t>
      </w: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posicionamiento</w:t>
      </w:r>
    </w:p>
    <w:p w14:paraId="0B657A33" w14:textId="77777777" w:rsidR="00E1031C" w:rsidRPr="00E1031C" w:rsidRDefault="00E103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“La brecha digital en Puebla es territorial, lingüística y social” </w:t>
      </w:r>
    </w:p>
    <w:p w14:paraId="4F0DB804" w14:textId="77777777" w:rsidR="00E1031C" w:rsidRDefault="00E103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“El PADI propone una solución integral desde lo comunitario” </w:t>
      </w:r>
    </w:p>
    <w:p w14:paraId="314077D8" w14:textId="7D334D50" w:rsidR="00764540" w:rsidRPr="00E1031C" w:rsidRDefault="00764540" w:rsidP="007645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6454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“El Instituto Poblano de los Pueblos Indígenas impulsa el PADI como una solución integral a la brecha digital en Puebla”</w:t>
      </w:r>
    </w:p>
    <w:p w14:paraId="5C5941DA" w14:textId="77777777" w:rsidR="00E1031C" w:rsidRPr="00E1031C" w:rsidRDefault="00E103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“No es solo internet: es soberanía tecnológica” </w:t>
      </w:r>
    </w:p>
    <w:p w14:paraId="67401E36" w14:textId="633ECE39" w:rsidR="00E1031C" w:rsidRPr="00E1031C" w:rsidRDefault="00E1031C" w:rsidP="00E1031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21D3EB8A" w14:textId="77777777" w:rsidR="00E1031C" w:rsidRPr="00E1031C" w:rsidRDefault="00E1031C" w:rsidP="00E103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D) Instituciones (gobierno)</w:t>
      </w:r>
    </w:p>
    <w:p w14:paraId="59FFD284" w14:textId="77777777" w:rsidR="00E1031C" w:rsidRPr="00E1031C" w:rsidRDefault="00E1031C" w:rsidP="00E103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Objetivo:</w:t>
      </w: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articulación</w:t>
      </w:r>
    </w:p>
    <w:p w14:paraId="463BF36F" w14:textId="77777777" w:rsidR="00E1031C" w:rsidRDefault="00E103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“El PADI es una política transversal de Estado” </w:t>
      </w:r>
    </w:p>
    <w:p w14:paraId="5D41BB50" w14:textId="6CD3431A" w:rsidR="00764540" w:rsidRPr="00E1031C" w:rsidRDefault="00764540" w:rsidP="007645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6454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“El Instituto Poblano de los Pueblos Indígenas coordina el PADI como una política transversal de Estado”</w:t>
      </w:r>
    </w:p>
    <w:p w14:paraId="04F6CF3B" w14:textId="77777777" w:rsidR="00E1031C" w:rsidRPr="00E1031C" w:rsidRDefault="00E103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“La coordinación entre poderes permite impacto real” </w:t>
      </w:r>
    </w:p>
    <w:p w14:paraId="0B78BF1D" w14:textId="77777777" w:rsidR="00E1031C" w:rsidRPr="00E1031C" w:rsidRDefault="00E103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1031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“La conectividad también es un derecho</w:t>
      </w:r>
    </w:p>
    <w:p w14:paraId="748063F6" w14:textId="282E6A4D" w:rsidR="00E1031C" w:rsidRDefault="00E1031C" w:rsidP="00764540">
      <w:pPr>
        <w:pStyle w:val="NormalWeb"/>
        <w:ind w:left="720"/>
        <w:rPr>
          <w:rFonts w:ascii="Arial" w:hAnsi="Arial" w:cs="Arial"/>
        </w:rPr>
      </w:pPr>
    </w:p>
    <w:p w14:paraId="7DA913C9" w14:textId="77777777" w:rsidR="00EE5596" w:rsidRDefault="00EE5596" w:rsidP="0046365C">
      <w:pPr>
        <w:pStyle w:val="NormalWeb"/>
        <w:rPr>
          <w:rFonts w:ascii="Arial" w:hAnsi="Arial" w:cs="Arial"/>
          <w:b/>
          <w:bCs/>
        </w:rPr>
      </w:pPr>
    </w:p>
    <w:p w14:paraId="50BCE4C4" w14:textId="0BCE1FDD" w:rsidR="0046365C" w:rsidRDefault="0046365C" w:rsidP="0046365C">
      <w:pPr>
        <w:pStyle w:val="NormalWeb"/>
        <w:rPr>
          <w:rFonts w:ascii="Arial" w:hAnsi="Arial" w:cs="Arial"/>
        </w:rPr>
      </w:pPr>
      <w:r w:rsidRPr="0046365C">
        <w:rPr>
          <w:rFonts w:ascii="Arial" w:hAnsi="Arial" w:cs="Arial"/>
          <w:b/>
          <w:bCs/>
        </w:rPr>
        <w:t>5. ESTRATEGIAS DE COMUNICACIÓN</w:t>
      </w:r>
      <w:r w:rsidR="00EE5596">
        <w:rPr>
          <w:rFonts w:ascii="Arial" w:hAnsi="Arial" w:cs="Arial"/>
          <w:b/>
          <w:bCs/>
        </w:rPr>
        <w:t>. (</w:t>
      </w:r>
      <w:r w:rsidR="00EE5596" w:rsidRPr="00EE5596">
        <w:rPr>
          <w:rFonts w:ascii="Arial" w:hAnsi="Arial" w:cs="Arial"/>
        </w:rPr>
        <w:t>líneas generales de acción</w:t>
      </w:r>
      <w:r w:rsidR="00EE5596">
        <w:rPr>
          <w:rFonts w:ascii="Arial" w:hAnsi="Arial" w:cs="Arial"/>
        </w:rPr>
        <w:t>).</w:t>
      </w:r>
    </w:p>
    <w:p w14:paraId="15169B86" w14:textId="441C9636" w:rsidR="001D6752" w:rsidRPr="001D6752" w:rsidRDefault="001D6752" w:rsidP="001D6752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5.1 </w:t>
      </w:r>
      <w:r w:rsidRPr="001D6752">
        <w:rPr>
          <w:rFonts w:ascii="Arial" w:hAnsi="Arial" w:cs="Arial"/>
          <w:b/>
          <w:bCs/>
        </w:rPr>
        <w:t>Estrategia de IDENTIDAD CULTURAL DIGITAL</w:t>
      </w:r>
      <w:r>
        <w:rPr>
          <w:rFonts w:ascii="Arial" w:hAnsi="Arial" w:cs="Arial"/>
          <w:b/>
          <w:bCs/>
        </w:rPr>
        <w:t xml:space="preserve"> (diferencial)</w:t>
      </w:r>
    </w:p>
    <w:p w14:paraId="396F1DFB" w14:textId="687D3A45" w:rsidR="001D6752" w:rsidRPr="001D6752" w:rsidRDefault="001D6752" w:rsidP="001D6752">
      <w:pPr>
        <w:pStyle w:val="NormalWeb"/>
        <w:rPr>
          <w:rFonts w:ascii="Arial" w:hAnsi="Arial" w:cs="Arial"/>
          <w:b/>
          <w:bCs/>
        </w:rPr>
      </w:pPr>
      <w:r w:rsidRPr="001D6752">
        <w:rPr>
          <w:rFonts w:ascii="Arial" w:hAnsi="Arial" w:cs="Arial"/>
          <w:b/>
          <w:bCs/>
        </w:rPr>
        <w:t>Objetivo:</w:t>
      </w:r>
      <w:r w:rsidRPr="001D6752">
        <w:rPr>
          <w:rFonts w:ascii="Arial" w:hAnsi="Arial" w:cs="Arial"/>
        </w:rPr>
        <w:t xml:space="preserve"> Posicionar al PADI como un modelo único que integra tecnología</w:t>
      </w:r>
      <w:r>
        <w:rPr>
          <w:rFonts w:ascii="Arial" w:hAnsi="Arial" w:cs="Arial"/>
        </w:rPr>
        <w:t xml:space="preserve">, </w:t>
      </w:r>
      <w:r w:rsidRPr="001D6752">
        <w:rPr>
          <w:rFonts w:ascii="Arial" w:hAnsi="Arial" w:cs="Arial"/>
        </w:rPr>
        <w:t>cultura</w:t>
      </w:r>
      <w:r>
        <w:rPr>
          <w:rFonts w:ascii="Arial" w:hAnsi="Arial" w:cs="Arial"/>
        </w:rPr>
        <w:t xml:space="preserve"> y</w:t>
      </w:r>
      <w:r w:rsidRPr="001D6752">
        <w:rPr>
          <w:rFonts w:ascii="Arial" w:hAnsi="Arial" w:cs="Arial"/>
        </w:rPr>
        <w:t xml:space="preserve"> derechos</w:t>
      </w:r>
      <w:r>
        <w:rPr>
          <w:rFonts w:ascii="Arial" w:hAnsi="Arial" w:cs="Arial"/>
        </w:rPr>
        <w:t>.</w:t>
      </w:r>
    </w:p>
    <w:p w14:paraId="036C884C" w14:textId="77777777" w:rsidR="001D6752" w:rsidRDefault="001D6752" w:rsidP="001D6752">
      <w:pPr>
        <w:pStyle w:val="NormalWeb"/>
        <w:rPr>
          <w:rFonts w:ascii="Arial" w:hAnsi="Arial" w:cs="Arial"/>
          <w:b/>
          <w:bCs/>
        </w:rPr>
      </w:pPr>
      <w:r w:rsidRPr="001D6752">
        <w:rPr>
          <w:rFonts w:ascii="Arial" w:hAnsi="Arial" w:cs="Arial"/>
          <w:b/>
          <w:bCs/>
        </w:rPr>
        <w:t>Enfoque:</w:t>
      </w:r>
      <w:r w:rsidRPr="001D6752">
        <w:rPr>
          <w:rFonts w:ascii="Arial" w:hAnsi="Arial" w:cs="Arial"/>
        </w:rPr>
        <w:t xml:space="preserve"> preservación cultural digital</w:t>
      </w:r>
    </w:p>
    <w:p w14:paraId="0015D00B" w14:textId="16F9ACF2" w:rsidR="001D6752" w:rsidRPr="001D6752" w:rsidRDefault="001D6752" w:rsidP="001D6752">
      <w:pPr>
        <w:pStyle w:val="NormalWeb"/>
        <w:rPr>
          <w:rFonts w:ascii="Arial" w:hAnsi="Arial" w:cs="Arial"/>
          <w:b/>
          <w:bCs/>
        </w:rPr>
      </w:pPr>
      <w:r w:rsidRPr="001D6752">
        <w:rPr>
          <w:rFonts w:ascii="Arial" w:hAnsi="Arial" w:cs="Arial"/>
          <w:b/>
          <w:bCs/>
        </w:rPr>
        <w:t xml:space="preserve"> Acciones clave:</w:t>
      </w:r>
    </w:p>
    <w:p w14:paraId="5FDAD46A" w14:textId="77777777" w:rsidR="001D6752" w:rsidRPr="001D6752" w:rsidRDefault="001D6752">
      <w:pPr>
        <w:pStyle w:val="NormalWeb"/>
        <w:numPr>
          <w:ilvl w:val="0"/>
          <w:numId w:val="15"/>
        </w:numPr>
        <w:rPr>
          <w:rFonts w:ascii="Arial" w:hAnsi="Arial" w:cs="Arial"/>
          <w:highlight w:val="yellow"/>
        </w:rPr>
      </w:pPr>
      <w:r w:rsidRPr="001D6752">
        <w:rPr>
          <w:rFonts w:ascii="Arial" w:hAnsi="Arial" w:cs="Arial"/>
          <w:highlight w:val="yellow"/>
        </w:rPr>
        <w:t xml:space="preserve">Campaña: “Tu lengua en el mundo digital” </w:t>
      </w:r>
    </w:p>
    <w:p w14:paraId="6913DCF8" w14:textId="77777777" w:rsidR="001D6752" w:rsidRPr="001D6752" w:rsidRDefault="001D6752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D6752">
        <w:rPr>
          <w:rFonts w:ascii="Arial" w:hAnsi="Arial" w:cs="Arial"/>
        </w:rPr>
        <w:t xml:space="preserve">Difusión del Atlas Lingüístico </w:t>
      </w:r>
    </w:p>
    <w:p w14:paraId="3A11043D" w14:textId="77777777" w:rsidR="001D6752" w:rsidRPr="001D6752" w:rsidRDefault="001D6752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D6752">
        <w:rPr>
          <w:rFonts w:ascii="Arial" w:hAnsi="Arial" w:cs="Arial"/>
        </w:rPr>
        <w:t xml:space="preserve">Historias de mujeres y adultos mayores </w:t>
      </w:r>
    </w:p>
    <w:p w14:paraId="39DC7273" w14:textId="77777777" w:rsidR="001D6752" w:rsidRPr="001D6752" w:rsidRDefault="001D6752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1D6752">
        <w:rPr>
          <w:rFonts w:ascii="Arial" w:hAnsi="Arial" w:cs="Arial"/>
        </w:rPr>
        <w:t xml:space="preserve">Contenido sobre medicina tradicional y saberes </w:t>
      </w:r>
    </w:p>
    <w:p w14:paraId="222E5135" w14:textId="14C4DEF2" w:rsidR="00F36599" w:rsidRPr="00F36599" w:rsidRDefault="00994326" w:rsidP="00F3659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El mensaje es claro, </w:t>
      </w:r>
      <w:r w:rsidR="001D6752" w:rsidRPr="001D6752">
        <w:rPr>
          <w:rFonts w:ascii="Arial" w:hAnsi="Arial" w:cs="Arial"/>
        </w:rPr>
        <w:t>“La transformación digital también es preservar la identidad”</w:t>
      </w:r>
      <w:r>
        <w:rPr>
          <w:rFonts w:ascii="Arial" w:hAnsi="Arial" w:cs="Arial"/>
        </w:rPr>
        <w:t xml:space="preserve"> En las acciones de esta estrategia el posicionamiento abrirá la conversación, la apropiación generara confianza, en la activación habrá acción y la identidad diferenciara y dará profundidad. </w:t>
      </w:r>
    </w:p>
    <w:p w14:paraId="710A155F" w14:textId="7DDA58B6" w:rsidR="0012282D" w:rsidRPr="0012282D" w:rsidRDefault="00F36599" w:rsidP="00F36599">
      <w:pPr>
        <w:pStyle w:val="NormalWeb"/>
        <w:rPr>
          <w:rFonts w:ascii="Arial" w:hAnsi="Arial" w:cs="Arial"/>
        </w:rPr>
      </w:pPr>
      <w:r w:rsidRPr="00F36599">
        <w:rPr>
          <w:rFonts w:ascii="Arial" w:hAnsi="Arial" w:cs="Arial"/>
          <w:b/>
          <w:bCs/>
        </w:rPr>
        <w:t>1.Estrategia 1: EXPLICAR EL PROBLEMA</w:t>
      </w:r>
      <w:r w:rsidR="0012282D">
        <w:rPr>
          <w:rFonts w:ascii="Arial" w:hAnsi="Arial" w:cs="Arial"/>
          <w:b/>
          <w:bCs/>
        </w:rPr>
        <w:t>.</w:t>
      </w:r>
      <w:r w:rsidR="0012282D" w:rsidRPr="0012282D">
        <w:rPr>
          <w:rFonts w:ascii="Arial" w:hAnsi="Arial" w:cs="Arial"/>
        </w:rPr>
        <w:t xml:space="preserve"> A qué se refiere el PADI</w:t>
      </w:r>
      <w:r w:rsidR="0012282D">
        <w:rPr>
          <w:rFonts w:ascii="Arial" w:hAnsi="Arial" w:cs="Arial"/>
        </w:rPr>
        <w:t xml:space="preserve">, cómo y por qué el Instituto Poblano de los Pueblos Indígenas lo impulsa. </w:t>
      </w:r>
    </w:p>
    <w:p w14:paraId="5F8F4505" w14:textId="77777777" w:rsidR="00F36599" w:rsidRPr="00F36599" w:rsidRDefault="00F36599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36599">
        <w:rPr>
          <w:rFonts w:ascii="Arial" w:hAnsi="Arial" w:cs="Arial"/>
        </w:rPr>
        <w:t xml:space="preserve">No es solo falta de internet </w:t>
      </w:r>
    </w:p>
    <w:p w14:paraId="4E7868B1" w14:textId="77777777" w:rsidR="0012282D" w:rsidRDefault="00F36599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F36599">
        <w:rPr>
          <w:rFonts w:ascii="Arial" w:hAnsi="Arial" w:cs="Arial"/>
        </w:rPr>
        <w:t xml:space="preserve">Hay desigualdad digital más profunda </w:t>
      </w:r>
    </w:p>
    <w:p w14:paraId="0A8035DE" w14:textId="25A08B25" w:rsidR="00F36599" w:rsidRPr="00F36599" w:rsidRDefault="00F36599" w:rsidP="00AA124C">
      <w:pPr>
        <w:pStyle w:val="NormalWeb"/>
        <w:ind w:left="720"/>
        <w:rPr>
          <w:rFonts w:ascii="Arial" w:hAnsi="Arial" w:cs="Arial"/>
        </w:rPr>
      </w:pPr>
      <w:r w:rsidRPr="00F36599">
        <w:rPr>
          <w:rFonts w:ascii="Arial" w:hAnsi="Arial" w:cs="Arial"/>
        </w:rPr>
        <w:t xml:space="preserve">“En Puebla hay comunidades sin conexión, sin contenido en su lengua y expuestas a riesgos digitales” </w:t>
      </w:r>
    </w:p>
    <w:p w14:paraId="739F49C1" w14:textId="00D38472" w:rsidR="00F36599" w:rsidRPr="00F36599" w:rsidRDefault="00F36599" w:rsidP="00F36599">
      <w:pPr>
        <w:pStyle w:val="NormalWeb"/>
        <w:rPr>
          <w:rFonts w:ascii="Arial" w:hAnsi="Arial" w:cs="Arial"/>
        </w:rPr>
      </w:pPr>
      <w:r w:rsidRPr="00F36599">
        <w:rPr>
          <w:rFonts w:ascii="Arial" w:hAnsi="Arial" w:cs="Arial"/>
          <w:b/>
          <w:bCs/>
        </w:rPr>
        <w:t>Estrategia 2: GENERAR CONFIANZA EN LAS COMUNIDADES</w:t>
      </w:r>
      <w:r w:rsidR="0012282D">
        <w:rPr>
          <w:rFonts w:ascii="Arial" w:hAnsi="Arial" w:cs="Arial"/>
          <w:b/>
          <w:bCs/>
        </w:rPr>
        <w:t xml:space="preserve">. </w:t>
      </w:r>
      <w:r w:rsidR="0012282D">
        <w:rPr>
          <w:rFonts w:ascii="Arial" w:hAnsi="Arial" w:cs="Arial"/>
        </w:rPr>
        <w:t xml:space="preserve">El Instituto Poblano de los Pueblos indígenas es aliado no una autoridad lejana. </w:t>
      </w:r>
    </w:p>
    <w:p w14:paraId="2E7F1BDA" w14:textId="77777777" w:rsidR="00F36599" w:rsidRPr="00F36599" w:rsidRDefault="00F36599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36599">
        <w:rPr>
          <w:rFonts w:ascii="Arial" w:hAnsi="Arial" w:cs="Arial"/>
        </w:rPr>
        <w:t xml:space="preserve">Mostrar cómo el internet ayuda en salud, lengua, comunidad </w:t>
      </w:r>
    </w:p>
    <w:p w14:paraId="5D5C48DE" w14:textId="77777777" w:rsidR="00F36599" w:rsidRPr="00F36599" w:rsidRDefault="00F36599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36599">
        <w:rPr>
          <w:rFonts w:ascii="Arial" w:hAnsi="Arial" w:cs="Arial"/>
        </w:rPr>
        <w:t xml:space="preserve">Hablar en su idioma </w:t>
      </w:r>
    </w:p>
    <w:p w14:paraId="0EA23991" w14:textId="75FD62D1" w:rsidR="00F36599" w:rsidRPr="00F36599" w:rsidRDefault="00F36599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36599">
        <w:rPr>
          <w:rFonts w:ascii="Arial" w:hAnsi="Arial" w:cs="Arial"/>
        </w:rPr>
        <w:t xml:space="preserve">Talleres, acompañamiento </w:t>
      </w:r>
    </w:p>
    <w:p w14:paraId="00872F25" w14:textId="2790FA7A" w:rsidR="00F36599" w:rsidRPr="00F36599" w:rsidRDefault="00F36599" w:rsidP="00F36599">
      <w:pPr>
        <w:pStyle w:val="NormalWeb"/>
        <w:rPr>
          <w:rFonts w:ascii="Arial" w:hAnsi="Arial" w:cs="Arial"/>
          <w:b/>
          <w:bCs/>
        </w:rPr>
      </w:pPr>
      <w:r w:rsidRPr="00F36599">
        <w:rPr>
          <w:rFonts w:ascii="Arial" w:hAnsi="Arial" w:cs="Arial"/>
          <w:b/>
          <w:bCs/>
        </w:rPr>
        <w:t>Estrategia 3: HACER QUE L</w:t>
      </w:r>
      <w:r w:rsidR="00AA124C">
        <w:rPr>
          <w:rFonts w:ascii="Arial" w:hAnsi="Arial" w:cs="Arial"/>
          <w:b/>
          <w:bCs/>
        </w:rPr>
        <w:t xml:space="preserve">AS AUTORIDADES </w:t>
      </w:r>
      <w:r w:rsidRPr="00F36599">
        <w:rPr>
          <w:rFonts w:ascii="Arial" w:hAnsi="Arial" w:cs="Arial"/>
          <w:b/>
          <w:bCs/>
        </w:rPr>
        <w:t>LO USEN</w:t>
      </w:r>
      <w:r w:rsidR="0012282D">
        <w:rPr>
          <w:rFonts w:ascii="Arial" w:hAnsi="Arial" w:cs="Arial"/>
          <w:b/>
          <w:bCs/>
        </w:rPr>
        <w:t xml:space="preserve">. </w:t>
      </w:r>
    </w:p>
    <w:p w14:paraId="0BCC1E49" w14:textId="43736293" w:rsidR="00F36599" w:rsidRDefault="0012282D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Incluir </w:t>
      </w:r>
      <w:r w:rsidR="00F36599" w:rsidRPr="00F36599">
        <w:rPr>
          <w:rFonts w:ascii="Arial" w:hAnsi="Arial" w:cs="Arial"/>
        </w:rPr>
        <w:t xml:space="preserve">Ayuntamientos </w:t>
      </w:r>
      <w:r>
        <w:rPr>
          <w:rFonts w:ascii="Arial" w:hAnsi="Arial" w:cs="Arial"/>
        </w:rPr>
        <w:t xml:space="preserve">e </w:t>
      </w:r>
      <w:r w:rsidR="00F36599" w:rsidRPr="00F36599">
        <w:rPr>
          <w:rFonts w:ascii="Arial" w:hAnsi="Arial" w:cs="Arial"/>
        </w:rPr>
        <w:t xml:space="preserve">Instituciones </w:t>
      </w:r>
    </w:p>
    <w:p w14:paraId="282FC837" w14:textId="64EE50D9" w:rsidR="0012282D" w:rsidRPr="00AA124C" w:rsidRDefault="0012282D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Mostrar que el PADI en conveniente y les sirve de ayuda y apoyo. </w:t>
      </w:r>
      <w:r w:rsidR="00F36599" w:rsidRPr="00F36599">
        <w:rPr>
          <w:rFonts w:ascii="Arial" w:hAnsi="Arial" w:cs="Arial"/>
        </w:rPr>
        <w:t xml:space="preserve"> </w:t>
      </w:r>
    </w:p>
    <w:p w14:paraId="63D9D828" w14:textId="34FABCD4" w:rsidR="00F36599" w:rsidRPr="00F36599" w:rsidRDefault="00F36599" w:rsidP="00F36599">
      <w:pPr>
        <w:pStyle w:val="NormalWeb"/>
        <w:rPr>
          <w:rFonts w:ascii="Arial" w:hAnsi="Arial" w:cs="Arial"/>
        </w:rPr>
      </w:pPr>
      <w:r w:rsidRPr="00F36599">
        <w:rPr>
          <w:rFonts w:ascii="Arial" w:hAnsi="Arial" w:cs="Arial"/>
          <w:b/>
          <w:bCs/>
        </w:rPr>
        <w:t>Estrategia 4: DIFERENCIAR EL PROYECTO</w:t>
      </w:r>
      <w:r w:rsidR="0012282D">
        <w:rPr>
          <w:rFonts w:ascii="Arial" w:hAnsi="Arial" w:cs="Arial"/>
        </w:rPr>
        <w:t xml:space="preserve">. </w:t>
      </w:r>
      <w:r w:rsidR="0012282D">
        <w:rPr>
          <w:rFonts w:ascii="Segoe UI Emoji" w:hAnsi="Segoe UI Emoji" w:cs="Segoe UI Emoji"/>
        </w:rPr>
        <w:t xml:space="preserve">El PADI protege </w:t>
      </w:r>
      <w:r w:rsidR="0012282D" w:rsidRPr="0012282D">
        <w:rPr>
          <w:rFonts w:ascii="Arial" w:hAnsi="Arial" w:cs="Arial"/>
        </w:rPr>
        <w:t xml:space="preserve">la </w:t>
      </w:r>
      <w:r w:rsidRPr="00F36599">
        <w:rPr>
          <w:rFonts w:ascii="Arial" w:hAnsi="Arial" w:cs="Arial"/>
        </w:rPr>
        <w:t>cultura, lengua e identidad</w:t>
      </w:r>
    </w:p>
    <w:p w14:paraId="37466F2B" w14:textId="77777777" w:rsidR="00F36599" w:rsidRPr="00F36599" w:rsidRDefault="00F36599">
      <w:pPr>
        <w:pStyle w:val="NormalWeb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F36599">
        <w:rPr>
          <w:rFonts w:ascii="Arial" w:hAnsi="Arial" w:cs="Arial"/>
          <w:highlight w:val="yellow"/>
        </w:rPr>
        <w:lastRenderedPageBreak/>
        <w:t xml:space="preserve">Atlas lingüístico </w:t>
      </w:r>
    </w:p>
    <w:p w14:paraId="24238908" w14:textId="77777777" w:rsidR="00F36599" w:rsidRPr="00F36599" w:rsidRDefault="00F36599">
      <w:pPr>
        <w:pStyle w:val="NormalWeb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F36599">
        <w:rPr>
          <w:rFonts w:ascii="Arial" w:hAnsi="Arial" w:cs="Arial"/>
          <w:highlight w:val="yellow"/>
        </w:rPr>
        <w:t xml:space="preserve">Mujeres indígenas </w:t>
      </w:r>
    </w:p>
    <w:p w14:paraId="024CCB88" w14:textId="77777777" w:rsidR="00F36599" w:rsidRPr="00F36599" w:rsidRDefault="00F36599">
      <w:pPr>
        <w:pStyle w:val="NormalWeb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F36599">
        <w:rPr>
          <w:rFonts w:ascii="Arial" w:hAnsi="Arial" w:cs="Arial"/>
          <w:highlight w:val="yellow"/>
        </w:rPr>
        <w:t xml:space="preserve">Adultos mayores </w:t>
      </w:r>
    </w:p>
    <w:p w14:paraId="76F06CE9" w14:textId="13D36C34" w:rsidR="001D6752" w:rsidRPr="00AA124C" w:rsidRDefault="00F36599">
      <w:pPr>
        <w:pStyle w:val="NormalWeb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F36599">
        <w:rPr>
          <w:rFonts w:ascii="Arial" w:hAnsi="Arial" w:cs="Arial"/>
          <w:highlight w:val="yellow"/>
        </w:rPr>
        <w:t xml:space="preserve">Medicina tradicional </w:t>
      </w:r>
    </w:p>
    <w:p w14:paraId="385875AF" w14:textId="77777777" w:rsidR="00AA124C" w:rsidRPr="001D6752" w:rsidRDefault="00AA124C" w:rsidP="00AA124C">
      <w:pPr>
        <w:pStyle w:val="NormalWeb"/>
        <w:ind w:left="720"/>
        <w:rPr>
          <w:rFonts w:ascii="Arial" w:hAnsi="Arial" w:cs="Arial"/>
        </w:rPr>
      </w:pPr>
    </w:p>
    <w:p w14:paraId="21CA20B4" w14:textId="4C64DD71" w:rsidR="00E41AD6" w:rsidRDefault="00E41AD6" w:rsidP="00E41AD6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EE5596">
        <w:rPr>
          <w:rFonts w:ascii="Arial" w:hAnsi="Arial" w:cs="Arial"/>
          <w:b/>
          <w:bCs/>
        </w:rPr>
        <w:t xml:space="preserve"> TÁ</w:t>
      </w:r>
      <w:r w:rsidR="00AA124C">
        <w:rPr>
          <w:rFonts w:ascii="Arial" w:hAnsi="Arial" w:cs="Arial"/>
          <w:b/>
          <w:bCs/>
        </w:rPr>
        <w:t>CTI</w:t>
      </w:r>
      <w:r w:rsidRPr="00EE5596">
        <w:rPr>
          <w:rFonts w:ascii="Arial" w:hAnsi="Arial" w:cs="Arial"/>
          <w:b/>
          <w:bCs/>
        </w:rPr>
        <w:t>CAS O ACCIONES</w:t>
      </w:r>
      <w:r w:rsidRPr="00EE5596">
        <w:rPr>
          <w:rFonts w:ascii="Arial" w:hAnsi="Arial" w:cs="Arial"/>
        </w:rPr>
        <w:t xml:space="preserve">. </w:t>
      </w:r>
      <w:r w:rsidR="00FC21A5" w:rsidRPr="00EE5596">
        <w:rPr>
          <w:rFonts w:ascii="Arial" w:hAnsi="Arial" w:cs="Arial"/>
        </w:rPr>
        <w:t>(</w:t>
      </w:r>
      <w:r w:rsidR="00FC21A5">
        <w:rPr>
          <w:rFonts w:ascii="Arial" w:hAnsi="Arial" w:cs="Arial"/>
        </w:rPr>
        <w:t xml:space="preserve">Creación de contenido, difusión, </w:t>
      </w:r>
      <w:r>
        <w:rPr>
          <w:rFonts w:ascii="Arial" w:hAnsi="Arial" w:cs="Arial"/>
          <w:b/>
          <w:bCs/>
        </w:rPr>
        <w:t xml:space="preserve"> </w:t>
      </w:r>
    </w:p>
    <w:p w14:paraId="6255594D" w14:textId="77777777" w:rsidR="00E41AD6" w:rsidRPr="00EE5596" w:rsidRDefault="00E41AD6" w:rsidP="00E41A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Pr="00EE5596">
        <w:rPr>
          <w:rFonts w:ascii="Arial" w:hAnsi="Arial" w:cs="Arial"/>
        </w:rPr>
        <w:t>Crear contenidos en audio</w:t>
      </w:r>
    </w:p>
    <w:p w14:paraId="7F4FDCD9" w14:textId="77777777" w:rsidR="00E41AD6" w:rsidRPr="00EE5596" w:rsidRDefault="00E41AD6" w:rsidP="00E41A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Pr="00EE5596">
        <w:rPr>
          <w:rFonts w:ascii="Arial" w:hAnsi="Arial" w:cs="Arial"/>
        </w:rPr>
        <w:t>Difundir por WhatsApp</w:t>
      </w:r>
    </w:p>
    <w:p w14:paraId="35D87708" w14:textId="77777777" w:rsidR="00E41AD6" w:rsidRDefault="00E41AD6" w:rsidP="00E41A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Pr="00EE5596">
        <w:rPr>
          <w:rFonts w:ascii="Arial" w:hAnsi="Arial" w:cs="Arial"/>
        </w:rPr>
        <w:t>Talleres comunitarios</w:t>
      </w:r>
    </w:p>
    <w:p w14:paraId="3ABA8D43" w14:textId="4C5B2DAB" w:rsidR="00E41AD6" w:rsidRDefault="00E41AD6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EE55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Pr="00EE5596">
        <w:rPr>
          <w:rFonts w:ascii="Arial" w:hAnsi="Arial" w:cs="Arial"/>
        </w:rPr>
        <w:t>Uso de radios locales</w:t>
      </w:r>
    </w:p>
    <w:p w14:paraId="1AE3B33E" w14:textId="77777777" w:rsidR="00D21682" w:rsidRPr="00B343F6" w:rsidRDefault="00D216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Adaptación de contenidos a: </w:t>
      </w:r>
    </w:p>
    <w:p w14:paraId="2C6008F9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Náhuatl </w:t>
      </w:r>
    </w:p>
    <w:p w14:paraId="7B44FBD0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Totonaco </w:t>
      </w:r>
    </w:p>
    <w:p w14:paraId="207D6615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Mixteco </w:t>
      </w:r>
    </w:p>
    <w:p w14:paraId="05C1EF80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Mazateco </w:t>
      </w:r>
    </w:p>
    <w:p w14:paraId="7C0DB9FE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Otomí </w:t>
      </w:r>
    </w:p>
    <w:p w14:paraId="35A543D4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Ngiwa</w:t>
      </w:r>
      <w:proofErr w:type="spellEnd"/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027EDEA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Tepehua </w:t>
      </w:r>
    </w:p>
    <w:p w14:paraId="36DEF1F1" w14:textId="77777777" w:rsidR="00D21682" w:rsidRPr="00B343F6" w:rsidRDefault="00D216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Uso de: </w:t>
      </w:r>
    </w:p>
    <w:p w14:paraId="21F46C6A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Audio (clave en comunidades) </w:t>
      </w:r>
    </w:p>
    <w:p w14:paraId="38EFEB63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Video con interpretación </w:t>
      </w:r>
    </w:p>
    <w:p w14:paraId="6725F660" w14:textId="77777777" w:rsidR="00D21682" w:rsidRPr="00B343F6" w:rsidRDefault="00D216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Material visual accesible</w:t>
      </w:r>
    </w:p>
    <w:p w14:paraId="3669B0AB" w14:textId="77777777" w:rsidR="00D21682" w:rsidRPr="00B343F6" w:rsidRDefault="00D21682">
      <w:pPr>
        <w:pStyle w:val="NormalWeb"/>
        <w:numPr>
          <w:ilvl w:val="0"/>
          <w:numId w:val="21"/>
        </w:numPr>
        <w:rPr>
          <w:rFonts w:ascii="Arial" w:hAnsi="Arial" w:cs="Arial"/>
          <w:b/>
          <w:bCs/>
        </w:rPr>
      </w:pPr>
      <w:proofErr w:type="spellStart"/>
      <w:r w:rsidRPr="00B343F6">
        <w:rPr>
          <w:rFonts w:ascii="Arial" w:hAnsi="Arial" w:cs="Arial"/>
          <w:b/>
          <w:bCs/>
        </w:rPr>
        <w:t>e</w:t>
      </w:r>
      <w:proofErr w:type="spellEnd"/>
      <w:r w:rsidRPr="00B343F6">
        <w:rPr>
          <w:rFonts w:ascii="Arial" w:hAnsi="Arial" w:cs="Arial"/>
          <w:b/>
          <w:bCs/>
        </w:rPr>
        <w:t xml:space="preserve"> y materiales impresos </w:t>
      </w:r>
    </w:p>
    <w:p w14:paraId="0FAB6A43" w14:textId="77777777" w:rsidR="00D21682" w:rsidRPr="00B343F6" w:rsidRDefault="00D21682">
      <w:pPr>
        <w:pStyle w:val="NormalWeb"/>
        <w:numPr>
          <w:ilvl w:val="1"/>
          <w:numId w:val="21"/>
        </w:numPr>
        <w:rPr>
          <w:rFonts w:ascii="Arial" w:hAnsi="Arial" w:cs="Arial"/>
          <w:b/>
          <w:bCs/>
        </w:rPr>
      </w:pPr>
      <w:r w:rsidRPr="00B343F6">
        <w:rPr>
          <w:rFonts w:ascii="Arial" w:hAnsi="Arial" w:cs="Arial"/>
          <w:b/>
          <w:bCs/>
        </w:rPr>
        <w:t xml:space="preserve">Carteles, trípticos, guías visuales. </w:t>
      </w:r>
    </w:p>
    <w:p w14:paraId="3E185386" w14:textId="77777777" w:rsidR="00D21682" w:rsidRPr="00B343F6" w:rsidRDefault="00D21682">
      <w:pPr>
        <w:pStyle w:val="NormalWeb"/>
        <w:numPr>
          <w:ilvl w:val="1"/>
          <w:numId w:val="21"/>
        </w:numPr>
        <w:rPr>
          <w:rFonts w:ascii="Arial" w:hAnsi="Arial" w:cs="Arial"/>
          <w:b/>
          <w:bCs/>
        </w:rPr>
      </w:pPr>
      <w:r w:rsidRPr="00B343F6">
        <w:rPr>
          <w:rFonts w:ascii="Arial" w:hAnsi="Arial" w:cs="Arial"/>
          <w:b/>
          <w:bCs/>
        </w:rPr>
        <w:t xml:space="preserve">Uso estratégico en: </w:t>
      </w:r>
    </w:p>
    <w:p w14:paraId="46490496" w14:textId="77777777" w:rsidR="00D21682" w:rsidRPr="00B343F6" w:rsidRDefault="00D21682">
      <w:pPr>
        <w:pStyle w:val="NormalWeb"/>
        <w:numPr>
          <w:ilvl w:val="2"/>
          <w:numId w:val="21"/>
        </w:numPr>
        <w:rPr>
          <w:rFonts w:ascii="Arial" w:hAnsi="Arial" w:cs="Arial"/>
          <w:b/>
          <w:bCs/>
        </w:rPr>
      </w:pPr>
      <w:r w:rsidRPr="00B343F6">
        <w:rPr>
          <w:rFonts w:ascii="Arial" w:hAnsi="Arial" w:cs="Arial"/>
          <w:b/>
          <w:bCs/>
        </w:rPr>
        <w:t xml:space="preserve">Clínicas </w:t>
      </w:r>
    </w:p>
    <w:p w14:paraId="7A41BE36" w14:textId="77777777" w:rsidR="00D21682" w:rsidRPr="00B343F6" w:rsidRDefault="00D21682">
      <w:pPr>
        <w:pStyle w:val="NormalWeb"/>
        <w:numPr>
          <w:ilvl w:val="2"/>
          <w:numId w:val="21"/>
        </w:numPr>
        <w:rPr>
          <w:rFonts w:ascii="Arial" w:hAnsi="Arial" w:cs="Arial"/>
          <w:b/>
          <w:bCs/>
        </w:rPr>
      </w:pPr>
      <w:r w:rsidRPr="00B343F6">
        <w:rPr>
          <w:rFonts w:ascii="Arial" w:hAnsi="Arial" w:cs="Arial"/>
          <w:b/>
          <w:bCs/>
        </w:rPr>
        <w:t xml:space="preserve">Escuelas </w:t>
      </w:r>
    </w:p>
    <w:p w14:paraId="472B2802" w14:textId="77777777" w:rsidR="00D21682" w:rsidRPr="00B343F6" w:rsidRDefault="00D21682">
      <w:pPr>
        <w:pStyle w:val="NormalWeb"/>
        <w:numPr>
          <w:ilvl w:val="2"/>
          <w:numId w:val="21"/>
        </w:numPr>
        <w:rPr>
          <w:rFonts w:ascii="Arial" w:hAnsi="Arial" w:cs="Arial"/>
          <w:b/>
          <w:bCs/>
        </w:rPr>
      </w:pPr>
      <w:r w:rsidRPr="00B343F6">
        <w:rPr>
          <w:rFonts w:ascii="Arial" w:hAnsi="Arial" w:cs="Arial"/>
          <w:b/>
          <w:bCs/>
        </w:rPr>
        <w:t xml:space="preserve">Presidencias auxiliares </w:t>
      </w:r>
    </w:p>
    <w:p w14:paraId="2F91D690" w14:textId="78330419" w:rsidR="006A168D" w:rsidRPr="006A168D" w:rsidRDefault="006A168D" w:rsidP="006A168D">
      <w:pPr>
        <w:pStyle w:val="NormalWeb"/>
        <w:rPr>
          <w:rFonts w:ascii="Arial" w:hAnsi="Arial" w:cs="Arial"/>
          <w:b/>
          <w:bCs/>
        </w:rPr>
      </w:pPr>
      <w:r w:rsidRPr="006A168D">
        <w:rPr>
          <w:rFonts w:ascii="Arial" w:hAnsi="Arial" w:cs="Arial"/>
          <w:b/>
          <w:bCs/>
        </w:rPr>
        <w:t>. Acciones y Tácticas de Comunicación</w:t>
      </w:r>
    </w:p>
    <w:p w14:paraId="08E124D0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Las tácticas del PADI se organizan en </w:t>
      </w:r>
      <w:r w:rsidRPr="006A168D">
        <w:rPr>
          <w:rFonts w:ascii="Arial" w:hAnsi="Arial" w:cs="Arial"/>
          <w:b/>
          <w:bCs/>
        </w:rPr>
        <w:t>líneas de acción</w:t>
      </w:r>
      <w:r w:rsidRPr="006A168D">
        <w:rPr>
          <w:rFonts w:ascii="Arial" w:hAnsi="Arial" w:cs="Arial"/>
        </w:rPr>
        <w:t>, cada una vinculada a objetivos estratégicos, audiencias y canales definidos previamente.</w:t>
      </w:r>
    </w:p>
    <w:p w14:paraId="404DF284" w14:textId="58312559" w:rsidR="006A168D" w:rsidRPr="006A168D" w:rsidRDefault="006A168D" w:rsidP="006A168D">
      <w:pPr>
        <w:pStyle w:val="NormalWeb"/>
        <w:rPr>
          <w:rFonts w:ascii="Arial" w:hAnsi="Arial" w:cs="Arial"/>
        </w:rPr>
      </w:pPr>
    </w:p>
    <w:p w14:paraId="3D5F3183" w14:textId="77777777" w:rsidR="006A168D" w:rsidRDefault="006A168D" w:rsidP="006A168D">
      <w:pPr>
        <w:pStyle w:val="NormalWeb"/>
        <w:rPr>
          <w:rFonts w:ascii="Arial" w:hAnsi="Arial" w:cs="Arial"/>
          <w:b/>
          <w:bCs/>
        </w:rPr>
      </w:pPr>
    </w:p>
    <w:p w14:paraId="61FFDC7D" w14:textId="5EE0CE3D" w:rsidR="006A168D" w:rsidRPr="006A168D" w:rsidRDefault="006A168D" w:rsidP="006A168D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6.</w:t>
      </w:r>
      <w:r w:rsidRPr="006A168D">
        <w:rPr>
          <w:rFonts w:ascii="Arial" w:hAnsi="Arial" w:cs="Arial"/>
          <w:b/>
          <w:bCs/>
        </w:rPr>
        <w:t>1. Línea Táctica: Posicionamiento Institucional</w:t>
      </w:r>
      <w:r>
        <w:rPr>
          <w:rFonts w:ascii="Arial" w:hAnsi="Arial" w:cs="Arial"/>
          <w:b/>
          <w:bCs/>
        </w:rPr>
        <w:t xml:space="preserve">. </w:t>
      </w:r>
      <w:r w:rsidRPr="006A168D">
        <w:rPr>
          <w:rFonts w:ascii="Arial" w:hAnsi="Arial" w:cs="Arial"/>
        </w:rPr>
        <w:t>C</w:t>
      </w:r>
      <w:r>
        <w:rPr>
          <w:rFonts w:ascii="Arial" w:hAnsi="Arial" w:cs="Arial"/>
        </w:rPr>
        <w:t>o</w:t>
      </w:r>
      <w:r w:rsidRPr="006A168D">
        <w:rPr>
          <w:rFonts w:ascii="Arial" w:hAnsi="Arial" w:cs="Arial"/>
        </w:rPr>
        <w:t>nsolidar al PADI como una política pública innovadora y necesaria.</w:t>
      </w:r>
    </w:p>
    <w:p w14:paraId="2FBA9961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Tácticas:</w:t>
      </w:r>
    </w:p>
    <w:p w14:paraId="249ADC48" w14:textId="77777777" w:rsidR="006A168D" w:rsidRPr="006A168D" w:rsidRDefault="006A168D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Elaboración de </w:t>
      </w:r>
      <w:r w:rsidRPr="006A168D">
        <w:rPr>
          <w:rFonts w:ascii="Arial" w:hAnsi="Arial" w:cs="Arial"/>
          <w:b/>
          <w:bCs/>
        </w:rPr>
        <w:t>boletines de prensa</w:t>
      </w:r>
      <w:r w:rsidRPr="006A168D">
        <w:rPr>
          <w:rFonts w:ascii="Arial" w:hAnsi="Arial" w:cs="Arial"/>
        </w:rPr>
        <w:t xml:space="preserve"> sobre avances (redes instaladas, comunidades atendidas). </w:t>
      </w:r>
    </w:p>
    <w:p w14:paraId="640178EA" w14:textId="77777777" w:rsidR="006A168D" w:rsidRPr="006A168D" w:rsidRDefault="006A168D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Giras de medios con voceros del proyecto. </w:t>
      </w:r>
    </w:p>
    <w:p w14:paraId="2788A325" w14:textId="77777777" w:rsidR="006A168D" w:rsidRPr="006A168D" w:rsidRDefault="006A168D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Publicación de artículos de opinión sobre: </w:t>
      </w:r>
    </w:p>
    <w:p w14:paraId="3FE778C4" w14:textId="77777777" w:rsidR="006A168D" w:rsidRPr="006A168D" w:rsidRDefault="006A168D">
      <w:pPr>
        <w:pStyle w:val="NormalWeb"/>
        <w:numPr>
          <w:ilvl w:val="1"/>
          <w:numId w:val="35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brecha de infraestructura </w:t>
      </w:r>
    </w:p>
    <w:p w14:paraId="2E10C521" w14:textId="77777777" w:rsidR="006A168D" w:rsidRPr="006A168D" w:rsidRDefault="006A168D">
      <w:pPr>
        <w:pStyle w:val="NormalWeb"/>
        <w:numPr>
          <w:ilvl w:val="1"/>
          <w:numId w:val="35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soberanía tecnológica </w:t>
      </w:r>
    </w:p>
    <w:p w14:paraId="5467593B" w14:textId="77777777" w:rsidR="006A168D" w:rsidRPr="006A168D" w:rsidRDefault="006A168D">
      <w:pPr>
        <w:pStyle w:val="NormalWeb"/>
        <w:numPr>
          <w:ilvl w:val="0"/>
          <w:numId w:val="28"/>
        </w:numPr>
        <w:rPr>
          <w:rFonts w:ascii="Arial" w:hAnsi="Arial" w:cs="Arial"/>
          <w:highlight w:val="yellow"/>
        </w:rPr>
      </w:pPr>
      <w:r w:rsidRPr="006A168D">
        <w:rPr>
          <w:rFonts w:ascii="Arial" w:hAnsi="Arial" w:cs="Arial"/>
          <w:highlight w:val="yellow"/>
        </w:rPr>
        <w:t xml:space="preserve">Generación de dossier institucional descargable. </w:t>
      </w:r>
    </w:p>
    <w:p w14:paraId="1BD708E6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Formato clave:</w:t>
      </w:r>
      <w:r w:rsidRPr="006A168D">
        <w:rPr>
          <w:rFonts w:ascii="Arial" w:hAnsi="Arial" w:cs="Arial"/>
        </w:rPr>
        <w:t xml:space="preserve"> comunicados, entrevistas, infografías.</w:t>
      </w:r>
    </w:p>
    <w:p w14:paraId="45680210" w14:textId="43ECD872" w:rsidR="006A168D" w:rsidRPr="006A168D" w:rsidRDefault="006A168D" w:rsidP="006A168D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</w:t>
      </w:r>
      <w:r w:rsidRPr="006A168D">
        <w:rPr>
          <w:rFonts w:ascii="Arial" w:hAnsi="Arial" w:cs="Arial"/>
          <w:b/>
          <w:bCs/>
        </w:rPr>
        <w:t>2. Línea Táctica: Sensibilización y Narrativa Social</w:t>
      </w:r>
      <w:r>
        <w:rPr>
          <w:rFonts w:ascii="Arial" w:hAnsi="Arial" w:cs="Arial"/>
          <w:b/>
          <w:bCs/>
        </w:rPr>
        <w:t>.</w:t>
      </w:r>
      <w:r w:rsidRPr="006A168D">
        <w:rPr>
          <w:rFonts w:ascii="Arial" w:hAnsi="Arial" w:cs="Arial"/>
        </w:rPr>
        <w:t xml:space="preserve"> Explicar el problema más allá del “internet”, conectando con la vida cotidiana.</w:t>
      </w:r>
    </w:p>
    <w:p w14:paraId="422409C3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Tácticas:</w:t>
      </w:r>
    </w:p>
    <w:p w14:paraId="7B975188" w14:textId="77777777" w:rsidR="006A168D" w:rsidRPr="006A168D" w:rsidRDefault="006A168D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>Campaña digital:</w:t>
      </w:r>
      <w:r w:rsidRPr="006A168D">
        <w:rPr>
          <w:rFonts w:ascii="Arial" w:hAnsi="Arial" w:cs="Arial"/>
        </w:rPr>
        <w:br/>
      </w:r>
      <w:r w:rsidRPr="006A168D">
        <w:rPr>
          <w:rFonts w:ascii="Arial" w:hAnsi="Arial" w:cs="Arial"/>
          <w:i/>
          <w:iCs/>
        </w:rPr>
        <w:t>“No es falta de internet, es falta de acceso justo”</w:t>
      </w:r>
      <w:r w:rsidRPr="006A168D">
        <w:rPr>
          <w:rFonts w:ascii="Arial" w:hAnsi="Arial" w:cs="Arial"/>
        </w:rPr>
        <w:t xml:space="preserve"> </w:t>
      </w:r>
    </w:p>
    <w:p w14:paraId="771FCA7C" w14:textId="77777777" w:rsidR="006A168D" w:rsidRPr="006A168D" w:rsidRDefault="006A168D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Serie de </w:t>
      </w:r>
      <w:proofErr w:type="spellStart"/>
      <w:r w:rsidRPr="006A168D">
        <w:rPr>
          <w:rFonts w:ascii="Arial" w:hAnsi="Arial" w:cs="Arial"/>
        </w:rPr>
        <w:t>microcontenidos</w:t>
      </w:r>
      <w:proofErr w:type="spellEnd"/>
      <w:r w:rsidRPr="006A168D">
        <w:rPr>
          <w:rFonts w:ascii="Arial" w:hAnsi="Arial" w:cs="Arial"/>
        </w:rPr>
        <w:t xml:space="preserve">: </w:t>
      </w:r>
    </w:p>
    <w:p w14:paraId="19A7EF76" w14:textId="77777777" w:rsidR="006A168D" w:rsidRPr="006A168D" w:rsidRDefault="006A168D">
      <w:pPr>
        <w:pStyle w:val="NormalWeb"/>
        <w:numPr>
          <w:ilvl w:val="1"/>
          <w:numId w:val="36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“1 minuto, 1 comunidad” </w:t>
      </w:r>
    </w:p>
    <w:p w14:paraId="5A9A3172" w14:textId="77777777" w:rsidR="006A168D" w:rsidRPr="006A168D" w:rsidRDefault="006A168D">
      <w:pPr>
        <w:pStyle w:val="NormalWeb"/>
        <w:numPr>
          <w:ilvl w:val="1"/>
          <w:numId w:val="36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historias de telemedicina o educación local </w:t>
      </w:r>
    </w:p>
    <w:p w14:paraId="6867C95D" w14:textId="77777777" w:rsidR="006A168D" w:rsidRPr="006A168D" w:rsidRDefault="006A168D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Infografías sobre: </w:t>
      </w:r>
    </w:p>
    <w:p w14:paraId="70A4E4A7" w14:textId="77777777" w:rsidR="006A168D" w:rsidRPr="006A168D" w:rsidRDefault="006A168D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42% zonas de silencio </w:t>
      </w:r>
    </w:p>
    <w:p w14:paraId="00E4BBC7" w14:textId="77777777" w:rsidR="006A168D" w:rsidRPr="006A168D" w:rsidRDefault="006A168D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78% vulnerabilidad digital </w:t>
      </w:r>
    </w:p>
    <w:p w14:paraId="6204845A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Formato clave:</w:t>
      </w:r>
      <w:r w:rsidRPr="006A168D">
        <w:rPr>
          <w:rFonts w:ascii="Arial" w:hAnsi="Arial" w:cs="Arial"/>
        </w:rPr>
        <w:t xml:space="preserve"> video corto, carruseles, </w:t>
      </w:r>
      <w:proofErr w:type="spellStart"/>
      <w:r w:rsidRPr="006A168D">
        <w:rPr>
          <w:rFonts w:ascii="Arial" w:hAnsi="Arial" w:cs="Arial"/>
        </w:rPr>
        <w:t>storytelling</w:t>
      </w:r>
      <w:proofErr w:type="spellEnd"/>
      <w:r w:rsidRPr="006A168D">
        <w:rPr>
          <w:rFonts w:ascii="Arial" w:hAnsi="Arial" w:cs="Arial"/>
        </w:rPr>
        <w:t>.</w:t>
      </w:r>
    </w:p>
    <w:p w14:paraId="659561D6" w14:textId="40F704FD" w:rsidR="006A168D" w:rsidRPr="006A168D" w:rsidRDefault="006A168D" w:rsidP="006A168D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</w:t>
      </w:r>
      <w:r w:rsidRPr="006A168D">
        <w:rPr>
          <w:rFonts w:ascii="Arial" w:hAnsi="Arial" w:cs="Arial"/>
          <w:b/>
          <w:bCs/>
        </w:rPr>
        <w:t>3. Línea Táctica: Activación Comunitaria</w:t>
      </w:r>
      <w:r w:rsidR="00C45642">
        <w:rPr>
          <w:rFonts w:ascii="Arial" w:hAnsi="Arial" w:cs="Arial"/>
          <w:b/>
          <w:bCs/>
        </w:rPr>
        <w:t xml:space="preserve">. </w:t>
      </w:r>
      <w:r w:rsidRPr="006A168D">
        <w:rPr>
          <w:rFonts w:ascii="Arial" w:hAnsi="Arial" w:cs="Arial"/>
        </w:rPr>
        <w:t>Lograr apropiación del PADI en territorio.</w:t>
      </w:r>
    </w:p>
    <w:p w14:paraId="2ED72C8E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Tácticas:</w:t>
      </w:r>
    </w:p>
    <w:p w14:paraId="0FD506F3" w14:textId="77777777" w:rsidR="006A168D" w:rsidRPr="006A168D" w:rsidRDefault="006A168D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Jornadas informativas en comunidades. </w:t>
      </w:r>
    </w:p>
    <w:p w14:paraId="7A785710" w14:textId="77777777" w:rsidR="006A168D" w:rsidRPr="006A168D" w:rsidRDefault="006A168D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Presentaciones del PADI en asambleas. </w:t>
      </w:r>
    </w:p>
    <w:p w14:paraId="75B10941" w14:textId="77777777" w:rsidR="006A168D" w:rsidRPr="006A168D" w:rsidRDefault="006A168D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Distribución de materiales impresos bilingües. </w:t>
      </w:r>
    </w:p>
    <w:p w14:paraId="23BCF9FA" w14:textId="77777777" w:rsidR="006A168D" w:rsidRPr="006A168D" w:rsidRDefault="006A168D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Activación de intranets con contenido local: </w:t>
      </w:r>
    </w:p>
    <w:p w14:paraId="23CEACEF" w14:textId="77777777" w:rsidR="006A168D" w:rsidRPr="006A168D" w:rsidRDefault="006A168D">
      <w:pPr>
        <w:pStyle w:val="NormalWeb"/>
        <w:numPr>
          <w:ilvl w:val="1"/>
          <w:numId w:val="41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lastRenderedPageBreak/>
        <w:t xml:space="preserve">avisos </w:t>
      </w:r>
    </w:p>
    <w:p w14:paraId="4ACD20BE" w14:textId="77777777" w:rsidR="006A168D" w:rsidRPr="006A168D" w:rsidRDefault="006A168D">
      <w:pPr>
        <w:pStyle w:val="NormalWeb"/>
        <w:numPr>
          <w:ilvl w:val="1"/>
          <w:numId w:val="38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cápsulas educativas </w:t>
      </w:r>
    </w:p>
    <w:p w14:paraId="3A6E03A6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Formato clave:</w:t>
      </w:r>
      <w:r w:rsidRPr="006A168D">
        <w:rPr>
          <w:rFonts w:ascii="Arial" w:hAnsi="Arial" w:cs="Arial"/>
        </w:rPr>
        <w:t xml:space="preserve"> talleres, carteles, audio comunitario.</w:t>
      </w:r>
    </w:p>
    <w:p w14:paraId="4AFCCF56" w14:textId="1F3B43CC" w:rsidR="006A168D" w:rsidRPr="006A168D" w:rsidRDefault="00C45642" w:rsidP="006A168D">
      <w:pPr>
        <w:pStyle w:val="NormalWeb"/>
        <w:rPr>
          <w:rFonts w:ascii="Arial" w:hAnsi="Arial" w:cs="Arial"/>
          <w:b/>
          <w:bCs/>
        </w:rPr>
      </w:pPr>
      <w:r w:rsidRPr="00C45642">
        <w:rPr>
          <w:rFonts w:ascii="Arial" w:hAnsi="Arial" w:cs="Arial"/>
          <w:b/>
          <w:bCs/>
        </w:rPr>
        <w:t>6.</w:t>
      </w:r>
      <w:r w:rsidR="006A168D" w:rsidRPr="006A168D">
        <w:rPr>
          <w:rFonts w:ascii="Arial" w:hAnsi="Arial" w:cs="Arial"/>
          <w:b/>
          <w:bCs/>
        </w:rPr>
        <w:t>4. Línea Táctica: Promoción de Servicios (Conversión)</w:t>
      </w:r>
      <w:r>
        <w:rPr>
          <w:rFonts w:ascii="Arial" w:hAnsi="Arial" w:cs="Arial"/>
        </w:rPr>
        <w:t xml:space="preserve">. </w:t>
      </w:r>
      <w:r w:rsidR="006A168D" w:rsidRPr="006A168D">
        <w:rPr>
          <w:rFonts w:ascii="Arial" w:hAnsi="Arial" w:cs="Arial"/>
        </w:rPr>
        <w:t>Que la población utilice activamente el PADI.</w:t>
      </w:r>
    </w:p>
    <w:p w14:paraId="5FAAF2C7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Tácticas:</w:t>
      </w:r>
    </w:p>
    <w:p w14:paraId="3C30A2A5" w14:textId="77777777" w:rsidR="006A168D" w:rsidRPr="006A168D" w:rsidRDefault="006A168D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Campañas específicas por servicio: </w:t>
      </w:r>
    </w:p>
    <w:p w14:paraId="30DC726D" w14:textId="77777777" w:rsidR="006A168D" w:rsidRPr="006A168D" w:rsidRDefault="006A168D">
      <w:pPr>
        <w:pStyle w:val="NormalWeb"/>
        <w:numPr>
          <w:ilvl w:val="1"/>
          <w:numId w:val="39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“Solicita tu estudio de factibilidad” </w:t>
      </w:r>
    </w:p>
    <w:p w14:paraId="141E9B50" w14:textId="77777777" w:rsidR="006A168D" w:rsidRPr="006A168D" w:rsidRDefault="006A168D">
      <w:pPr>
        <w:pStyle w:val="NormalWeb"/>
        <w:numPr>
          <w:ilvl w:val="1"/>
          <w:numId w:val="39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“Accede a traducción en tu lengua” </w:t>
      </w:r>
    </w:p>
    <w:p w14:paraId="75390C20" w14:textId="77777777" w:rsidR="006A168D" w:rsidRPr="006A168D" w:rsidRDefault="006A168D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Videos explicativos paso a paso. </w:t>
      </w:r>
    </w:p>
    <w:p w14:paraId="28930D14" w14:textId="77777777" w:rsidR="006A168D" w:rsidRPr="006A168D" w:rsidRDefault="006A168D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Difusión del Portal de Proyectos. </w:t>
      </w:r>
    </w:p>
    <w:p w14:paraId="2C699002" w14:textId="77777777" w:rsidR="006A168D" w:rsidRPr="006A168D" w:rsidRDefault="006A168D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Módulos itinerantes para registro de solicitudes. </w:t>
      </w:r>
    </w:p>
    <w:p w14:paraId="68C66B19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Formato clave:</w:t>
      </w:r>
      <w:r w:rsidRPr="006A168D">
        <w:rPr>
          <w:rFonts w:ascii="Arial" w:hAnsi="Arial" w:cs="Arial"/>
        </w:rPr>
        <w:t xml:space="preserve"> tutoriales, guías visuales, acompañamiento presencial.</w:t>
      </w:r>
    </w:p>
    <w:p w14:paraId="7B95E568" w14:textId="24404BD6" w:rsidR="006A168D" w:rsidRPr="006A168D" w:rsidRDefault="00C45642" w:rsidP="006A168D">
      <w:pPr>
        <w:pStyle w:val="NormalWeb"/>
        <w:rPr>
          <w:rFonts w:ascii="Arial" w:hAnsi="Arial" w:cs="Arial"/>
          <w:b/>
          <w:bCs/>
        </w:rPr>
      </w:pPr>
      <w:r w:rsidRPr="00C45642">
        <w:rPr>
          <w:rFonts w:ascii="Arial" w:hAnsi="Arial" w:cs="Arial"/>
          <w:b/>
          <w:bCs/>
        </w:rPr>
        <w:t>6.</w:t>
      </w:r>
      <w:r w:rsidR="006A168D" w:rsidRPr="006A168D">
        <w:rPr>
          <w:rFonts w:ascii="Arial" w:hAnsi="Arial" w:cs="Arial"/>
          <w:b/>
          <w:bCs/>
        </w:rPr>
        <w:t>5. Línea Táctica: Fortalecimiento Interinstitucional</w:t>
      </w:r>
      <w:r>
        <w:rPr>
          <w:rFonts w:ascii="Arial" w:hAnsi="Arial" w:cs="Arial"/>
          <w:b/>
          <w:bCs/>
        </w:rPr>
        <w:t xml:space="preserve">. </w:t>
      </w:r>
      <w:r w:rsidR="006A168D" w:rsidRPr="006A168D">
        <w:rPr>
          <w:rFonts w:ascii="Arial" w:hAnsi="Arial" w:cs="Arial"/>
        </w:rPr>
        <w:t>Alinear actores gubernamentales.</w:t>
      </w:r>
    </w:p>
    <w:p w14:paraId="408EBA9F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Tácticas:</w:t>
      </w:r>
    </w:p>
    <w:p w14:paraId="3E9A4FA3" w14:textId="77777777" w:rsidR="006A168D" w:rsidRPr="006A168D" w:rsidRDefault="006A168D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Reuniones periódicas entre poderes. </w:t>
      </w:r>
    </w:p>
    <w:p w14:paraId="40EDECF1" w14:textId="77777777" w:rsidR="006A168D" w:rsidRPr="006A168D" w:rsidRDefault="006A168D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Boletines internos de avance. </w:t>
      </w:r>
    </w:p>
    <w:p w14:paraId="02A7B365" w14:textId="77777777" w:rsidR="006A168D" w:rsidRPr="006A168D" w:rsidRDefault="006A168D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Reportes ejecutivos para tomadores de decisión. </w:t>
      </w:r>
    </w:p>
    <w:p w14:paraId="7699D4FF" w14:textId="77777777" w:rsidR="006A168D" w:rsidRPr="006A168D" w:rsidRDefault="006A168D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Capacitación a ayuntamientos sobre uso del sistema. </w:t>
      </w:r>
    </w:p>
    <w:p w14:paraId="068D3A65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Formato clave:</w:t>
      </w:r>
      <w:r w:rsidRPr="006A168D">
        <w:rPr>
          <w:rFonts w:ascii="Arial" w:hAnsi="Arial" w:cs="Arial"/>
        </w:rPr>
        <w:t xml:space="preserve"> reportes, presentaciones ejecutivas.</w:t>
      </w:r>
    </w:p>
    <w:p w14:paraId="0AC3752B" w14:textId="61893401" w:rsidR="006A168D" w:rsidRPr="006A168D" w:rsidRDefault="00C45642" w:rsidP="006A168D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</w:t>
      </w:r>
      <w:r w:rsidR="006A168D" w:rsidRPr="006A168D">
        <w:rPr>
          <w:rFonts w:ascii="Arial" w:hAnsi="Arial" w:cs="Arial"/>
          <w:b/>
          <w:bCs/>
        </w:rPr>
        <w:t>6. Línea Táctica: Difusión Cultural e Identitaria</w:t>
      </w:r>
      <w:r>
        <w:rPr>
          <w:rFonts w:ascii="Arial" w:hAnsi="Arial" w:cs="Arial"/>
          <w:b/>
          <w:bCs/>
        </w:rPr>
        <w:t xml:space="preserve">. </w:t>
      </w:r>
      <w:r w:rsidR="006A168D" w:rsidRPr="006A168D">
        <w:rPr>
          <w:rFonts w:ascii="Arial" w:hAnsi="Arial" w:cs="Arial"/>
        </w:rPr>
        <w:t>Reforzar el valor de las lenguas y la identidad.</w:t>
      </w:r>
    </w:p>
    <w:p w14:paraId="0772BB01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Tácticas:</w:t>
      </w:r>
    </w:p>
    <w:p w14:paraId="577CDAAC" w14:textId="77777777" w:rsidR="006A168D" w:rsidRPr="006A168D" w:rsidRDefault="006A168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Campañas en lenguas originarias. </w:t>
      </w:r>
    </w:p>
    <w:p w14:paraId="6BDDD2FF" w14:textId="77777777" w:rsidR="006A168D" w:rsidRPr="006A168D" w:rsidRDefault="006A168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Promoción del Atlas Lingüístico. </w:t>
      </w:r>
    </w:p>
    <w:p w14:paraId="37F46AA9" w14:textId="77777777" w:rsidR="006A168D" w:rsidRPr="006A168D" w:rsidRDefault="006A168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Difusión de: </w:t>
      </w:r>
    </w:p>
    <w:p w14:paraId="36ACB022" w14:textId="77777777" w:rsidR="006A168D" w:rsidRPr="006A168D" w:rsidRDefault="006A168D">
      <w:pPr>
        <w:pStyle w:val="NormalWeb"/>
        <w:numPr>
          <w:ilvl w:val="1"/>
          <w:numId w:val="40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“Voces de la Sabiduría” </w:t>
      </w:r>
    </w:p>
    <w:p w14:paraId="19EDE0EB" w14:textId="77777777" w:rsidR="006A168D" w:rsidRPr="006A168D" w:rsidRDefault="006A168D">
      <w:pPr>
        <w:pStyle w:val="NormalWeb"/>
        <w:numPr>
          <w:ilvl w:val="1"/>
          <w:numId w:val="40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“Voces del Territorio” </w:t>
      </w:r>
    </w:p>
    <w:p w14:paraId="55DA65AC" w14:textId="77777777" w:rsidR="006A168D" w:rsidRPr="006A168D" w:rsidRDefault="006A168D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lastRenderedPageBreak/>
        <w:t xml:space="preserve">Registro y difusión de saberes comunitarios (audio/video). </w:t>
      </w:r>
    </w:p>
    <w:p w14:paraId="367B4A35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Formato clave:</w:t>
      </w:r>
      <w:r w:rsidRPr="006A168D">
        <w:rPr>
          <w:rFonts w:ascii="Arial" w:hAnsi="Arial" w:cs="Arial"/>
        </w:rPr>
        <w:t xml:space="preserve"> cápsulas culturales, materiales descargables.</w:t>
      </w:r>
    </w:p>
    <w:p w14:paraId="077D626F" w14:textId="5E737451" w:rsidR="006A168D" w:rsidRPr="006A168D" w:rsidRDefault="00C45642" w:rsidP="006A168D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</w:t>
      </w:r>
      <w:r w:rsidR="006A168D" w:rsidRPr="006A168D">
        <w:rPr>
          <w:rFonts w:ascii="Arial" w:hAnsi="Arial" w:cs="Arial"/>
          <w:b/>
          <w:bCs/>
        </w:rPr>
        <w:t>7. Línea Táctica: Inclusión Digital</w:t>
      </w:r>
    </w:p>
    <w:p w14:paraId="7035E6F5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Objetivo:</w:t>
      </w:r>
      <w:r w:rsidRPr="006A168D">
        <w:rPr>
          <w:rFonts w:ascii="Arial" w:hAnsi="Arial" w:cs="Arial"/>
        </w:rPr>
        <w:t xml:space="preserve"> Reducir la brecha de apropiación.</w:t>
      </w:r>
    </w:p>
    <w:p w14:paraId="5EEA2C67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Tácticas:</w:t>
      </w:r>
    </w:p>
    <w:p w14:paraId="58B65EBB" w14:textId="77777777" w:rsidR="006A168D" w:rsidRPr="006A168D" w:rsidRDefault="006A168D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Talleres de alfabetización digital. </w:t>
      </w:r>
    </w:p>
    <w:p w14:paraId="675D1AAD" w14:textId="77777777" w:rsidR="006A168D" w:rsidRPr="006A168D" w:rsidRDefault="006A168D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Capacitaciones en: </w:t>
      </w:r>
    </w:p>
    <w:p w14:paraId="79D54A84" w14:textId="77777777" w:rsidR="006A168D" w:rsidRPr="006A168D" w:rsidRDefault="006A168D">
      <w:pPr>
        <w:pStyle w:val="NormalWeb"/>
        <w:numPr>
          <w:ilvl w:val="1"/>
          <w:numId w:val="42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seguridad en línea </w:t>
      </w:r>
    </w:p>
    <w:p w14:paraId="0698AAD5" w14:textId="77777777" w:rsidR="006A168D" w:rsidRPr="006A168D" w:rsidRDefault="006A168D">
      <w:pPr>
        <w:pStyle w:val="NormalWeb"/>
        <w:numPr>
          <w:ilvl w:val="1"/>
          <w:numId w:val="42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uso de intranets </w:t>
      </w:r>
    </w:p>
    <w:p w14:paraId="29DE710A" w14:textId="77777777" w:rsidR="006A168D" w:rsidRPr="006A168D" w:rsidRDefault="006A168D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Materiales educativos accesibles (visual + audio). </w:t>
      </w:r>
    </w:p>
    <w:p w14:paraId="55A3674C" w14:textId="77777777" w:rsidR="006A168D" w:rsidRPr="006A168D" w:rsidRDefault="006A168D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Programas específicos para: </w:t>
      </w:r>
    </w:p>
    <w:p w14:paraId="78BEA034" w14:textId="77777777" w:rsidR="006A168D" w:rsidRPr="006A168D" w:rsidRDefault="006A168D">
      <w:pPr>
        <w:pStyle w:val="NormalWeb"/>
        <w:numPr>
          <w:ilvl w:val="1"/>
          <w:numId w:val="43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mujeres indígenas </w:t>
      </w:r>
    </w:p>
    <w:p w14:paraId="4414E3AD" w14:textId="77777777" w:rsidR="006A168D" w:rsidRPr="006A168D" w:rsidRDefault="006A168D">
      <w:pPr>
        <w:pStyle w:val="NormalWeb"/>
        <w:numPr>
          <w:ilvl w:val="1"/>
          <w:numId w:val="43"/>
        </w:numPr>
        <w:rPr>
          <w:rFonts w:ascii="Arial" w:hAnsi="Arial" w:cs="Arial"/>
        </w:rPr>
      </w:pPr>
      <w:r w:rsidRPr="006A168D">
        <w:rPr>
          <w:rFonts w:ascii="Arial" w:hAnsi="Arial" w:cs="Arial"/>
        </w:rPr>
        <w:t xml:space="preserve">personas adultas mayores </w:t>
      </w:r>
    </w:p>
    <w:p w14:paraId="706F3631" w14:textId="77777777" w:rsidR="006A168D" w:rsidRPr="006A168D" w:rsidRDefault="006A168D" w:rsidP="006A168D">
      <w:pPr>
        <w:pStyle w:val="NormalWeb"/>
        <w:rPr>
          <w:rFonts w:ascii="Arial" w:hAnsi="Arial" w:cs="Arial"/>
        </w:rPr>
      </w:pPr>
      <w:r w:rsidRPr="006A168D">
        <w:rPr>
          <w:rFonts w:ascii="Arial" w:hAnsi="Arial" w:cs="Arial"/>
          <w:b/>
          <w:bCs/>
        </w:rPr>
        <w:t>Formato clave:</w:t>
      </w:r>
      <w:r w:rsidRPr="006A168D">
        <w:rPr>
          <w:rFonts w:ascii="Arial" w:hAnsi="Arial" w:cs="Arial"/>
        </w:rPr>
        <w:t xml:space="preserve"> talleres, guías prácticas, acompañamiento.</w:t>
      </w:r>
    </w:p>
    <w:p w14:paraId="377B93D9" w14:textId="77777777" w:rsidR="00D21682" w:rsidRPr="001D6752" w:rsidRDefault="00D21682" w:rsidP="006A168D">
      <w:pPr>
        <w:pStyle w:val="NormalWeb"/>
        <w:rPr>
          <w:rFonts w:ascii="Arial" w:hAnsi="Arial" w:cs="Arial"/>
        </w:rPr>
      </w:pPr>
    </w:p>
    <w:p w14:paraId="2108D450" w14:textId="77777777" w:rsidR="00811631" w:rsidRDefault="00EE5596" w:rsidP="00811631">
      <w:pPr>
        <w:pStyle w:val="NormalWeb"/>
        <w:rPr>
          <w:rFonts w:ascii="Arial" w:hAnsi="Arial" w:cs="Arial"/>
          <w:b/>
          <w:bCs/>
        </w:rPr>
      </w:pPr>
      <w:r w:rsidRPr="00EE5596">
        <w:rPr>
          <w:rFonts w:ascii="Arial" w:hAnsi="Arial" w:cs="Arial"/>
          <w:b/>
          <w:bCs/>
        </w:rPr>
        <w:t>7. CANALES DE COMUNACACIÓN</w:t>
      </w:r>
      <w:r>
        <w:rPr>
          <w:rFonts w:ascii="Arial" w:hAnsi="Arial" w:cs="Arial"/>
          <w:b/>
          <w:bCs/>
        </w:rPr>
        <w:t xml:space="preserve">. (Definir por dónde se va a comunicar) </w:t>
      </w:r>
      <w:r w:rsidR="00811631">
        <w:rPr>
          <w:rFonts w:ascii="Arial" w:hAnsi="Arial" w:cs="Arial"/>
          <w:b/>
          <w:bCs/>
        </w:rPr>
        <w:t>7.</w:t>
      </w:r>
      <w:r w:rsidR="00B343F6" w:rsidRPr="00B343F6">
        <w:rPr>
          <w:rFonts w:ascii="Arial" w:hAnsi="Arial" w:cs="Arial"/>
          <w:b/>
          <w:bCs/>
        </w:rPr>
        <w:t xml:space="preserve">1. </w:t>
      </w:r>
    </w:p>
    <w:p w14:paraId="337C9525" w14:textId="699D2E30" w:rsidR="00B343F6" w:rsidRPr="00B343F6" w:rsidRDefault="00811631" w:rsidP="00811631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7.1 </w:t>
      </w:r>
      <w:r w:rsidR="00B343F6" w:rsidRPr="00B343F6">
        <w:rPr>
          <w:rFonts w:ascii="Arial" w:hAnsi="Arial" w:cs="Arial"/>
          <w:b/>
          <w:bCs/>
        </w:rPr>
        <w:t>Canales Digitales Institucionales (Difusión Oficial y Consulta)</w:t>
      </w:r>
      <w:r>
        <w:rPr>
          <w:rFonts w:ascii="Arial" w:hAnsi="Arial" w:cs="Arial"/>
          <w:b/>
          <w:bCs/>
        </w:rPr>
        <w:t>.</w:t>
      </w:r>
      <w:r w:rsidR="00B343F6" w:rsidRPr="00B343F6">
        <w:rPr>
          <w:rFonts w:ascii="Arial" w:hAnsi="Arial" w:cs="Arial"/>
        </w:rPr>
        <w:t xml:space="preserve"> Centralizar información, dar legitimidad institucional y permitir acceso a servicios.</w:t>
      </w:r>
    </w:p>
    <w:p w14:paraId="3AB0AB32" w14:textId="2B8AB84C" w:rsidR="00B343F6" w:rsidRPr="00811631" w:rsidRDefault="00B34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Sitio Web del PADI (ecosistema HTML</w:t>
      </w:r>
      <w:r w:rsidR="00C45642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  <w:r w:rsidR="00C4564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="00C45642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Funciona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como </w:t>
      </w:r>
      <w:proofErr w:type="spellStart"/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hub</w:t>
      </w:r>
      <w:proofErr w:type="spellEnd"/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principal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 información y servicios. </w:t>
      </w:r>
    </w:p>
    <w:p w14:paraId="40DFB7CD" w14:textId="198B60EA" w:rsidR="00B343F6" w:rsidRPr="00811631" w:rsidRDefault="00B343F6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Aloja: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Portal de Proyectos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Atlas Lingüístico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Repositorio de Materiales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619AFD6D" w14:textId="77777777" w:rsidR="00B343F6" w:rsidRPr="00811631" w:rsidRDefault="00B343F6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Público: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medios, académicos, instituciones, ciudadanía digital. </w:t>
      </w:r>
    </w:p>
    <w:p w14:paraId="11F92328" w14:textId="10EE78D5" w:rsidR="00B343F6" w:rsidRPr="00811631" w:rsidRDefault="00B343F6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Redes sociales oficiales</w:t>
      </w:r>
      <w:r w:rsid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(Facebook, X, Instagram, YouTube) </w:t>
      </w:r>
    </w:p>
    <w:p w14:paraId="1DC65FDE" w14:textId="77777777" w:rsidR="00B343F6" w:rsidRPr="00811631" w:rsidRDefault="00B343F6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Función: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difusión masiva y posicionamiento narrativo. </w:t>
      </w:r>
    </w:p>
    <w:p w14:paraId="64758D86" w14:textId="77777777" w:rsidR="00811631" w:rsidRDefault="00B343F6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Contenidos: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Historias de impacto (comunidades beneficiadas)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Micro videos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 servicios (telemedicina, intranets)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Infografías sobre brechas digitales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Públi</w:t>
      </w:r>
      <w:r w:rsidR="00811631"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</w:t>
      </w:r>
      <w:r w:rsidRP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población general y jóvenes. </w:t>
      </w:r>
    </w:p>
    <w:p w14:paraId="256BB571" w14:textId="45217925" w:rsidR="00B343F6" w:rsidRPr="00B343F6" w:rsidRDefault="00811631" w:rsidP="00B343F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7.2 </w:t>
      </w:r>
      <w:r w:rsidR="00B343F6"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Canales Comunitarios (Territorio y Apropiación)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Garantizar acceso a la información en contextos sin conectividad y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fortalecer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identidad cultural.</w:t>
      </w:r>
    </w:p>
    <w:p w14:paraId="301C803A" w14:textId="303150FE" w:rsidR="00B343F6" w:rsidRPr="00B343F6" w:rsidRDefault="00811631" w:rsidP="00811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*</w:t>
      </w:r>
      <w:r w:rsidR="00B343F6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Intranets Comunitarias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(Redes Locales) </w:t>
      </w:r>
    </w:p>
    <w:p w14:paraId="7E51170C" w14:textId="77777777" w:rsidR="00811631" w:rsidRDefault="00811631" w:rsidP="00811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*</w:t>
      </w:r>
      <w:r w:rsidR="00B343F6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Canal clave del PADI</w:t>
      </w:r>
      <w:r w:rsidRPr="00811631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p</w:t>
      </w:r>
      <w:r w:rsidR="00B343F6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ermite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Acceso a contenidos en lengua originaria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Difusión de asambleas y avisos locales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comunidades indígenas directamente. </w:t>
      </w:r>
    </w:p>
    <w:p w14:paraId="14ED0038" w14:textId="632E326B" w:rsidR="00811631" w:rsidRDefault="00B343F6" w:rsidP="00811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Asambleas comunitarias conectadas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Espacios de comunicación directa y toma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de decisiones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Integran transmisión digital cuando hay red disponible. </w:t>
      </w:r>
    </w:p>
    <w:p w14:paraId="57BD440E" w14:textId="3B0A4B06" w:rsidR="00811631" w:rsidRDefault="00B343F6" w:rsidP="00811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Señalética bilingüe y materiales impresos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Carteles, trípticos, guías visuales. Uso estratégico e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 c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línicas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scuelas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residencias auxiliares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67DE04EC" w14:textId="027F2CCB" w:rsidR="00B343F6" w:rsidRPr="00B343F6" w:rsidRDefault="00811631" w:rsidP="00B343F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7.</w:t>
      </w:r>
      <w:r w:rsidR="00B343F6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3. Canales Interinstitucionales (Coordinación de Gobierno)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Alinea a los cuatro niveles de gobernanza del PADI.</w:t>
      </w:r>
    </w:p>
    <w:p w14:paraId="17A2A63B" w14:textId="5062EA20" w:rsidR="00B343F6" w:rsidRPr="00B343F6" w:rsidRDefault="00B34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Mesas de trabajo </w:t>
      </w:r>
      <w:r w:rsidR="00D21682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interinstitucionales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="00D21682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Coordinación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entre Ejecutivo, Legislativo, Judicial y Ayuntamientos. </w:t>
      </w:r>
    </w:p>
    <w:p w14:paraId="65B0CEEA" w14:textId="415F635A" w:rsidR="00B343F6" w:rsidRPr="00B343F6" w:rsidRDefault="00B34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Plataformas internas y reportes técnicos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Seguimiento de: Infraestructura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Iniciativas legislativas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Casos jurídicos</w:t>
      </w:r>
      <w:r w:rsidR="00811631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639EC1C9" w14:textId="77777777" w:rsidR="00D21682" w:rsidRDefault="00B34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Rastreador de Iniciativas (Poder Legislativo</w:t>
      </w:r>
      <w:r w:rsidR="00D21682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="00D21682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Canal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 transparencia y comunicación pública.</w:t>
      </w:r>
    </w:p>
    <w:p w14:paraId="2347AE75" w14:textId="6B5C6DE4" w:rsidR="00B343F6" w:rsidRPr="00B343F6" w:rsidRDefault="00D21682" w:rsidP="00D216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D2168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7.4</w:t>
      </w:r>
      <w:r w:rsidR="00B343F6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Canales de Atención y Servicios (Acción Directa)</w:t>
      </w:r>
      <w:r w:rsidRPr="00D2168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.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Convertir la comunicación en acción concreta.</w:t>
      </w:r>
    </w:p>
    <w:p w14:paraId="650C0091" w14:textId="379A6816" w:rsidR="00B343F6" w:rsidRPr="00B343F6" w:rsidRDefault="00B343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Portal de Proyectos (web</w:t>
      </w:r>
      <w:r w:rsidR="00D21682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="00D21682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Canal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principal de solicitud de servicios. </w:t>
      </w:r>
    </w:p>
    <w:p w14:paraId="6DA8F3A2" w14:textId="6163CF32" w:rsidR="00B343F6" w:rsidRPr="00B343F6" w:rsidRDefault="00B343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Módulos físicos en territorio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Clínicas con telemedicina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Oficinas municipales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Jornadas itinerantes </w:t>
      </w:r>
    </w:p>
    <w:p w14:paraId="4E0EA5D2" w14:textId="77777777" w:rsidR="00D21682" w:rsidRDefault="00B343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Talleres y capacitaciones presenciales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Alfabetización digital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Seguridad en línea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Gestión de redes comunitarias </w:t>
      </w:r>
    </w:p>
    <w:p w14:paraId="217AE221" w14:textId="5033F809" w:rsidR="00B343F6" w:rsidRPr="00B343F6" w:rsidRDefault="00D21682" w:rsidP="00D216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D2168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7.5</w:t>
      </w:r>
      <w:r w:rsidR="00B343F6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. Canales de Difusión Cultural e Identitaria</w:t>
      </w:r>
      <w:r w:rsidRPr="00D2168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.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Fortalecer lengua, memoria y apropiación simbólica del proyecto.</w:t>
      </w:r>
    </w:p>
    <w:p w14:paraId="3157D303" w14:textId="62D8FED3" w:rsidR="00B343F6" w:rsidRPr="00B343F6" w:rsidRDefault="00B343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Atlas Lingüístico (interactivo</w:t>
      </w:r>
      <w:r w:rsidR="00D21682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="00D21682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Herramienta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educativa y de identidad. </w:t>
      </w:r>
    </w:p>
    <w:p w14:paraId="69E37BD1" w14:textId="39577D0A" w:rsidR="00B343F6" w:rsidRPr="00B343F6" w:rsidRDefault="00B343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Repositorio </w:t>
      </w:r>
      <w:r w:rsidR="00D21682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PADI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="00D21682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Material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gráfico y técnico descargable. </w:t>
      </w:r>
    </w:p>
    <w:p w14:paraId="13C125CD" w14:textId="77777777" w:rsidR="00D21682" w:rsidRDefault="00B343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Centros de Inclusión (Mujeres y Adultos Mayores)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Contenidos específicos por sector. Narrativas comunitarias (glosarios, saberes). </w:t>
      </w:r>
    </w:p>
    <w:p w14:paraId="091F496D" w14:textId="2514DB26" w:rsidR="00B343F6" w:rsidRPr="00B343F6" w:rsidRDefault="00D21682" w:rsidP="00B343F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D21682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7.6</w:t>
      </w:r>
      <w:r w:rsidR="00B343F6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Medios y Opinión Pública (Posicionamiento Estratégico)</w:t>
      </w:r>
      <w:r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  <w:r w:rsidR="00B343F6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Construir legitimidad pública y narrativa del proyecto.</w:t>
      </w:r>
    </w:p>
    <w:p w14:paraId="7DDA3B66" w14:textId="46EEDB66" w:rsidR="00B343F6" w:rsidRPr="00B343F6" w:rsidRDefault="00B34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Medios tradicionales (radio, prensa, TV</w:t>
      </w:r>
      <w:r w:rsidR="00D21682"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  <w:r w:rsidR="00D21682"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Especialmente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radio comunitaria (clave en zonas rurales). </w:t>
      </w:r>
    </w:p>
    <w:p w14:paraId="6989AE8E" w14:textId="7AFF884A" w:rsidR="00B343F6" w:rsidRPr="00B343F6" w:rsidRDefault="00B34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Vocería institucional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Discursos alineados al diagnóstico: Brecha de infraestructura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Brecha lingüística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Brecha de apropiación</w:t>
      </w:r>
      <w:r w:rsidR="00D21682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61FA6E20" w14:textId="77777777" w:rsidR="00B343F6" w:rsidRPr="00B343F6" w:rsidRDefault="00B343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Artículos, foros y presentaciones públicas</w:t>
      </w: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</w:p>
    <w:p w14:paraId="5F5FBB15" w14:textId="77777777" w:rsidR="00B343F6" w:rsidRPr="00B343F6" w:rsidRDefault="00B343F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Dirigidos a academia, </w:t>
      </w:r>
      <w:proofErr w:type="spellStart"/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ONGs</w:t>
      </w:r>
      <w:proofErr w:type="spellEnd"/>
      <w:r w:rsidRPr="00B343F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sector tecnológico. </w:t>
      </w:r>
    </w:p>
    <w:p w14:paraId="63B9987A" w14:textId="5152761D" w:rsidR="00EE5596" w:rsidRDefault="00EE5596" w:rsidP="00EE5596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8. CRONOGRAMA. </w:t>
      </w:r>
    </w:p>
    <w:p w14:paraId="56C372F8" w14:textId="77777777" w:rsidR="00EE5596" w:rsidRPr="00EE5596" w:rsidRDefault="00EE5596" w:rsidP="00EE5596">
      <w:pPr>
        <w:pStyle w:val="NormalWeb"/>
        <w:rPr>
          <w:rFonts w:ascii="Arial" w:hAnsi="Arial" w:cs="Arial"/>
          <w:b/>
          <w:bCs/>
        </w:rPr>
      </w:pPr>
      <w:r w:rsidRPr="00EE5596">
        <w:rPr>
          <w:rFonts w:ascii="Arial" w:hAnsi="Arial" w:cs="Arial"/>
          <w:b/>
          <w:bCs/>
        </w:rPr>
        <w:t>Organiza las acciones en el tiempo:</w:t>
      </w:r>
    </w:p>
    <w:p w14:paraId="231E822A" w14:textId="77777777" w:rsidR="00EE5596" w:rsidRPr="00EE5596" w:rsidRDefault="00EE5596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E5596">
        <w:rPr>
          <w:rFonts w:ascii="Arial" w:hAnsi="Arial" w:cs="Arial"/>
        </w:rPr>
        <w:t>Fechas</w:t>
      </w:r>
    </w:p>
    <w:p w14:paraId="6CBCD9F5" w14:textId="42DA94AB" w:rsidR="00C45642" w:rsidRDefault="00EE5596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E5596">
        <w:rPr>
          <w:rFonts w:ascii="Arial" w:hAnsi="Arial" w:cs="Arial"/>
        </w:rPr>
        <w:t>Fases (inicio, piloto, implementación, evaluación)</w:t>
      </w:r>
    </w:p>
    <w:p w14:paraId="703166CC" w14:textId="013C63A3" w:rsidR="00C45642" w:rsidRPr="00C45642" w:rsidRDefault="00587169" w:rsidP="00C45642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8.1. Primera </w:t>
      </w:r>
      <w:proofErr w:type="gramStart"/>
      <w:r>
        <w:rPr>
          <w:rFonts w:ascii="Arial" w:hAnsi="Arial" w:cs="Arial"/>
          <w:b/>
          <w:bCs/>
        </w:rPr>
        <w:t xml:space="preserve">fase </w:t>
      </w:r>
      <w:r w:rsidR="00C45642" w:rsidRPr="00C45642">
        <w:rPr>
          <w:rFonts w:ascii="Arial" w:hAnsi="Arial" w:cs="Arial"/>
          <w:b/>
          <w:bCs/>
        </w:rPr>
        <w:t>:</w:t>
      </w:r>
      <w:proofErr w:type="gramEnd"/>
      <w:r w:rsidR="00C45642" w:rsidRPr="00C45642">
        <w:rPr>
          <w:rFonts w:ascii="Arial" w:hAnsi="Arial" w:cs="Arial"/>
          <w:b/>
          <w:bCs/>
        </w:rPr>
        <w:t xml:space="preserve"> Inicio (Preparación Estratégica)</w:t>
      </w:r>
    </w:p>
    <w:p w14:paraId="32419932" w14:textId="77777777" w:rsidR="00C45642" w:rsidRPr="00C45642" w:rsidRDefault="00C45642" w:rsidP="00C45642">
      <w:pPr>
        <w:pStyle w:val="NormalWeb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Duración sugerida:</w:t>
      </w:r>
      <w:r w:rsidRPr="00C45642">
        <w:rPr>
          <w:rFonts w:ascii="Arial" w:hAnsi="Arial" w:cs="Arial"/>
        </w:rPr>
        <w:t xml:space="preserve"> 1–2 meses</w:t>
      </w:r>
    </w:p>
    <w:p w14:paraId="199EDB06" w14:textId="77777777" w:rsidR="00C45642" w:rsidRPr="00C45642" w:rsidRDefault="00C45642" w:rsidP="00C45642">
      <w:pPr>
        <w:pStyle w:val="NormalWeb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Objetivo:</w:t>
      </w:r>
      <w:r w:rsidRPr="00C45642">
        <w:rPr>
          <w:rFonts w:ascii="Arial" w:hAnsi="Arial" w:cs="Arial"/>
        </w:rPr>
        <w:t xml:space="preserve"> Dejar lista toda la base operativa y narrativa.</w:t>
      </w:r>
    </w:p>
    <w:p w14:paraId="7E453012" w14:textId="77777777" w:rsidR="00C45642" w:rsidRPr="00C45642" w:rsidRDefault="00C45642" w:rsidP="00C45642">
      <w:pPr>
        <w:pStyle w:val="NormalWeb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Acciones clave:</w:t>
      </w:r>
    </w:p>
    <w:p w14:paraId="3F5219E6" w14:textId="77777777" w:rsidR="00C45642" w:rsidRPr="00C45642" w:rsidRDefault="00C45642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Definición de mensajes clave (brechas, soberanía tecnológica, lenguas). </w:t>
      </w:r>
    </w:p>
    <w:p w14:paraId="4BB87408" w14:textId="77777777" w:rsidR="00C45642" w:rsidRPr="00C45642" w:rsidRDefault="00C45642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Producción de materiales: </w:t>
      </w:r>
    </w:p>
    <w:p w14:paraId="7E482AD3" w14:textId="77777777" w:rsidR="00C45642" w:rsidRPr="00C45642" w:rsidRDefault="00C45642">
      <w:pPr>
        <w:pStyle w:val="NormalWeb"/>
        <w:numPr>
          <w:ilvl w:val="1"/>
          <w:numId w:val="48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identidad gráfica </w:t>
      </w:r>
    </w:p>
    <w:p w14:paraId="319FCB47" w14:textId="77777777" w:rsidR="00C45642" w:rsidRPr="00C45642" w:rsidRDefault="00C45642">
      <w:pPr>
        <w:pStyle w:val="NormalWeb"/>
        <w:numPr>
          <w:ilvl w:val="1"/>
          <w:numId w:val="48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infografías </w:t>
      </w:r>
    </w:p>
    <w:p w14:paraId="5A46288D" w14:textId="77777777" w:rsidR="00C45642" w:rsidRPr="00C45642" w:rsidRDefault="00C45642">
      <w:pPr>
        <w:pStyle w:val="NormalWeb"/>
        <w:numPr>
          <w:ilvl w:val="1"/>
          <w:numId w:val="48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videos base </w:t>
      </w:r>
    </w:p>
    <w:p w14:paraId="508E872F" w14:textId="77777777" w:rsidR="00C45642" w:rsidRPr="00C45642" w:rsidRDefault="00C45642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Capacitación interna a equipos institucionales. </w:t>
      </w:r>
    </w:p>
    <w:p w14:paraId="06E4E760" w14:textId="77777777" w:rsidR="00C45642" w:rsidRPr="00C45642" w:rsidRDefault="00C45642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Activación inicial del sitio web y repositorios. </w:t>
      </w:r>
    </w:p>
    <w:p w14:paraId="168D046D" w14:textId="06CF6AEB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Resultado esperado:</w:t>
      </w:r>
      <w:r w:rsidR="00587169">
        <w:rPr>
          <w:rFonts w:ascii="Arial" w:hAnsi="Arial" w:cs="Arial"/>
        </w:rPr>
        <w:t xml:space="preserve"> </w:t>
      </w:r>
      <w:r w:rsidRPr="00C45642">
        <w:rPr>
          <w:rFonts w:ascii="Arial" w:hAnsi="Arial" w:cs="Arial"/>
        </w:rPr>
        <w:t>El PADI está listo para comunicarse de forma coherente.</w:t>
      </w:r>
    </w:p>
    <w:p w14:paraId="3AEF8611" w14:textId="72E7E563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</w:p>
    <w:p w14:paraId="11F7040F" w14:textId="463624AB" w:rsidR="00C45642" w:rsidRPr="00C45642" w:rsidRDefault="00587169" w:rsidP="00C45642">
      <w:pPr>
        <w:pStyle w:val="NormalWeb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8.</w:t>
      </w:r>
      <w:r w:rsidR="00C45642" w:rsidRPr="00C45642">
        <w:rPr>
          <w:rFonts w:ascii="Arial" w:hAnsi="Arial" w:cs="Arial"/>
          <w:b/>
          <w:bCs/>
        </w:rPr>
        <w:t>2.</w:t>
      </w:r>
      <w:r>
        <w:rPr>
          <w:rFonts w:ascii="Arial" w:hAnsi="Arial" w:cs="Arial"/>
          <w:b/>
          <w:bCs/>
        </w:rPr>
        <w:t xml:space="preserve"> Segunda fase</w:t>
      </w:r>
      <w:r w:rsidR="00C45642" w:rsidRPr="00C45642">
        <w:rPr>
          <w:rFonts w:ascii="Arial" w:hAnsi="Arial" w:cs="Arial"/>
          <w:b/>
          <w:bCs/>
        </w:rPr>
        <w:t>: Piloto (Validación en Territorio)</w:t>
      </w:r>
    </w:p>
    <w:p w14:paraId="4C636AAC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Duración sugerida:</w:t>
      </w:r>
      <w:r w:rsidRPr="00C45642">
        <w:rPr>
          <w:rFonts w:ascii="Arial" w:hAnsi="Arial" w:cs="Arial"/>
        </w:rPr>
        <w:t xml:space="preserve"> 2–3 meses</w:t>
      </w:r>
    </w:p>
    <w:p w14:paraId="1D001D4E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Objetivo:</w:t>
      </w:r>
      <w:r w:rsidRPr="00C45642">
        <w:rPr>
          <w:rFonts w:ascii="Arial" w:hAnsi="Arial" w:cs="Arial"/>
        </w:rPr>
        <w:t xml:space="preserve"> Probar tácticas en municipios seleccionados.</w:t>
      </w:r>
    </w:p>
    <w:p w14:paraId="2871047E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Acciones clave:</w:t>
      </w:r>
    </w:p>
    <w:p w14:paraId="12C6105F" w14:textId="77777777" w:rsidR="00C45642" w:rsidRPr="00C45642" w:rsidRDefault="00C45642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Jornadas comunitarias piloto. </w:t>
      </w:r>
    </w:p>
    <w:p w14:paraId="536EC1A3" w14:textId="77777777" w:rsidR="00C45642" w:rsidRPr="00C45642" w:rsidRDefault="00C45642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Implementación inicial de intranets. </w:t>
      </w:r>
    </w:p>
    <w:p w14:paraId="5B075BBC" w14:textId="77777777" w:rsidR="00C45642" w:rsidRPr="00C45642" w:rsidRDefault="00C45642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Difusión de servicios en campo. </w:t>
      </w:r>
    </w:p>
    <w:p w14:paraId="44572D1D" w14:textId="77777777" w:rsidR="00C45642" w:rsidRPr="00C45642" w:rsidRDefault="00C45642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Monitoreo de: </w:t>
      </w:r>
    </w:p>
    <w:p w14:paraId="5F6A8800" w14:textId="77777777" w:rsidR="00C45642" w:rsidRPr="00C45642" w:rsidRDefault="00C45642">
      <w:pPr>
        <w:pStyle w:val="NormalWeb"/>
        <w:numPr>
          <w:ilvl w:val="1"/>
          <w:numId w:val="49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comprensión del mensaje </w:t>
      </w:r>
    </w:p>
    <w:p w14:paraId="14F0595F" w14:textId="77777777" w:rsidR="00C45642" w:rsidRPr="00C45642" w:rsidRDefault="00C45642">
      <w:pPr>
        <w:pStyle w:val="NormalWeb"/>
        <w:numPr>
          <w:ilvl w:val="1"/>
          <w:numId w:val="49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participación comunitaria </w:t>
      </w:r>
    </w:p>
    <w:p w14:paraId="63A13E2B" w14:textId="77777777" w:rsidR="00C45642" w:rsidRPr="00C45642" w:rsidRDefault="00C45642">
      <w:pPr>
        <w:pStyle w:val="NormalWeb"/>
        <w:numPr>
          <w:ilvl w:val="0"/>
          <w:numId w:val="45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lastRenderedPageBreak/>
        <w:t xml:space="preserve">Ajuste de materiales (lenguaje, formatos, traducciones). </w:t>
      </w:r>
    </w:p>
    <w:p w14:paraId="3BDADB5A" w14:textId="357D7871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Resultado esperado:</w:t>
      </w:r>
      <w:r w:rsidRPr="00C45642">
        <w:rPr>
          <w:rFonts w:ascii="Arial" w:hAnsi="Arial" w:cs="Arial"/>
        </w:rPr>
        <w:t xml:space="preserve"> Se identifican qué canales y mensajes funcionan mejor en contexto real.</w:t>
      </w:r>
    </w:p>
    <w:p w14:paraId="529FBA17" w14:textId="411DDD9E" w:rsidR="00C45642" w:rsidRPr="00C45642" w:rsidRDefault="00587169" w:rsidP="00587169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8.</w:t>
      </w:r>
      <w:r w:rsidR="00C45642" w:rsidRPr="00C45642">
        <w:rPr>
          <w:rFonts w:ascii="Arial" w:hAnsi="Arial" w:cs="Arial"/>
          <w:b/>
          <w:bCs/>
        </w:rPr>
        <w:t>3.</w:t>
      </w:r>
      <w:r>
        <w:rPr>
          <w:rFonts w:ascii="Arial" w:hAnsi="Arial" w:cs="Arial"/>
          <w:b/>
          <w:bCs/>
        </w:rPr>
        <w:t xml:space="preserve"> Tercera fase</w:t>
      </w:r>
      <w:r w:rsidR="00C45642" w:rsidRPr="00C45642">
        <w:rPr>
          <w:rFonts w:ascii="Arial" w:hAnsi="Arial" w:cs="Arial"/>
          <w:b/>
          <w:bCs/>
        </w:rPr>
        <w:t>: Implementación (Escalamiento)</w:t>
      </w:r>
    </w:p>
    <w:p w14:paraId="54B2DDAB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Duración sugerida:</w:t>
      </w:r>
      <w:r w:rsidRPr="00C45642">
        <w:rPr>
          <w:rFonts w:ascii="Arial" w:hAnsi="Arial" w:cs="Arial"/>
        </w:rPr>
        <w:t xml:space="preserve"> 6–12 meses</w:t>
      </w:r>
    </w:p>
    <w:p w14:paraId="6CEED6BD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Objetivo:</w:t>
      </w:r>
      <w:r w:rsidRPr="00C45642">
        <w:rPr>
          <w:rFonts w:ascii="Arial" w:hAnsi="Arial" w:cs="Arial"/>
        </w:rPr>
        <w:t xml:space="preserve"> Despliegue amplio del plan de comunicación.</w:t>
      </w:r>
    </w:p>
    <w:p w14:paraId="21B106E6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Acciones clave:</w:t>
      </w:r>
    </w:p>
    <w:p w14:paraId="1F62714F" w14:textId="77777777" w:rsidR="00C45642" w:rsidRPr="00C45642" w:rsidRDefault="00C45642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Campañas digitales continuas. </w:t>
      </w:r>
    </w:p>
    <w:p w14:paraId="1EA1AFAE" w14:textId="77777777" w:rsidR="00C45642" w:rsidRPr="00C45642" w:rsidRDefault="00C45642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Expansión a más municipios. </w:t>
      </w:r>
    </w:p>
    <w:p w14:paraId="3BDD60BB" w14:textId="77777777" w:rsidR="00C45642" w:rsidRPr="00C45642" w:rsidRDefault="00C45642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Activación constante de: </w:t>
      </w:r>
    </w:p>
    <w:p w14:paraId="36D4BA74" w14:textId="77777777" w:rsidR="00C45642" w:rsidRPr="00C45642" w:rsidRDefault="00C45642">
      <w:pPr>
        <w:pStyle w:val="NormalWeb"/>
        <w:numPr>
          <w:ilvl w:val="1"/>
          <w:numId w:val="52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talleres </w:t>
      </w:r>
    </w:p>
    <w:p w14:paraId="1A01C9C9" w14:textId="77777777" w:rsidR="00C45642" w:rsidRPr="00C45642" w:rsidRDefault="00C45642">
      <w:pPr>
        <w:pStyle w:val="NormalWeb"/>
        <w:numPr>
          <w:ilvl w:val="1"/>
          <w:numId w:val="52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módulos de atención </w:t>
      </w:r>
    </w:p>
    <w:p w14:paraId="51A6EF19" w14:textId="77777777" w:rsidR="00C45642" w:rsidRPr="00C45642" w:rsidRDefault="00C45642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Difusión en medios estatales y comunitarios. </w:t>
      </w:r>
    </w:p>
    <w:p w14:paraId="0C2F6C13" w14:textId="77777777" w:rsidR="00C45642" w:rsidRPr="00C45642" w:rsidRDefault="00C45642">
      <w:pPr>
        <w:pStyle w:val="NormalWeb"/>
        <w:numPr>
          <w:ilvl w:val="0"/>
          <w:numId w:val="46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Promoción intensiva del Portal de Proyectos. </w:t>
      </w:r>
    </w:p>
    <w:p w14:paraId="1251CE27" w14:textId="14B381CF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Resultado esperado:</w:t>
      </w:r>
      <w:r w:rsidRPr="00C45642">
        <w:rPr>
          <w:rFonts w:ascii="Arial" w:hAnsi="Arial" w:cs="Arial"/>
        </w:rPr>
        <w:t xml:space="preserve"> Alto nivel de visibilidad + uso real de los servicios del PADI.</w:t>
      </w:r>
    </w:p>
    <w:p w14:paraId="675E58F3" w14:textId="5A43B79D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</w:p>
    <w:p w14:paraId="2987579E" w14:textId="4DC7530B" w:rsidR="00C45642" w:rsidRPr="00C45642" w:rsidRDefault="00587169" w:rsidP="00C45642">
      <w:pPr>
        <w:pStyle w:val="NormalWeb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8.</w:t>
      </w:r>
      <w:r w:rsidR="00C45642" w:rsidRPr="00C45642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Cuarta fase. </w:t>
      </w:r>
      <w:r w:rsidR="00C45642" w:rsidRPr="00C45642">
        <w:rPr>
          <w:rFonts w:ascii="Arial" w:hAnsi="Arial" w:cs="Arial"/>
          <w:b/>
          <w:bCs/>
        </w:rPr>
        <w:t xml:space="preserve"> Evaluación y Ajuste</w:t>
      </w:r>
    </w:p>
    <w:p w14:paraId="48390D1C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Duración sugerida:</w:t>
      </w:r>
      <w:r w:rsidRPr="00C45642">
        <w:rPr>
          <w:rFonts w:ascii="Arial" w:hAnsi="Arial" w:cs="Arial"/>
        </w:rPr>
        <w:t xml:space="preserve"> Permanente (con cortes trimestrales)</w:t>
      </w:r>
    </w:p>
    <w:p w14:paraId="4FB8B44D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Objetivo:</w:t>
      </w:r>
      <w:r w:rsidRPr="00C45642">
        <w:rPr>
          <w:rFonts w:ascii="Arial" w:hAnsi="Arial" w:cs="Arial"/>
        </w:rPr>
        <w:t xml:space="preserve"> Medir impacto y optimizar estrategia.</w:t>
      </w:r>
    </w:p>
    <w:p w14:paraId="7BE9D299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Acciones clave:</w:t>
      </w:r>
    </w:p>
    <w:p w14:paraId="5441359C" w14:textId="77777777" w:rsidR="00C45642" w:rsidRPr="00C45642" w:rsidRDefault="00C45642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Evaluación de indicadores: </w:t>
      </w:r>
    </w:p>
    <w:p w14:paraId="64B28F97" w14:textId="77777777" w:rsidR="00C45642" w:rsidRPr="00C45642" w:rsidRDefault="00C45642">
      <w:pPr>
        <w:pStyle w:val="NormalWeb"/>
        <w:numPr>
          <w:ilvl w:val="1"/>
          <w:numId w:val="50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solicitudes recibidas </w:t>
      </w:r>
    </w:p>
    <w:p w14:paraId="313B7F9B" w14:textId="77777777" w:rsidR="00C45642" w:rsidRPr="00C45642" w:rsidRDefault="00C45642">
      <w:pPr>
        <w:pStyle w:val="NormalWeb"/>
        <w:numPr>
          <w:ilvl w:val="1"/>
          <w:numId w:val="50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comunidades atendidas </w:t>
      </w:r>
    </w:p>
    <w:p w14:paraId="529B186D" w14:textId="77777777" w:rsidR="00C45642" w:rsidRPr="00C45642" w:rsidRDefault="00C45642">
      <w:pPr>
        <w:pStyle w:val="NormalWeb"/>
        <w:numPr>
          <w:ilvl w:val="1"/>
          <w:numId w:val="50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participación en talleres </w:t>
      </w:r>
    </w:p>
    <w:p w14:paraId="2304F381" w14:textId="77777777" w:rsidR="00C45642" w:rsidRPr="00C45642" w:rsidRDefault="00C45642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Encuestas de percepción comunitaria. </w:t>
      </w:r>
    </w:p>
    <w:p w14:paraId="0FFE508B" w14:textId="77777777" w:rsidR="00C45642" w:rsidRPr="00C45642" w:rsidRDefault="00C45642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Ajustes en: </w:t>
      </w:r>
    </w:p>
    <w:p w14:paraId="2A648C36" w14:textId="77777777" w:rsidR="00C45642" w:rsidRPr="00C45642" w:rsidRDefault="00C45642">
      <w:pPr>
        <w:pStyle w:val="NormalWeb"/>
        <w:numPr>
          <w:ilvl w:val="1"/>
          <w:numId w:val="51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mensajes </w:t>
      </w:r>
    </w:p>
    <w:p w14:paraId="6E63B16E" w14:textId="77777777" w:rsidR="00C45642" w:rsidRPr="00C45642" w:rsidRDefault="00C45642">
      <w:pPr>
        <w:pStyle w:val="NormalWeb"/>
        <w:numPr>
          <w:ilvl w:val="1"/>
          <w:numId w:val="51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lastRenderedPageBreak/>
        <w:t xml:space="preserve">canales </w:t>
      </w:r>
    </w:p>
    <w:p w14:paraId="019AC38C" w14:textId="77777777" w:rsidR="00C45642" w:rsidRPr="00C45642" w:rsidRDefault="00C45642">
      <w:pPr>
        <w:pStyle w:val="NormalWeb"/>
        <w:numPr>
          <w:ilvl w:val="1"/>
          <w:numId w:val="51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formatos </w:t>
      </w:r>
    </w:p>
    <w:p w14:paraId="294C8BA1" w14:textId="77777777" w:rsidR="00C45642" w:rsidRPr="00C45642" w:rsidRDefault="00C45642">
      <w:pPr>
        <w:pStyle w:val="NormalWeb"/>
        <w:numPr>
          <w:ilvl w:val="0"/>
          <w:numId w:val="47"/>
        </w:numPr>
        <w:rPr>
          <w:rFonts w:ascii="Arial" w:hAnsi="Arial" w:cs="Arial"/>
        </w:rPr>
      </w:pPr>
      <w:r w:rsidRPr="00C45642">
        <w:rPr>
          <w:rFonts w:ascii="Arial" w:hAnsi="Arial" w:cs="Arial"/>
        </w:rPr>
        <w:t xml:space="preserve">Generación de reportes institucionales. </w:t>
      </w:r>
    </w:p>
    <w:p w14:paraId="78957B0C" w14:textId="6CF72633" w:rsidR="00C45642" w:rsidRDefault="00C45642" w:rsidP="00C45642">
      <w:pPr>
        <w:pStyle w:val="NormalWeb"/>
        <w:ind w:left="360"/>
        <w:rPr>
          <w:rFonts w:ascii="Arial" w:hAnsi="Arial" w:cs="Arial"/>
        </w:rPr>
      </w:pPr>
      <w:r w:rsidRPr="00C45642">
        <w:rPr>
          <w:rFonts w:ascii="Arial" w:hAnsi="Arial" w:cs="Arial"/>
          <w:b/>
          <w:bCs/>
        </w:rPr>
        <w:t>Resultado esperado:</w:t>
      </w:r>
      <w:r w:rsidR="00587169">
        <w:rPr>
          <w:rFonts w:ascii="Arial" w:hAnsi="Arial" w:cs="Arial"/>
          <w:b/>
          <w:bCs/>
        </w:rPr>
        <w:t xml:space="preserve"> </w:t>
      </w:r>
      <w:r w:rsidR="00587169" w:rsidRPr="00587169">
        <w:rPr>
          <w:rFonts w:ascii="Arial" w:hAnsi="Arial" w:cs="Arial"/>
        </w:rPr>
        <w:t>Mejora continua y sostenibilidad del proyecto.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088"/>
        <w:gridCol w:w="1088"/>
        <w:gridCol w:w="1088"/>
        <w:gridCol w:w="1088"/>
        <w:gridCol w:w="1088"/>
        <w:gridCol w:w="1103"/>
      </w:tblGrid>
      <w:tr w:rsidR="000808B3" w:rsidRPr="000808B3" w14:paraId="56776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90C93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  <w:b/>
                <w:bCs/>
              </w:rPr>
            </w:pPr>
            <w:r w:rsidRPr="000808B3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9D43F0B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  <w:b/>
                <w:bCs/>
              </w:rPr>
            </w:pPr>
            <w:r w:rsidRPr="000808B3">
              <w:rPr>
                <w:rFonts w:ascii="Arial" w:hAnsi="Arial" w:cs="Arial"/>
                <w:b/>
                <w:bCs/>
              </w:rPr>
              <w:t>Mes 1</w:t>
            </w:r>
          </w:p>
        </w:tc>
        <w:tc>
          <w:tcPr>
            <w:tcW w:w="0" w:type="auto"/>
            <w:vAlign w:val="center"/>
            <w:hideMark/>
          </w:tcPr>
          <w:p w14:paraId="2E834218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  <w:b/>
                <w:bCs/>
              </w:rPr>
            </w:pPr>
            <w:r w:rsidRPr="000808B3">
              <w:rPr>
                <w:rFonts w:ascii="Arial" w:hAnsi="Arial" w:cs="Arial"/>
                <w:b/>
                <w:bCs/>
              </w:rPr>
              <w:t>Mes 2</w:t>
            </w:r>
          </w:p>
        </w:tc>
        <w:tc>
          <w:tcPr>
            <w:tcW w:w="0" w:type="auto"/>
            <w:vAlign w:val="center"/>
            <w:hideMark/>
          </w:tcPr>
          <w:p w14:paraId="7C8B55ED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  <w:b/>
                <w:bCs/>
              </w:rPr>
            </w:pPr>
            <w:r w:rsidRPr="000808B3">
              <w:rPr>
                <w:rFonts w:ascii="Arial" w:hAnsi="Arial" w:cs="Arial"/>
                <w:b/>
                <w:bCs/>
              </w:rPr>
              <w:t>Mes 3</w:t>
            </w:r>
          </w:p>
        </w:tc>
        <w:tc>
          <w:tcPr>
            <w:tcW w:w="0" w:type="auto"/>
            <w:vAlign w:val="center"/>
            <w:hideMark/>
          </w:tcPr>
          <w:p w14:paraId="086C62AE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  <w:b/>
                <w:bCs/>
              </w:rPr>
            </w:pPr>
            <w:r w:rsidRPr="000808B3">
              <w:rPr>
                <w:rFonts w:ascii="Arial" w:hAnsi="Arial" w:cs="Arial"/>
                <w:b/>
                <w:bCs/>
              </w:rPr>
              <w:t>Mes 4</w:t>
            </w:r>
          </w:p>
        </w:tc>
        <w:tc>
          <w:tcPr>
            <w:tcW w:w="0" w:type="auto"/>
            <w:vAlign w:val="center"/>
            <w:hideMark/>
          </w:tcPr>
          <w:p w14:paraId="4112712C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  <w:b/>
                <w:bCs/>
              </w:rPr>
            </w:pPr>
            <w:r w:rsidRPr="000808B3">
              <w:rPr>
                <w:rFonts w:ascii="Arial" w:hAnsi="Arial" w:cs="Arial"/>
                <w:b/>
                <w:bCs/>
              </w:rPr>
              <w:t>Mes 5</w:t>
            </w:r>
          </w:p>
        </w:tc>
        <w:tc>
          <w:tcPr>
            <w:tcW w:w="0" w:type="auto"/>
            <w:vAlign w:val="center"/>
            <w:hideMark/>
          </w:tcPr>
          <w:p w14:paraId="7B8C7528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  <w:b/>
                <w:bCs/>
              </w:rPr>
            </w:pPr>
            <w:r w:rsidRPr="000808B3">
              <w:rPr>
                <w:rFonts w:ascii="Arial" w:hAnsi="Arial" w:cs="Arial"/>
                <w:b/>
                <w:bCs/>
              </w:rPr>
              <w:t>Mes 6</w:t>
            </w:r>
          </w:p>
        </w:tc>
      </w:tr>
      <w:tr w:rsidR="000808B3" w:rsidRPr="000808B3" w14:paraId="32A4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8BB9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4578036F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828A140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9BEEB9E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C61DE4B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199D18B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508835D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</w:tr>
      <w:tr w:rsidR="000808B3" w:rsidRPr="000808B3" w14:paraId="2C15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AFE1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Piloto</w:t>
            </w:r>
          </w:p>
        </w:tc>
        <w:tc>
          <w:tcPr>
            <w:tcW w:w="0" w:type="auto"/>
            <w:vAlign w:val="center"/>
            <w:hideMark/>
          </w:tcPr>
          <w:p w14:paraId="1AEA418A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7E1116B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065F7E3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2E373EA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AE2B78B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6A8280F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</w:tr>
      <w:tr w:rsidR="000808B3" w:rsidRPr="000808B3" w14:paraId="4D6E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7754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6994C6B4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B97C488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85B406A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FC30663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7D8E2AD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67CD11B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</w:tr>
      <w:tr w:rsidR="000808B3" w:rsidRPr="000808B3" w14:paraId="75C0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DDCE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1935F4DD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5FF91A2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882DB66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F27D94E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6C86BEA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1E0BD0A" w14:textId="77777777" w:rsidR="000808B3" w:rsidRPr="000808B3" w:rsidRDefault="000808B3" w:rsidP="000808B3">
            <w:pPr>
              <w:pStyle w:val="NormalWeb"/>
              <w:ind w:left="360"/>
              <w:rPr>
                <w:rFonts w:ascii="Arial" w:hAnsi="Arial" w:cs="Arial"/>
              </w:rPr>
            </w:pPr>
            <w:r w:rsidRPr="000808B3">
              <w:rPr>
                <w:rFonts w:ascii="Arial" w:hAnsi="Arial" w:cs="Arial"/>
              </w:rPr>
              <w:t>●</w:t>
            </w:r>
          </w:p>
        </w:tc>
      </w:tr>
    </w:tbl>
    <w:p w14:paraId="6F604C08" w14:textId="77777777" w:rsidR="000808B3" w:rsidRPr="00C45642" w:rsidRDefault="000808B3" w:rsidP="00C45642">
      <w:pPr>
        <w:pStyle w:val="NormalWeb"/>
        <w:ind w:left="360"/>
        <w:rPr>
          <w:rFonts w:ascii="Arial" w:hAnsi="Arial" w:cs="Arial"/>
        </w:rPr>
      </w:pPr>
    </w:p>
    <w:p w14:paraId="7438183D" w14:textId="77777777" w:rsidR="00C45642" w:rsidRPr="00C45642" w:rsidRDefault="00C45642" w:rsidP="00C45642">
      <w:pPr>
        <w:pStyle w:val="NormalWeb"/>
        <w:ind w:left="360"/>
        <w:rPr>
          <w:rFonts w:ascii="Arial" w:hAnsi="Arial" w:cs="Arial"/>
        </w:rPr>
      </w:pPr>
    </w:p>
    <w:p w14:paraId="1391957C" w14:textId="20C8E104" w:rsidR="00EE5596" w:rsidRPr="00EE5596" w:rsidRDefault="00EE5596" w:rsidP="00EE5596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9. RECURSOS</w:t>
      </w:r>
      <w:r w:rsidRPr="00EE5596">
        <w:rPr>
          <w:rFonts w:ascii="Arial" w:hAnsi="Arial" w:cs="Arial"/>
        </w:rPr>
        <w:t>. ¿Qué necesitas?</w:t>
      </w:r>
    </w:p>
    <w:p w14:paraId="2E9FB644" w14:textId="480C6F0E" w:rsidR="00712A00" w:rsidRPr="00712A00" w:rsidRDefault="000808B3">
      <w:pPr>
        <w:pStyle w:val="NormalWeb"/>
        <w:numPr>
          <w:ilvl w:val="0"/>
          <w:numId w:val="56"/>
        </w:numPr>
        <w:spacing w:before="0" w:beforeAutospacing="0"/>
        <w:rPr>
          <w:rFonts w:ascii="Arial" w:hAnsi="Arial" w:cs="Arial"/>
        </w:rPr>
      </w:pPr>
      <w:r w:rsidRPr="00712A00">
        <w:rPr>
          <w:rFonts w:ascii="Arial" w:hAnsi="Arial" w:cs="Arial"/>
          <w:b/>
          <w:bCs/>
        </w:rPr>
        <w:t>Personal</w:t>
      </w:r>
      <w:r w:rsidR="00712A00">
        <w:rPr>
          <w:rFonts w:ascii="Arial" w:hAnsi="Arial" w:cs="Arial"/>
          <w:b/>
          <w:bCs/>
        </w:rPr>
        <w:t xml:space="preserve"> y</w:t>
      </w:r>
      <w:r w:rsidR="00712A00" w:rsidRPr="00712A00">
        <w:rPr>
          <w:rFonts w:ascii="Arial" w:hAnsi="Arial" w:cs="Arial"/>
          <w:b/>
          <w:bCs/>
        </w:rPr>
        <w:t xml:space="preserve"> </w:t>
      </w:r>
      <w:r w:rsidR="00EE5596" w:rsidRPr="00712A00">
        <w:rPr>
          <w:rFonts w:ascii="Arial" w:hAnsi="Arial" w:cs="Arial"/>
          <w:b/>
          <w:bCs/>
        </w:rPr>
        <w:t>equipo,</w:t>
      </w:r>
    </w:p>
    <w:p w14:paraId="527A506D" w14:textId="7191F5BD" w:rsidR="00712A00" w:rsidRPr="00712A00" w:rsidRDefault="00712A00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 w:rsidRPr="00712A00">
        <w:rPr>
          <w:rFonts w:ascii="Arial" w:hAnsi="Arial" w:cs="Arial"/>
          <w:b/>
          <w:bCs/>
        </w:rPr>
        <w:t>Equipo Core de Comunicación Digital Intercultural:</w:t>
      </w:r>
      <w:r w:rsidRPr="00712A00">
        <w:rPr>
          <w:rFonts w:ascii="Arial" w:hAnsi="Arial" w:cs="Arial"/>
        </w:rPr>
        <w:t xml:space="preserve"> Un coordinador de comunicación (comunicólogo con enfoque social), un diseñador gráfico especializado en iconografía comunitaria, un realizador audiovisual (video/audio) y un administrador del ecosistema web. </w:t>
      </w:r>
    </w:p>
    <w:p w14:paraId="396C3420" w14:textId="078D46FB" w:rsidR="00712A00" w:rsidRDefault="00712A00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Red de Traductores e Intérpretes del IPPI:</w:t>
      </w:r>
      <w:r>
        <w:rPr>
          <w:rFonts w:ascii="Arial" w:hAnsi="Arial" w:cs="Arial"/>
        </w:rPr>
        <w:t xml:space="preserve"> Personal certificado en las </w:t>
      </w:r>
      <w:r>
        <w:rPr>
          <w:rFonts w:ascii="Arial" w:hAnsi="Arial" w:cs="Arial"/>
          <w:b/>
          <w:bCs/>
        </w:rPr>
        <w:t>7 lenguas originarias del Estado</w:t>
      </w:r>
      <w:r>
        <w:rPr>
          <w:rFonts w:ascii="Arial" w:hAnsi="Arial" w:cs="Arial"/>
        </w:rPr>
        <w:t xml:space="preserve"> (Náhuatl, Totonaco, Mixteco, Mazateco, Otomí, </w:t>
      </w:r>
      <w:proofErr w:type="spellStart"/>
      <w:r>
        <w:rPr>
          <w:rFonts w:ascii="Arial" w:hAnsi="Arial" w:cs="Arial"/>
        </w:rPr>
        <w:t>Ngiwa</w:t>
      </w:r>
      <w:proofErr w:type="spellEnd"/>
      <w:r>
        <w:rPr>
          <w:rFonts w:ascii="Arial" w:hAnsi="Arial" w:cs="Arial"/>
        </w:rPr>
        <w:t xml:space="preserve"> y Tepehua) para la locución de audios, traducción de textos y subtitulaje de videos. </w:t>
      </w:r>
    </w:p>
    <w:p w14:paraId="071870E4" w14:textId="51E8AD46" w:rsidR="00712A00" w:rsidRDefault="00712A00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Facilitadores Comunitarios / Enlaces Territoriales:</w:t>
      </w:r>
      <w:r>
        <w:rPr>
          <w:rFonts w:ascii="Arial" w:hAnsi="Arial" w:cs="Arial"/>
        </w:rPr>
        <w:t xml:space="preserve"> Personal del IPPI capacitado para impartir los talleres de alfabetización digital y coordinar las asambleas en los municipios. </w:t>
      </w:r>
    </w:p>
    <w:p w14:paraId="4FAF9652" w14:textId="664C4911" w:rsidR="00712A00" w:rsidRDefault="00712A00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Voceros Institucionales:</w:t>
      </w:r>
      <w:r>
        <w:rPr>
          <w:rFonts w:ascii="Arial" w:hAnsi="Arial" w:cs="Arial"/>
        </w:rPr>
        <w:t xml:space="preserve"> Directivos del IPPI y representantes técnicos preparados mediáticamente para las giras de prensa. </w:t>
      </w:r>
    </w:p>
    <w:p w14:paraId="2F178D47" w14:textId="77777777" w:rsidR="00712A00" w:rsidRDefault="00712A00" w:rsidP="00712A00">
      <w:pPr>
        <w:pStyle w:val="NormalWeb"/>
        <w:rPr>
          <w:rFonts w:ascii="Arial" w:hAnsi="Arial" w:cs="Arial"/>
          <w:b/>
          <w:bCs/>
        </w:rPr>
      </w:pPr>
    </w:p>
    <w:p w14:paraId="1C71B762" w14:textId="2B1A05BB" w:rsidR="00EE5596" w:rsidRDefault="00EE5596">
      <w:pPr>
        <w:pStyle w:val="NormalWeb"/>
        <w:numPr>
          <w:ilvl w:val="0"/>
          <w:numId w:val="53"/>
        </w:numPr>
        <w:rPr>
          <w:rFonts w:ascii="Arial" w:hAnsi="Arial" w:cs="Arial"/>
          <w:b/>
          <w:bCs/>
        </w:rPr>
      </w:pPr>
      <w:r w:rsidRPr="00712A00">
        <w:rPr>
          <w:rFonts w:ascii="Arial" w:hAnsi="Arial" w:cs="Arial"/>
          <w:b/>
          <w:bCs/>
        </w:rPr>
        <w:t>Técnicos</w:t>
      </w:r>
      <w:r w:rsidR="00712A00" w:rsidRPr="00712A00">
        <w:rPr>
          <w:rFonts w:ascii="Arial" w:hAnsi="Arial" w:cs="Arial"/>
          <w:b/>
          <w:bCs/>
        </w:rPr>
        <w:t xml:space="preserve">; </w:t>
      </w:r>
      <w:r w:rsidRPr="00712A00">
        <w:rPr>
          <w:rFonts w:ascii="Arial" w:hAnsi="Arial" w:cs="Arial"/>
          <w:b/>
          <w:bCs/>
        </w:rPr>
        <w:t>plataforma, internet</w:t>
      </w:r>
      <w:r w:rsidR="00712A00" w:rsidRPr="00712A00">
        <w:rPr>
          <w:rFonts w:ascii="Arial" w:hAnsi="Arial" w:cs="Arial"/>
          <w:b/>
          <w:bCs/>
        </w:rPr>
        <w:t xml:space="preserve">. </w:t>
      </w:r>
    </w:p>
    <w:p w14:paraId="25423342" w14:textId="7946F455" w:rsidR="00712A00" w:rsidRDefault="00712A00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Servidores y Alojamiento Web:</w:t>
      </w:r>
      <w:r>
        <w:rPr>
          <w:rFonts w:ascii="Arial" w:hAnsi="Arial" w:cs="Arial"/>
        </w:rPr>
        <w:t xml:space="preserve"> Infraestructura de servidores optimizada para soportar el ecosistema web del PADI, el Portal de Proyectos y el Atlas Lingüístico interactivo. </w:t>
      </w:r>
    </w:p>
    <w:p w14:paraId="77B52F4F" w14:textId="36129A0E" w:rsidR="00712A00" w:rsidRDefault="00712A00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Equipamiento para Contenido Multimedia:</w:t>
      </w:r>
      <w:r>
        <w:rPr>
          <w:rFonts w:ascii="Arial" w:hAnsi="Arial" w:cs="Arial"/>
        </w:rPr>
        <w:t xml:space="preserve"> Micrófonos profesionales para la grabación de cápsulas radiales y podcasts en lenguas indígenas, cámaras de video y estaciones de edición.</w:t>
      </w:r>
    </w:p>
    <w:p w14:paraId="7CE4DCB6" w14:textId="49C23C1E" w:rsidR="00712A00" w:rsidRDefault="00712A00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Kits de Difusión Itinerante (Hardware):</w:t>
      </w:r>
      <w:r>
        <w:rPr>
          <w:rFonts w:ascii="Arial" w:hAnsi="Arial" w:cs="Arial"/>
        </w:rPr>
        <w:t xml:space="preserve"> Proyectores, bocinas </w:t>
      </w:r>
      <w:proofErr w:type="gramStart"/>
      <w:r>
        <w:rPr>
          <w:rFonts w:ascii="Arial" w:hAnsi="Arial" w:cs="Arial"/>
        </w:rPr>
        <w:t>portátiles  plantas</w:t>
      </w:r>
      <w:proofErr w:type="gramEnd"/>
      <w:r>
        <w:rPr>
          <w:rFonts w:ascii="Arial" w:hAnsi="Arial" w:cs="Arial"/>
        </w:rPr>
        <w:t xml:space="preserve"> de luz (para zonas sin energía eléctrica) destinados a las jornadas informativas y asambleas en territorio. </w:t>
      </w:r>
    </w:p>
    <w:p w14:paraId="72F42B6C" w14:textId="591D9008" w:rsidR="00712A00" w:rsidRDefault="00712A00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Servidores de Intranet Local:</w:t>
      </w:r>
      <w:r>
        <w:rPr>
          <w:rFonts w:ascii="Arial" w:hAnsi="Arial" w:cs="Arial"/>
        </w:rPr>
        <w:t xml:space="preserve"> Dispositivos precargados con el repositorio de materiales PADI y contenidos locales para las redes comunitarias autónomas. </w:t>
      </w:r>
    </w:p>
    <w:p w14:paraId="28C97BD2" w14:textId="77777777" w:rsidR="00712A00" w:rsidRPr="00712A00" w:rsidRDefault="00712A00" w:rsidP="00712A00">
      <w:pPr>
        <w:pStyle w:val="NormalWeb"/>
        <w:ind w:left="720"/>
        <w:rPr>
          <w:rFonts w:ascii="Arial" w:hAnsi="Arial" w:cs="Arial"/>
          <w:b/>
          <w:bCs/>
        </w:rPr>
      </w:pPr>
    </w:p>
    <w:p w14:paraId="5194DD41" w14:textId="77777777" w:rsidR="00EE5596" w:rsidRPr="00712A00" w:rsidRDefault="00EE5596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712A00">
        <w:rPr>
          <w:rFonts w:ascii="Arial" w:hAnsi="Arial" w:cs="Arial"/>
          <w:b/>
          <w:bCs/>
        </w:rPr>
        <w:t>Financieros</w:t>
      </w:r>
    </w:p>
    <w:p w14:paraId="3DD7708C" w14:textId="261F28D9" w:rsidR="00712A00" w:rsidRDefault="00712A00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Presupuesto para Medios Tradicionales:</w:t>
      </w:r>
      <w:r>
        <w:rPr>
          <w:rFonts w:ascii="Arial" w:hAnsi="Arial" w:cs="Arial"/>
        </w:rPr>
        <w:t xml:space="preserve"> Fondo destinado al pago de pautas y tiempos aire en radiodifusoras comunitarias e indigenistas (red del INPI/Puebla), esenciales en las regiones de la Sierra Norte y Sierra Negra. </w:t>
      </w:r>
    </w:p>
    <w:p w14:paraId="0D0581B4" w14:textId="3FFE01ED" w:rsidR="00712A00" w:rsidRDefault="00712A00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Materiales Impresos Bilingües:</w:t>
      </w:r>
      <w:r>
        <w:rPr>
          <w:rFonts w:ascii="Arial" w:hAnsi="Arial" w:cs="Arial"/>
        </w:rPr>
        <w:t xml:space="preserve"> Presupuesto para la impresión de carteles, trípticos y guías visuales en papel de alta resistencia para clínicas de salud, escuelas y presidencias auxiliares. </w:t>
      </w:r>
    </w:p>
    <w:p w14:paraId="274D9DE0" w14:textId="16A75E1F" w:rsidR="00712A00" w:rsidRDefault="00712A00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Viáticos de Operación en Campo:</w:t>
      </w:r>
      <w:r>
        <w:rPr>
          <w:rFonts w:ascii="Arial" w:hAnsi="Arial" w:cs="Arial"/>
        </w:rPr>
        <w:t xml:space="preserve"> Recursos asignados a las jornadas informativas, talleres y estudios de factibilidad técnica en los 217 municipios</w:t>
      </w:r>
    </w:p>
    <w:p w14:paraId="2A98B377" w14:textId="77777777" w:rsidR="00712A00" w:rsidRDefault="00712A00" w:rsidP="00712A00">
      <w:pPr>
        <w:pStyle w:val="NormalWeb"/>
        <w:ind w:left="720"/>
        <w:rPr>
          <w:rFonts w:ascii="Arial" w:hAnsi="Arial" w:cs="Arial"/>
        </w:rPr>
      </w:pPr>
    </w:p>
    <w:p w14:paraId="73399F23" w14:textId="51F6683E" w:rsidR="00EE5596" w:rsidRPr="00EE5596" w:rsidRDefault="00EE5596" w:rsidP="00EE5596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10. </w:t>
      </w:r>
      <w:r w:rsidRPr="00EE5596">
        <w:rPr>
          <w:rFonts w:ascii="Arial" w:hAnsi="Arial" w:cs="Arial"/>
          <w:b/>
          <w:bCs/>
        </w:rPr>
        <w:t>RESPONSABLES</w:t>
      </w:r>
      <w:r>
        <w:rPr>
          <w:rFonts w:ascii="Arial" w:hAnsi="Arial" w:cs="Arial"/>
        </w:rPr>
        <w:t>.  (</w:t>
      </w:r>
      <w:r w:rsidRPr="00EE5596">
        <w:rPr>
          <w:rFonts w:ascii="Arial" w:hAnsi="Arial" w:cs="Arial"/>
        </w:rPr>
        <w:t>¿Quién hace qué?</w:t>
      </w:r>
      <w:r>
        <w:rPr>
          <w:rFonts w:ascii="Arial" w:hAnsi="Arial" w:cs="Arial"/>
        </w:rPr>
        <w:t xml:space="preserve">) </w:t>
      </w:r>
    </w:p>
    <w:p w14:paraId="55EAFB83" w14:textId="77777777" w:rsidR="00CB0048" w:rsidRDefault="00EE5596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12A00">
        <w:rPr>
          <w:rFonts w:ascii="Arial" w:hAnsi="Arial" w:cs="Arial"/>
          <w:b/>
          <w:bCs/>
        </w:rPr>
        <w:t xml:space="preserve">Equipo de </w:t>
      </w:r>
      <w:r w:rsidR="00712A00" w:rsidRPr="00712A00">
        <w:rPr>
          <w:rFonts w:ascii="Arial" w:hAnsi="Arial" w:cs="Arial"/>
          <w:b/>
          <w:bCs/>
        </w:rPr>
        <w:t>comunicación</w:t>
      </w:r>
      <w:r w:rsidR="00712A00">
        <w:rPr>
          <w:rFonts w:ascii="Arial" w:hAnsi="Arial" w:cs="Arial"/>
        </w:rPr>
        <w:t xml:space="preserve">. </w:t>
      </w:r>
      <w:r w:rsidR="00712A00" w:rsidRPr="00712A00">
        <w:rPr>
          <w:rFonts w:ascii="Arial" w:hAnsi="Arial" w:cs="Arial"/>
        </w:rPr>
        <w:t>Encargados</w:t>
      </w:r>
      <w:r w:rsidR="00712A00" w:rsidRPr="00712A00">
        <w:rPr>
          <w:rFonts w:ascii="Arial" w:hAnsi="Arial" w:cs="Arial"/>
        </w:rPr>
        <w:t xml:space="preserve"> de la redacción de boletines, la relación con medios de comunicación, la gestión de redes sociales institucionales y la producción de contenidos audiovisuales y gráficos.</w:t>
      </w:r>
    </w:p>
    <w:p w14:paraId="652CAB76" w14:textId="77777777" w:rsidR="00CB0048" w:rsidRPr="00CB0048" w:rsidRDefault="00CB0048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B004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Dirección General y Área de Desarrollo de Tecnologías del IPPI:</w:t>
      </w:r>
    </w:p>
    <w:p w14:paraId="66603DED" w14:textId="77777777" w:rsidR="00CB0048" w:rsidRDefault="00CB0048" w:rsidP="00CB0048">
      <w:pPr>
        <w:pStyle w:val="Prrafodelista"/>
        <w:spacing w:before="100" w:beforeAutospacing="1" w:after="100" w:afterAutospacing="1" w:line="240" w:lineRule="auto"/>
        <w:rPr>
          <w:rFonts w:ascii="Arial" w:hAnsi="Arial" w:cs="Arial"/>
        </w:rPr>
      </w:pPr>
      <w:r w:rsidRPr="00CB0048">
        <w:rPr>
          <w:rFonts w:ascii="Arial" w:hAnsi="Arial" w:cs="Arial"/>
        </w:rPr>
        <w:t>Responsables de supervisar la estrategia general, validar la pertinencia cultural de los mensajes clave y coordinar las actualizaciones técnicas del sitio web, el Atlas Lingüístico y el Portal de Proyectos.</w:t>
      </w:r>
    </w:p>
    <w:p w14:paraId="475540C2" w14:textId="7EB7A5CA" w:rsidR="00EE5596" w:rsidRPr="00CB0048" w:rsidRDefault="00EE5596" w:rsidP="00CB00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4A41CB">
        <w:rPr>
          <w:rFonts w:ascii="Arial" w:hAnsi="Arial" w:cs="Arial"/>
          <w:b/>
          <w:bCs/>
        </w:rPr>
        <w:t>Instituciones</w:t>
      </w:r>
      <w:r w:rsidR="004A41CB">
        <w:rPr>
          <w:rFonts w:ascii="Arial" w:hAnsi="Arial" w:cs="Arial"/>
          <w:b/>
          <w:bCs/>
        </w:rPr>
        <w:t>.</w:t>
      </w:r>
    </w:p>
    <w:p w14:paraId="2CA237C8" w14:textId="260E3D8A" w:rsidR="00EE5596" w:rsidRDefault="00EE5596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B0048">
        <w:rPr>
          <w:rFonts w:ascii="Arial" w:hAnsi="Arial" w:cs="Arial"/>
          <w:b/>
          <w:bCs/>
        </w:rPr>
        <w:t>Aliados comunitarios</w:t>
      </w:r>
      <w:r w:rsidR="005532CC" w:rsidRPr="00CB0048">
        <w:rPr>
          <w:rFonts w:ascii="Arial" w:hAnsi="Arial" w:cs="Arial"/>
          <w:b/>
          <w:bCs/>
        </w:rPr>
        <w:t>. Consejo estatal de los Pueblos Indígenas.</w:t>
      </w:r>
      <w:r w:rsidR="005532CC">
        <w:rPr>
          <w:rFonts w:ascii="Arial" w:hAnsi="Arial" w:cs="Arial"/>
        </w:rPr>
        <w:t xml:space="preserve"> </w:t>
      </w:r>
      <w:r w:rsidR="00CB0048" w:rsidRPr="00CB0048">
        <w:rPr>
          <w:rFonts w:ascii="Arial" w:hAnsi="Arial" w:cs="Arial"/>
        </w:rPr>
        <w:t>Responsables de validar socialmente las campañas, actuar como enlace de confianza en las asambleas tradicionales y resguardar la memoria oral en las "Casas de Saberes".</w:t>
      </w:r>
    </w:p>
    <w:p w14:paraId="04ECAA3B" w14:textId="65C2BAD5" w:rsidR="003116BA" w:rsidRDefault="003116BA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Poderes del Estado (Ejecutivo, Legislativo y Judicial):</w:t>
      </w:r>
    </w:p>
    <w:p w14:paraId="064B3F20" w14:textId="77777777" w:rsidR="003116BA" w:rsidRDefault="003116BA" w:rsidP="003116B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Poder Ejecutivo:</w:t>
      </w:r>
      <w:r>
        <w:rPr>
          <w:rFonts w:ascii="Arial" w:hAnsi="Arial" w:cs="Arial"/>
        </w:rPr>
        <w:t xml:space="preserve"> Proveer los datos actualizados de los módulos de telemedicina y talleres para alimentar las campañas de difusión. </w:t>
      </w:r>
    </w:p>
    <w:p w14:paraId="0FC1701E" w14:textId="77777777" w:rsidR="003116BA" w:rsidRDefault="003116BA" w:rsidP="003116B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Poder Legislativo:</w:t>
      </w:r>
      <w:r>
        <w:rPr>
          <w:rFonts w:ascii="Arial" w:hAnsi="Arial" w:cs="Arial"/>
        </w:rPr>
        <w:t xml:space="preserve"> Alimentar el "Rastreador de Iniciativas" público con información clara sobre espectro comunitario y consulta indígena. </w:t>
      </w:r>
    </w:p>
    <w:p w14:paraId="0AF6D8F0" w14:textId="77777777" w:rsidR="003116BA" w:rsidRDefault="003116BA" w:rsidP="003116BA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Poder Judicial:</w:t>
      </w:r>
      <w:r>
        <w:rPr>
          <w:rFonts w:ascii="Arial" w:hAnsi="Arial" w:cs="Arial"/>
        </w:rPr>
        <w:t xml:space="preserve"> Difundir los servicios de la Clínica de Justicia Digital y validar el uso de peritos traductores.</w:t>
      </w:r>
    </w:p>
    <w:p w14:paraId="1D61E7FB" w14:textId="2791E2DB" w:rsidR="003116BA" w:rsidRPr="003116BA" w:rsidRDefault="003116B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3116BA">
        <w:rPr>
          <w:rFonts w:ascii="Arial" w:hAnsi="Arial" w:cs="Arial"/>
          <w:b/>
          <w:bCs/>
        </w:rPr>
        <w:lastRenderedPageBreak/>
        <w:t>Ayuntamientos y Presidencias Auxiliares (Los Municipios):</w:t>
      </w:r>
    </w:p>
    <w:p w14:paraId="500D3AAF" w14:textId="77777777" w:rsidR="003116BA" w:rsidRPr="003116BA" w:rsidRDefault="003116BA" w:rsidP="003116BA">
      <w:pPr>
        <w:pStyle w:val="NormalWeb"/>
        <w:ind w:left="720"/>
        <w:rPr>
          <w:rFonts w:ascii="Arial" w:hAnsi="Arial" w:cs="Arial"/>
        </w:rPr>
      </w:pPr>
      <w:r w:rsidRPr="003116BA">
        <w:rPr>
          <w:rFonts w:ascii="Arial" w:hAnsi="Arial" w:cs="Arial"/>
        </w:rPr>
        <w:t xml:space="preserve">Actúan como gestores estratégicos en el territorio. Son responsables de convocar a la población para las jornadas informativas, colocar la señalética bilingüe e integrar las Intranets locales en sus espacios públicos. </w:t>
      </w:r>
    </w:p>
    <w:p w14:paraId="5A66C75B" w14:textId="77777777" w:rsidR="0054244B" w:rsidRDefault="0054244B" w:rsidP="0054244B">
      <w:pPr>
        <w:pStyle w:val="NormalWeb"/>
        <w:rPr>
          <w:rFonts w:ascii="Arial" w:hAnsi="Arial" w:cs="Arial"/>
        </w:rPr>
      </w:pPr>
    </w:p>
    <w:p w14:paraId="36ED7310" w14:textId="7C7A8F1C" w:rsidR="0054244B" w:rsidRDefault="0054244B" w:rsidP="0054244B">
      <w:pPr>
        <w:pStyle w:val="NormalWeb"/>
        <w:rPr>
          <w:rFonts w:ascii="Arial" w:hAnsi="Arial" w:cs="Arial"/>
          <w:b/>
          <w:bCs/>
        </w:rPr>
      </w:pPr>
      <w:r w:rsidRPr="0054244B">
        <w:rPr>
          <w:rFonts w:ascii="Arial" w:hAnsi="Arial" w:cs="Arial"/>
          <w:b/>
          <w:bCs/>
        </w:rPr>
        <w:t>11. INDICADORES Y EVALUACIÓN</w:t>
      </w:r>
      <w:r w:rsidR="0064377F">
        <w:rPr>
          <w:rFonts w:ascii="Arial" w:hAnsi="Arial" w:cs="Arial"/>
          <w:b/>
          <w:bCs/>
        </w:rPr>
        <w:t xml:space="preserve">. </w:t>
      </w:r>
    </w:p>
    <w:p w14:paraId="4BB5F63F" w14:textId="77777777" w:rsidR="0064377F" w:rsidRPr="0064377F" w:rsidRDefault="0064377F" w:rsidP="0064377F">
      <w:pPr>
        <w:pStyle w:val="NormalWeb"/>
        <w:rPr>
          <w:rFonts w:ascii="Arial" w:hAnsi="Arial" w:cs="Arial"/>
        </w:rPr>
      </w:pPr>
      <w:r w:rsidRPr="0064377F">
        <w:rPr>
          <w:rFonts w:ascii="Arial" w:hAnsi="Arial" w:cs="Arial"/>
        </w:rPr>
        <w:t>¿Cómo medirás el éxito?</w:t>
      </w:r>
    </w:p>
    <w:p w14:paraId="1EB49A31" w14:textId="2091946B" w:rsidR="0064377F" w:rsidRPr="005B71E4" w:rsidRDefault="0064377F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</w:rPr>
      </w:pPr>
      <w:r w:rsidRPr="005B71E4">
        <w:rPr>
          <w:rFonts w:ascii="Arial" w:hAnsi="Arial" w:cs="Arial"/>
          <w:b/>
          <w:bCs/>
        </w:rPr>
        <w:t>Alcance</w:t>
      </w:r>
      <w:r w:rsidR="005B71E4" w:rsidRPr="005B71E4">
        <w:rPr>
          <w:rFonts w:ascii="Arial" w:hAnsi="Arial" w:cs="Arial"/>
          <w:b/>
          <w:bCs/>
        </w:rPr>
        <w:t xml:space="preserve"> y difusión. </w:t>
      </w:r>
    </w:p>
    <w:p w14:paraId="6D84E638" w14:textId="77777777" w:rsidR="005B71E4" w:rsidRPr="005B71E4" w:rsidRDefault="005B71E4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5B71E4">
        <w:rPr>
          <w:rFonts w:ascii="Arial" w:hAnsi="Arial" w:cs="Arial"/>
          <w:b/>
          <w:bCs/>
        </w:rPr>
        <w:t>Impacto Territorial:</w:t>
      </w:r>
      <w:r w:rsidRPr="005B71E4">
        <w:rPr>
          <w:rFonts w:ascii="Arial" w:hAnsi="Arial" w:cs="Arial"/>
        </w:rPr>
        <w:t xml:space="preserve"> Número de municipios (meta: 217) y comunidades (meta: 1,500) alcanzadas mediante jornadas informativas presenciales o transmisiones radiales. </w:t>
      </w:r>
    </w:p>
    <w:p w14:paraId="1E80F279" w14:textId="77777777" w:rsidR="005B71E4" w:rsidRPr="005B71E4" w:rsidRDefault="005B71E4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5B71E4">
        <w:rPr>
          <w:rFonts w:ascii="Arial" w:hAnsi="Arial" w:cs="Arial"/>
          <w:b/>
          <w:bCs/>
        </w:rPr>
        <w:t>Métricas Digitales:</w:t>
      </w:r>
      <w:r w:rsidRPr="005B71E4">
        <w:rPr>
          <w:rFonts w:ascii="Arial" w:hAnsi="Arial" w:cs="Arial"/>
        </w:rPr>
        <w:t xml:space="preserve"> Volumen de visitas mensuales al sitio web del PADI, consultas específicas al Atlas Lingüístico e interacciones en redes sociales (Facebook, YouTube, etc.). </w:t>
      </w:r>
    </w:p>
    <w:p w14:paraId="53E2D6CF" w14:textId="77777777" w:rsidR="005B71E4" w:rsidRPr="005B71E4" w:rsidRDefault="005B71E4">
      <w:pPr>
        <w:pStyle w:val="NormalWeb"/>
        <w:numPr>
          <w:ilvl w:val="0"/>
          <w:numId w:val="58"/>
        </w:numPr>
        <w:rPr>
          <w:rFonts w:ascii="Arial" w:hAnsi="Arial" w:cs="Arial"/>
        </w:rPr>
      </w:pPr>
      <w:r w:rsidRPr="005B71E4">
        <w:rPr>
          <w:rFonts w:ascii="Arial" w:hAnsi="Arial" w:cs="Arial"/>
          <w:b/>
          <w:bCs/>
        </w:rPr>
        <w:t>Difusión Analógica:</w:t>
      </w:r>
      <w:r w:rsidRPr="005B71E4">
        <w:rPr>
          <w:rFonts w:ascii="Arial" w:hAnsi="Arial" w:cs="Arial"/>
        </w:rPr>
        <w:t xml:space="preserve"> Cantidad de materiales impresos bilingües distribuidos y número de cápsulas radiales transmitidas en emisoras locales. </w:t>
      </w:r>
    </w:p>
    <w:p w14:paraId="7479D2A5" w14:textId="77777777" w:rsidR="005B71E4" w:rsidRPr="0064377F" w:rsidRDefault="005B71E4" w:rsidP="005B71E4">
      <w:pPr>
        <w:pStyle w:val="NormalWeb"/>
        <w:ind w:left="720"/>
        <w:rPr>
          <w:rFonts w:ascii="Arial" w:hAnsi="Arial" w:cs="Arial"/>
        </w:rPr>
      </w:pPr>
    </w:p>
    <w:p w14:paraId="118C1256" w14:textId="690F15AD" w:rsidR="0064377F" w:rsidRDefault="005B71E4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</w:rPr>
      </w:pPr>
      <w:r w:rsidRPr="005B71E4">
        <w:rPr>
          <w:rFonts w:ascii="Arial" w:hAnsi="Arial" w:cs="Arial"/>
          <w:b/>
          <w:bCs/>
        </w:rPr>
        <w:t xml:space="preserve">Indicadores de </w:t>
      </w:r>
      <w:r w:rsidR="0064377F" w:rsidRPr="005B71E4">
        <w:rPr>
          <w:rFonts w:ascii="Arial" w:hAnsi="Arial" w:cs="Arial"/>
          <w:b/>
          <w:bCs/>
        </w:rPr>
        <w:t>Participación</w:t>
      </w:r>
      <w:r w:rsidRPr="005B71E4">
        <w:rPr>
          <w:rFonts w:ascii="Arial" w:hAnsi="Arial" w:cs="Arial"/>
          <w:b/>
          <w:bCs/>
        </w:rPr>
        <w:t xml:space="preserve"> y conversión. </w:t>
      </w:r>
    </w:p>
    <w:p w14:paraId="259EC174" w14:textId="15ED2C96" w:rsidR="005B71E4" w:rsidRDefault="005B71E4">
      <w:pPr>
        <w:pStyle w:val="NormalWeb"/>
        <w:numPr>
          <w:ilvl w:val="1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Uso del Portal de Servicios:</w:t>
      </w:r>
      <w:r>
        <w:rPr>
          <w:rFonts w:ascii="Arial" w:hAnsi="Arial" w:cs="Arial"/>
        </w:rPr>
        <w:t xml:space="preserve"> Número de solicitudes de trámites ingresadas formalmente en la plataforma (Factibilidad técnica, Traducción e Interpretación, Asesoría Jurídica). </w:t>
      </w:r>
    </w:p>
    <w:p w14:paraId="56703DDB" w14:textId="6ADFAD8E" w:rsidR="005B71E4" w:rsidRDefault="005B71E4">
      <w:pPr>
        <w:pStyle w:val="NormalWeb"/>
        <w:numPr>
          <w:ilvl w:val="1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Adopción Tecnológica:</w:t>
      </w:r>
      <w:r>
        <w:rPr>
          <w:rFonts w:ascii="Arial" w:hAnsi="Arial" w:cs="Arial"/>
        </w:rPr>
        <w:t xml:space="preserve"> Cantidad de redes comunitarias/intranets activadas (meta: 45) y volumen de usuarios locales que acceden a sus contenidos. </w:t>
      </w:r>
    </w:p>
    <w:p w14:paraId="2B01D5AC" w14:textId="0C6D4104" w:rsidR="005B71E4" w:rsidRDefault="005B71E4">
      <w:pPr>
        <w:pStyle w:val="NormalWeb"/>
        <w:numPr>
          <w:ilvl w:val="1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Capacitación:</w:t>
      </w:r>
      <w:r>
        <w:rPr>
          <w:rFonts w:ascii="Arial" w:hAnsi="Arial" w:cs="Arial"/>
        </w:rPr>
        <w:t xml:space="preserve"> Número de mujeres, jóvenes y adultos mayores que concluyen satisfactoriamente los talleres presenciales de alfabetización y seguridad digital</w:t>
      </w:r>
    </w:p>
    <w:p w14:paraId="08ED4395" w14:textId="77777777" w:rsidR="005B71E4" w:rsidRPr="005B71E4" w:rsidRDefault="005B71E4" w:rsidP="005B71E4">
      <w:pPr>
        <w:pStyle w:val="NormalWeb"/>
        <w:ind w:left="720"/>
        <w:rPr>
          <w:rFonts w:ascii="Arial" w:hAnsi="Arial" w:cs="Arial"/>
          <w:b/>
          <w:bCs/>
        </w:rPr>
      </w:pPr>
    </w:p>
    <w:p w14:paraId="45A81A20" w14:textId="4955952D" w:rsidR="0064377F" w:rsidRDefault="0064377F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</w:rPr>
      </w:pPr>
      <w:r w:rsidRPr="005B71E4">
        <w:rPr>
          <w:rFonts w:ascii="Arial" w:hAnsi="Arial" w:cs="Arial"/>
          <w:b/>
          <w:bCs/>
        </w:rPr>
        <w:t>Comprensión de mensajes</w:t>
      </w:r>
      <w:r w:rsidR="005B71E4" w:rsidRPr="005B71E4">
        <w:rPr>
          <w:rFonts w:ascii="Arial" w:hAnsi="Arial" w:cs="Arial"/>
          <w:b/>
          <w:bCs/>
        </w:rPr>
        <w:t xml:space="preserve"> y pertinencia. </w:t>
      </w:r>
    </w:p>
    <w:p w14:paraId="5A061269" w14:textId="374F3802" w:rsidR="005B71E4" w:rsidRDefault="005B71E4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Eficacia Lingüística:</w:t>
      </w:r>
      <w:r>
        <w:rPr>
          <w:rFonts w:ascii="Arial" w:hAnsi="Arial" w:cs="Arial"/>
        </w:rPr>
        <w:t xml:space="preserve"> Porcentaje de usuarios en las comunidades que declaran haber entendido correctamente los mensajes del PADI en su propia lengua originaria. </w:t>
      </w:r>
    </w:p>
    <w:p w14:paraId="35FD3005" w14:textId="28640AA4" w:rsidR="005B71E4" w:rsidRDefault="005B71E4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Índice de Confianza Social:</w:t>
      </w:r>
      <w:r>
        <w:rPr>
          <w:rFonts w:ascii="Arial" w:hAnsi="Arial" w:cs="Arial"/>
        </w:rPr>
        <w:t xml:space="preserve"> Evaluación cualitativa sobre la percepción del IPPI como aliado de la soberanía tecnológica y no como una entidad burocrática lejana. </w:t>
      </w:r>
    </w:p>
    <w:p w14:paraId="7FFD363E" w14:textId="77777777" w:rsidR="005B71E4" w:rsidRPr="005B71E4" w:rsidRDefault="005B71E4" w:rsidP="005B71E4">
      <w:pPr>
        <w:pStyle w:val="NormalWeb"/>
        <w:ind w:left="720"/>
        <w:rPr>
          <w:rFonts w:ascii="Arial" w:hAnsi="Arial" w:cs="Arial"/>
          <w:b/>
          <w:bCs/>
        </w:rPr>
      </w:pPr>
    </w:p>
    <w:p w14:paraId="5CFF0FE5" w14:textId="7348BB82" w:rsidR="0064377F" w:rsidRDefault="0064377F" w:rsidP="005B71E4">
      <w:pPr>
        <w:pStyle w:val="NormalWeb"/>
        <w:ind w:left="720"/>
        <w:rPr>
          <w:rFonts w:ascii="Arial" w:hAnsi="Arial" w:cs="Arial"/>
        </w:rPr>
      </w:pPr>
    </w:p>
    <w:p w14:paraId="23E7DFC1" w14:textId="1AC1834B" w:rsidR="0064377F" w:rsidRDefault="0064377F" w:rsidP="0064377F">
      <w:pPr>
        <w:pStyle w:val="NormalWeb"/>
        <w:rPr>
          <w:rFonts w:ascii="Arial" w:hAnsi="Arial" w:cs="Arial"/>
          <w:b/>
          <w:bCs/>
        </w:rPr>
      </w:pPr>
      <w:r w:rsidRPr="0064377F">
        <w:rPr>
          <w:rFonts w:ascii="Arial" w:hAnsi="Arial" w:cs="Arial"/>
          <w:b/>
          <w:bCs/>
        </w:rPr>
        <w:t>12. RIESGOS Y PLAN DE CONTINGENCIA</w:t>
      </w:r>
      <w:r>
        <w:rPr>
          <w:rFonts w:ascii="Arial" w:hAnsi="Arial" w:cs="Arial"/>
          <w:b/>
          <w:bCs/>
        </w:rPr>
        <w:t xml:space="preserve">. </w:t>
      </w:r>
    </w:p>
    <w:p w14:paraId="452F3EF9" w14:textId="77777777" w:rsidR="005B71E4" w:rsidRPr="005B71E4" w:rsidRDefault="005B71E4" w:rsidP="005B71E4">
      <w:pPr>
        <w:pStyle w:val="NormalWeb"/>
        <w:rPr>
          <w:rFonts w:ascii="Arial" w:hAnsi="Arial" w:cs="Arial"/>
          <w:b/>
          <w:bCs/>
        </w:rPr>
      </w:pPr>
      <w:r w:rsidRPr="005B71E4">
        <w:rPr>
          <w:rFonts w:ascii="Arial" w:hAnsi="Arial" w:cs="Arial"/>
          <w:b/>
          <w:bCs/>
        </w:rPr>
        <w:t xml:space="preserve">El despliegue de tecnologías en zonas de alta vulnerabilidad social y compleja geografía implica retos comunicativos que prevemos de la siguiente manera: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341"/>
        <w:gridCol w:w="4516"/>
      </w:tblGrid>
      <w:tr w:rsidR="005B71E4" w:rsidRPr="005B71E4" w14:paraId="5DCDB7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FA296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5B71E4">
              <w:rPr>
                <w:rFonts w:ascii="Arial" w:hAnsi="Arial" w:cs="Arial"/>
                <w:b/>
                <w:bCs/>
              </w:rPr>
              <w:t>Riesgo Identificado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D1CF2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5B71E4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C628E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5B71E4">
              <w:rPr>
                <w:rFonts w:ascii="Arial" w:hAnsi="Arial" w:cs="Arial"/>
                <w:b/>
                <w:bCs/>
              </w:rPr>
              <w:t>Estrategia de Contingencia / Mitigación</w:t>
            </w:r>
          </w:p>
        </w:tc>
      </w:tr>
      <w:tr w:rsidR="005B71E4" w:rsidRPr="005B71E4" w14:paraId="26EC7AB7" w14:textId="77777777" w:rsidTr="005B71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7DC38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 xml:space="preserve">Falta de acceso a internet o luz (complejidad orográfica, 42% zonas de silencio).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0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8277D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FA366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 xml:space="preserve">Migración al entorno offline: Uso prioritario de radios comunitarias locales, perifoneo en lenguas originarias y talleres presenciales con servidores de intranet local que no requieren conexión a internet global. </w:t>
            </w:r>
          </w:p>
        </w:tc>
      </w:tr>
      <w:tr w:rsidR="005B71E4" w:rsidRPr="005B71E4" w14:paraId="7DC55146" w14:textId="77777777" w:rsidTr="005B71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C7F38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 xml:space="preserve">Barreras culturales y lingüísticas (desconfianza institucional o variantes dialectales no incluidas).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C000" w:themeFill="accent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5ECA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61DE3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 xml:space="preserve">Gobernanza participativa: Involucrar activamente al Consejo Estatal de los Pueblos Indígenas y a los Consejos de Ancianos para revisar y validar los mensajes antes de su difusión. Uso de glosarios comunitarios adaptados por región. </w:t>
            </w:r>
          </w:p>
        </w:tc>
      </w:tr>
      <w:tr w:rsidR="005B71E4" w:rsidRPr="005B71E4" w14:paraId="7F16B0E4" w14:textId="77777777" w:rsidTr="005B71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BD308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 xml:space="preserve">Desinformación y resistencia digital (miedo a fraudes, robo de datos o rumores sobre la infraestructura).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0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BA343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1484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 xml:space="preserve">Campaña de Seguridad Digital: Lanzamiento inmediato de la línea de acción de "Inclusión Digital" enfocada en la seguridad en línea, explicando con infografías sencillas cómo el PADI protege los datos personales mediante soberanía tecnológica. </w:t>
            </w:r>
          </w:p>
        </w:tc>
      </w:tr>
      <w:tr w:rsidR="005B71E4" w:rsidRPr="005B71E4" w14:paraId="77C8A3EA" w14:textId="77777777" w:rsidTr="008D18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09B9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5B71E4">
              <w:rPr>
                <w:rFonts w:ascii="Arial" w:hAnsi="Arial" w:cs="Arial"/>
              </w:rPr>
              <w:t>Falta de continuidad política o desinterés</w:t>
            </w:r>
            <w:r w:rsidRPr="005B71E4">
              <w:rPr>
                <w:rFonts w:ascii="Arial" w:hAnsi="Arial" w:cs="Arial"/>
                <w:b/>
                <w:bCs/>
              </w:rPr>
              <w:t xml:space="preserve"> </w:t>
            </w:r>
            <w:r w:rsidRPr="005B71E4">
              <w:rPr>
                <w:rFonts w:ascii="Arial" w:hAnsi="Arial" w:cs="Arial"/>
              </w:rPr>
              <w:t>municipal (cambios de</w:t>
            </w:r>
            <w:r w:rsidRPr="005B71E4">
              <w:rPr>
                <w:rFonts w:ascii="Arial" w:hAnsi="Arial" w:cs="Arial"/>
                <w:b/>
                <w:bCs/>
              </w:rPr>
              <w:t xml:space="preserve"> </w:t>
            </w:r>
            <w:r w:rsidRPr="005B71E4">
              <w:rPr>
                <w:rFonts w:ascii="Arial" w:hAnsi="Arial" w:cs="Arial"/>
              </w:rPr>
              <w:t>administración en Ayuntamientos).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C000" w:themeFill="accent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D174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216A" w14:textId="77777777" w:rsidR="005B71E4" w:rsidRPr="005B71E4" w:rsidRDefault="005B71E4" w:rsidP="005B71E4">
            <w:pPr>
              <w:pStyle w:val="NormalWeb"/>
              <w:rPr>
                <w:rFonts w:ascii="Arial" w:hAnsi="Arial" w:cs="Arial"/>
              </w:rPr>
            </w:pPr>
            <w:r w:rsidRPr="005B71E4">
              <w:rPr>
                <w:rFonts w:ascii="Arial" w:hAnsi="Arial" w:cs="Arial"/>
              </w:rPr>
              <w:t xml:space="preserve">Institucionalización del PADI: Presentar el proyecto en asambleas comunitarias para que sea la propia comunidad organizada quien exija la continuidad del servicio al </w:t>
            </w:r>
            <w:r w:rsidRPr="005B71E4">
              <w:rPr>
                <w:rFonts w:ascii="Arial" w:hAnsi="Arial" w:cs="Arial"/>
              </w:rPr>
              <w:lastRenderedPageBreak/>
              <w:t xml:space="preserve">ayuntamiento en turno, amparados en sus Sistemas Normativos. </w:t>
            </w:r>
          </w:p>
        </w:tc>
      </w:tr>
    </w:tbl>
    <w:p w14:paraId="59D1B229" w14:textId="77777777" w:rsidR="005B71E4" w:rsidRDefault="005B71E4" w:rsidP="0064377F">
      <w:pPr>
        <w:pStyle w:val="NormalWeb"/>
        <w:rPr>
          <w:rFonts w:ascii="Arial" w:hAnsi="Arial" w:cs="Arial"/>
          <w:b/>
          <w:bCs/>
        </w:rPr>
      </w:pPr>
    </w:p>
    <w:p w14:paraId="55BB4FF7" w14:textId="77777777" w:rsidR="0064377F" w:rsidRPr="0064377F" w:rsidRDefault="0064377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4377F">
        <w:rPr>
          <w:rFonts w:ascii="Arial" w:hAnsi="Arial" w:cs="Arial"/>
        </w:rPr>
        <w:t>Falta de acceso a internet</w:t>
      </w:r>
    </w:p>
    <w:p w14:paraId="0DF7887B" w14:textId="77777777" w:rsidR="0064377F" w:rsidRPr="0064377F" w:rsidRDefault="0064377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4377F">
        <w:rPr>
          <w:rFonts w:ascii="Arial" w:hAnsi="Arial" w:cs="Arial"/>
        </w:rPr>
        <w:t>Barreras culturales</w:t>
      </w:r>
    </w:p>
    <w:p w14:paraId="6C3B90AD" w14:textId="77777777" w:rsidR="0064377F" w:rsidRDefault="0064377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4377F">
        <w:rPr>
          <w:rFonts w:ascii="Arial" w:hAnsi="Arial" w:cs="Arial"/>
        </w:rPr>
        <w:t>Desinformación</w:t>
      </w:r>
    </w:p>
    <w:p w14:paraId="4ED62827" w14:textId="74A84D09" w:rsidR="0064377F" w:rsidRDefault="0064377F" w:rsidP="0064377F">
      <w:pPr>
        <w:pStyle w:val="NormalWeb"/>
        <w:rPr>
          <w:rFonts w:ascii="Arial" w:hAnsi="Arial" w:cs="Arial"/>
          <w:b/>
          <w:bCs/>
        </w:rPr>
      </w:pPr>
      <w:r w:rsidRPr="0064377F">
        <w:rPr>
          <w:rFonts w:ascii="Arial" w:hAnsi="Arial" w:cs="Arial"/>
          <w:b/>
          <w:bCs/>
        </w:rPr>
        <w:t>13. RETROALIMENTACIÓN Y MEJORA CONTINUA</w:t>
      </w:r>
      <w:r>
        <w:rPr>
          <w:rFonts w:ascii="Arial" w:hAnsi="Arial" w:cs="Arial"/>
          <w:b/>
          <w:bCs/>
        </w:rPr>
        <w:t xml:space="preserve">. </w:t>
      </w:r>
    </w:p>
    <w:p w14:paraId="419A1E44" w14:textId="77777777" w:rsidR="005B71E4" w:rsidRDefault="005B71E4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5B71E4">
        <w:rPr>
          <w:rFonts w:ascii="Arial" w:hAnsi="Arial" w:cs="Arial"/>
          <w:b/>
          <w:bCs/>
        </w:rPr>
        <w:t>Asambleas Comunitarias de Evaluación:</w:t>
      </w:r>
      <w:r w:rsidRPr="005B71E4">
        <w:rPr>
          <w:rFonts w:ascii="Arial" w:hAnsi="Arial" w:cs="Arial"/>
        </w:rPr>
        <w:t xml:space="preserve"> Reuniones presenciales periódicas al finalizar las fases piloto e implementación para recabar las opiniones de las autoridades tradicionales y la población respecto a la utilidad del PADI. </w:t>
      </w:r>
    </w:p>
    <w:p w14:paraId="1D622DB5" w14:textId="5087FCAE" w:rsidR="005B71E4" w:rsidRPr="005B71E4" w:rsidRDefault="005B71E4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5B71E4">
        <w:rPr>
          <w:rFonts w:ascii="Arial" w:hAnsi="Arial" w:cs="Arial"/>
          <w:b/>
          <w:bCs/>
        </w:rPr>
        <w:t>Buzón de Voz Comunitario Digital:</w:t>
      </w:r>
      <w:r w:rsidRPr="005B71E4">
        <w:rPr>
          <w:rFonts w:ascii="Arial" w:hAnsi="Arial" w:cs="Arial"/>
        </w:rPr>
        <w:t xml:space="preserve"> Integración de una sección accesible de audio dentro de las Intranets locales para que usuarios que no saben leer o escribir en español/lengua nativa puedan dejar comentarios, quejas o sugerencias en su propio idioma. </w:t>
      </w:r>
    </w:p>
    <w:p w14:paraId="5A803718" w14:textId="799D4729" w:rsidR="005B71E4" w:rsidRPr="005B71E4" w:rsidRDefault="005B71E4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5B71E4">
        <w:rPr>
          <w:rFonts w:ascii="Arial" w:hAnsi="Arial" w:cs="Arial"/>
          <w:b/>
          <w:bCs/>
        </w:rPr>
        <w:t>Talleres Piloto de Usabilidad:</w:t>
      </w:r>
      <w:r w:rsidRPr="005B71E4">
        <w:rPr>
          <w:rFonts w:ascii="Arial" w:hAnsi="Arial" w:cs="Arial"/>
        </w:rPr>
        <w:t xml:space="preserve"> Sesiones controladas con grupos focales específicos (mujeres indígenas y adultos mayores de las "Casas de Saberes") para observar cómo interactúan con el Atlas Lingüístico y los formularios, ajustando los contenidos visuales según los resultados. </w:t>
      </w:r>
    </w:p>
    <w:p w14:paraId="03CE725B" w14:textId="1BE5EEB7" w:rsidR="005B71E4" w:rsidRPr="005B71E4" w:rsidRDefault="005B71E4">
      <w:pPr>
        <w:pStyle w:val="NormalWeb"/>
        <w:numPr>
          <w:ilvl w:val="0"/>
          <w:numId w:val="62"/>
        </w:numPr>
        <w:rPr>
          <w:rFonts w:ascii="Arial" w:hAnsi="Arial" w:cs="Arial"/>
        </w:rPr>
      </w:pPr>
      <w:r w:rsidRPr="005B71E4">
        <w:rPr>
          <w:rFonts w:ascii="Arial" w:hAnsi="Arial" w:cs="Arial"/>
          <w:b/>
          <w:bCs/>
        </w:rPr>
        <w:t>Mesas de Ajuste Interinstitucional:</w:t>
      </w:r>
      <w:r w:rsidRPr="005B71E4">
        <w:rPr>
          <w:rFonts w:ascii="Arial" w:hAnsi="Arial" w:cs="Arial"/>
        </w:rPr>
        <w:t xml:space="preserve"> Reuniones técnicas trimestrales lideradas por el IPPI junto a los enlaces de los cuatro niveles de gobernanza para evaluar el cumplimiento de indicadores y reorientar el presupuesto o los mensajes clave en caso de ser necesario</w:t>
      </w:r>
    </w:p>
    <w:p w14:paraId="5CE4B990" w14:textId="77777777" w:rsidR="0064377F" w:rsidRPr="0064377F" w:rsidRDefault="0064377F" w:rsidP="0064377F">
      <w:pPr>
        <w:pStyle w:val="NormalWeb"/>
        <w:rPr>
          <w:rFonts w:ascii="Arial" w:hAnsi="Arial" w:cs="Arial"/>
          <w:b/>
          <w:bCs/>
        </w:rPr>
      </w:pPr>
    </w:p>
    <w:p w14:paraId="21D8DF90" w14:textId="77777777" w:rsidR="0064377F" w:rsidRPr="0064377F" w:rsidRDefault="0064377F" w:rsidP="0064377F">
      <w:pPr>
        <w:pStyle w:val="NormalWeb"/>
        <w:rPr>
          <w:rFonts w:ascii="Arial" w:hAnsi="Arial" w:cs="Arial"/>
          <w:b/>
          <w:bCs/>
        </w:rPr>
      </w:pPr>
    </w:p>
    <w:p w14:paraId="65DE8DB1" w14:textId="77777777" w:rsidR="0064377F" w:rsidRPr="00EE5596" w:rsidRDefault="0064377F" w:rsidP="0054244B">
      <w:pPr>
        <w:pStyle w:val="NormalWeb"/>
        <w:rPr>
          <w:rFonts w:ascii="Arial" w:hAnsi="Arial" w:cs="Arial"/>
          <w:b/>
          <w:bCs/>
        </w:rPr>
      </w:pPr>
    </w:p>
    <w:p w14:paraId="4511BC99" w14:textId="2E716735" w:rsidR="00EE5596" w:rsidRDefault="005B71E4" w:rsidP="005B71E4">
      <w:pPr>
        <w:pStyle w:val="NormalWeb"/>
        <w:tabs>
          <w:tab w:val="left" w:pos="592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96D21BC" w14:textId="77777777" w:rsidR="00EE5596" w:rsidRPr="00EE5596" w:rsidRDefault="00EE5596" w:rsidP="00EE5596">
      <w:pPr>
        <w:pStyle w:val="NormalWeb"/>
        <w:rPr>
          <w:rFonts w:ascii="Arial" w:hAnsi="Arial" w:cs="Arial"/>
        </w:rPr>
      </w:pPr>
    </w:p>
    <w:p w14:paraId="220FEAEC" w14:textId="77777777" w:rsidR="00EE5596" w:rsidRDefault="00EE5596" w:rsidP="00EE5596">
      <w:pPr>
        <w:pStyle w:val="NormalWeb"/>
        <w:rPr>
          <w:rFonts w:ascii="Arial" w:hAnsi="Arial" w:cs="Arial"/>
          <w:b/>
          <w:bCs/>
        </w:rPr>
      </w:pPr>
    </w:p>
    <w:p w14:paraId="43DC5673" w14:textId="77777777" w:rsidR="00EE5596" w:rsidRPr="00EE5596" w:rsidRDefault="00EE5596" w:rsidP="00EE5596">
      <w:pPr>
        <w:pStyle w:val="NormalWeb"/>
        <w:rPr>
          <w:rFonts w:ascii="Arial" w:hAnsi="Arial" w:cs="Arial"/>
          <w:b/>
          <w:bCs/>
        </w:rPr>
      </w:pPr>
    </w:p>
    <w:p w14:paraId="354C744F" w14:textId="77777777" w:rsidR="00EE5596" w:rsidRDefault="00EE5596" w:rsidP="0046365C">
      <w:pPr>
        <w:pStyle w:val="NormalWeb"/>
        <w:rPr>
          <w:rFonts w:ascii="Arial" w:hAnsi="Arial" w:cs="Arial"/>
          <w:b/>
          <w:bCs/>
        </w:rPr>
      </w:pPr>
    </w:p>
    <w:p w14:paraId="5B13C4B3" w14:textId="77777777" w:rsidR="00EE5596" w:rsidRPr="00EE5596" w:rsidRDefault="00EE5596" w:rsidP="0046365C">
      <w:pPr>
        <w:pStyle w:val="NormalWeb"/>
        <w:rPr>
          <w:rFonts w:ascii="Arial" w:hAnsi="Arial" w:cs="Arial"/>
          <w:b/>
          <w:bCs/>
        </w:rPr>
      </w:pPr>
    </w:p>
    <w:p w14:paraId="2E0724F3" w14:textId="77777777" w:rsidR="00EE5596" w:rsidRDefault="00EE5596" w:rsidP="0046365C">
      <w:pPr>
        <w:pStyle w:val="NormalWeb"/>
        <w:rPr>
          <w:rFonts w:ascii="Arial" w:hAnsi="Arial" w:cs="Arial"/>
        </w:rPr>
      </w:pPr>
    </w:p>
    <w:p w14:paraId="1B89AD68" w14:textId="77777777" w:rsidR="00EE5596" w:rsidRPr="0046365C" w:rsidRDefault="00EE5596" w:rsidP="0046365C">
      <w:pPr>
        <w:pStyle w:val="NormalWeb"/>
        <w:rPr>
          <w:rFonts w:ascii="Arial" w:hAnsi="Arial" w:cs="Arial"/>
          <w:b/>
          <w:bCs/>
        </w:rPr>
      </w:pPr>
    </w:p>
    <w:p w14:paraId="007C8507" w14:textId="77777777" w:rsidR="0046365C" w:rsidRPr="0046365C" w:rsidRDefault="0046365C" w:rsidP="0046365C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CD90B97" w14:textId="0E82321B" w:rsidR="00291CD9" w:rsidRPr="00291CD9" w:rsidRDefault="00291CD9" w:rsidP="00291C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AC81ACE" w14:textId="77777777" w:rsidR="00291CD9" w:rsidRPr="00291CD9" w:rsidRDefault="00291CD9" w:rsidP="00291CD9">
      <w:pPr>
        <w:spacing w:line="360" w:lineRule="auto"/>
        <w:rPr>
          <w:rFonts w:ascii="Arial" w:hAnsi="Arial" w:cs="Arial"/>
          <w:sz w:val="24"/>
          <w:szCs w:val="24"/>
        </w:rPr>
      </w:pPr>
    </w:p>
    <w:p w14:paraId="68A37A63" w14:textId="77777777" w:rsidR="00291CD9" w:rsidRPr="00FC6E7A" w:rsidRDefault="00291CD9" w:rsidP="00291CD9">
      <w:pPr>
        <w:spacing w:line="360" w:lineRule="auto"/>
        <w:rPr>
          <w:rFonts w:ascii="Arial" w:hAnsi="Arial" w:cs="Arial"/>
          <w:sz w:val="24"/>
          <w:szCs w:val="24"/>
        </w:rPr>
      </w:pPr>
    </w:p>
    <w:p w14:paraId="47943FD7" w14:textId="77777777" w:rsidR="00F642CF" w:rsidRPr="002705C3" w:rsidRDefault="00F642CF" w:rsidP="00F642CF">
      <w:pPr>
        <w:spacing w:line="360" w:lineRule="auto"/>
        <w:rPr>
          <w:rFonts w:ascii="Arial" w:hAnsi="Arial" w:cs="Arial"/>
          <w:sz w:val="24"/>
          <w:szCs w:val="24"/>
        </w:rPr>
      </w:pPr>
    </w:p>
    <w:p w14:paraId="0800712C" w14:textId="77777777" w:rsidR="002705C3" w:rsidRPr="002705C3" w:rsidRDefault="002705C3" w:rsidP="00F642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1B87817" w14:textId="77777777" w:rsidR="002705C3" w:rsidRDefault="002705C3" w:rsidP="008F1CC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4F5DC43" w14:textId="282CD9FD" w:rsidR="002705C3" w:rsidRDefault="000F6042" w:rsidP="008F1CC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41A306C" w14:textId="29016113" w:rsidR="00F77F93" w:rsidRPr="00F77F93" w:rsidRDefault="000F6042" w:rsidP="008F1CC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</w:t>
      </w:r>
    </w:p>
    <w:p w14:paraId="3FFF7D2E" w14:textId="77777777" w:rsidR="00F77F93" w:rsidRDefault="00F77F93">
      <w:pPr>
        <w:rPr>
          <w:rFonts w:ascii="Arial" w:hAnsi="Arial" w:cs="Arial"/>
          <w:sz w:val="24"/>
          <w:szCs w:val="24"/>
          <w:highlight w:val="cyan"/>
        </w:rPr>
      </w:pPr>
      <w:r>
        <w:rPr>
          <w:rFonts w:ascii="Arial" w:hAnsi="Arial" w:cs="Arial"/>
          <w:sz w:val="24"/>
          <w:szCs w:val="24"/>
          <w:highlight w:val="cyan"/>
        </w:rPr>
        <w:br w:type="page"/>
      </w:r>
    </w:p>
    <w:p w14:paraId="32609EFE" w14:textId="77777777" w:rsidR="00FC6E7A" w:rsidRPr="008F1CCE" w:rsidRDefault="00FC6E7A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FC6E7A" w:rsidRPr="008F1C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578"/>
    <w:multiLevelType w:val="multilevel"/>
    <w:tmpl w:val="66E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2036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7ABB"/>
    <w:multiLevelType w:val="multilevel"/>
    <w:tmpl w:val="6E3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06A9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E60DE"/>
    <w:multiLevelType w:val="multilevel"/>
    <w:tmpl w:val="F6D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0B60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2D4A"/>
    <w:multiLevelType w:val="multilevel"/>
    <w:tmpl w:val="595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6D5C"/>
    <w:multiLevelType w:val="multilevel"/>
    <w:tmpl w:val="427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515AB"/>
    <w:multiLevelType w:val="hybridMultilevel"/>
    <w:tmpl w:val="E70AFE1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6444F8"/>
    <w:multiLevelType w:val="multilevel"/>
    <w:tmpl w:val="E84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B2F67"/>
    <w:multiLevelType w:val="multilevel"/>
    <w:tmpl w:val="6B7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22473"/>
    <w:multiLevelType w:val="multilevel"/>
    <w:tmpl w:val="1DE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8223D"/>
    <w:multiLevelType w:val="multilevel"/>
    <w:tmpl w:val="643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10E58"/>
    <w:multiLevelType w:val="multilevel"/>
    <w:tmpl w:val="D87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14427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84BB9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B7EAD"/>
    <w:multiLevelType w:val="multilevel"/>
    <w:tmpl w:val="13B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9163C"/>
    <w:multiLevelType w:val="hybridMultilevel"/>
    <w:tmpl w:val="8020EA9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41848"/>
    <w:multiLevelType w:val="multilevel"/>
    <w:tmpl w:val="3FC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67416"/>
    <w:multiLevelType w:val="hybridMultilevel"/>
    <w:tmpl w:val="94B2191A"/>
    <w:lvl w:ilvl="0" w:tplc="08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0" w15:restartNumberingAfterBreak="0">
    <w:nsid w:val="2CD06ADA"/>
    <w:multiLevelType w:val="multilevel"/>
    <w:tmpl w:val="71F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76B48"/>
    <w:multiLevelType w:val="multilevel"/>
    <w:tmpl w:val="436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02533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A2AC2"/>
    <w:multiLevelType w:val="hybridMultilevel"/>
    <w:tmpl w:val="5C6E557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A0055"/>
    <w:multiLevelType w:val="multilevel"/>
    <w:tmpl w:val="B41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E57FF"/>
    <w:multiLevelType w:val="hybridMultilevel"/>
    <w:tmpl w:val="112AF15A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8987149"/>
    <w:multiLevelType w:val="multilevel"/>
    <w:tmpl w:val="AB4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A4599"/>
    <w:multiLevelType w:val="hybridMultilevel"/>
    <w:tmpl w:val="6F90728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E11B50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66884"/>
    <w:multiLevelType w:val="multilevel"/>
    <w:tmpl w:val="97F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A54A5"/>
    <w:multiLevelType w:val="multilevel"/>
    <w:tmpl w:val="1B32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1346B"/>
    <w:multiLevelType w:val="multilevel"/>
    <w:tmpl w:val="17D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36252"/>
    <w:multiLevelType w:val="multilevel"/>
    <w:tmpl w:val="575A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43332"/>
    <w:multiLevelType w:val="hybridMultilevel"/>
    <w:tmpl w:val="9B965F2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EA6442"/>
    <w:multiLevelType w:val="multilevel"/>
    <w:tmpl w:val="060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C4643"/>
    <w:multiLevelType w:val="multilevel"/>
    <w:tmpl w:val="5AE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45075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502B87"/>
    <w:multiLevelType w:val="hybridMultilevel"/>
    <w:tmpl w:val="E5A2FE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181C7B"/>
    <w:multiLevelType w:val="multilevel"/>
    <w:tmpl w:val="11E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126AF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220E5"/>
    <w:multiLevelType w:val="multilevel"/>
    <w:tmpl w:val="312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2E2168"/>
    <w:multiLevelType w:val="multilevel"/>
    <w:tmpl w:val="9E8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71AB1"/>
    <w:multiLevelType w:val="multilevel"/>
    <w:tmpl w:val="6A8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0B1E90"/>
    <w:multiLevelType w:val="multilevel"/>
    <w:tmpl w:val="C3B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A129A"/>
    <w:multiLevelType w:val="hybridMultilevel"/>
    <w:tmpl w:val="BD6C861E"/>
    <w:lvl w:ilvl="0" w:tplc="0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A413400"/>
    <w:multiLevelType w:val="multilevel"/>
    <w:tmpl w:val="851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89519A"/>
    <w:multiLevelType w:val="multilevel"/>
    <w:tmpl w:val="816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C14CD0"/>
    <w:multiLevelType w:val="multilevel"/>
    <w:tmpl w:val="17F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073D9E"/>
    <w:multiLevelType w:val="multilevel"/>
    <w:tmpl w:val="3CA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FC5B38"/>
    <w:multiLevelType w:val="multilevel"/>
    <w:tmpl w:val="B39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DD2A4D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7F177F"/>
    <w:multiLevelType w:val="hybridMultilevel"/>
    <w:tmpl w:val="929023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A1213F5"/>
    <w:multiLevelType w:val="multilevel"/>
    <w:tmpl w:val="C50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910E0A"/>
    <w:multiLevelType w:val="multilevel"/>
    <w:tmpl w:val="77E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BF51AA"/>
    <w:multiLevelType w:val="multilevel"/>
    <w:tmpl w:val="4F6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5D3286"/>
    <w:multiLevelType w:val="multilevel"/>
    <w:tmpl w:val="14A6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D1424D"/>
    <w:multiLevelType w:val="multilevel"/>
    <w:tmpl w:val="1A7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B03657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EE4E94"/>
    <w:multiLevelType w:val="multilevel"/>
    <w:tmpl w:val="7BB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CA70C9"/>
    <w:multiLevelType w:val="multilevel"/>
    <w:tmpl w:val="84F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3377AC"/>
    <w:multiLevelType w:val="multilevel"/>
    <w:tmpl w:val="222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662884"/>
    <w:multiLevelType w:val="multilevel"/>
    <w:tmpl w:val="F89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4854">
    <w:abstractNumId w:val="34"/>
  </w:num>
  <w:num w:numId="2" w16cid:durableId="1034311860">
    <w:abstractNumId w:val="41"/>
  </w:num>
  <w:num w:numId="3" w16cid:durableId="1428766804">
    <w:abstractNumId w:val="24"/>
  </w:num>
  <w:num w:numId="4" w16cid:durableId="1023358294">
    <w:abstractNumId w:val="37"/>
  </w:num>
  <w:num w:numId="5" w16cid:durableId="1837262445">
    <w:abstractNumId w:val="55"/>
  </w:num>
  <w:num w:numId="6" w16cid:durableId="447970622">
    <w:abstractNumId w:val="53"/>
  </w:num>
  <w:num w:numId="7" w16cid:durableId="1980187539">
    <w:abstractNumId w:val="46"/>
  </w:num>
  <w:num w:numId="8" w16cid:durableId="188416260">
    <w:abstractNumId w:val="58"/>
  </w:num>
  <w:num w:numId="9" w16cid:durableId="910509018">
    <w:abstractNumId w:val="40"/>
  </w:num>
  <w:num w:numId="10" w16cid:durableId="1800225755">
    <w:abstractNumId w:val="0"/>
  </w:num>
  <w:num w:numId="11" w16cid:durableId="1395934417">
    <w:abstractNumId w:val="35"/>
  </w:num>
  <w:num w:numId="12" w16cid:durableId="1682049973">
    <w:abstractNumId w:val="32"/>
  </w:num>
  <w:num w:numId="13" w16cid:durableId="608436400">
    <w:abstractNumId w:val="42"/>
  </w:num>
  <w:num w:numId="14" w16cid:durableId="872615593">
    <w:abstractNumId w:val="4"/>
  </w:num>
  <w:num w:numId="15" w16cid:durableId="2040936708">
    <w:abstractNumId w:val="52"/>
  </w:num>
  <w:num w:numId="16" w16cid:durableId="68046743">
    <w:abstractNumId w:val="12"/>
  </w:num>
  <w:num w:numId="17" w16cid:durableId="1224295320">
    <w:abstractNumId w:val="26"/>
  </w:num>
  <w:num w:numId="18" w16cid:durableId="2131120572">
    <w:abstractNumId w:val="47"/>
  </w:num>
  <w:num w:numId="19" w16cid:durableId="386146733">
    <w:abstractNumId w:val="54"/>
  </w:num>
  <w:num w:numId="20" w16cid:durableId="481122848">
    <w:abstractNumId w:val="29"/>
  </w:num>
  <w:num w:numId="21" w16cid:durableId="16541884">
    <w:abstractNumId w:val="48"/>
  </w:num>
  <w:num w:numId="22" w16cid:durableId="229535888">
    <w:abstractNumId w:val="50"/>
  </w:num>
  <w:num w:numId="23" w16cid:durableId="596595120">
    <w:abstractNumId w:val="61"/>
  </w:num>
  <w:num w:numId="24" w16cid:durableId="1762219694">
    <w:abstractNumId w:val="13"/>
  </w:num>
  <w:num w:numId="25" w16cid:durableId="911038416">
    <w:abstractNumId w:val="10"/>
  </w:num>
  <w:num w:numId="26" w16cid:durableId="1180192789">
    <w:abstractNumId w:val="7"/>
  </w:num>
  <w:num w:numId="27" w16cid:durableId="155848106">
    <w:abstractNumId w:val="6"/>
  </w:num>
  <w:num w:numId="28" w16cid:durableId="150952092">
    <w:abstractNumId w:val="28"/>
  </w:num>
  <w:num w:numId="29" w16cid:durableId="1485775899">
    <w:abstractNumId w:val="14"/>
  </w:num>
  <w:num w:numId="30" w16cid:durableId="1241718502">
    <w:abstractNumId w:val="39"/>
  </w:num>
  <w:num w:numId="31" w16cid:durableId="1026953323">
    <w:abstractNumId w:val="3"/>
  </w:num>
  <w:num w:numId="32" w16cid:durableId="1521163870">
    <w:abstractNumId w:val="60"/>
  </w:num>
  <w:num w:numId="33" w16cid:durableId="1526141235">
    <w:abstractNumId w:val="22"/>
  </w:num>
  <w:num w:numId="34" w16cid:durableId="618073639">
    <w:abstractNumId w:val="5"/>
  </w:num>
  <w:num w:numId="35" w16cid:durableId="897132638">
    <w:abstractNumId w:val="49"/>
  </w:num>
  <w:num w:numId="36" w16cid:durableId="761337912">
    <w:abstractNumId w:val="43"/>
  </w:num>
  <w:num w:numId="37" w16cid:durableId="1823811126">
    <w:abstractNumId w:val="21"/>
  </w:num>
  <w:num w:numId="38" w16cid:durableId="750929955">
    <w:abstractNumId w:val="2"/>
  </w:num>
  <w:num w:numId="39" w16cid:durableId="398095620">
    <w:abstractNumId w:val="9"/>
  </w:num>
  <w:num w:numId="40" w16cid:durableId="759105190">
    <w:abstractNumId w:val="59"/>
  </w:num>
  <w:num w:numId="41" w16cid:durableId="359598455">
    <w:abstractNumId w:val="45"/>
  </w:num>
  <w:num w:numId="42" w16cid:durableId="456993804">
    <w:abstractNumId w:val="11"/>
  </w:num>
  <w:num w:numId="43" w16cid:durableId="275066442">
    <w:abstractNumId w:val="30"/>
  </w:num>
  <w:num w:numId="44" w16cid:durableId="1822187593">
    <w:abstractNumId w:val="57"/>
  </w:num>
  <w:num w:numId="45" w16cid:durableId="830828137">
    <w:abstractNumId w:val="15"/>
  </w:num>
  <w:num w:numId="46" w16cid:durableId="1642534881">
    <w:abstractNumId w:val="1"/>
  </w:num>
  <w:num w:numId="47" w16cid:durableId="1434547863">
    <w:abstractNumId w:val="36"/>
  </w:num>
  <w:num w:numId="48" w16cid:durableId="678239364">
    <w:abstractNumId w:val="18"/>
  </w:num>
  <w:num w:numId="49" w16cid:durableId="620378579">
    <w:abstractNumId w:val="31"/>
  </w:num>
  <w:num w:numId="50" w16cid:durableId="2015113002">
    <w:abstractNumId w:val="16"/>
  </w:num>
  <w:num w:numId="51" w16cid:durableId="1905335619">
    <w:abstractNumId w:val="20"/>
  </w:num>
  <w:num w:numId="52" w16cid:durableId="1150947141">
    <w:abstractNumId w:val="56"/>
  </w:num>
  <w:num w:numId="53" w16cid:durableId="1316033993">
    <w:abstractNumId w:val="51"/>
  </w:num>
  <w:num w:numId="54" w16cid:durableId="1256982859">
    <w:abstractNumId w:val="27"/>
  </w:num>
  <w:num w:numId="55" w16cid:durableId="1791775039">
    <w:abstractNumId w:val="17"/>
  </w:num>
  <w:num w:numId="56" w16cid:durableId="2025009779">
    <w:abstractNumId w:val="19"/>
  </w:num>
  <w:num w:numId="57" w16cid:durableId="1563783500">
    <w:abstractNumId w:val="23"/>
  </w:num>
  <w:num w:numId="58" w16cid:durableId="506604017">
    <w:abstractNumId w:val="25"/>
  </w:num>
  <w:num w:numId="59" w16cid:durableId="1525099225">
    <w:abstractNumId w:val="38"/>
  </w:num>
  <w:num w:numId="60" w16cid:durableId="105582310">
    <w:abstractNumId w:val="33"/>
  </w:num>
  <w:num w:numId="61" w16cid:durableId="1084381175">
    <w:abstractNumId w:val="44"/>
  </w:num>
  <w:num w:numId="62" w16cid:durableId="1724326437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CE"/>
    <w:rsid w:val="000808B3"/>
    <w:rsid w:val="000F6042"/>
    <w:rsid w:val="00112A6B"/>
    <w:rsid w:val="0012282D"/>
    <w:rsid w:val="001D6752"/>
    <w:rsid w:val="00202091"/>
    <w:rsid w:val="002705C3"/>
    <w:rsid w:val="00291CD9"/>
    <w:rsid w:val="002A0A59"/>
    <w:rsid w:val="003116BA"/>
    <w:rsid w:val="00333AA3"/>
    <w:rsid w:val="003B6DB0"/>
    <w:rsid w:val="00441370"/>
    <w:rsid w:val="0044589E"/>
    <w:rsid w:val="0046365C"/>
    <w:rsid w:val="004A41CB"/>
    <w:rsid w:val="004B053E"/>
    <w:rsid w:val="0051757F"/>
    <w:rsid w:val="0054244B"/>
    <w:rsid w:val="005532CC"/>
    <w:rsid w:val="00587169"/>
    <w:rsid w:val="005B71E4"/>
    <w:rsid w:val="0060257E"/>
    <w:rsid w:val="0064377F"/>
    <w:rsid w:val="006A168D"/>
    <w:rsid w:val="00712A00"/>
    <w:rsid w:val="00764540"/>
    <w:rsid w:val="008031D2"/>
    <w:rsid w:val="00811631"/>
    <w:rsid w:val="00841007"/>
    <w:rsid w:val="00851FD1"/>
    <w:rsid w:val="008D185D"/>
    <w:rsid w:val="008F1CCE"/>
    <w:rsid w:val="0097619D"/>
    <w:rsid w:val="00994326"/>
    <w:rsid w:val="00A06C1B"/>
    <w:rsid w:val="00A714B1"/>
    <w:rsid w:val="00AA124C"/>
    <w:rsid w:val="00AE6C95"/>
    <w:rsid w:val="00B343F6"/>
    <w:rsid w:val="00B747FF"/>
    <w:rsid w:val="00C16A5B"/>
    <w:rsid w:val="00C44322"/>
    <w:rsid w:val="00C45642"/>
    <w:rsid w:val="00C73F87"/>
    <w:rsid w:val="00CB0048"/>
    <w:rsid w:val="00D21682"/>
    <w:rsid w:val="00DA2115"/>
    <w:rsid w:val="00E1031C"/>
    <w:rsid w:val="00E41AD6"/>
    <w:rsid w:val="00E74308"/>
    <w:rsid w:val="00EE5596"/>
    <w:rsid w:val="00F013D5"/>
    <w:rsid w:val="00F20F5D"/>
    <w:rsid w:val="00F36599"/>
    <w:rsid w:val="00F642CF"/>
    <w:rsid w:val="00F72A80"/>
    <w:rsid w:val="00F77F93"/>
    <w:rsid w:val="00FA72B1"/>
    <w:rsid w:val="00FB2F56"/>
    <w:rsid w:val="00FC21A5"/>
    <w:rsid w:val="00FC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C6AB"/>
  <w15:chartTrackingRefBased/>
  <w15:docId w15:val="{5DB5D692-2648-4A77-99A0-85C22459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C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C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C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C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C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C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C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C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C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C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C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1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571AF-92AA-4FFB-B996-C5A490E6B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25</Pages>
  <Words>4863</Words>
  <Characters>26747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5</cp:revision>
  <dcterms:created xsi:type="dcterms:W3CDTF">2026-03-18T00:00:00Z</dcterms:created>
  <dcterms:modified xsi:type="dcterms:W3CDTF">2026-06-09T00:02:00Z</dcterms:modified>
</cp:coreProperties>
</file>