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1081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422"/>
        <w:gridCol w:w="1555"/>
        <w:gridCol w:w="2610"/>
        <w:gridCol w:w="2645"/>
        <w:gridCol w:w="1261"/>
      </w:tblGrid>
      <w:tr w:rsidR="00094B64" w:rsidRPr="00045BCE" w14:paraId="59B2DAC7" w14:textId="77777777" w:rsidTr="00094B64">
        <w:trPr>
          <w:cantSplit/>
          <w:trHeight w:val="426"/>
        </w:trPr>
        <w:tc>
          <w:tcPr>
            <w:tcW w:w="9493" w:type="dxa"/>
            <w:gridSpan w:val="5"/>
            <w:tcBorders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286C317A" w14:textId="51635874" w:rsidR="00094B64" w:rsidRPr="00045BCE" w:rsidRDefault="00094B64" w:rsidP="007A0709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bookmarkStart w:id="0" w:name="_Hlk205226124"/>
            <w:r w:rsidRPr="00045BC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  <w:t>INFORME FINAL DEL C</w:t>
            </w:r>
            <w:r w:rsidR="007F28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  <w:t>URS</w:t>
            </w:r>
            <w:r w:rsidRPr="00045BC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  <w:t xml:space="preserve">O </w:t>
            </w:r>
          </w:p>
        </w:tc>
      </w:tr>
      <w:tr w:rsidR="00094B64" w:rsidRPr="00045BCE" w14:paraId="5F8168C7" w14:textId="77777777" w:rsidTr="003C7C4F">
        <w:trPr>
          <w:cantSplit/>
          <w:trHeight w:val="426"/>
        </w:trPr>
        <w:tc>
          <w:tcPr>
            <w:tcW w:w="1422" w:type="dxa"/>
            <w:tcBorders>
              <w:bottom w:val="single" w:sz="4" w:space="0" w:color="auto"/>
            </w:tcBorders>
            <w:vAlign w:val="center"/>
          </w:tcPr>
          <w:p w14:paraId="408A2193" w14:textId="77777777" w:rsidR="00094B64" w:rsidRPr="00045BCE" w:rsidRDefault="00094B64" w:rsidP="007A0709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8071" w:type="dxa"/>
            <w:gridSpan w:val="4"/>
            <w:vAlign w:val="center"/>
          </w:tcPr>
          <w:p w14:paraId="0E36EC7B" w14:textId="77777777" w:rsidR="00094B64" w:rsidRPr="00045BCE" w:rsidRDefault="00094B64" w:rsidP="003C7C4F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  <w:p w14:paraId="6C1AE99F" w14:textId="1A4230DD" w:rsidR="00094B64" w:rsidRPr="003C7C4F" w:rsidRDefault="003C7C4F" w:rsidP="003C7C4F">
            <w:pPr>
              <w:pStyle w:val="Encabezado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  <w:lang w:val="es-MX"/>
              </w:rPr>
            </w:pPr>
            <w:proofErr w:type="spellStart"/>
            <w:r w:rsidRPr="003C7C4F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Tekitl</w:t>
            </w:r>
            <w:proofErr w:type="spellEnd"/>
            <w:r w:rsidRPr="003C7C4F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C7C4F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Lab</w:t>
            </w:r>
            <w:proofErr w:type="spellEnd"/>
            <w:r w:rsidRPr="003C7C4F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: “Despertando al OJO” Automatización de espacios comunitarias</w:t>
            </w:r>
          </w:p>
        </w:tc>
      </w:tr>
      <w:tr w:rsidR="00164818" w:rsidRPr="00045BCE" w14:paraId="0B68A659" w14:textId="77777777" w:rsidTr="00094B64">
        <w:trPr>
          <w:cantSplit/>
          <w:trHeight w:val="426"/>
        </w:trPr>
        <w:tc>
          <w:tcPr>
            <w:tcW w:w="1422" w:type="dxa"/>
            <w:vAlign w:val="center"/>
          </w:tcPr>
          <w:p w14:paraId="5EAA20DA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8071" w:type="dxa"/>
            <w:gridSpan w:val="4"/>
          </w:tcPr>
          <w:p w14:paraId="3FBB318C" w14:textId="4085DEAD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164818" w:rsidRPr="00045BCE" w14:paraId="4171CC4D" w14:textId="77777777" w:rsidTr="00094B64">
        <w:trPr>
          <w:cantSplit/>
          <w:trHeight w:val="426"/>
        </w:trPr>
        <w:tc>
          <w:tcPr>
            <w:tcW w:w="1422" w:type="dxa"/>
            <w:vAlign w:val="center"/>
          </w:tcPr>
          <w:p w14:paraId="48C259AE" w14:textId="250D25CE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del curso:</w:t>
            </w:r>
          </w:p>
        </w:tc>
        <w:tc>
          <w:tcPr>
            <w:tcW w:w="1555" w:type="dxa"/>
          </w:tcPr>
          <w:p w14:paraId="62F74EA3" w14:textId="70A3B9F1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2610" w:type="dxa"/>
          </w:tcPr>
          <w:p w14:paraId="19F64225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Horario del curso:</w:t>
            </w:r>
          </w:p>
          <w:p w14:paraId="4490A8AB" w14:textId="0D20AD12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2645" w:type="dxa"/>
          </w:tcPr>
          <w:p w14:paraId="679D34D1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Participantes:</w:t>
            </w:r>
          </w:p>
          <w:p w14:paraId="42BF31F5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  <w:p w14:paraId="7CA37FB5" w14:textId="1C373609" w:rsidR="00164818" w:rsidRPr="00045BCE" w:rsidRDefault="00164818" w:rsidP="00164818">
            <w:pPr>
              <w:pStyle w:val="Encabezado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1261" w:type="dxa"/>
          </w:tcPr>
          <w:p w14:paraId="170919A3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 entrega de informe:</w:t>
            </w:r>
          </w:p>
          <w:p w14:paraId="27674FEC" w14:textId="304E2248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</w:p>
        </w:tc>
      </w:tr>
    </w:tbl>
    <w:p w14:paraId="642A2233" w14:textId="77777777" w:rsidR="00094B64" w:rsidRPr="00045BCE" w:rsidRDefault="00094B64" w:rsidP="00094B64">
      <w:pPr>
        <w:tabs>
          <w:tab w:val="left" w:pos="10490"/>
        </w:tabs>
        <w:ind w:right="169"/>
        <w:jc w:val="both"/>
        <w:rPr>
          <w:rFonts w:asciiTheme="minorHAnsi" w:hAnsiTheme="minorHAnsi" w:cstheme="minorHAnsi"/>
          <w:b/>
        </w:rPr>
      </w:pPr>
    </w:p>
    <w:tbl>
      <w:tblPr>
        <w:tblStyle w:val="Tablaconcuadrcula"/>
        <w:tblW w:w="9498" w:type="dxa"/>
        <w:tblInd w:w="-5" w:type="dxa"/>
        <w:tblLook w:val="04A0" w:firstRow="1" w:lastRow="0" w:firstColumn="1" w:lastColumn="0" w:noHBand="0" w:noVBand="1"/>
      </w:tblPr>
      <w:tblGrid>
        <w:gridCol w:w="2127"/>
        <w:gridCol w:w="7371"/>
      </w:tblGrid>
      <w:tr w:rsidR="00094B64" w:rsidRPr="00045BCE" w14:paraId="1C1BAC8E" w14:textId="77777777" w:rsidTr="00094B64">
        <w:tc>
          <w:tcPr>
            <w:tcW w:w="9498" w:type="dxa"/>
            <w:gridSpan w:val="2"/>
          </w:tcPr>
          <w:p w14:paraId="3F6EE388" w14:textId="77777777" w:rsidR="00094B64" w:rsidRPr="00045BCE" w:rsidRDefault="00094B64" w:rsidP="007A0709">
            <w:pPr>
              <w:ind w:right="72"/>
              <w:jc w:val="center"/>
              <w:rPr>
                <w:rFonts w:asciiTheme="minorHAnsi" w:hAnsiTheme="minorHAnsi" w:cstheme="minorHAnsi"/>
                <w:b/>
                <w:lang w:val="es-MX"/>
              </w:rPr>
            </w:pPr>
            <w:r w:rsidRPr="00045BCE">
              <w:rPr>
                <w:rFonts w:asciiTheme="minorHAnsi" w:hAnsiTheme="minorHAnsi" w:cstheme="minorHAnsi"/>
                <w:b/>
                <w:lang w:val="es-MX"/>
              </w:rPr>
              <w:t>INSTRUCCIONES</w:t>
            </w:r>
          </w:p>
        </w:tc>
      </w:tr>
      <w:tr w:rsidR="00094B64" w:rsidRPr="00045BCE" w14:paraId="693E1F7E" w14:textId="77777777" w:rsidTr="00094B64">
        <w:tc>
          <w:tcPr>
            <w:tcW w:w="2127" w:type="dxa"/>
          </w:tcPr>
          <w:p w14:paraId="6CB77663" w14:textId="77777777" w:rsidR="00094B64" w:rsidRPr="00045BCE" w:rsidRDefault="00094B64" w:rsidP="007A0709">
            <w:pPr>
              <w:ind w:right="72"/>
              <w:jc w:val="both"/>
              <w:rPr>
                <w:rFonts w:asciiTheme="minorHAnsi" w:hAnsiTheme="minorHAnsi" w:cstheme="minorHAnsi"/>
                <w:b/>
                <w:lang w:val="es-MX"/>
              </w:rPr>
            </w:pPr>
            <w:r w:rsidRPr="00045BCE">
              <w:rPr>
                <w:rFonts w:asciiTheme="minorHAnsi" w:hAnsiTheme="minorHAnsi" w:cstheme="minorHAnsi"/>
                <w:b/>
                <w:lang w:val="es-MX"/>
              </w:rPr>
              <w:t>Para el Instructor:</w:t>
            </w:r>
          </w:p>
        </w:tc>
        <w:tc>
          <w:tcPr>
            <w:tcW w:w="7371" w:type="dxa"/>
          </w:tcPr>
          <w:p w14:paraId="554593A6" w14:textId="0470123A" w:rsidR="00094B64" w:rsidRPr="00045BCE" w:rsidRDefault="00094B64" w:rsidP="007A0709">
            <w:pPr>
              <w:ind w:right="72"/>
              <w:jc w:val="both"/>
              <w:rPr>
                <w:rFonts w:asciiTheme="minorHAnsi" w:eastAsia="Times New Roman" w:hAnsiTheme="minorHAnsi" w:cstheme="minorHAnsi"/>
                <w:lang w:val="es-MX"/>
              </w:rPr>
            </w:pPr>
          </w:p>
        </w:tc>
      </w:tr>
    </w:tbl>
    <w:p w14:paraId="0F4B1CF6" w14:textId="77777777" w:rsidR="00094B64" w:rsidRPr="00045BCE" w:rsidRDefault="00094B64" w:rsidP="00094B64">
      <w:pPr>
        <w:ind w:right="425"/>
        <w:jc w:val="both"/>
        <w:rPr>
          <w:rFonts w:asciiTheme="minorHAnsi" w:hAnsiTheme="minorHAnsi" w:cstheme="min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234"/>
      </w:tblGrid>
      <w:tr w:rsidR="00094B64" w:rsidRPr="00045BCE" w14:paraId="6F0FCE66" w14:textId="77777777" w:rsidTr="00094B64">
        <w:tc>
          <w:tcPr>
            <w:tcW w:w="3256" w:type="dxa"/>
          </w:tcPr>
          <w:p w14:paraId="14F556EF" w14:textId="0A643AD6" w:rsidR="00094B64" w:rsidRPr="00045BCE" w:rsidRDefault="00094B64" w:rsidP="00094B64">
            <w:pPr>
              <w:ind w:right="42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45BCE">
              <w:rPr>
                <w:rFonts w:asciiTheme="minorHAnsi" w:hAnsiTheme="minorHAnsi" w:cstheme="minorHAnsi"/>
                <w:b/>
                <w:bCs/>
              </w:rPr>
              <w:t>ELEMENTO</w:t>
            </w:r>
          </w:p>
        </w:tc>
        <w:tc>
          <w:tcPr>
            <w:tcW w:w="6234" w:type="dxa"/>
          </w:tcPr>
          <w:p w14:paraId="2314C67F" w14:textId="14FF4347" w:rsidR="00094B64" w:rsidRPr="00045BCE" w:rsidRDefault="00094B64" w:rsidP="00094B64">
            <w:pPr>
              <w:ind w:right="42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45BCE">
              <w:rPr>
                <w:rFonts w:asciiTheme="minorHAnsi" w:hAnsiTheme="minorHAnsi" w:cstheme="minorHAnsi"/>
                <w:b/>
                <w:bCs/>
              </w:rPr>
              <w:t>DESCRIPCIÓN</w:t>
            </w:r>
          </w:p>
        </w:tc>
      </w:tr>
      <w:tr w:rsidR="00094B64" w:rsidRPr="00045BCE" w14:paraId="4BC6B55E" w14:textId="77777777" w:rsidTr="00094B64">
        <w:tc>
          <w:tcPr>
            <w:tcW w:w="3256" w:type="dxa"/>
          </w:tcPr>
          <w:p w14:paraId="134D933D" w14:textId="59D538C1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 xml:space="preserve">Reporte sobre el Proceso de Aprendizaje </w:t>
            </w:r>
          </w:p>
        </w:tc>
        <w:tc>
          <w:tcPr>
            <w:tcW w:w="6234" w:type="dxa"/>
          </w:tcPr>
          <w:p w14:paraId="32F6ED96" w14:textId="77777777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3DB8FD75" w14:textId="77777777" w:rsidR="00094B64" w:rsidRDefault="003C7C4F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3C7C4F">
              <w:rPr>
                <w:rFonts w:asciiTheme="minorHAnsi" w:hAnsiTheme="minorHAnsi" w:cstheme="minorHAnsi"/>
              </w:rPr>
              <w:t xml:space="preserve">El proceso de aprendizaje fue altamente efectivo. La metodología empleada (áreas de dominio Cognitiva, Psicomotora y Afectiva) permitió adquirir progresivamente conocimientos de autonomía técnica, culminando con el análisis práctico del sistema automatizado ("Centinela") y el compromiso de replicar el conocimiento en sus comunidades (Acción </w:t>
            </w:r>
            <w:proofErr w:type="spellStart"/>
            <w:r w:rsidRPr="003C7C4F">
              <w:rPr>
                <w:rFonts w:asciiTheme="minorHAnsi" w:hAnsiTheme="minorHAnsi" w:cstheme="minorHAnsi"/>
              </w:rPr>
              <w:t>Tekitl</w:t>
            </w:r>
            <w:proofErr w:type="spellEnd"/>
            <w:r w:rsidRPr="003C7C4F">
              <w:rPr>
                <w:rFonts w:asciiTheme="minorHAnsi" w:hAnsiTheme="minorHAnsi" w:cstheme="minorHAnsi"/>
              </w:rPr>
              <w:t>). El grupo mantuvo un alto nivel de energía y participación durante la demostración de los componentes electrónicos y las pruebas de funcionamiento.</w:t>
            </w:r>
          </w:p>
          <w:p w14:paraId="221647A1" w14:textId="1A655D4C" w:rsidR="003C7C4F" w:rsidRPr="00045BCE" w:rsidRDefault="003C7C4F" w:rsidP="00094B64">
            <w:pPr>
              <w:ind w:right="425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94B64" w:rsidRPr="00045BCE" w14:paraId="70F5FB0D" w14:textId="77777777" w:rsidTr="00094B64">
        <w:tc>
          <w:tcPr>
            <w:tcW w:w="3256" w:type="dxa"/>
          </w:tcPr>
          <w:p w14:paraId="2128B4BC" w14:textId="7E100FB5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Información General del Grupo</w:t>
            </w:r>
          </w:p>
        </w:tc>
        <w:tc>
          <w:tcPr>
            <w:tcW w:w="6234" w:type="dxa"/>
          </w:tcPr>
          <w:p w14:paraId="31AA651E" w14:textId="6AF68AA5" w:rsidR="00094B64" w:rsidRPr="00045BCE" w:rsidRDefault="00D72A78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D72A78">
              <w:rPr>
                <w:rFonts w:asciiTheme="minorHAnsi" w:hAnsiTheme="minorHAnsi" w:cstheme="minorHAnsi"/>
              </w:rPr>
              <w:t>Grupo diverso y participativo conformado por integrantes de la comunidad. La disposición para el trabajo colaborativo (Tequio) y el interés por mejorar su entorno facilitaron el anclaje de los conceptos básicos de electricidad, radiación infrarroja y la visión de autonomía técnica al inicio del curso.</w:t>
            </w:r>
          </w:p>
        </w:tc>
      </w:tr>
      <w:tr w:rsidR="00094B64" w:rsidRPr="00045BCE" w14:paraId="1EF66C4B" w14:textId="77777777" w:rsidTr="00094B64">
        <w:tc>
          <w:tcPr>
            <w:tcW w:w="3256" w:type="dxa"/>
          </w:tcPr>
          <w:p w14:paraId="27AD02AF" w14:textId="22758A0E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Nivel de cumplimiento de objetivos y expectativas</w:t>
            </w:r>
          </w:p>
        </w:tc>
        <w:tc>
          <w:tcPr>
            <w:tcW w:w="6234" w:type="dxa"/>
          </w:tcPr>
          <w:p w14:paraId="334CA8D9" w14:textId="7BC5D457" w:rsidR="00094B64" w:rsidRPr="00045BCE" w:rsidRDefault="00D72A78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D72A78">
              <w:rPr>
                <w:rFonts w:asciiTheme="minorHAnsi" w:hAnsiTheme="minorHAnsi" w:cstheme="minorHAnsi"/>
              </w:rPr>
              <w:t>Se logró el 100% de cumplimiento del Objetivo General y los Objetivos Particulares. El grupo demostró la capacidad de analizar físicamente y comprobar el funcionamiento del prototipo 'Centinela' (Dominio Psicomotor), y adquirir una postura proactiva orientada a la autonomía técnica y la colaboración comunitaria (Dominio Afectivo).</w:t>
            </w:r>
          </w:p>
        </w:tc>
      </w:tr>
      <w:tr w:rsidR="00094B64" w:rsidRPr="00045BCE" w14:paraId="18531C2B" w14:textId="77777777" w:rsidTr="00094B64">
        <w:tc>
          <w:tcPr>
            <w:tcW w:w="3256" w:type="dxa"/>
          </w:tcPr>
          <w:p w14:paraId="6EA53C74" w14:textId="4D950A23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Contingencias y Soluciones a las mismas.</w:t>
            </w:r>
          </w:p>
        </w:tc>
        <w:tc>
          <w:tcPr>
            <w:tcW w:w="6234" w:type="dxa"/>
          </w:tcPr>
          <w:p w14:paraId="540D2BB8" w14:textId="260FC3EC" w:rsidR="00094B64" w:rsidRPr="00045BCE" w:rsidRDefault="00D72A78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D72A78">
              <w:rPr>
                <w:rFonts w:asciiTheme="minorHAnsi" w:hAnsiTheme="minorHAnsi" w:cstheme="minorHAnsi"/>
              </w:rPr>
              <w:t>No se registraron contingencias de operación ni logísticas. El desarrollo temático se ejecutó según el plan, aprovechando al máximo el tiempo asignado a la demostración física, la identificación de componentes y las pruebas de funcionamiento del sistema autónomo ('Centinela').</w:t>
            </w:r>
          </w:p>
        </w:tc>
      </w:tr>
      <w:tr w:rsidR="00094B64" w:rsidRPr="00045BCE" w14:paraId="5BBF1AA0" w14:textId="77777777" w:rsidTr="00094B64">
        <w:tc>
          <w:tcPr>
            <w:tcW w:w="3256" w:type="dxa"/>
          </w:tcPr>
          <w:p w14:paraId="476C6DCB" w14:textId="723B730C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Desarrollo Temático:</w:t>
            </w:r>
          </w:p>
        </w:tc>
        <w:tc>
          <w:tcPr>
            <w:tcW w:w="6234" w:type="dxa"/>
          </w:tcPr>
          <w:p w14:paraId="25BCEC39" w14:textId="46568561" w:rsidR="00094B64" w:rsidRPr="00045BCE" w:rsidRDefault="00D72A78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D72A78">
              <w:rPr>
                <w:rFonts w:asciiTheme="minorHAnsi" w:hAnsiTheme="minorHAnsi" w:cstheme="minorHAnsi"/>
              </w:rPr>
              <w:t>Se cubrió el 100% del contenido programado. El análisis y la prueba de funcionamiento del sistema autónomo ('Centinela') fueron validados exitosamente mediante la Lista de Cotejo, asegurando la comprensión de los componentes y la adquisición de la habilidad técnica clave del curso</w:t>
            </w:r>
          </w:p>
        </w:tc>
      </w:tr>
      <w:tr w:rsidR="00094B64" w:rsidRPr="00045BCE" w14:paraId="512D7E51" w14:textId="77777777" w:rsidTr="00094B64">
        <w:tc>
          <w:tcPr>
            <w:tcW w:w="3256" w:type="dxa"/>
          </w:tcPr>
          <w:p w14:paraId="4D6D56BF" w14:textId="71A0AD88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Recomendaciones Generales a los participantes:</w:t>
            </w:r>
          </w:p>
        </w:tc>
        <w:tc>
          <w:tcPr>
            <w:tcW w:w="6234" w:type="dxa"/>
          </w:tcPr>
          <w:p w14:paraId="76A5C96E" w14:textId="36BCC870" w:rsidR="00094B64" w:rsidRPr="00045BCE" w:rsidRDefault="00D72A78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D72A78">
              <w:rPr>
                <w:rFonts w:asciiTheme="minorHAnsi" w:hAnsiTheme="minorHAnsi" w:cstheme="minorHAnsi"/>
              </w:rPr>
              <w:t xml:space="preserve">Implementar los conocimientos técnicos y el compromiso comunitario (Acción </w:t>
            </w:r>
            <w:proofErr w:type="spellStart"/>
            <w:r w:rsidRPr="00D72A78">
              <w:rPr>
                <w:rFonts w:asciiTheme="minorHAnsi" w:hAnsiTheme="minorHAnsi" w:cstheme="minorHAnsi"/>
              </w:rPr>
              <w:t>Tekitl</w:t>
            </w:r>
            <w:proofErr w:type="spellEnd"/>
            <w:r w:rsidRPr="00D72A78">
              <w:rPr>
                <w:rFonts w:asciiTheme="minorHAnsi" w:hAnsiTheme="minorHAnsi" w:cstheme="minorHAnsi"/>
              </w:rPr>
              <w:t>) de forma inmediata en sus hogares o espacios vecinales para resolver necesidades específicas de automatización, asegurando un impacto positivo en la seguridad y el ahorro de energía de su entorno</w:t>
            </w:r>
            <w:r w:rsidR="00045BCE" w:rsidRPr="00045BCE">
              <w:rPr>
                <w:rFonts w:asciiTheme="minorHAnsi" w:hAnsiTheme="minorHAnsi" w:cstheme="minorHAnsi"/>
              </w:rPr>
              <w:t xml:space="preserve">. </w:t>
            </w:r>
          </w:p>
        </w:tc>
      </w:tr>
    </w:tbl>
    <w:p w14:paraId="3102B3AA" w14:textId="77777777" w:rsidR="00094B64" w:rsidRPr="00045BCE" w:rsidRDefault="00094B64" w:rsidP="00094B64">
      <w:pPr>
        <w:ind w:right="425"/>
        <w:jc w:val="both"/>
        <w:rPr>
          <w:rFonts w:asciiTheme="minorHAnsi" w:hAnsiTheme="minorHAnsi" w:cstheme="minorHAnsi"/>
          <w:b/>
          <w:bCs/>
        </w:rPr>
      </w:pPr>
    </w:p>
    <w:bookmarkEnd w:id="0"/>
    <w:p w14:paraId="70455A89" w14:textId="617E1F73" w:rsidR="007E1743" w:rsidRPr="00045BCE" w:rsidRDefault="00094B64" w:rsidP="00045BCE">
      <w:pPr>
        <w:pStyle w:val="Textoindependiente"/>
        <w:spacing w:before="93"/>
        <w:ind w:left="121"/>
        <w:rPr>
          <w:rFonts w:asciiTheme="minorHAnsi" w:hAnsiTheme="minorHAnsi" w:cstheme="minorHAnsi"/>
          <w:sz w:val="22"/>
          <w:szCs w:val="22"/>
        </w:rPr>
      </w:pPr>
      <w:r w:rsidRPr="00045BCE">
        <w:rPr>
          <w:rFonts w:asciiTheme="minorHAnsi" w:hAnsiTheme="minorHAnsi" w:cstheme="minorHAnsi"/>
          <w:sz w:val="22"/>
          <w:szCs w:val="22"/>
        </w:rPr>
        <w:lastRenderedPageBreak/>
        <w:t>Comparación de Resultados entre Evaluación Diagnóstica y Final</w:t>
      </w:r>
    </w:p>
    <w:tbl>
      <w:tblPr>
        <w:tblStyle w:val="TableNormal"/>
        <w:tblW w:w="9362" w:type="dxa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4972"/>
        <w:gridCol w:w="1843"/>
        <w:gridCol w:w="1985"/>
      </w:tblGrid>
      <w:tr w:rsidR="007E1743" w:rsidRPr="00045BCE" w14:paraId="47132D6A" w14:textId="77777777" w:rsidTr="00094B64">
        <w:trPr>
          <w:trHeight w:val="268"/>
        </w:trPr>
        <w:tc>
          <w:tcPr>
            <w:tcW w:w="562" w:type="dxa"/>
            <w:shd w:val="clear" w:color="auto" w:fill="B3C6E6"/>
          </w:tcPr>
          <w:p w14:paraId="2FAF278A" w14:textId="77777777" w:rsidR="007E1743" w:rsidRPr="00045BCE" w:rsidRDefault="008B4588">
            <w:pPr>
              <w:pStyle w:val="TableParagraph"/>
              <w:spacing w:line="248" w:lineRule="exact"/>
              <w:ind w:left="100" w:right="90"/>
              <w:jc w:val="center"/>
              <w:rPr>
                <w:rFonts w:asciiTheme="minorHAnsi" w:hAnsiTheme="minorHAnsi" w:cstheme="minorHAnsi"/>
                <w:b/>
                <w:color w:val="1F4D79"/>
              </w:rPr>
            </w:pPr>
            <w:r w:rsidRPr="00045BCE">
              <w:rPr>
                <w:rFonts w:asciiTheme="minorHAnsi" w:hAnsiTheme="minorHAnsi" w:cstheme="minorHAnsi"/>
                <w:b/>
                <w:color w:val="1F4D79"/>
              </w:rPr>
              <w:t>No.</w:t>
            </w:r>
          </w:p>
        </w:tc>
        <w:tc>
          <w:tcPr>
            <w:tcW w:w="4972" w:type="dxa"/>
            <w:shd w:val="clear" w:color="auto" w:fill="B3C6E6"/>
          </w:tcPr>
          <w:p w14:paraId="6D8CB704" w14:textId="77777777" w:rsidR="007E1743" w:rsidRPr="00045BCE" w:rsidRDefault="008B4588" w:rsidP="00094B64">
            <w:pPr>
              <w:pStyle w:val="TableParagraph"/>
              <w:spacing w:line="248" w:lineRule="exact"/>
              <w:rPr>
                <w:rFonts w:asciiTheme="minorHAnsi" w:hAnsiTheme="minorHAnsi" w:cstheme="minorHAnsi"/>
                <w:b/>
                <w:color w:val="1F4D79"/>
              </w:rPr>
            </w:pPr>
            <w:r w:rsidRPr="00045BCE">
              <w:rPr>
                <w:rFonts w:asciiTheme="minorHAnsi" w:hAnsiTheme="minorHAnsi" w:cstheme="minorHAnsi"/>
                <w:b/>
                <w:color w:val="1F4D79"/>
              </w:rPr>
              <w:t>Nombre completo</w:t>
            </w:r>
          </w:p>
        </w:tc>
        <w:tc>
          <w:tcPr>
            <w:tcW w:w="1843" w:type="dxa"/>
            <w:shd w:val="clear" w:color="auto" w:fill="B3C6E6"/>
          </w:tcPr>
          <w:p w14:paraId="4A560525" w14:textId="77777777" w:rsidR="007E1743" w:rsidRPr="00045BCE" w:rsidRDefault="008B4588" w:rsidP="00094B64">
            <w:pPr>
              <w:pStyle w:val="TableParagraph"/>
              <w:ind w:left="142" w:right="181" w:hanging="6"/>
              <w:jc w:val="center"/>
              <w:rPr>
                <w:rFonts w:asciiTheme="minorHAnsi" w:hAnsiTheme="minorHAnsi" w:cstheme="minorHAnsi"/>
                <w:b/>
              </w:rPr>
            </w:pPr>
            <w:r w:rsidRPr="00045BCE">
              <w:rPr>
                <w:rFonts w:asciiTheme="minorHAnsi" w:hAnsiTheme="minorHAnsi" w:cstheme="minorHAnsi"/>
                <w:b/>
                <w:color w:val="1F4D79"/>
              </w:rPr>
              <w:t>Evaluación Diagnóstica</w:t>
            </w:r>
          </w:p>
        </w:tc>
        <w:tc>
          <w:tcPr>
            <w:tcW w:w="1985" w:type="dxa"/>
            <w:shd w:val="clear" w:color="auto" w:fill="B3C6E6"/>
          </w:tcPr>
          <w:p w14:paraId="61103D79" w14:textId="77777777" w:rsidR="007E1743" w:rsidRPr="00045BCE" w:rsidRDefault="008B4588" w:rsidP="00094B64">
            <w:pPr>
              <w:pStyle w:val="TableParagraph"/>
              <w:ind w:left="852" w:right="317" w:hanging="437"/>
              <w:rPr>
                <w:rFonts w:asciiTheme="minorHAnsi" w:hAnsiTheme="minorHAnsi" w:cstheme="minorHAnsi"/>
                <w:b/>
              </w:rPr>
            </w:pPr>
            <w:r w:rsidRPr="00045BCE">
              <w:rPr>
                <w:rFonts w:asciiTheme="minorHAnsi" w:hAnsiTheme="minorHAnsi" w:cstheme="minorHAnsi"/>
                <w:b/>
                <w:color w:val="1F4D79"/>
              </w:rPr>
              <w:t>Evaluación Final</w:t>
            </w:r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62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972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64818" w:rsidRPr="00045BCE" w14:paraId="7F3CD995" w14:textId="77777777" w:rsidTr="00094B64">
        <w:trPr>
          <w:trHeight w:val="268"/>
        </w:trPr>
        <w:tc>
          <w:tcPr>
            <w:tcW w:w="562" w:type="dxa"/>
          </w:tcPr>
          <w:p w14:paraId="22E5B202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4972" w:type="dxa"/>
          </w:tcPr>
          <w:p w14:paraId="60EAB42B" w14:textId="5F9A5D52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14:paraId="270EAD5D" w14:textId="3D00B7DD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</w:tcPr>
          <w:p w14:paraId="791D9728" w14:textId="1A835FD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64818" w:rsidRPr="00045BCE" w14:paraId="0B8039D0" w14:textId="77777777" w:rsidTr="00094B64">
        <w:trPr>
          <w:trHeight w:val="268"/>
        </w:trPr>
        <w:tc>
          <w:tcPr>
            <w:tcW w:w="562" w:type="dxa"/>
          </w:tcPr>
          <w:p w14:paraId="5C74134D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4972" w:type="dxa"/>
          </w:tcPr>
          <w:p w14:paraId="6C1559A5" w14:textId="01C35039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14:paraId="0A1D05A2" w14:textId="17ED32D2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</w:tcPr>
          <w:p w14:paraId="166DC08A" w14:textId="3FFAE9EE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64818" w:rsidRPr="00045BCE" w14:paraId="68B80D34" w14:textId="77777777" w:rsidTr="00094B64">
        <w:trPr>
          <w:trHeight w:val="268"/>
        </w:trPr>
        <w:tc>
          <w:tcPr>
            <w:tcW w:w="562" w:type="dxa"/>
          </w:tcPr>
          <w:p w14:paraId="5136A592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4972" w:type="dxa"/>
          </w:tcPr>
          <w:p w14:paraId="387AB70B" w14:textId="667BF06D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14:paraId="56CCF524" w14:textId="5F65FBDB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</w:tcPr>
          <w:p w14:paraId="0FE53F3F" w14:textId="3CE95B72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0E99E98E" w14:textId="77777777" w:rsidR="007E1743" w:rsidRPr="00045BCE" w:rsidRDefault="007E1743">
      <w:pPr>
        <w:rPr>
          <w:rFonts w:asciiTheme="minorHAnsi" w:hAnsiTheme="minorHAnsi" w:cstheme="minorHAnsi"/>
        </w:rPr>
        <w:sectPr w:rsidR="007E1743" w:rsidRPr="00045BCE">
          <w:type w:val="continuous"/>
          <w:pgSz w:w="12240" w:h="15840"/>
          <w:pgMar w:top="1500" w:right="1160" w:bottom="280" w:left="1580" w:header="720" w:footer="720" w:gutter="0"/>
          <w:cols w:space="720"/>
        </w:sectPr>
      </w:pPr>
    </w:p>
    <w:p w14:paraId="41A19C77" w14:textId="3AA68E37" w:rsidR="007E1743" w:rsidRPr="00045BCE" w:rsidRDefault="007E1743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2"/>
        <w:gridCol w:w="987"/>
      </w:tblGrid>
      <w:tr w:rsidR="00216EEA" w:rsidRPr="00216EEA" w14:paraId="2CB979AB" w14:textId="77777777" w:rsidTr="00216EE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CA275" w14:textId="77777777" w:rsidR="00216EEA" w:rsidRPr="00216EEA" w:rsidRDefault="00216EEA" w:rsidP="00216EEA">
            <w:pPr>
              <w:pStyle w:val="Textoindependiente"/>
              <w:spacing w:before="10"/>
              <w:rPr>
                <w:rFonts w:asciiTheme="minorHAnsi" w:hAnsiTheme="minorHAnsi" w:cstheme="minorHAnsi"/>
                <w:lang w:val="es-MX"/>
              </w:rPr>
            </w:pPr>
            <w:r w:rsidRPr="00216EEA">
              <w:rPr>
                <w:rFonts w:asciiTheme="minorHAnsi" w:hAnsiTheme="minorHAnsi" w:cstheme="minorHAnsi"/>
                <w:lang w:val="es-MX"/>
              </w:rPr>
              <w:t>Cumplimiento de Objetivos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13561" w14:textId="685156D3" w:rsidR="00216EEA" w:rsidRPr="00216EEA" w:rsidRDefault="00D72A78" w:rsidP="00216EEA">
            <w:pPr>
              <w:pStyle w:val="Textoindependiente"/>
              <w:spacing w:before="10"/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#########</w:t>
            </w:r>
          </w:p>
        </w:tc>
      </w:tr>
      <w:tr w:rsidR="00216EEA" w:rsidRPr="00216EEA" w14:paraId="1FBFBD3A" w14:textId="77777777" w:rsidTr="00216EE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D6E22" w14:textId="77777777" w:rsidR="00216EEA" w:rsidRPr="00216EEA" w:rsidRDefault="00216EEA" w:rsidP="00216EEA">
            <w:pPr>
              <w:pStyle w:val="Textoindependiente"/>
              <w:spacing w:before="10"/>
              <w:rPr>
                <w:rFonts w:asciiTheme="minorHAnsi" w:hAnsiTheme="minorHAnsi" w:cstheme="minorHAnsi"/>
                <w:lang w:val="es-MX"/>
              </w:rPr>
            </w:pPr>
            <w:r w:rsidRPr="00216EEA">
              <w:rPr>
                <w:rFonts w:asciiTheme="minorHAnsi" w:hAnsiTheme="minorHAnsi" w:cstheme="minorHAnsi"/>
                <w:lang w:val="es-MX"/>
              </w:rPr>
              <w:t>Nivel de cumplimiento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70677" w14:textId="7E7169B1" w:rsidR="00216EEA" w:rsidRPr="00216EEA" w:rsidRDefault="00216EEA" w:rsidP="00216EEA">
            <w:pPr>
              <w:pStyle w:val="Textoindependiente"/>
              <w:spacing w:before="10"/>
              <w:rPr>
                <w:rFonts w:asciiTheme="minorHAnsi" w:hAnsiTheme="minorHAnsi" w:cstheme="minorHAnsi"/>
                <w:lang w:val="es-MX"/>
              </w:rPr>
            </w:pPr>
          </w:p>
        </w:tc>
      </w:tr>
    </w:tbl>
    <w:p w14:paraId="6FFC5DB0" w14:textId="77777777" w:rsidR="007E1743" w:rsidRPr="00045BCE" w:rsidRDefault="007E1743">
      <w:pPr>
        <w:pStyle w:val="Textoindependiente"/>
        <w:spacing w:before="10"/>
        <w:rPr>
          <w:rFonts w:asciiTheme="minorHAnsi" w:hAnsiTheme="minorHAnsi" w:cstheme="minorHAnsi"/>
          <w:sz w:val="22"/>
          <w:szCs w:val="22"/>
        </w:rPr>
      </w:pPr>
    </w:p>
    <w:p w14:paraId="3FA32EAF" w14:textId="0C95AD38" w:rsidR="007E1743" w:rsidRDefault="008B4588">
      <w:pPr>
        <w:tabs>
          <w:tab w:val="left" w:pos="4614"/>
        </w:tabs>
        <w:ind w:left="500"/>
        <w:rPr>
          <w:noProof/>
        </w:rPr>
      </w:pPr>
      <w:r w:rsidRPr="00045BCE">
        <w:rPr>
          <w:rFonts w:asciiTheme="minorHAnsi" w:hAnsiTheme="minorHAnsi" w:cstheme="minorHAnsi"/>
          <w:position w:val="91"/>
        </w:rPr>
        <w:tab/>
      </w:r>
      <w:r w:rsidR="002F3F9B" w:rsidRPr="00045BCE">
        <w:rPr>
          <w:rFonts w:asciiTheme="minorHAnsi" w:hAnsiTheme="minorHAnsi" w:cstheme="minorHAnsi"/>
          <w:b/>
          <w:color w:val="445469"/>
        </w:rPr>
        <w:t xml:space="preserve"> </w:t>
      </w:r>
      <w:r w:rsidR="00384F70" w:rsidRPr="00045BCE">
        <w:rPr>
          <w:rFonts w:asciiTheme="minorHAnsi" w:hAnsiTheme="minorHAnsi" w:cstheme="minorHAnsi"/>
          <w:b/>
          <w:color w:val="445469"/>
        </w:rPr>
        <w:t xml:space="preserve"> </w:t>
      </w:r>
    </w:p>
    <w:p w14:paraId="6522F756" w14:textId="10054158" w:rsidR="006464E4" w:rsidRDefault="006464E4">
      <w:pPr>
        <w:tabs>
          <w:tab w:val="left" w:pos="4614"/>
        </w:tabs>
        <w:ind w:left="500"/>
        <w:rPr>
          <w:noProof/>
        </w:rPr>
      </w:pPr>
    </w:p>
    <w:p w14:paraId="34A8993F" w14:textId="430BDC47" w:rsidR="006464E4" w:rsidRDefault="006464E4">
      <w:pPr>
        <w:tabs>
          <w:tab w:val="left" w:pos="4614"/>
        </w:tabs>
        <w:ind w:left="500"/>
        <w:rPr>
          <w:noProof/>
        </w:rPr>
      </w:pPr>
    </w:p>
    <w:p w14:paraId="390E7A31" w14:textId="7B7280F0" w:rsidR="006464E4" w:rsidRDefault="006464E4">
      <w:pPr>
        <w:tabs>
          <w:tab w:val="left" w:pos="4614"/>
        </w:tabs>
        <w:ind w:left="500"/>
        <w:rPr>
          <w:noProof/>
        </w:rPr>
      </w:pPr>
    </w:p>
    <w:p w14:paraId="72C980E7" w14:textId="376318BA" w:rsidR="006464E4" w:rsidRDefault="006464E4">
      <w:pPr>
        <w:tabs>
          <w:tab w:val="left" w:pos="4614"/>
        </w:tabs>
        <w:ind w:left="500"/>
        <w:rPr>
          <w:noProof/>
        </w:rPr>
      </w:pPr>
    </w:p>
    <w:p w14:paraId="6FB86651" w14:textId="103A2DF6" w:rsidR="006464E4" w:rsidRDefault="006464E4">
      <w:pPr>
        <w:tabs>
          <w:tab w:val="left" w:pos="4614"/>
        </w:tabs>
        <w:ind w:left="500"/>
        <w:rPr>
          <w:noProof/>
        </w:rPr>
      </w:pPr>
    </w:p>
    <w:p w14:paraId="2301E5A6" w14:textId="1AD3DC63" w:rsidR="006464E4" w:rsidRDefault="006464E4">
      <w:pPr>
        <w:tabs>
          <w:tab w:val="left" w:pos="4614"/>
        </w:tabs>
        <w:ind w:left="500"/>
        <w:rPr>
          <w:noProof/>
        </w:rPr>
      </w:pPr>
    </w:p>
    <w:p w14:paraId="4CBA7597" w14:textId="283E0177" w:rsidR="006464E4" w:rsidRDefault="006464E4">
      <w:pPr>
        <w:tabs>
          <w:tab w:val="left" w:pos="4614"/>
        </w:tabs>
        <w:ind w:left="500"/>
        <w:rPr>
          <w:noProof/>
        </w:rPr>
      </w:pPr>
    </w:p>
    <w:p w14:paraId="6DCB0360" w14:textId="204D6F37" w:rsidR="006464E4" w:rsidRDefault="006464E4">
      <w:pPr>
        <w:tabs>
          <w:tab w:val="left" w:pos="4614"/>
        </w:tabs>
        <w:ind w:left="500"/>
        <w:rPr>
          <w:noProof/>
        </w:rPr>
      </w:pPr>
    </w:p>
    <w:p w14:paraId="55B055D7" w14:textId="443A9C3D" w:rsidR="006464E4" w:rsidRDefault="006464E4">
      <w:pPr>
        <w:tabs>
          <w:tab w:val="left" w:pos="4614"/>
        </w:tabs>
        <w:ind w:left="500"/>
        <w:rPr>
          <w:noProof/>
        </w:rPr>
      </w:pPr>
    </w:p>
    <w:p w14:paraId="1788AAFA" w14:textId="7113F1FD" w:rsidR="006464E4" w:rsidRDefault="006464E4">
      <w:pPr>
        <w:tabs>
          <w:tab w:val="left" w:pos="4614"/>
        </w:tabs>
        <w:ind w:left="500"/>
        <w:rPr>
          <w:noProof/>
        </w:rPr>
      </w:pPr>
    </w:p>
    <w:p w14:paraId="25376774" w14:textId="5988A062" w:rsidR="006464E4" w:rsidRDefault="006464E4">
      <w:pPr>
        <w:tabs>
          <w:tab w:val="left" w:pos="4614"/>
        </w:tabs>
        <w:ind w:left="500"/>
        <w:rPr>
          <w:noProof/>
        </w:rPr>
      </w:pPr>
    </w:p>
    <w:p w14:paraId="697DC83C" w14:textId="19779093" w:rsidR="006464E4" w:rsidRDefault="006464E4">
      <w:pPr>
        <w:tabs>
          <w:tab w:val="left" w:pos="4614"/>
        </w:tabs>
        <w:ind w:left="500"/>
        <w:rPr>
          <w:noProof/>
        </w:rPr>
      </w:pPr>
    </w:p>
    <w:p w14:paraId="1AF204A9" w14:textId="51A99625" w:rsidR="006464E4" w:rsidRDefault="006464E4">
      <w:pPr>
        <w:tabs>
          <w:tab w:val="left" w:pos="4614"/>
        </w:tabs>
        <w:ind w:left="500"/>
        <w:rPr>
          <w:noProof/>
        </w:rPr>
      </w:pPr>
    </w:p>
    <w:p w14:paraId="71F1DF9B" w14:textId="671C392A" w:rsidR="006464E4" w:rsidRDefault="006464E4">
      <w:pPr>
        <w:tabs>
          <w:tab w:val="left" w:pos="4614"/>
        </w:tabs>
        <w:ind w:left="500"/>
        <w:rPr>
          <w:noProof/>
        </w:rPr>
      </w:pPr>
    </w:p>
    <w:p w14:paraId="40C9E3D6" w14:textId="1C3671F2" w:rsidR="006464E4" w:rsidRDefault="006464E4">
      <w:pPr>
        <w:tabs>
          <w:tab w:val="left" w:pos="4614"/>
        </w:tabs>
        <w:ind w:left="500"/>
        <w:rPr>
          <w:noProof/>
        </w:rPr>
      </w:pPr>
    </w:p>
    <w:p w14:paraId="6FBE0549" w14:textId="67DDC072" w:rsidR="006464E4" w:rsidRDefault="006464E4">
      <w:pPr>
        <w:tabs>
          <w:tab w:val="left" w:pos="4614"/>
        </w:tabs>
        <w:ind w:left="500"/>
        <w:rPr>
          <w:noProof/>
        </w:rPr>
      </w:pPr>
    </w:p>
    <w:p w14:paraId="412CCA3A" w14:textId="6E56F3BA" w:rsidR="006464E4" w:rsidRDefault="006464E4">
      <w:pPr>
        <w:tabs>
          <w:tab w:val="left" w:pos="4614"/>
        </w:tabs>
        <w:ind w:left="500"/>
        <w:rPr>
          <w:noProof/>
        </w:rPr>
      </w:pPr>
    </w:p>
    <w:p w14:paraId="18D10C8D" w14:textId="26DB38F1" w:rsidR="006464E4" w:rsidRDefault="006464E4">
      <w:pPr>
        <w:tabs>
          <w:tab w:val="left" w:pos="4614"/>
        </w:tabs>
        <w:ind w:left="500"/>
        <w:rPr>
          <w:noProof/>
        </w:rPr>
      </w:pPr>
    </w:p>
    <w:p w14:paraId="76A63E6D" w14:textId="62B5CAB7" w:rsidR="006464E4" w:rsidRDefault="006464E4" w:rsidP="006464E4">
      <w:pPr>
        <w:tabs>
          <w:tab w:val="left" w:pos="4614"/>
        </w:tabs>
        <w:rPr>
          <w:noProof/>
        </w:rPr>
      </w:pPr>
    </w:p>
    <w:p w14:paraId="732EB6B4" w14:textId="62240AA1" w:rsidR="006464E4" w:rsidRDefault="006464E4">
      <w:pPr>
        <w:tabs>
          <w:tab w:val="left" w:pos="4614"/>
        </w:tabs>
        <w:ind w:left="500"/>
        <w:rPr>
          <w:noProof/>
        </w:rPr>
      </w:pPr>
    </w:p>
    <w:p w14:paraId="1BB8AA6B" w14:textId="166E7BE1" w:rsidR="006464E4" w:rsidRDefault="006464E4">
      <w:pPr>
        <w:tabs>
          <w:tab w:val="left" w:pos="4614"/>
        </w:tabs>
        <w:ind w:left="500"/>
        <w:rPr>
          <w:noProof/>
        </w:rPr>
      </w:pPr>
    </w:p>
    <w:p w14:paraId="27931246" w14:textId="5030CF5C" w:rsidR="006464E4" w:rsidRDefault="006464E4">
      <w:pPr>
        <w:tabs>
          <w:tab w:val="left" w:pos="4614"/>
        </w:tabs>
        <w:ind w:left="500"/>
        <w:rPr>
          <w:noProof/>
        </w:rPr>
      </w:pPr>
    </w:p>
    <w:p w14:paraId="7B8FE4A5" w14:textId="5A43812E" w:rsidR="006464E4" w:rsidRDefault="006464E4">
      <w:pPr>
        <w:tabs>
          <w:tab w:val="left" w:pos="4614"/>
        </w:tabs>
        <w:ind w:left="500"/>
        <w:rPr>
          <w:noProof/>
        </w:rPr>
      </w:pPr>
    </w:p>
    <w:p w14:paraId="6ABFA9A2" w14:textId="55DBA995" w:rsidR="006464E4" w:rsidRDefault="006464E4">
      <w:pPr>
        <w:tabs>
          <w:tab w:val="left" w:pos="4614"/>
        </w:tabs>
        <w:ind w:left="500"/>
        <w:rPr>
          <w:noProof/>
        </w:rPr>
      </w:pPr>
    </w:p>
    <w:p w14:paraId="67058B06" w14:textId="5AB35379" w:rsidR="006464E4" w:rsidRDefault="006464E4">
      <w:pPr>
        <w:tabs>
          <w:tab w:val="left" w:pos="4614"/>
        </w:tabs>
        <w:ind w:left="500"/>
        <w:rPr>
          <w:noProof/>
        </w:rPr>
      </w:pPr>
    </w:p>
    <w:p w14:paraId="2C96312F" w14:textId="18E9A4F4" w:rsidR="006464E4" w:rsidRDefault="006464E4">
      <w:pPr>
        <w:tabs>
          <w:tab w:val="left" w:pos="4614"/>
        </w:tabs>
        <w:ind w:left="500"/>
        <w:rPr>
          <w:noProof/>
        </w:rPr>
      </w:pPr>
    </w:p>
    <w:p w14:paraId="386B1FE8" w14:textId="77777777" w:rsidR="006464E4" w:rsidRDefault="006464E4">
      <w:pPr>
        <w:tabs>
          <w:tab w:val="left" w:pos="4614"/>
        </w:tabs>
        <w:ind w:left="500"/>
        <w:rPr>
          <w:noProof/>
        </w:rPr>
      </w:pPr>
    </w:p>
    <w:p w14:paraId="0BDFA460" w14:textId="1DB1A8EE" w:rsidR="006464E4" w:rsidRDefault="006464E4">
      <w:pPr>
        <w:tabs>
          <w:tab w:val="left" w:pos="4614"/>
        </w:tabs>
        <w:ind w:left="500"/>
        <w:rPr>
          <w:noProof/>
        </w:rPr>
      </w:pPr>
    </w:p>
    <w:p w14:paraId="43AA72D3" w14:textId="7D03E39D" w:rsidR="006464E4" w:rsidRDefault="006464E4">
      <w:pPr>
        <w:tabs>
          <w:tab w:val="left" w:pos="4614"/>
        </w:tabs>
        <w:ind w:left="500"/>
        <w:rPr>
          <w:noProof/>
        </w:rPr>
      </w:pPr>
    </w:p>
    <w:p w14:paraId="193FEB82" w14:textId="77777777" w:rsidR="006464E4" w:rsidRPr="00045BCE" w:rsidRDefault="006464E4">
      <w:pPr>
        <w:tabs>
          <w:tab w:val="left" w:pos="4614"/>
        </w:tabs>
        <w:ind w:left="500"/>
        <w:rPr>
          <w:rFonts w:asciiTheme="minorHAnsi" w:hAnsiTheme="minorHAnsi" w:cstheme="minorHAnsi"/>
        </w:rPr>
      </w:pP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5"/>
        <w:gridCol w:w="887"/>
      </w:tblGrid>
      <w:tr w:rsidR="00216EEA" w:rsidRPr="00216EEA" w14:paraId="27172D31" w14:textId="77777777" w:rsidTr="00216EE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A14C1" w14:textId="77777777" w:rsidR="00216EEA" w:rsidRPr="00216EEA" w:rsidRDefault="00216EEA" w:rsidP="00216EEA">
            <w:pPr>
              <w:pStyle w:val="Textoindependiente"/>
              <w:rPr>
                <w:rFonts w:asciiTheme="minorHAnsi" w:hAnsiTheme="minorHAnsi" w:cstheme="minorHAnsi"/>
                <w:lang w:val="es-MX"/>
              </w:rPr>
            </w:pPr>
            <w:r w:rsidRPr="00216EEA">
              <w:rPr>
                <w:rFonts w:asciiTheme="minorHAnsi" w:hAnsiTheme="minorHAnsi" w:cstheme="minorHAnsi"/>
                <w:lang w:val="es-MX"/>
              </w:rPr>
              <w:t>Satisfacción de Expectativas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B2BAB" w14:textId="4D7C6FF3" w:rsidR="00216EEA" w:rsidRPr="00216EEA" w:rsidRDefault="006464E4" w:rsidP="00216EEA">
            <w:pPr>
              <w:pStyle w:val="Textoindependiente"/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########</w:t>
            </w:r>
          </w:p>
        </w:tc>
      </w:tr>
      <w:tr w:rsidR="00216EEA" w:rsidRPr="00216EEA" w14:paraId="3A5F7F27" w14:textId="77777777" w:rsidTr="00216EE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D841F" w14:textId="77777777" w:rsidR="00216EEA" w:rsidRPr="00216EEA" w:rsidRDefault="00216EEA" w:rsidP="00216EEA">
            <w:pPr>
              <w:pStyle w:val="Textoindependiente"/>
              <w:rPr>
                <w:rFonts w:asciiTheme="minorHAnsi" w:hAnsiTheme="minorHAnsi" w:cstheme="minorHAnsi"/>
                <w:lang w:val="es-MX"/>
              </w:rPr>
            </w:pPr>
            <w:r w:rsidRPr="00216EEA">
              <w:rPr>
                <w:rFonts w:asciiTheme="minorHAnsi" w:hAnsiTheme="minorHAnsi" w:cstheme="minorHAnsi"/>
                <w:lang w:val="es-MX"/>
              </w:rPr>
              <w:t>Nivel de satisfacción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27280" w14:textId="51A0AC34" w:rsidR="00216EEA" w:rsidRPr="00216EEA" w:rsidRDefault="00216EEA" w:rsidP="00216EEA">
            <w:pPr>
              <w:pStyle w:val="Textoindependiente"/>
              <w:rPr>
                <w:rFonts w:asciiTheme="minorHAnsi" w:hAnsiTheme="minorHAnsi" w:cstheme="minorHAnsi"/>
                <w:lang w:val="es-MX"/>
              </w:rPr>
            </w:pPr>
          </w:p>
        </w:tc>
      </w:tr>
    </w:tbl>
    <w:p w14:paraId="7242D241" w14:textId="26A8FBAB" w:rsidR="007E1743" w:rsidRPr="00045BCE" w:rsidRDefault="007E1743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p w14:paraId="0888E9EC" w14:textId="785D77C5" w:rsidR="007E1743" w:rsidRPr="00045BCE" w:rsidRDefault="007E1743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654"/>
      </w:tblGrid>
      <w:tr w:rsidR="00094B64" w:rsidRPr="00045BCE" w14:paraId="7533A974" w14:textId="77777777" w:rsidTr="00216EEA">
        <w:tc>
          <w:tcPr>
            <w:tcW w:w="1555" w:type="dxa"/>
            <w:vAlign w:val="center"/>
          </w:tcPr>
          <w:p w14:paraId="6E0D3F29" w14:textId="58667C5C" w:rsidR="00094B64" w:rsidRPr="00045BCE" w:rsidRDefault="00094B64">
            <w:pPr>
              <w:pStyle w:val="Textoindependiente"/>
              <w:rPr>
                <w:rFonts w:asciiTheme="minorHAnsi" w:hAnsiTheme="minorHAnsi" w:cstheme="minorHAnsi"/>
                <w:sz w:val="22"/>
                <w:szCs w:val="22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</w:rPr>
              <w:t>Conclusiones</w:t>
            </w:r>
          </w:p>
        </w:tc>
        <w:tc>
          <w:tcPr>
            <w:tcW w:w="7654" w:type="dxa"/>
          </w:tcPr>
          <w:p w14:paraId="6A16E200" w14:textId="77777777" w:rsidR="00094B64" w:rsidRPr="00045BCE" w:rsidRDefault="00094B64">
            <w:pPr>
              <w:pStyle w:val="Textoindependiente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3CEBED" w14:textId="77777777" w:rsidR="00094B64" w:rsidRPr="00045BCE" w:rsidRDefault="00094B64" w:rsidP="00D72A78">
            <w:pPr>
              <w:pStyle w:val="Textoindependiente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782C234" w14:textId="16590BEA" w:rsidR="007E1743" w:rsidRPr="00045BCE" w:rsidRDefault="007E1743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0" w:type="auto"/>
        <w:tblInd w:w="2689" w:type="dxa"/>
        <w:tblLook w:val="04A0" w:firstRow="1" w:lastRow="0" w:firstColumn="1" w:lastColumn="0" w:noHBand="0" w:noVBand="1"/>
      </w:tblPr>
      <w:tblGrid>
        <w:gridCol w:w="3796"/>
      </w:tblGrid>
      <w:tr w:rsidR="00094B64" w:rsidRPr="00045BCE" w14:paraId="153DE8A7" w14:textId="77777777" w:rsidTr="00D72A78">
        <w:trPr>
          <w:trHeight w:val="608"/>
        </w:trPr>
        <w:tc>
          <w:tcPr>
            <w:tcW w:w="3796" w:type="dxa"/>
          </w:tcPr>
          <w:p w14:paraId="508B90C6" w14:textId="19F1B760" w:rsidR="00094B64" w:rsidRPr="006464E4" w:rsidRDefault="006464E4" w:rsidP="00094B64">
            <w:pPr>
              <w:spacing w:before="93" w:line="446" w:lineRule="auto"/>
              <w:ind w:right="779" w:firstLine="66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64E4">
              <w:rPr>
                <w:rFonts w:asciiTheme="minorHAnsi" w:hAnsiTheme="minorHAnsi" w:cstheme="minorHAnsi"/>
                <w:b/>
                <w:bCs/>
              </w:rPr>
              <w:t>Instructor</w:t>
            </w:r>
          </w:p>
        </w:tc>
      </w:tr>
      <w:tr w:rsidR="00094B64" w:rsidRPr="00045BCE" w14:paraId="2101EEF7" w14:textId="77777777" w:rsidTr="00D72A78">
        <w:trPr>
          <w:trHeight w:val="1217"/>
        </w:trPr>
        <w:tc>
          <w:tcPr>
            <w:tcW w:w="3796" w:type="dxa"/>
          </w:tcPr>
          <w:p w14:paraId="51FE729A" w14:textId="0CB600BA" w:rsidR="00094B64" w:rsidRPr="00045BCE" w:rsidRDefault="00094B64" w:rsidP="00094B64">
            <w:pPr>
              <w:spacing w:before="93" w:line="446" w:lineRule="auto"/>
              <w:ind w:right="779" w:firstLine="66"/>
              <w:jc w:val="center"/>
              <w:rPr>
                <w:rFonts w:asciiTheme="minorHAnsi" w:hAnsiTheme="minorHAnsi" w:cstheme="minorHAnsi"/>
              </w:rPr>
            </w:pPr>
          </w:p>
          <w:p w14:paraId="55791405" w14:textId="5AAA0C0D" w:rsidR="00094B64" w:rsidRPr="00045BCE" w:rsidRDefault="00242B7E" w:rsidP="00094B64">
            <w:pPr>
              <w:spacing w:before="93" w:line="446" w:lineRule="auto"/>
              <w:ind w:right="779" w:firstLine="66"/>
              <w:jc w:val="center"/>
              <w:rPr>
                <w:rFonts w:asciiTheme="minorHAnsi" w:hAnsiTheme="minorHAnsi" w:cstheme="minorHAnsi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 w:rsidR="00ED4CC7">
              <w:fldChar w:fldCharType="separate"/>
            </w:r>
            <w:r>
              <w:fldChar w:fldCharType="end"/>
            </w:r>
          </w:p>
        </w:tc>
      </w:tr>
    </w:tbl>
    <w:p w14:paraId="1F445744" w14:textId="52E8638A" w:rsidR="008B4588" w:rsidRPr="00045BCE" w:rsidRDefault="008B4588" w:rsidP="006464E4">
      <w:pPr>
        <w:spacing w:before="93" w:line="446" w:lineRule="auto"/>
        <w:ind w:right="2815"/>
        <w:rPr>
          <w:rFonts w:asciiTheme="minorHAnsi" w:hAnsiTheme="minorHAnsi" w:cstheme="minorHAnsi"/>
        </w:rPr>
      </w:pPr>
    </w:p>
    <w:sectPr w:rsidR="008B4588" w:rsidRPr="00045BCE">
      <w:pgSz w:w="12240" w:h="15840"/>
      <w:pgMar w:top="1500" w:right="116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43"/>
    <w:rsid w:val="00002249"/>
    <w:rsid w:val="00045BCE"/>
    <w:rsid w:val="00094B64"/>
    <w:rsid w:val="00164818"/>
    <w:rsid w:val="00216EEA"/>
    <w:rsid w:val="00242B7E"/>
    <w:rsid w:val="002779F8"/>
    <w:rsid w:val="002F3F9B"/>
    <w:rsid w:val="00384F70"/>
    <w:rsid w:val="003C7C4F"/>
    <w:rsid w:val="004C3079"/>
    <w:rsid w:val="00577920"/>
    <w:rsid w:val="006464E4"/>
    <w:rsid w:val="00776206"/>
    <w:rsid w:val="007E1743"/>
    <w:rsid w:val="007E1F4F"/>
    <w:rsid w:val="007F2832"/>
    <w:rsid w:val="007F37F8"/>
    <w:rsid w:val="008B4588"/>
    <w:rsid w:val="00A20179"/>
    <w:rsid w:val="00A23C32"/>
    <w:rsid w:val="00A667F6"/>
    <w:rsid w:val="00D72A78"/>
    <w:rsid w:val="00E91D9C"/>
    <w:rsid w:val="00ED4CC7"/>
    <w:rsid w:val="00F04D14"/>
    <w:rsid w:val="00F4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EAAE"/>
  <w15:docId w15:val="{A20F8800-3629-45E1-8595-10614830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Ttulo">
    <w:name w:val="Title"/>
    <w:basedOn w:val="Normal"/>
    <w:uiPriority w:val="10"/>
    <w:qFormat/>
    <w:pPr>
      <w:spacing w:before="56"/>
      <w:ind w:left="121"/>
    </w:pPr>
    <w:rPr>
      <w:rFonts w:ascii="Calibri" w:eastAsia="Calibri" w:hAnsi="Calibri" w:cs="Calibri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rsid w:val="00094B64"/>
    <w:pPr>
      <w:widowControl/>
      <w:tabs>
        <w:tab w:val="center" w:pos="4252"/>
        <w:tab w:val="right" w:pos="8504"/>
      </w:tabs>
      <w:autoSpaceDE/>
      <w:autoSpaceDN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rsid w:val="00094B6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Nmerodepgina">
    <w:name w:val="page number"/>
    <w:basedOn w:val="Fuentedeprrafopredeter"/>
    <w:rsid w:val="00094B64"/>
  </w:style>
  <w:style w:type="table" w:styleId="Tablaconcuadrcula">
    <w:name w:val="Table Grid"/>
    <w:basedOn w:val="Tablanormal"/>
    <w:uiPriority w:val="39"/>
    <w:rsid w:val="00094B64"/>
    <w:pPr>
      <w:widowControl/>
      <w:autoSpaceDE/>
      <w:autoSpaceDN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5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STAFFTI</cp:lastModifiedBy>
  <cp:revision>2</cp:revision>
  <cp:lastPrinted>2025-10-20T17:07:00Z</cp:lastPrinted>
  <dcterms:created xsi:type="dcterms:W3CDTF">2026-04-20T22:00:00Z</dcterms:created>
  <dcterms:modified xsi:type="dcterms:W3CDTF">2026-04-20T22:00:00Z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2020-02-27T00:00:00Z</vt:filetime>
  </property>
  <property fmtid="{D5CDD505-2E9C-101B-9397-08002B2CF9AE}" pid="3" name="Creator">
    <vt:lpwstr>Nitro Pro 8  (8. 5. 1. 10)</vt:lpwstr>
  </property>
  <property fmtid="{D5CDD505-2E9C-101B-9397-08002B2CF9AE}" pid="4" name="LastSaved">
    <vt:filetime>2020-11-26T00:00:00Z</vt:filetime>
  </property>
</Properties>
</file>