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020D2" w14:textId="0BDBFBAB" w:rsidR="003D1425" w:rsidRPr="003D1425" w:rsidRDefault="003D1425" w:rsidP="003D1425">
      <w:pPr>
        <w:jc w:val="center"/>
        <w:rPr>
          <w:rFonts w:ascii="Montserrat Medium" w:hAnsi="Montserrat Medium"/>
        </w:rPr>
      </w:pPr>
      <w:r w:rsidRPr="003D1425">
        <w:rPr>
          <w:rFonts w:ascii="Montserrat Medium" w:hAnsi="Montserrat Medium"/>
        </w:rPr>
        <w:t xml:space="preserve">DOCUMENTO MAESTRO EJECUTIVO: </w:t>
      </w:r>
      <w:r w:rsidRPr="003D1425">
        <w:rPr>
          <w:rFonts w:ascii="Montserrat Medium" w:hAnsi="Montserrat Medium"/>
        </w:rPr>
        <w:t xml:space="preserve">Laboratorios </w:t>
      </w:r>
      <w:proofErr w:type="spellStart"/>
      <w:r w:rsidRPr="003D1425">
        <w:rPr>
          <w:rFonts w:ascii="Montserrat Medium" w:hAnsi="Montserrat Medium"/>
        </w:rPr>
        <w:t>Tekitl</w:t>
      </w:r>
      <w:proofErr w:type="spellEnd"/>
      <w:r w:rsidRPr="003D1425">
        <w:rPr>
          <w:rFonts w:ascii="Montserrat Medium" w:hAnsi="Montserrat Medium"/>
        </w:rPr>
        <w:t xml:space="preserve"> (</w:t>
      </w:r>
      <w:proofErr w:type="spellStart"/>
      <w:r w:rsidRPr="003D1425">
        <w:rPr>
          <w:rFonts w:ascii="Montserrat Medium" w:hAnsi="Montserrat Medium"/>
        </w:rPr>
        <w:t>Tekitl-Lab</w:t>
      </w:r>
      <w:proofErr w:type="spellEnd"/>
      <w:r w:rsidRPr="003D1425">
        <w:rPr>
          <w:rFonts w:ascii="Montserrat Medium" w:hAnsi="Montserrat Medium"/>
        </w:rPr>
        <w:t>)</w:t>
      </w:r>
    </w:p>
    <w:p w14:paraId="55C7D50E" w14:textId="77777777" w:rsidR="003D1425" w:rsidRPr="003D1425" w:rsidRDefault="003D1425" w:rsidP="003D1425">
      <w:pPr>
        <w:jc w:val="both"/>
        <w:rPr>
          <w:rFonts w:ascii="Montserrat Medium" w:hAnsi="Montserrat Medium"/>
          <w:sz w:val="20"/>
          <w:szCs w:val="20"/>
        </w:rPr>
      </w:pPr>
    </w:p>
    <w:p w14:paraId="6E455FD6" w14:textId="77777777" w:rsidR="003D1425" w:rsidRPr="00DD7E8D" w:rsidRDefault="003D1425" w:rsidP="003D1425">
      <w:pPr>
        <w:jc w:val="both"/>
        <w:rPr>
          <w:rFonts w:ascii="Montserrat Medium" w:hAnsi="Montserrat Medium"/>
          <w:sz w:val="20"/>
          <w:szCs w:val="20"/>
        </w:rPr>
      </w:pPr>
      <w:r w:rsidRPr="00B20851">
        <w:rPr>
          <w:rFonts w:ascii="Montserrat Medium" w:hAnsi="Montserrat Medium"/>
          <w:sz w:val="20"/>
          <w:szCs w:val="20"/>
        </w:rPr>
        <w:t>“</w:t>
      </w:r>
      <w:proofErr w:type="spellStart"/>
      <w:r w:rsidRPr="00B20851">
        <w:rPr>
          <w:rFonts w:ascii="Montserrat Medium" w:hAnsi="Montserrat Medium"/>
          <w:sz w:val="20"/>
          <w:szCs w:val="20"/>
        </w:rPr>
        <w:t>Yeknemilis</w:t>
      </w:r>
      <w:proofErr w:type="spellEnd"/>
      <w:r w:rsidRPr="00B20851">
        <w:rPr>
          <w:rFonts w:ascii="Montserrat Medium" w:hAnsi="Montserrat Medium"/>
          <w:sz w:val="20"/>
          <w:szCs w:val="20"/>
        </w:rPr>
        <w:t>” – El Buen Vivir en la Era de la Gobernanza Tecnológica Pluricultural</w:t>
      </w:r>
    </w:p>
    <w:p w14:paraId="767A8834" w14:textId="0422A82A" w:rsidR="003D1425" w:rsidRPr="00B20851" w:rsidRDefault="00B754C0" w:rsidP="003D1425">
      <w:pPr>
        <w:jc w:val="both"/>
        <w:rPr>
          <w:rFonts w:ascii="Montserrat Medium" w:hAnsi="Montserrat Medium"/>
          <w:sz w:val="20"/>
          <w:szCs w:val="20"/>
        </w:rPr>
      </w:pPr>
      <w:r>
        <w:rPr>
          <w:rFonts w:ascii="Montserrat Medium" w:hAnsi="Montserrat Medium"/>
          <w:sz w:val="20"/>
          <w:szCs w:val="20"/>
        </w:rPr>
        <w:t>“</w:t>
      </w:r>
      <w:proofErr w:type="spellStart"/>
      <w:r>
        <w:rPr>
          <w:rFonts w:ascii="Montserrat Medium" w:hAnsi="Montserrat Medium"/>
          <w:sz w:val="20"/>
          <w:szCs w:val="20"/>
        </w:rPr>
        <w:t>Tekitl</w:t>
      </w:r>
      <w:proofErr w:type="spellEnd"/>
      <w:r>
        <w:rPr>
          <w:rFonts w:ascii="Montserrat Medium" w:hAnsi="Montserrat Medium"/>
          <w:sz w:val="20"/>
          <w:szCs w:val="20"/>
        </w:rPr>
        <w:t xml:space="preserve">” - </w:t>
      </w:r>
      <w:r w:rsidRPr="00B754C0">
        <w:rPr>
          <w:rFonts w:ascii="Montserrat Medium" w:hAnsi="Montserrat Medium"/>
          <w:sz w:val="20"/>
          <w:szCs w:val="20"/>
        </w:rPr>
        <w:t>Trabajo tecnológico comunitario para la autonomía.</w:t>
      </w:r>
    </w:p>
    <w:p w14:paraId="55C82FA5" w14:textId="7DB050E9" w:rsidR="003D1425" w:rsidRPr="00DD7E8D" w:rsidRDefault="003D1425" w:rsidP="003D1425">
      <w:pPr>
        <w:jc w:val="both"/>
        <w:rPr>
          <w:rFonts w:ascii="Montserrat Medium" w:hAnsi="Montserrat Medium"/>
          <w:sz w:val="20"/>
          <w:szCs w:val="20"/>
        </w:rPr>
      </w:pPr>
      <w:r w:rsidRPr="00B20851">
        <w:rPr>
          <w:rFonts w:ascii="Montserrat Medium" w:hAnsi="Montserrat Medium"/>
          <w:sz w:val="20"/>
          <w:szCs w:val="20"/>
        </w:rPr>
        <w:t xml:space="preserve">Subtítulo: </w:t>
      </w:r>
      <w:r w:rsidRPr="003D1425">
        <w:rPr>
          <w:rFonts w:ascii="Montserrat Medium" w:hAnsi="Montserrat Medium"/>
          <w:sz w:val="20"/>
          <w:szCs w:val="20"/>
        </w:rPr>
        <w:t>Talleres de autogestión técnica y aprovechamiento de tecnología desechada para el fortalecimiento de los pueblos originarios de Puebla.</w:t>
      </w:r>
    </w:p>
    <w:p w14:paraId="44013B9E" w14:textId="77777777" w:rsidR="003D1425" w:rsidRPr="00B20851" w:rsidRDefault="003D1425" w:rsidP="003D1425">
      <w:pPr>
        <w:jc w:val="both"/>
        <w:rPr>
          <w:rFonts w:ascii="Montserrat Medium" w:hAnsi="Montserrat Medium"/>
          <w:sz w:val="20"/>
          <w:szCs w:val="20"/>
        </w:rPr>
      </w:pPr>
    </w:p>
    <w:p w14:paraId="7E58FBA1" w14:textId="77777777" w:rsidR="003D1425" w:rsidRPr="00DD7E8D" w:rsidRDefault="003D1425" w:rsidP="003D1425">
      <w:pPr>
        <w:jc w:val="both"/>
        <w:rPr>
          <w:rFonts w:ascii="Montserrat Medium" w:hAnsi="Montserrat Medium"/>
          <w:sz w:val="20"/>
          <w:szCs w:val="20"/>
        </w:rPr>
      </w:pPr>
      <w:r w:rsidRPr="00B20851">
        <w:rPr>
          <w:rFonts w:ascii="Montserrat Medium" w:hAnsi="Montserrat Medium"/>
          <w:sz w:val="20"/>
          <w:szCs w:val="20"/>
        </w:rPr>
        <w:t>I. MARCO FILOSÓFICO, ANTECEDENTES Y VISIÓN ESTRATÉGICA DE LA PADI</w:t>
      </w:r>
    </w:p>
    <w:p w14:paraId="36BA4A85" w14:textId="77777777" w:rsidR="003D1425" w:rsidRPr="00DD7E8D" w:rsidRDefault="003D1425" w:rsidP="003D1425">
      <w:pPr>
        <w:jc w:val="both"/>
        <w:rPr>
          <w:rFonts w:ascii="Montserrat Medium" w:hAnsi="Montserrat Medium"/>
          <w:sz w:val="20"/>
          <w:szCs w:val="20"/>
        </w:rPr>
      </w:pPr>
    </w:p>
    <w:p w14:paraId="23C9B40C" w14:textId="77777777" w:rsidR="003D1425" w:rsidRPr="00DD7E8D" w:rsidRDefault="003D1425" w:rsidP="003D1425">
      <w:pPr>
        <w:jc w:val="both"/>
        <w:rPr>
          <w:rFonts w:ascii="Montserrat Medium" w:hAnsi="Montserrat Medium"/>
          <w:sz w:val="20"/>
          <w:szCs w:val="20"/>
        </w:rPr>
      </w:pPr>
      <w:r w:rsidRPr="00DD7E8D">
        <w:rPr>
          <w:rFonts w:ascii="Montserrat Medium" w:hAnsi="Montserrat Medium"/>
          <w:sz w:val="20"/>
          <w:szCs w:val="20"/>
        </w:rPr>
        <w:t>1.1 Introducción, Diagnóstico y Exclusión Digital Territorial</w:t>
      </w:r>
    </w:p>
    <w:p w14:paraId="7A115E3F" w14:textId="1BA5274D" w:rsidR="00B04D05" w:rsidRPr="00B04D05" w:rsidRDefault="00B04D05" w:rsidP="00B04D05">
      <w:pPr>
        <w:spacing w:after="100" w:afterAutospacing="1"/>
        <w:jc w:val="both"/>
        <w:rPr>
          <w:rFonts w:ascii="Montserrat Medium" w:hAnsi="Montserrat Medium"/>
          <w:sz w:val="20"/>
          <w:szCs w:val="20"/>
        </w:rPr>
      </w:pPr>
      <w:r w:rsidRPr="00B04D05">
        <w:rPr>
          <w:rFonts w:ascii="Montserrat Medium" w:hAnsi="Montserrat Medium"/>
          <w:sz w:val="20"/>
          <w:szCs w:val="20"/>
        </w:rPr>
        <w:t xml:space="preserve">El actual modelo de consumo desmedido y la imposición corporativa de la </w:t>
      </w:r>
      <w:r w:rsidRPr="00B04D05">
        <w:rPr>
          <w:rFonts w:ascii="Montserrat Medium" w:hAnsi="Montserrat Medium"/>
          <w:b/>
          <w:bCs/>
          <w:sz w:val="20"/>
          <w:szCs w:val="20"/>
        </w:rPr>
        <w:t>obsolescencia programada</w:t>
      </w:r>
      <w:r w:rsidRPr="00B04D05">
        <w:rPr>
          <w:rFonts w:ascii="Montserrat Medium" w:hAnsi="Montserrat Medium"/>
          <w:sz w:val="20"/>
          <w:szCs w:val="20"/>
        </w:rPr>
        <w:t xml:space="preserve"> afectan directamente el tejido social, económico y ecológico de nuestras comunidades. Estas dinámicas han generado una nueva dimensión de desigualdad estructural: la marginación por dependencia técnica y la acumulación masiva de </w:t>
      </w:r>
      <w:r w:rsidRPr="00B04D05">
        <w:rPr>
          <w:rFonts w:ascii="Montserrat Medium" w:hAnsi="Montserrat Medium"/>
          <w:b/>
          <w:bCs/>
          <w:sz w:val="20"/>
          <w:szCs w:val="20"/>
        </w:rPr>
        <w:t>chatarra electrónica</w:t>
      </w:r>
      <w:r w:rsidRPr="00B04D05">
        <w:rPr>
          <w:rFonts w:ascii="Montserrat Medium" w:hAnsi="Montserrat Medium"/>
          <w:sz w:val="20"/>
          <w:szCs w:val="20"/>
        </w:rPr>
        <w:t xml:space="preserve"> en los territorios de nuestros pueblos originarios. Ante este escenario que vulnera el entorno, el </w:t>
      </w:r>
      <w:r w:rsidRPr="00B04D05">
        <w:rPr>
          <w:rFonts w:ascii="Montserrat Medium" w:hAnsi="Montserrat Medium"/>
          <w:b/>
          <w:bCs/>
          <w:sz w:val="20"/>
          <w:szCs w:val="20"/>
        </w:rPr>
        <w:t>bienestar (</w:t>
      </w:r>
      <w:proofErr w:type="spellStart"/>
      <w:r w:rsidRPr="00B04D05">
        <w:rPr>
          <w:rFonts w:ascii="Montserrat Medium" w:hAnsi="Montserrat Medium"/>
          <w:b/>
          <w:bCs/>
          <w:sz w:val="20"/>
          <w:szCs w:val="20"/>
        </w:rPr>
        <w:t>Yeknemilis</w:t>
      </w:r>
      <w:proofErr w:type="spellEnd"/>
      <w:r w:rsidRPr="00B04D05">
        <w:rPr>
          <w:rFonts w:ascii="Montserrat Medium" w:hAnsi="Montserrat Medium"/>
          <w:b/>
          <w:bCs/>
          <w:sz w:val="20"/>
          <w:szCs w:val="20"/>
        </w:rPr>
        <w:t>)</w:t>
      </w:r>
      <w:r w:rsidRPr="00B04D05">
        <w:rPr>
          <w:rFonts w:ascii="Montserrat Medium" w:hAnsi="Montserrat Medium"/>
          <w:sz w:val="20"/>
          <w:szCs w:val="20"/>
        </w:rPr>
        <w:t xml:space="preserve"> se posiciona como el principio rector fundamental del proyecto; no es solo una visión cultural, sino la guía indispensable para restaurar la armonía, garantizando que el entendimiento y dominio de la tecnología respete, sirva y fortalezca la vida comunitaria.</w:t>
      </w:r>
    </w:p>
    <w:p w14:paraId="132E5D4B" w14:textId="29E1641B" w:rsidR="00B04D05" w:rsidRPr="00B04D05" w:rsidRDefault="00B04D05" w:rsidP="00B04D05">
      <w:pPr>
        <w:spacing w:after="100" w:afterAutospacing="1"/>
        <w:jc w:val="both"/>
        <w:rPr>
          <w:rFonts w:ascii="Montserrat Medium" w:hAnsi="Montserrat Medium"/>
          <w:sz w:val="20"/>
          <w:szCs w:val="20"/>
        </w:rPr>
      </w:pPr>
      <w:r w:rsidRPr="00B04D05">
        <w:rPr>
          <w:rFonts w:ascii="Montserrat Medium" w:hAnsi="Montserrat Medium"/>
          <w:sz w:val="20"/>
          <w:szCs w:val="20"/>
        </w:rPr>
        <w:t xml:space="preserve">Históricamente, la falta de infraestructura municipal para el procesamiento de estos desechos ha agravado profundamente esta marginación, evidenciando un claro rezago histórico. Para comprender la magnitud de cómo esto afecta a los territorios, basta observar los registros oficiales de recolección de </w:t>
      </w:r>
      <w:r w:rsidRPr="00B04D05">
        <w:rPr>
          <w:rFonts w:ascii="Montserrat Medium" w:hAnsi="Montserrat Medium"/>
          <w:b/>
          <w:bCs/>
          <w:sz w:val="20"/>
          <w:szCs w:val="20"/>
        </w:rPr>
        <w:t>residuos sólidos urbanos (RSU)</w:t>
      </w:r>
      <w:r w:rsidRPr="00B04D05">
        <w:rPr>
          <w:rFonts w:ascii="Montserrat Medium" w:hAnsi="Montserrat Medium"/>
          <w:sz w:val="20"/>
          <w:szCs w:val="20"/>
        </w:rPr>
        <w:t xml:space="preserve"> del </w:t>
      </w:r>
      <w:r w:rsidRPr="00B04D05">
        <w:rPr>
          <w:rFonts w:ascii="Montserrat Medium" w:hAnsi="Montserrat Medium"/>
          <w:b/>
          <w:bCs/>
          <w:sz w:val="20"/>
          <w:szCs w:val="20"/>
        </w:rPr>
        <w:t>Estado de Puebla</w:t>
      </w:r>
      <w:r w:rsidRPr="00B04D05">
        <w:rPr>
          <w:rFonts w:ascii="Montserrat Medium" w:hAnsi="Montserrat Medium"/>
          <w:sz w:val="20"/>
          <w:szCs w:val="20"/>
        </w:rPr>
        <w:t xml:space="preserve"> correspondientes a los tabulados consolidados de 2024. Municipios con alta densidad de población indígena enfrentan volúmenes críticos de generación diaria que, al no ser procesados, terminan asfixiando el entorno: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1982"/>
        <w:gridCol w:w="2133"/>
        <w:gridCol w:w="2578"/>
      </w:tblGrid>
      <w:tr w:rsidR="00B04D05" w:rsidRPr="00A372FB" w14:paraId="7F35D676" w14:textId="77777777" w:rsidTr="00260AC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88104"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b/>
                <w:bCs/>
                <w:sz w:val="20"/>
                <w:szCs w:val="20"/>
              </w:rPr>
              <w:t>Municipio con Presencia Indígena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A4AE6"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b/>
                <w:bCs/>
                <w:sz w:val="20"/>
                <w:szCs w:val="20"/>
              </w:rPr>
              <w:t>Generación Diaria de RSU (kg)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8283B"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b/>
                <w:bCs/>
                <w:sz w:val="20"/>
                <w:szCs w:val="20"/>
              </w:rPr>
              <w:t>Proyección Anual de RSU (Toneladas)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C2EA2"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b/>
                <w:bCs/>
                <w:sz w:val="20"/>
                <w:szCs w:val="20"/>
              </w:rPr>
              <w:t>Estimación Anual de Chatarra Electrónica (1%) (Toneladas)</w:t>
            </w:r>
          </w:p>
        </w:tc>
      </w:tr>
      <w:tr w:rsidR="00B04D05" w:rsidRPr="00A372FB" w14:paraId="33453A5A" w14:textId="77777777" w:rsidTr="00260AC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1765C"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b/>
                <w:bCs/>
                <w:sz w:val="20"/>
                <w:szCs w:val="20"/>
              </w:rPr>
              <w:t>Cuetzalan del Progreso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68D40"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sz w:val="20"/>
                <w:szCs w:val="20"/>
              </w:rPr>
              <w:t>25,000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5A453"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sz w:val="20"/>
                <w:szCs w:val="20"/>
              </w:rPr>
              <w:t>9,125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DAFFC"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b/>
                <w:bCs/>
                <w:sz w:val="20"/>
                <w:szCs w:val="20"/>
              </w:rPr>
              <w:t>91.25</w:t>
            </w:r>
          </w:p>
        </w:tc>
      </w:tr>
      <w:tr w:rsidR="00B04D05" w:rsidRPr="00A372FB" w14:paraId="4ACFAF83" w14:textId="77777777" w:rsidTr="00260AC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C6671"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b/>
                <w:bCs/>
                <w:sz w:val="20"/>
                <w:szCs w:val="20"/>
              </w:rPr>
              <w:t>Zacapoaxtla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2A50F"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sz w:val="20"/>
                <w:szCs w:val="20"/>
              </w:rPr>
              <w:t>25,000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33082"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sz w:val="20"/>
                <w:szCs w:val="20"/>
              </w:rPr>
              <w:t>9,125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89F9A"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b/>
                <w:bCs/>
                <w:sz w:val="20"/>
                <w:szCs w:val="20"/>
              </w:rPr>
              <w:t>91.25</w:t>
            </w:r>
          </w:p>
        </w:tc>
      </w:tr>
      <w:tr w:rsidR="00B04D05" w:rsidRPr="00A372FB" w14:paraId="0849C9D5" w14:textId="77777777" w:rsidTr="00260AC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D02E4"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b/>
                <w:bCs/>
                <w:sz w:val="20"/>
                <w:szCs w:val="20"/>
              </w:rPr>
              <w:t>Pahuatlán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4B78C"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sz w:val="20"/>
                <w:szCs w:val="20"/>
              </w:rPr>
              <w:t>14,600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26413"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sz w:val="20"/>
                <w:szCs w:val="20"/>
              </w:rPr>
              <w:t>5,329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63486"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b/>
                <w:bCs/>
                <w:sz w:val="20"/>
                <w:szCs w:val="20"/>
              </w:rPr>
              <w:t>53.29</w:t>
            </w:r>
          </w:p>
        </w:tc>
      </w:tr>
      <w:tr w:rsidR="00B04D05" w:rsidRPr="00A372FB" w14:paraId="4D5D3510" w14:textId="77777777" w:rsidTr="00260AC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098FE"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b/>
                <w:bCs/>
                <w:sz w:val="20"/>
                <w:szCs w:val="20"/>
              </w:rPr>
              <w:t xml:space="preserve">San Gabriel </w:t>
            </w:r>
            <w:proofErr w:type="spellStart"/>
            <w:r w:rsidRPr="00A372FB">
              <w:rPr>
                <w:rFonts w:ascii="Montserrat Medium" w:hAnsi="Montserrat Medium"/>
                <w:b/>
                <w:bCs/>
                <w:sz w:val="20"/>
                <w:szCs w:val="20"/>
              </w:rPr>
              <w:t>Chilac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A0CFC"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sz w:val="20"/>
                <w:szCs w:val="20"/>
              </w:rPr>
              <w:t>14,000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0E8AD"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sz w:val="20"/>
                <w:szCs w:val="20"/>
              </w:rPr>
              <w:t>5,110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B197A"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b/>
                <w:bCs/>
                <w:sz w:val="20"/>
                <w:szCs w:val="20"/>
              </w:rPr>
              <w:t>51.10</w:t>
            </w:r>
          </w:p>
        </w:tc>
      </w:tr>
      <w:tr w:rsidR="00B04D05" w:rsidRPr="00A372FB" w14:paraId="6CD8D094" w14:textId="77777777" w:rsidTr="00260AC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97531"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b/>
                <w:bCs/>
                <w:sz w:val="20"/>
                <w:szCs w:val="20"/>
              </w:rPr>
              <w:lastRenderedPageBreak/>
              <w:t>Huehuetla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18C20"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sz w:val="20"/>
                <w:szCs w:val="20"/>
              </w:rPr>
              <w:t>3,250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991B9"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sz w:val="20"/>
                <w:szCs w:val="20"/>
              </w:rPr>
              <w:t>1,186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847D6" w14:textId="77777777" w:rsidR="00B04D05" w:rsidRPr="00A372FB" w:rsidRDefault="00B04D05" w:rsidP="00260AC8">
            <w:pPr>
              <w:spacing w:after="0"/>
              <w:jc w:val="both"/>
              <w:rPr>
                <w:rFonts w:ascii="Montserrat Medium" w:hAnsi="Montserrat Medium"/>
                <w:sz w:val="20"/>
                <w:szCs w:val="20"/>
              </w:rPr>
            </w:pPr>
            <w:r w:rsidRPr="00A372FB">
              <w:rPr>
                <w:rFonts w:ascii="Montserrat Medium" w:hAnsi="Montserrat Medium"/>
                <w:b/>
                <w:bCs/>
                <w:sz w:val="20"/>
                <w:szCs w:val="20"/>
              </w:rPr>
              <w:t>11.86</w:t>
            </w:r>
          </w:p>
        </w:tc>
      </w:tr>
    </w:tbl>
    <w:p w14:paraId="57646196" w14:textId="364FCABE" w:rsidR="003D1425" w:rsidRDefault="003D1425" w:rsidP="003D1425">
      <w:pPr>
        <w:spacing w:after="100" w:afterAutospacing="1"/>
        <w:rPr>
          <w:rFonts w:ascii="Arial" w:eastAsia="Times New Roman" w:hAnsi="Arial" w:cs="Arial"/>
        </w:rPr>
      </w:pPr>
    </w:p>
    <w:p w14:paraId="6DBB30FD" w14:textId="77777777" w:rsidR="00B04D05" w:rsidRDefault="00B04D05" w:rsidP="00B04D05">
      <w:pPr>
        <w:jc w:val="both"/>
        <w:rPr>
          <w:rFonts w:ascii="Montserrat Medium" w:hAnsi="Montserrat Medium"/>
          <w:sz w:val="20"/>
          <w:szCs w:val="20"/>
        </w:rPr>
      </w:pPr>
      <w:r w:rsidRPr="00A372FB">
        <w:rPr>
          <w:rFonts w:ascii="Montserrat Medium" w:hAnsi="Montserrat Medium"/>
          <w:sz w:val="20"/>
          <w:szCs w:val="20"/>
        </w:rPr>
        <w:t xml:space="preserve">Al aplicar los diagnósticos de composición física de la </w:t>
      </w:r>
      <w:r w:rsidRPr="00A372FB">
        <w:rPr>
          <w:rFonts w:ascii="Montserrat Medium" w:hAnsi="Montserrat Medium"/>
          <w:b/>
          <w:bCs/>
          <w:sz w:val="20"/>
          <w:szCs w:val="20"/>
        </w:rPr>
        <w:t>Secretaría de Medio Ambiente y Recursos Naturales (SEMARNAT)</w:t>
      </w:r>
      <w:r w:rsidRPr="00A372FB">
        <w:rPr>
          <w:rFonts w:ascii="Montserrat Medium" w:hAnsi="Montserrat Medium"/>
          <w:sz w:val="20"/>
          <w:szCs w:val="20"/>
        </w:rPr>
        <w:t xml:space="preserve"> —los cuales indican que al menos el 1% de todos estos residuos corresponde a chatarra electrónica o de </w:t>
      </w:r>
      <w:r w:rsidRPr="00A372FB">
        <w:rPr>
          <w:rFonts w:ascii="Montserrat Medium" w:hAnsi="Montserrat Medium"/>
          <w:b/>
          <w:bCs/>
          <w:sz w:val="20"/>
          <w:szCs w:val="20"/>
        </w:rPr>
        <w:t>"Manejo Especial"</w:t>
      </w:r>
      <w:r w:rsidRPr="00A372FB">
        <w:rPr>
          <w:rFonts w:ascii="Montserrat Medium" w:hAnsi="Montserrat Medium"/>
          <w:sz w:val="20"/>
          <w:szCs w:val="20"/>
        </w:rPr>
        <w:t xml:space="preserve">— la proyección resulta alarmante. Bajo las cifras documentadas, tan solo Cuetzalan y Zacapoaxtla acumulan un piso mínimo combinado de </w:t>
      </w:r>
      <w:r w:rsidRPr="00A372FB">
        <w:rPr>
          <w:rFonts w:ascii="Montserrat Medium" w:hAnsi="Montserrat Medium"/>
          <w:b/>
          <w:bCs/>
          <w:sz w:val="20"/>
          <w:szCs w:val="20"/>
        </w:rPr>
        <w:t>más de 180 toneladas anuales</w:t>
      </w:r>
      <w:r w:rsidRPr="00A372FB">
        <w:rPr>
          <w:rFonts w:ascii="Montserrat Medium" w:hAnsi="Montserrat Medium"/>
          <w:sz w:val="20"/>
          <w:szCs w:val="20"/>
        </w:rPr>
        <w:t xml:space="preserve"> de circuitos, metales y plásticos tóxicos. Considerando el acelerado crecimiento del consumo tecnológico en los últimos años, este volumen es hoy significativamente mayor, sobrepasando la capacidad de asimilación de la tierra. Al carecer de opciones reales para aprovechar o reciclar estos materiales, estas regiones han sido relegadas y convertidas en vertederos de facto, alejando a las comunidades del </w:t>
      </w:r>
      <w:r w:rsidRPr="00A372FB">
        <w:rPr>
          <w:rFonts w:ascii="Montserrat Medium" w:hAnsi="Montserrat Medium"/>
          <w:b/>
          <w:bCs/>
          <w:sz w:val="20"/>
          <w:szCs w:val="20"/>
        </w:rPr>
        <w:t>bienestar (</w:t>
      </w:r>
      <w:proofErr w:type="spellStart"/>
      <w:r w:rsidRPr="00A372FB">
        <w:rPr>
          <w:rFonts w:ascii="Montserrat Medium" w:hAnsi="Montserrat Medium"/>
          <w:b/>
          <w:bCs/>
          <w:sz w:val="20"/>
          <w:szCs w:val="20"/>
        </w:rPr>
        <w:t>Yeknemilis</w:t>
      </w:r>
      <w:proofErr w:type="spellEnd"/>
      <w:r w:rsidRPr="00A372FB">
        <w:rPr>
          <w:rFonts w:ascii="Montserrat Medium" w:hAnsi="Montserrat Medium"/>
          <w:b/>
          <w:bCs/>
          <w:sz w:val="20"/>
          <w:szCs w:val="20"/>
        </w:rPr>
        <w:t>)</w:t>
      </w:r>
      <w:r w:rsidRPr="00A372FB">
        <w:rPr>
          <w:rFonts w:ascii="Montserrat Medium" w:hAnsi="Montserrat Medium"/>
          <w:sz w:val="20"/>
          <w:szCs w:val="20"/>
        </w:rPr>
        <w:t>.</w:t>
      </w:r>
    </w:p>
    <w:p w14:paraId="41534E6D" w14:textId="77777777" w:rsidR="00B04D05" w:rsidRPr="00A372FB" w:rsidRDefault="00B04D05" w:rsidP="00B04D05">
      <w:pPr>
        <w:spacing w:after="0"/>
        <w:jc w:val="both"/>
        <w:rPr>
          <w:rFonts w:ascii="Montserrat Medium" w:hAnsi="Montserrat Medium"/>
          <w:sz w:val="20"/>
          <w:szCs w:val="20"/>
        </w:rPr>
      </w:pPr>
    </w:p>
    <w:p w14:paraId="33F47075" w14:textId="77777777" w:rsidR="00B04D05" w:rsidRDefault="00B04D05" w:rsidP="00B04D05">
      <w:pPr>
        <w:jc w:val="both"/>
        <w:rPr>
          <w:rFonts w:ascii="Montserrat Medium" w:hAnsi="Montserrat Medium"/>
          <w:sz w:val="20"/>
          <w:szCs w:val="20"/>
        </w:rPr>
      </w:pPr>
      <w:r w:rsidRPr="00A372FB">
        <w:rPr>
          <w:rFonts w:ascii="Montserrat Medium" w:hAnsi="Montserrat Medium"/>
          <w:sz w:val="20"/>
          <w:szCs w:val="20"/>
        </w:rPr>
        <w:t xml:space="preserve">Esta invasión de desechos opera como un mecanismo que afecta a las poblaciones al condenarlas a ser consumidoras cautivas y dependientes. Según la </w:t>
      </w:r>
      <w:r w:rsidRPr="00A372FB">
        <w:rPr>
          <w:rFonts w:ascii="Montserrat Medium" w:hAnsi="Montserrat Medium"/>
          <w:i/>
          <w:iCs/>
          <w:sz w:val="20"/>
          <w:szCs w:val="20"/>
        </w:rPr>
        <w:t>Clasificación de Actividades de Uso del Tiempo</w:t>
      </w:r>
      <w:r w:rsidRPr="00A372FB">
        <w:rPr>
          <w:rFonts w:ascii="Montserrat Medium" w:hAnsi="Montserrat Medium"/>
          <w:sz w:val="20"/>
          <w:szCs w:val="20"/>
        </w:rPr>
        <w:t xml:space="preserve"> del </w:t>
      </w:r>
      <w:r w:rsidRPr="00A372FB">
        <w:rPr>
          <w:rFonts w:ascii="Montserrat Medium" w:hAnsi="Montserrat Medium"/>
          <w:b/>
          <w:bCs/>
          <w:sz w:val="20"/>
          <w:szCs w:val="20"/>
        </w:rPr>
        <w:t>Instituto Nacional de Estadística y Geografía (INEGI)</w:t>
      </w:r>
      <w:r w:rsidRPr="00A372FB">
        <w:rPr>
          <w:rFonts w:ascii="Montserrat Medium" w:hAnsi="Montserrat Medium"/>
          <w:sz w:val="20"/>
          <w:szCs w:val="20"/>
        </w:rPr>
        <w:t xml:space="preserve">, la comprensión de la electrónica y el reaprovechamiento de materiales tecnológicos es </w:t>
      </w:r>
      <w:r w:rsidRPr="00A372FB">
        <w:rPr>
          <w:rFonts w:ascii="Montserrat Medium" w:hAnsi="Montserrat Medium"/>
          <w:b/>
          <w:bCs/>
          <w:sz w:val="20"/>
          <w:szCs w:val="20"/>
        </w:rPr>
        <w:t>estadísticamente nulo</w:t>
      </w:r>
      <w:r w:rsidRPr="00A372FB">
        <w:rPr>
          <w:rFonts w:ascii="Montserrat Medium" w:hAnsi="Montserrat Medium"/>
          <w:sz w:val="20"/>
          <w:szCs w:val="20"/>
        </w:rPr>
        <w:t xml:space="preserve"> como habilidad en los hogares de la región. Esto no es una coincidencia, sino el resultado de un sistema que ha despojado a las comunidades del conocimiento esencial para entender cómo funcionan los elementos electrónicos. Esta dependencia absoluta, donde se desconoce qué hay dentro de un aparato y cómo puede ser transformado, restringe el derecho a un medio ambiente sano y a la libre autodeterminación.</w:t>
      </w:r>
    </w:p>
    <w:p w14:paraId="438B0F92" w14:textId="77777777" w:rsidR="00B04D05" w:rsidRPr="00A372FB" w:rsidRDefault="00B04D05" w:rsidP="00B04D05">
      <w:pPr>
        <w:spacing w:after="0"/>
        <w:jc w:val="both"/>
        <w:rPr>
          <w:rFonts w:ascii="Montserrat Medium" w:hAnsi="Montserrat Medium"/>
          <w:sz w:val="20"/>
          <w:szCs w:val="20"/>
        </w:rPr>
      </w:pPr>
    </w:p>
    <w:p w14:paraId="48E1306D" w14:textId="77777777" w:rsidR="00B04D05" w:rsidRDefault="00B04D05" w:rsidP="00B04D05">
      <w:pPr>
        <w:jc w:val="both"/>
        <w:rPr>
          <w:rFonts w:ascii="Montserrat Medium" w:hAnsi="Montserrat Medium"/>
          <w:sz w:val="20"/>
          <w:szCs w:val="20"/>
        </w:rPr>
      </w:pPr>
      <w:r w:rsidRPr="00A372FB">
        <w:rPr>
          <w:rFonts w:ascii="Montserrat Medium" w:hAnsi="Montserrat Medium"/>
          <w:sz w:val="20"/>
          <w:szCs w:val="20"/>
        </w:rPr>
        <w:t xml:space="preserve">Con el firme propósito de revertir este abandono institucional, el </w:t>
      </w:r>
      <w:r w:rsidRPr="00A372FB">
        <w:rPr>
          <w:rFonts w:ascii="Montserrat Medium" w:hAnsi="Montserrat Medium"/>
          <w:b/>
          <w:bCs/>
          <w:sz w:val="20"/>
          <w:szCs w:val="20"/>
        </w:rPr>
        <w:t>Instituto Poblano de los Pueblos Indígenas (IPPI)</w:t>
      </w:r>
      <w:r w:rsidRPr="00A372FB">
        <w:rPr>
          <w:rFonts w:ascii="Montserrat Medium" w:hAnsi="Montserrat Medium"/>
          <w:sz w:val="20"/>
          <w:szCs w:val="20"/>
        </w:rPr>
        <w:t xml:space="preserve"> sentó un precedente vital mediante la creación de los </w:t>
      </w:r>
      <w:r w:rsidRPr="00A372FB">
        <w:rPr>
          <w:rFonts w:ascii="Montserrat Medium" w:hAnsi="Montserrat Medium"/>
          <w:b/>
          <w:bCs/>
          <w:sz w:val="20"/>
          <w:szCs w:val="20"/>
        </w:rPr>
        <w:t>Módulos Interculturales Digitales (MID)</w:t>
      </w:r>
      <w:r w:rsidRPr="00A372FB">
        <w:rPr>
          <w:rFonts w:ascii="Montserrat Medium" w:hAnsi="Montserrat Medium"/>
          <w:sz w:val="20"/>
          <w:szCs w:val="20"/>
        </w:rPr>
        <w:t xml:space="preserve">. Estos módulos lograron un primer gran avance: establecer espacios físicos equipados para brindar conectividad, acceso a internet y alfabetización digital básica. No obstante, la transformación profunda exige ir más allá. La diferencia fundamental es que los MID están diseñados para el </w:t>
      </w:r>
      <w:r w:rsidRPr="00A372FB">
        <w:rPr>
          <w:rFonts w:ascii="Montserrat Medium" w:hAnsi="Montserrat Medium"/>
          <w:i/>
          <w:iCs/>
          <w:sz w:val="20"/>
          <w:szCs w:val="20"/>
        </w:rPr>
        <w:t>acceso y uso</w:t>
      </w:r>
      <w:r w:rsidRPr="00A372FB">
        <w:rPr>
          <w:rFonts w:ascii="Montserrat Medium" w:hAnsi="Montserrat Medium"/>
          <w:sz w:val="20"/>
          <w:szCs w:val="20"/>
        </w:rPr>
        <w:t xml:space="preserve"> del software, mientras que los </w:t>
      </w:r>
      <w:proofErr w:type="spellStart"/>
      <w:r w:rsidRPr="00A372FB">
        <w:rPr>
          <w:rFonts w:ascii="Montserrat Medium" w:hAnsi="Montserrat Medium"/>
          <w:b/>
          <w:bCs/>
          <w:sz w:val="20"/>
          <w:szCs w:val="20"/>
        </w:rPr>
        <w:t>Tekitl</w:t>
      </w:r>
      <w:proofErr w:type="spellEnd"/>
      <w:r w:rsidRPr="00A372FB">
        <w:rPr>
          <w:rFonts w:ascii="Montserrat Medium" w:hAnsi="Montserrat Medium"/>
          <w:b/>
          <w:bCs/>
          <w:sz w:val="20"/>
          <w:szCs w:val="20"/>
        </w:rPr>
        <w:t xml:space="preserve"> Laboratorios</w:t>
      </w:r>
      <w:r w:rsidRPr="00A372FB">
        <w:rPr>
          <w:rFonts w:ascii="Montserrat Medium" w:hAnsi="Montserrat Medium"/>
          <w:sz w:val="20"/>
          <w:szCs w:val="20"/>
        </w:rPr>
        <w:t xml:space="preserve"> nacen para garantizar la </w:t>
      </w:r>
      <w:r w:rsidRPr="00A372FB">
        <w:rPr>
          <w:rFonts w:ascii="Montserrat Medium" w:hAnsi="Montserrat Medium"/>
          <w:b/>
          <w:bCs/>
          <w:sz w:val="20"/>
          <w:szCs w:val="20"/>
        </w:rPr>
        <w:t>comprensión estructural y el reciclaje del hardware</w:t>
      </w:r>
      <w:r w:rsidRPr="00A372FB">
        <w:rPr>
          <w:rFonts w:ascii="Montserrat Medium" w:hAnsi="Montserrat Medium"/>
          <w:sz w:val="20"/>
          <w:szCs w:val="20"/>
        </w:rPr>
        <w:t xml:space="preserve">. A diferencia de los módulos, los </w:t>
      </w:r>
      <w:proofErr w:type="spellStart"/>
      <w:r w:rsidRPr="00A372FB">
        <w:rPr>
          <w:rFonts w:ascii="Montserrat Medium" w:hAnsi="Montserrat Medium"/>
          <w:sz w:val="20"/>
          <w:szCs w:val="20"/>
        </w:rPr>
        <w:t>Tekitl</w:t>
      </w:r>
      <w:proofErr w:type="spellEnd"/>
      <w:r w:rsidRPr="00A372FB">
        <w:rPr>
          <w:rFonts w:ascii="Montserrat Medium" w:hAnsi="Montserrat Medium"/>
          <w:sz w:val="20"/>
          <w:szCs w:val="20"/>
        </w:rPr>
        <w:t xml:space="preserve"> </w:t>
      </w:r>
      <w:proofErr w:type="spellStart"/>
      <w:r w:rsidRPr="00A372FB">
        <w:rPr>
          <w:rFonts w:ascii="Montserrat Medium" w:hAnsi="Montserrat Medium"/>
          <w:sz w:val="20"/>
          <w:szCs w:val="20"/>
        </w:rPr>
        <w:t>Labs</w:t>
      </w:r>
      <w:proofErr w:type="spellEnd"/>
      <w:r w:rsidRPr="00A372FB">
        <w:rPr>
          <w:rFonts w:ascii="Montserrat Medium" w:hAnsi="Montserrat Medium"/>
          <w:sz w:val="20"/>
          <w:szCs w:val="20"/>
        </w:rPr>
        <w:t xml:space="preserve"> no son instalaciones físicas centralizadas, sino un </w:t>
      </w:r>
      <w:r w:rsidRPr="00A372FB">
        <w:rPr>
          <w:rFonts w:ascii="Montserrat Medium" w:hAnsi="Montserrat Medium"/>
          <w:b/>
          <w:bCs/>
          <w:sz w:val="20"/>
          <w:szCs w:val="20"/>
        </w:rPr>
        <w:t>programa dinámico de cursos de capacitación</w:t>
      </w:r>
      <w:r w:rsidRPr="00A372FB">
        <w:rPr>
          <w:rFonts w:ascii="Montserrat Medium" w:hAnsi="Montserrat Medium"/>
          <w:sz w:val="20"/>
          <w:szCs w:val="20"/>
        </w:rPr>
        <w:t xml:space="preserve">. Mientras un MID permite a la comunidad usar una computadora, un </w:t>
      </w:r>
      <w:proofErr w:type="spellStart"/>
      <w:r w:rsidRPr="00A372FB">
        <w:rPr>
          <w:rFonts w:ascii="Montserrat Medium" w:hAnsi="Montserrat Medium"/>
          <w:sz w:val="20"/>
          <w:szCs w:val="20"/>
        </w:rPr>
        <w:t>Tekitl</w:t>
      </w:r>
      <w:proofErr w:type="spellEnd"/>
      <w:r w:rsidRPr="00A372FB">
        <w:rPr>
          <w:rFonts w:ascii="Montserrat Medium" w:hAnsi="Montserrat Medium"/>
          <w:sz w:val="20"/>
          <w:szCs w:val="20"/>
        </w:rPr>
        <w:t xml:space="preserve"> </w:t>
      </w:r>
      <w:proofErr w:type="spellStart"/>
      <w:r w:rsidRPr="00A372FB">
        <w:rPr>
          <w:rFonts w:ascii="Montserrat Medium" w:hAnsi="Montserrat Medium"/>
          <w:sz w:val="20"/>
          <w:szCs w:val="20"/>
        </w:rPr>
        <w:t>Lab</w:t>
      </w:r>
      <w:proofErr w:type="spellEnd"/>
      <w:r w:rsidRPr="00A372FB">
        <w:rPr>
          <w:rFonts w:ascii="Montserrat Medium" w:hAnsi="Montserrat Medium"/>
          <w:sz w:val="20"/>
          <w:szCs w:val="20"/>
        </w:rPr>
        <w:t xml:space="preserve"> le enseña cómo funciona por dentro, cómo extraer sus componentes y cómo reciclar esos materiales para fabricar nuevas herramientas.</w:t>
      </w:r>
    </w:p>
    <w:p w14:paraId="020B9E04" w14:textId="77777777" w:rsidR="00B04D05" w:rsidRPr="00A372FB" w:rsidRDefault="00B04D05" w:rsidP="00B04D05">
      <w:pPr>
        <w:spacing w:after="0"/>
        <w:jc w:val="both"/>
        <w:rPr>
          <w:rFonts w:ascii="Montserrat Medium" w:hAnsi="Montserrat Medium"/>
          <w:sz w:val="20"/>
          <w:szCs w:val="20"/>
        </w:rPr>
      </w:pPr>
    </w:p>
    <w:p w14:paraId="12B9BFD2" w14:textId="77777777" w:rsidR="00B04D05" w:rsidRDefault="00B04D05" w:rsidP="00B04D05">
      <w:pPr>
        <w:jc w:val="both"/>
        <w:rPr>
          <w:rFonts w:ascii="Montserrat Medium" w:hAnsi="Montserrat Medium"/>
          <w:sz w:val="20"/>
          <w:szCs w:val="20"/>
        </w:rPr>
      </w:pPr>
      <w:r w:rsidRPr="00A372FB">
        <w:rPr>
          <w:rFonts w:ascii="Montserrat Medium" w:hAnsi="Montserrat Medium"/>
          <w:sz w:val="20"/>
          <w:szCs w:val="20"/>
        </w:rPr>
        <w:t xml:space="preserve">Para consolidar esta transformación, el núcleo de los </w:t>
      </w:r>
      <w:proofErr w:type="spellStart"/>
      <w:r w:rsidRPr="00A372FB">
        <w:rPr>
          <w:rFonts w:ascii="Montserrat Medium" w:hAnsi="Montserrat Medium"/>
          <w:b/>
          <w:bCs/>
          <w:sz w:val="20"/>
          <w:szCs w:val="20"/>
        </w:rPr>
        <w:t>Tekitl</w:t>
      </w:r>
      <w:proofErr w:type="spellEnd"/>
      <w:r w:rsidRPr="00A372FB">
        <w:rPr>
          <w:rFonts w:ascii="Montserrat Medium" w:hAnsi="Montserrat Medium"/>
          <w:b/>
          <w:bCs/>
          <w:sz w:val="20"/>
          <w:szCs w:val="20"/>
        </w:rPr>
        <w:t xml:space="preserve"> </w:t>
      </w:r>
      <w:proofErr w:type="spellStart"/>
      <w:r w:rsidRPr="00A372FB">
        <w:rPr>
          <w:rFonts w:ascii="Montserrat Medium" w:hAnsi="Montserrat Medium"/>
          <w:b/>
          <w:bCs/>
          <w:sz w:val="20"/>
          <w:szCs w:val="20"/>
        </w:rPr>
        <w:t>Labs</w:t>
      </w:r>
      <w:proofErr w:type="spellEnd"/>
      <w:r w:rsidRPr="00A372FB">
        <w:rPr>
          <w:rFonts w:ascii="Montserrat Medium" w:hAnsi="Montserrat Medium"/>
          <w:sz w:val="20"/>
          <w:szCs w:val="20"/>
        </w:rPr>
        <w:t xml:space="preserve"> es la </w:t>
      </w:r>
      <w:r w:rsidRPr="00A372FB">
        <w:rPr>
          <w:rFonts w:ascii="Montserrat Medium" w:hAnsi="Montserrat Medium"/>
          <w:b/>
          <w:bCs/>
          <w:sz w:val="20"/>
          <w:szCs w:val="20"/>
        </w:rPr>
        <w:t>reapropiación de los materiales</w:t>
      </w:r>
      <w:r w:rsidRPr="00A372FB">
        <w:rPr>
          <w:rFonts w:ascii="Montserrat Medium" w:hAnsi="Montserrat Medium"/>
          <w:sz w:val="20"/>
          <w:szCs w:val="20"/>
        </w:rPr>
        <w:t xml:space="preserve">, la enseñanza de los fundamentos electrónicos básicos y una pedagogía orientada al bienestar colectivo. Al desmitificar la tecnología, se logra que la comunidad </w:t>
      </w:r>
      <w:r w:rsidRPr="00A372FB">
        <w:rPr>
          <w:rFonts w:ascii="Montserrat Medium" w:hAnsi="Montserrat Medium"/>
          <w:sz w:val="20"/>
          <w:szCs w:val="20"/>
        </w:rPr>
        <w:lastRenderedPageBreak/>
        <w:t xml:space="preserve">transforme lo que antes era basura en equipamiento útil mediante la </w:t>
      </w:r>
      <w:r w:rsidRPr="00A372FB">
        <w:rPr>
          <w:rFonts w:ascii="Montserrat Medium" w:hAnsi="Montserrat Medium"/>
          <w:b/>
          <w:bCs/>
          <w:sz w:val="20"/>
          <w:szCs w:val="20"/>
        </w:rPr>
        <w:t>ingeniería aplicada</w:t>
      </w:r>
      <w:r w:rsidRPr="00A372FB">
        <w:rPr>
          <w:rFonts w:ascii="Montserrat Medium" w:hAnsi="Montserrat Medium"/>
          <w:sz w:val="20"/>
          <w:szCs w:val="20"/>
        </w:rPr>
        <w:t>, devolviendo el poder de creación al pueblo y rompiendo el ciclo de dependencia comercial.</w:t>
      </w:r>
    </w:p>
    <w:p w14:paraId="7B008FE3" w14:textId="77777777" w:rsidR="00B04D05" w:rsidRPr="00A372FB" w:rsidRDefault="00B04D05" w:rsidP="00B04D05">
      <w:pPr>
        <w:spacing w:after="0"/>
        <w:jc w:val="both"/>
        <w:rPr>
          <w:rFonts w:ascii="Montserrat Medium" w:hAnsi="Montserrat Medium"/>
          <w:sz w:val="20"/>
          <w:szCs w:val="20"/>
        </w:rPr>
      </w:pPr>
    </w:p>
    <w:p w14:paraId="5F9CFBF0" w14:textId="77777777" w:rsidR="00B04D05" w:rsidRPr="00A372FB" w:rsidRDefault="00B04D05" w:rsidP="00B04D05">
      <w:pPr>
        <w:spacing w:after="0"/>
        <w:jc w:val="both"/>
        <w:rPr>
          <w:rFonts w:ascii="Montserrat Medium" w:hAnsi="Montserrat Medium"/>
          <w:sz w:val="20"/>
          <w:szCs w:val="20"/>
        </w:rPr>
      </w:pPr>
      <w:r w:rsidRPr="00A372FB">
        <w:rPr>
          <w:rFonts w:ascii="Montserrat Medium" w:hAnsi="Montserrat Medium"/>
          <w:sz w:val="20"/>
          <w:szCs w:val="20"/>
        </w:rPr>
        <w:t xml:space="preserve">Este modelo adquiere carácter de política pública prioritaria al cruzarse con nuestra realidad demográfica y jurídica: Puebla es orgullosamente la </w:t>
      </w:r>
      <w:r w:rsidRPr="00A372FB">
        <w:rPr>
          <w:rFonts w:ascii="Montserrat Medium" w:hAnsi="Montserrat Medium"/>
          <w:b/>
          <w:bCs/>
          <w:sz w:val="20"/>
          <w:szCs w:val="20"/>
        </w:rPr>
        <w:t>cuarta entidad con mayor población indígena del país</w:t>
      </w:r>
      <w:r w:rsidRPr="00A372FB">
        <w:rPr>
          <w:rFonts w:ascii="Montserrat Medium" w:hAnsi="Montserrat Medium"/>
          <w:sz w:val="20"/>
          <w:szCs w:val="20"/>
        </w:rPr>
        <w:t xml:space="preserve">, albergando a más de </w:t>
      </w:r>
      <w:r w:rsidRPr="00A372FB">
        <w:rPr>
          <w:rFonts w:ascii="Montserrat Medium" w:hAnsi="Montserrat Medium"/>
          <w:b/>
          <w:bCs/>
          <w:sz w:val="20"/>
          <w:szCs w:val="20"/>
        </w:rPr>
        <w:t>1,043,116 personas</w:t>
      </w:r>
      <w:r w:rsidRPr="00A372FB">
        <w:rPr>
          <w:rFonts w:ascii="Montserrat Medium" w:hAnsi="Montserrat Medium"/>
          <w:sz w:val="20"/>
          <w:szCs w:val="20"/>
        </w:rPr>
        <w:t xml:space="preserve"> pertenecientes a pueblos originarios y </w:t>
      </w:r>
      <w:proofErr w:type="spellStart"/>
      <w:r w:rsidRPr="00A372FB">
        <w:rPr>
          <w:rFonts w:ascii="Montserrat Medium" w:hAnsi="Montserrat Medium"/>
          <w:sz w:val="20"/>
          <w:szCs w:val="20"/>
        </w:rPr>
        <w:t>afromexicanos</w:t>
      </w:r>
      <w:proofErr w:type="spellEnd"/>
      <w:r w:rsidRPr="00A372FB">
        <w:rPr>
          <w:rFonts w:ascii="Montserrat Medium" w:hAnsi="Montserrat Medium"/>
          <w:sz w:val="20"/>
          <w:szCs w:val="20"/>
        </w:rPr>
        <w:t xml:space="preserve">. En este marco, los </w:t>
      </w:r>
      <w:proofErr w:type="spellStart"/>
      <w:r w:rsidRPr="00A372FB">
        <w:rPr>
          <w:rFonts w:ascii="Montserrat Medium" w:hAnsi="Montserrat Medium"/>
          <w:b/>
          <w:bCs/>
          <w:sz w:val="20"/>
          <w:szCs w:val="20"/>
        </w:rPr>
        <w:t>Tekitl</w:t>
      </w:r>
      <w:proofErr w:type="spellEnd"/>
      <w:r w:rsidRPr="00A372FB">
        <w:rPr>
          <w:rFonts w:ascii="Montserrat Medium" w:hAnsi="Montserrat Medium"/>
          <w:b/>
          <w:bCs/>
          <w:sz w:val="20"/>
          <w:szCs w:val="20"/>
        </w:rPr>
        <w:t xml:space="preserve"> Laboratorios</w:t>
      </w:r>
      <w:r w:rsidRPr="00A372FB">
        <w:rPr>
          <w:rFonts w:ascii="Montserrat Medium" w:hAnsi="Montserrat Medium"/>
          <w:sz w:val="20"/>
          <w:szCs w:val="20"/>
        </w:rPr>
        <w:t xml:space="preserve"> se posicionan no solo como cursos técnicos, sino como un mecanismo de justicia social. Son la herramienta con la cual nuestras comunidades ejercerán una autonomía real, construirán sus propios insumos a partir de los desechos, protegerán sus territorios de la contaminación y materializarán, desde la autogestión de sus recursos, un verdadero y duradero </w:t>
      </w:r>
      <w:r w:rsidRPr="00A372FB">
        <w:rPr>
          <w:rFonts w:ascii="Montserrat Medium" w:hAnsi="Montserrat Medium"/>
          <w:b/>
          <w:bCs/>
          <w:sz w:val="20"/>
          <w:szCs w:val="20"/>
        </w:rPr>
        <w:t>bienestar (</w:t>
      </w:r>
      <w:proofErr w:type="spellStart"/>
      <w:r w:rsidRPr="00A372FB">
        <w:rPr>
          <w:rFonts w:ascii="Montserrat Medium" w:hAnsi="Montserrat Medium"/>
          <w:b/>
          <w:bCs/>
          <w:sz w:val="20"/>
          <w:szCs w:val="20"/>
        </w:rPr>
        <w:t>Yeknemilis</w:t>
      </w:r>
      <w:proofErr w:type="spellEnd"/>
      <w:r w:rsidRPr="00A372FB">
        <w:rPr>
          <w:rFonts w:ascii="Montserrat Medium" w:hAnsi="Montserrat Medium"/>
          <w:b/>
          <w:bCs/>
          <w:sz w:val="20"/>
          <w:szCs w:val="20"/>
        </w:rPr>
        <w:t>)</w:t>
      </w:r>
      <w:r w:rsidRPr="00A372FB">
        <w:rPr>
          <w:rFonts w:ascii="Montserrat Medium" w:hAnsi="Montserrat Medium"/>
          <w:sz w:val="20"/>
          <w:szCs w:val="20"/>
        </w:rPr>
        <w:t>.</w:t>
      </w:r>
    </w:p>
    <w:p w14:paraId="2E21A847" w14:textId="77777777" w:rsidR="00B04D05" w:rsidRDefault="00B04D05" w:rsidP="003D1425">
      <w:pPr>
        <w:spacing w:after="100" w:afterAutospacing="1"/>
        <w:rPr>
          <w:rFonts w:ascii="Arial" w:eastAsia="Times New Roman" w:hAnsi="Arial" w:cs="Arial"/>
        </w:rPr>
      </w:pPr>
    </w:p>
    <w:p w14:paraId="20E2BE5E" w14:textId="09390EC3" w:rsidR="003D1425" w:rsidRPr="00DD7E8D" w:rsidRDefault="003D1425" w:rsidP="003D1425">
      <w:pPr>
        <w:jc w:val="both"/>
        <w:rPr>
          <w:rFonts w:ascii="Montserrat Medium" w:hAnsi="Montserrat Medium"/>
          <w:sz w:val="20"/>
          <w:szCs w:val="20"/>
        </w:rPr>
      </w:pPr>
      <w:r w:rsidRPr="00DD7E8D">
        <w:rPr>
          <w:rFonts w:ascii="Montserrat Medium" w:hAnsi="Montserrat Medium"/>
          <w:sz w:val="20"/>
          <w:szCs w:val="20"/>
        </w:rPr>
        <w:t xml:space="preserve">1.2 </w:t>
      </w:r>
      <w:bookmarkStart w:id="0" w:name="_Hlk231298717"/>
      <w:r w:rsidR="00147924" w:rsidRPr="00A372FB">
        <w:rPr>
          <w:rFonts w:ascii="Montserrat Medium" w:hAnsi="Montserrat Medium"/>
          <w:sz w:val="20"/>
          <w:szCs w:val="20"/>
        </w:rPr>
        <w:t>Del Diagnóstico a la Acción: La Evolución hacia la Autogestión Técnica</w:t>
      </w:r>
      <w:bookmarkEnd w:id="0"/>
    </w:p>
    <w:p w14:paraId="205AE35E" w14:textId="1353C959" w:rsidR="00147924" w:rsidRPr="00147924" w:rsidRDefault="003D1425" w:rsidP="00147924">
      <w:pPr>
        <w:jc w:val="both"/>
        <w:rPr>
          <w:rFonts w:ascii="Montserrat Medium" w:hAnsi="Montserrat Medium"/>
          <w:sz w:val="20"/>
          <w:szCs w:val="20"/>
        </w:rPr>
      </w:pPr>
      <w:r w:rsidRPr="00DD7E8D">
        <w:rPr>
          <w:rFonts w:ascii="Montserrat Medium" w:hAnsi="Montserrat Medium"/>
          <w:sz w:val="20"/>
          <w:szCs w:val="20"/>
        </w:rPr>
        <w:t xml:space="preserve">La base analítica, estadística y cartográfica de la PADI no parte de cero; se asienta </w:t>
      </w:r>
      <w:r w:rsidR="00147924" w:rsidRPr="00147924">
        <w:rPr>
          <w:rFonts w:ascii="Montserrat Medium" w:hAnsi="Montserrat Medium"/>
          <w:sz w:val="20"/>
          <w:szCs w:val="20"/>
        </w:rPr>
        <w:t xml:space="preserve">La base metodológica y formativa de los </w:t>
      </w:r>
      <w:proofErr w:type="spellStart"/>
      <w:r w:rsidR="00147924" w:rsidRPr="00147924">
        <w:rPr>
          <w:rFonts w:ascii="Montserrat Medium" w:hAnsi="Montserrat Medium"/>
          <w:sz w:val="20"/>
          <w:szCs w:val="20"/>
        </w:rPr>
        <w:t>Tekitl</w:t>
      </w:r>
      <w:proofErr w:type="spellEnd"/>
      <w:r w:rsidR="00147924" w:rsidRPr="00147924">
        <w:rPr>
          <w:rFonts w:ascii="Montserrat Medium" w:hAnsi="Montserrat Medium"/>
          <w:sz w:val="20"/>
          <w:szCs w:val="20"/>
        </w:rPr>
        <w:t xml:space="preserve"> Laboratorios no parte de cero; se asienta directamente sobre el legado institucional del Sistema de Información y Estadística sobre los Pueblos y Comunidades Indígenas (SIEPI) y la reciente implementación de los Módulos Interculturales Digitales (MID), ambos custodiados y desarrollados por el Instituto Poblano de los Pueblos Indígenas (IPPI).</w:t>
      </w:r>
    </w:p>
    <w:p w14:paraId="4FCADC34" w14:textId="1060091E" w:rsidR="00147924" w:rsidRPr="00147924" w:rsidRDefault="00147924" w:rsidP="00147924">
      <w:pPr>
        <w:jc w:val="both"/>
        <w:rPr>
          <w:rFonts w:ascii="Montserrat Medium" w:hAnsi="Montserrat Medium"/>
          <w:sz w:val="20"/>
          <w:szCs w:val="20"/>
        </w:rPr>
      </w:pPr>
      <w:r w:rsidRPr="00147924">
        <w:rPr>
          <w:rFonts w:ascii="Montserrat Medium" w:hAnsi="Montserrat Medium"/>
          <w:sz w:val="20"/>
          <w:szCs w:val="20"/>
        </w:rPr>
        <w:t xml:space="preserve">Estos instrumentos marcaron un hito sin precedentes en la entidad al visibilizar las carencias y acercar la infraestructura de conectividad a los 76 municipios con presencia de población originaria. Sin embargo, el contexto del desarrollo actual y la crisis ambiental exigen una evolución institucional profunda. Mientras que los módulos anteriores nacieron bajo un paradigma de inclusión digital diseñado para que la comunidad interactuara de forma dependiente con el software, los </w:t>
      </w:r>
      <w:proofErr w:type="spellStart"/>
      <w:r w:rsidRPr="00147924">
        <w:rPr>
          <w:rFonts w:ascii="Montserrat Medium" w:hAnsi="Montserrat Medium"/>
          <w:sz w:val="20"/>
          <w:szCs w:val="20"/>
        </w:rPr>
        <w:t>Tekitl</w:t>
      </w:r>
      <w:proofErr w:type="spellEnd"/>
      <w:r w:rsidRPr="00147924">
        <w:rPr>
          <w:rFonts w:ascii="Montserrat Medium" w:hAnsi="Montserrat Medium"/>
          <w:sz w:val="20"/>
          <w:szCs w:val="20"/>
        </w:rPr>
        <w:t xml:space="preserve"> Laboratorios evolucionan este legado para pasar de la pantalla a la independencia tecnológica.</w:t>
      </w:r>
    </w:p>
    <w:p w14:paraId="6D278390" w14:textId="62506D41" w:rsidR="003D1425" w:rsidRDefault="00147924" w:rsidP="00147924">
      <w:pPr>
        <w:jc w:val="both"/>
        <w:rPr>
          <w:rFonts w:ascii="Montserrat Medium" w:hAnsi="Montserrat Medium"/>
          <w:sz w:val="20"/>
          <w:szCs w:val="20"/>
        </w:rPr>
      </w:pPr>
      <w:r w:rsidRPr="00147924">
        <w:rPr>
          <w:rFonts w:ascii="Montserrat Medium" w:hAnsi="Montserrat Medium"/>
          <w:sz w:val="20"/>
          <w:szCs w:val="20"/>
        </w:rPr>
        <w:t>Se trata de dar un salto cualitativo del consumo pasivo a la acción pública directa: utilizar los componentes electrónicos desechados en el territorio como materia prima estratégica para el desarrollo de soluciones tecnológicas aplicadas que fortalezcan la autonomía de los pueblos.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3141"/>
        <w:gridCol w:w="3776"/>
      </w:tblGrid>
      <w:tr w:rsidR="00147924" w:rsidRPr="00147924" w14:paraId="246DB3FB" w14:textId="77777777" w:rsidTr="0014792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796AA"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b/>
                <w:bCs/>
                <w:sz w:val="20"/>
                <w:szCs w:val="20"/>
              </w:rPr>
              <w:t>Dimensión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BE407"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b/>
                <w:bCs/>
                <w:sz w:val="20"/>
                <w:szCs w:val="20"/>
              </w:rPr>
              <w:t>El Legado: Módulos MID (Inclusión Pasiva)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7CC85"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b/>
                <w:bCs/>
                <w:sz w:val="20"/>
                <w:szCs w:val="20"/>
              </w:rPr>
              <w:t xml:space="preserve">La Evolución: </w:t>
            </w:r>
            <w:proofErr w:type="spellStart"/>
            <w:r w:rsidRPr="00147924">
              <w:rPr>
                <w:rFonts w:ascii="Montserrat Medium" w:hAnsi="Montserrat Medium"/>
                <w:b/>
                <w:bCs/>
                <w:sz w:val="20"/>
                <w:szCs w:val="20"/>
              </w:rPr>
              <w:t>Tekitl</w:t>
            </w:r>
            <w:proofErr w:type="spellEnd"/>
            <w:r w:rsidRPr="00147924">
              <w:rPr>
                <w:rFonts w:ascii="Montserrat Medium" w:hAnsi="Montserrat Medium"/>
                <w:b/>
                <w:bCs/>
                <w:sz w:val="20"/>
                <w:szCs w:val="20"/>
              </w:rPr>
              <w:t xml:space="preserve"> Laboratorios (Independencia Tecnológica)</w:t>
            </w:r>
          </w:p>
        </w:tc>
      </w:tr>
      <w:tr w:rsidR="00147924" w:rsidRPr="00147924" w14:paraId="47DAB917" w14:textId="77777777" w:rsidTr="001479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E575D"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b/>
                <w:bCs/>
                <w:sz w:val="20"/>
                <w:szCs w:val="20"/>
              </w:rPr>
              <w:t>Enfoque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A4096"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sz w:val="20"/>
                <w:szCs w:val="20"/>
              </w:rPr>
              <w:t xml:space="preserve">Alfabetización digital y uso de herramientas de </w:t>
            </w:r>
            <w:r w:rsidRPr="00147924">
              <w:rPr>
                <w:rFonts w:ascii="Montserrat Medium" w:hAnsi="Montserrat Medium"/>
                <w:i/>
                <w:iCs/>
                <w:sz w:val="20"/>
                <w:szCs w:val="20"/>
              </w:rPr>
              <w:t>software</w:t>
            </w:r>
            <w:r w:rsidRPr="00147924">
              <w:rPr>
                <w:rFonts w:ascii="Montserrat Medium" w:hAnsi="Montserrat Medium"/>
                <w:sz w:val="20"/>
                <w:szCs w:val="20"/>
              </w:rPr>
              <w:t xml:space="preserve"> comercial.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C7E02"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sz w:val="20"/>
                <w:szCs w:val="20"/>
              </w:rPr>
              <w:t xml:space="preserve">Comprensión electrónica y reciclaje de componentes para el </w:t>
            </w:r>
            <w:r w:rsidRPr="00147924">
              <w:rPr>
                <w:rFonts w:ascii="Montserrat Medium" w:hAnsi="Montserrat Medium"/>
                <w:b/>
                <w:bCs/>
                <w:sz w:val="20"/>
                <w:szCs w:val="20"/>
              </w:rPr>
              <w:t>desarrollo de soluciones aplicadas</w:t>
            </w:r>
            <w:r w:rsidRPr="00147924">
              <w:rPr>
                <w:rFonts w:ascii="Montserrat Medium" w:hAnsi="Montserrat Medium"/>
                <w:sz w:val="20"/>
                <w:szCs w:val="20"/>
              </w:rPr>
              <w:t>.</w:t>
            </w:r>
          </w:p>
        </w:tc>
      </w:tr>
      <w:tr w:rsidR="00147924" w:rsidRPr="00147924" w14:paraId="083BD195" w14:textId="77777777" w:rsidTr="001479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B8132"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b/>
                <w:bCs/>
                <w:sz w:val="20"/>
                <w:szCs w:val="20"/>
              </w:rPr>
              <w:lastRenderedPageBreak/>
              <w:t>Naturaleza del Proyecto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82CD6"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sz w:val="20"/>
                <w:szCs w:val="20"/>
              </w:rPr>
              <w:t>Instalación de espacios físicos centralizados (laboratorios estáticos).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CE722"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sz w:val="20"/>
                <w:szCs w:val="20"/>
              </w:rPr>
              <w:t xml:space="preserve">Programa dinámico de </w:t>
            </w:r>
            <w:r w:rsidRPr="00147924">
              <w:rPr>
                <w:rFonts w:ascii="Montserrat Medium" w:hAnsi="Montserrat Medium"/>
                <w:b/>
                <w:bCs/>
                <w:sz w:val="20"/>
                <w:szCs w:val="20"/>
              </w:rPr>
              <w:t>cursos de capacitación</w:t>
            </w:r>
            <w:r w:rsidRPr="00147924">
              <w:rPr>
                <w:rFonts w:ascii="Montserrat Medium" w:hAnsi="Montserrat Medium"/>
                <w:sz w:val="20"/>
                <w:szCs w:val="20"/>
              </w:rPr>
              <w:t xml:space="preserve"> orientados a la emancipación técnica.</w:t>
            </w:r>
          </w:p>
        </w:tc>
      </w:tr>
      <w:tr w:rsidR="00147924" w:rsidRPr="00147924" w14:paraId="4275F440" w14:textId="77777777" w:rsidTr="001479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3E684"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b/>
                <w:bCs/>
                <w:sz w:val="20"/>
                <w:szCs w:val="20"/>
              </w:rPr>
              <w:t>Rol de la Comunidad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F484B"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sz w:val="20"/>
                <w:szCs w:val="20"/>
              </w:rPr>
              <w:t>Usuario o consumidor pasivo de la tecnología y la información.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54647"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sz w:val="20"/>
                <w:szCs w:val="20"/>
              </w:rPr>
              <w:t>Actor productivo, reparador y gestor de su propia infraestructura comunitaria.</w:t>
            </w:r>
          </w:p>
        </w:tc>
      </w:tr>
      <w:tr w:rsidR="00147924" w:rsidRPr="00147924" w14:paraId="43E89B64" w14:textId="77777777" w:rsidTr="001479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808A7"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b/>
                <w:bCs/>
                <w:sz w:val="20"/>
                <w:szCs w:val="20"/>
              </w:rPr>
              <w:t>Manejo de Materiales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0BA80"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sz w:val="20"/>
                <w:szCs w:val="20"/>
              </w:rPr>
              <w:t>Dependencia de la entrega gubernamental de equipos nuevos.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F6D16"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sz w:val="20"/>
                <w:szCs w:val="20"/>
              </w:rPr>
              <w:t>Reutilización estratégica de la chatarra tecnológica para erradicar la dependencia comercial.</w:t>
            </w:r>
          </w:p>
        </w:tc>
      </w:tr>
      <w:tr w:rsidR="00147924" w:rsidRPr="00147924" w14:paraId="3411E00F" w14:textId="77777777" w:rsidTr="001479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E2039"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b/>
                <w:bCs/>
                <w:sz w:val="20"/>
                <w:szCs w:val="20"/>
              </w:rPr>
              <w:t>Resolución y Bienestar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6FCD4"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sz w:val="20"/>
                <w:szCs w:val="20"/>
              </w:rPr>
              <w:t>Acceso temporal a la red global de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E2DDA"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sz w:val="20"/>
                <w:szCs w:val="20"/>
              </w:rPr>
              <w:t xml:space="preserve">Fabricación </w:t>
            </w:r>
            <w:proofErr w:type="spellStart"/>
            <w:r w:rsidRPr="00147924">
              <w:rPr>
                <w:rFonts w:ascii="Montserrat Medium" w:hAnsi="Montserrat Medium"/>
                <w:sz w:val="20"/>
                <w:szCs w:val="20"/>
              </w:rPr>
              <w:t>autogestiva</w:t>
            </w:r>
            <w:proofErr w:type="spellEnd"/>
            <w:r w:rsidRPr="00147924">
              <w:rPr>
                <w:rFonts w:ascii="Montserrat Medium" w:hAnsi="Montserrat Medium"/>
                <w:sz w:val="20"/>
                <w:szCs w:val="20"/>
              </w:rPr>
              <w:t xml:space="preserve"> de equipamiento tecnológico que materializa el </w:t>
            </w:r>
            <w:r w:rsidRPr="00147924">
              <w:rPr>
                <w:rFonts w:ascii="Montserrat Medium" w:hAnsi="Montserrat Medium"/>
                <w:b/>
                <w:bCs/>
                <w:sz w:val="20"/>
                <w:szCs w:val="20"/>
              </w:rPr>
              <w:t>bienestar (</w:t>
            </w:r>
            <w:proofErr w:type="spellStart"/>
            <w:r w:rsidRPr="00147924">
              <w:rPr>
                <w:rFonts w:ascii="Montserrat Medium" w:hAnsi="Montserrat Medium"/>
                <w:b/>
                <w:bCs/>
                <w:sz w:val="20"/>
                <w:szCs w:val="20"/>
              </w:rPr>
              <w:t>Yeknemilis</w:t>
            </w:r>
            <w:proofErr w:type="spellEnd"/>
            <w:r w:rsidRPr="00147924">
              <w:rPr>
                <w:rFonts w:ascii="Montserrat Medium" w:hAnsi="Montserrat Medium"/>
                <w:b/>
                <w:bCs/>
                <w:sz w:val="20"/>
                <w:szCs w:val="20"/>
              </w:rPr>
              <w:t>)</w:t>
            </w:r>
            <w:r w:rsidRPr="00147924">
              <w:rPr>
                <w:rFonts w:ascii="Montserrat Medium" w:hAnsi="Montserrat Medium"/>
                <w:sz w:val="20"/>
                <w:szCs w:val="20"/>
              </w:rPr>
              <w:t>.</w:t>
            </w:r>
          </w:p>
        </w:tc>
      </w:tr>
    </w:tbl>
    <w:p w14:paraId="427C48F4" w14:textId="7F472FD5" w:rsidR="00147924" w:rsidRDefault="00147924" w:rsidP="00147924">
      <w:pPr>
        <w:jc w:val="both"/>
        <w:rPr>
          <w:rFonts w:ascii="Montserrat Medium" w:hAnsi="Montserrat Medium"/>
          <w:sz w:val="20"/>
          <w:szCs w:val="20"/>
        </w:rPr>
      </w:pPr>
    </w:p>
    <w:p w14:paraId="6902F7B0" w14:textId="6851297E" w:rsidR="00147924" w:rsidRDefault="00147924" w:rsidP="00147924">
      <w:pPr>
        <w:jc w:val="both"/>
        <w:rPr>
          <w:rFonts w:ascii="Montserrat Medium" w:hAnsi="Montserrat Medium"/>
          <w:sz w:val="20"/>
          <w:szCs w:val="20"/>
        </w:rPr>
      </w:pPr>
      <w:r w:rsidRPr="00147924">
        <w:rPr>
          <w:rFonts w:ascii="Montserrat Medium" w:hAnsi="Montserrat Medium"/>
          <w:sz w:val="20"/>
          <w:szCs w:val="20"/>
        </w:rPr>
        <w:t xml:space="preserve">La política pública tradicional obligaba a los ciudadanos a conformarse con ser receptores pasivos de aparatos. Con este giro institucional, los </w:t>
      </w:r>
      <w:proofErr w:type="spellStart"/>
      <w:r w:rsidRPr="00147924">
        <w:rPr>
          <w:rFonts w:ascii="Montserrat Medium" w:hAnsi="Montserrat Medium"/>
          <w:b/>
          <w:bCs/>
          <w:sz w:val="20"/>
          <w:szCs w:val="20"/>
        </w:rPr>
        <w:t>Tekitl</w:t>
      </w:r>
      <w:proofErr w:type="spellEnd"/>
      <w:r w:rsidRPr="00147924">
        <w:rPr>
          <w:rFonts w:ascii="Montserrat Medium" w:hAnsi="Montserrat Medium"/>
          <w:b/>
          <w:bCs/>
          <w:sz w:val="20"/>
          <w:szCs w:val="20"/>
        </w:rPr>
        <w:t xml:space="preserve"> Laboratorios</w:t>
      </w:r>
      <w:r w:rsidRPr="00147924">
        <w:rPr>
          <w:rFonts w:ascii="Montserrat Medium" w:hAnsi="Montserrat Medium"/>
          <w:sz w:val="20"/>
          <w:szCs w:val="20"/>
        </w:rPr>
        <w:t xml:space="preserve"> se convierten en el motor formativo de las decisiones estratégicas de desarrollo del Gobierno del Estado. Ya no basta con contabilizar el rezago tecnológico; la política pública ahora dota a las comunidades de la capacidad de alcanzar su </w:t>
      </w:r>
      <w:r w:rsidRPr="00147924">
        <w:rPr>
          <w:rFonts w:ascii="Montserrat Medium" w:hAnsi="Montserrat Medium"/>
          <w:b/>
          <w:bCs/>
          <w:sz w:val="20"/>
          <w:szCs w:val="20"/>
        </w:rPr>
        <w:t>independencia tecnológica</w:t>
      </w:r>
      <w:r w:rsidRPr="00147924">
        <w:rPr>
          <w:rFonts w:ascii="Montserrat Medium" w:hAnsi="Montserrat Medium"/>
          <w:sz w:val="20"/>
          <w:szCs w:val="20"/>
        </w:rPr>
        <w:t xml:space="preserve">, diseñando y construyendo su propio equipamiento para garantizar el </w:t>
      </w:r>
      <w:r w:rsidRPr="00147924">
        <w:rPr>
          <w:rFonts w:ascii="Montserrat Medium" w:hAnsi="Montserrat Medium"/>
          <w:b/>
          <w:bCs/>
          <w:sz w:val="20"/>
          <w:szCs w:val="20"/>
        </w:rPr>
        <w:t>bienestar (</w:t>
      </w:r>
      <w:proofErr w:type="spellStart"/>
      <w:r w:rsidRPr="00147924">
        <w:rPr>
          <w:rFonts w:ascii="Montserrat Medium" w:hAnsi="Montserrat Medium"/>
          <w:b/>
          <w:bCs/>
          <w:sz w:val="20"/>
          <w:szCs w:val="20"/>
        </w:rPr>
        <w:t>Yeknemilis</w:t>
      </w:r>
      <w:proofErr w:type="spellEnd"/>
      <w:r w:rsidRPr="00147924">
        <w:rPr>
          <w:rFonts w:ascii="Montserrat Medium" w:hAnsi="Montserrat Medium"/>
          <w:b/>
          <w:bCs/>
          <w:sz w:val="20"/>
          <w:szCs w:val="20"/>
        </w:rPr>
        <w:t>)</w:t>
      </w:r>
      <w:r w:rsidRPr="00147924">
        <w:rPr>
          <w:rFonts w:ascii="Montserrat Medium" w:hAnsi="Montserrat Medium"/>
          <w:sz w:val="20"/>
          <w:szCs w:val="20"/>
        </w:rPr>
        <w:t xml:space="preserve"> desde sus propios territorios.</w:t>
      </w:r>
    </w:p>
    <w:p w14:paraId="601AD5DA" w14:textId="77777777" w:rsidR="003D1425" w:rsidRPr="00DD7E8D" w:rsidRDefault="003D1425" w:rsidP="003D1425">
      <w:pPr>
        <w:jc w:val="both"/>
        <w:rPr>
          <w:rFonts w:ascii="Montserrat Medium" w:hAnsi="Montserrat Medium"/>
          <w:sz w:val="20"/>
          <w:szCs w:val="20"/>
        </w:rPr>
      </w:pPr>
      <w:r w:rsidRPr="00DD7E8D">
        <w:rPr>
          <w:rFonts w:ascii="Montserrat Medium" w:hAnsi="Montserrat Medium"/>
          <w:sz w:val="20"/>
          <w:szCs w:val="20"/>
        </w:rPr>
        <w:t>1.3 Autónoma y Soberana: Los Pueblos como Sujetos de Derecho Público (Art. 13)</w:t>
      </w:r>
    </w:p>
    <w:p w14:paraId="46CE0457"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sz w:val="20"/>
          <w:szCs w:val="20"/>
        </w:rPr>
        <w:t xml:space="preserve">La fundamentación jurídica de los </w:t>
      </w:r>
      <w:proofErr w:type="spellStart"/>
      <w:r w:rsidRPr="00147924">
        <w:rPr>
          <w:rFonts w:ascii="Montserrat Medium" w:hAnsi="Montserrat Medium"/>
          <w:b/>
          <w:bCs/>
          <w:sz w:val="20"/>
          <w:szCs w:val="20"/>
        </w:rPr>
        <w:t>Tekitl</w:t>
      </w:r>
      <w:proofErr w:type="spellEnd"/>
      <w:r w:rsidRPr="00147924">
        <w:rPr>
          <w:rFonts w:ascii="Montserrat Medium" w:hAnsi="Montserrat Medium"/>
          <w:b/>
          <w:bCs/>
          <w:sz w:val="20"/>
          <w:szCs w:val="20"/>
        </w:rPr>
        <w:t xml:space="preserve"> Laboratorios</w:t>
      </w:r>
      <w:r w:rsidRPr="00147924">
        <w:rPr>
          <w:rFonts w:ascii="Montserrat Medium" w:hAnsi="Montserrat Medium"/>
          <w:sz w:val="20"/>
          <w:szCs w:val="20"/>
        </w:rPr>
        <w:t xml:space="preserve"> rompe con la visión asistencialista tradicional y se ancla firmemente en el ejercicio pleno de los derechos humanos y colectivos. A partir de la reforma histórica al </w:t>
      </w:r>
      <w:r w:rsidRPr="00147924">
        <w:rPr>
          <w:rFonts w:ascii="Montserrat Medium" w:hAnsi="Montserrat Medium"/>
          <w:b/>
          <w:bCs/>
          <w:sz w:val="20"/>
          <w:szCs w:val="20"/>
        </w:rPr>
        <w:t>Artículo 13</w:t>
      </w:r>
      <w:r w:rsidRPr="00147924">
        <w:rPr>
          <w:rFonts w:ascii="Montserrat Medium" w:hAnsi="Montserrat Medium"/>
          <w:sz w:val="20"/>
          <w:szCs w:val="20"/>
        </w:rPr>
        <w:t xml:space="preserve"> de la Constitución Política del </w:t>
      </w:r>
      <w:r w:rsidRPr="00147924">
        <w:rPr>
          <w:rFonts w:ascii="Montserrat Medium" w:hAnsi="Montserrat Medium"/>
          <w:b/>
          <w:bCs/>
          <w:sz w:val="20"/>
          <w:szCs w:val="20"/>
        </w:rPr>
        <w:t>Estado de Puebla</w:t>
      </w:r>
      <w:r w:rsidRPr="00147924">
        <w:rPr>
          <w:rFonts w:ascii="Montserrat Medium" w:hAnsi="Montserrat Medium"/>
          <w:sz w:val="20"/>
          <w:szCs w:val="20"/>
        </w:rPr>
        <w:t xml:space="preserve">, los pueblos originarios y comunidades </w:t>
      </w:r>
      <w:proofErr w:type="spellStart"/>
      <w:r w:rsidRPr="00147924">
        <w:rPr>
          <w:rFonts w:ascii="Montserrat Medium" w:hAnsi="Montserrat Medium"/>
          <w:sz w:val="20"/>
          <w:szCs w:val="20"/>
        </w:rPr>
        <w:t>afromexicanas</w:t>
      </w:r>
      <w:proofErr w:type="spellEnd"/>
      <w:r w:rsidRPr="00147924">
        <w:rPr>
          <w:rFonts w:ascii="Montserrat Medium" w:hAnsi="Montserrat Medium"/>
          <w:sz w:val="20"/>
          <w:szCs w:val="20"/>
        </w:rPr>
        <w:t xml:space="preserve"> son reconocidos explícitamente como </w:t>
      </w:r>
      <w:r w:rsidRPr="00147924">
        <w:rPr>
          <w:rFonts w:ascii="Montserrat Medium" w:hAnsi="Montserrat Medium"/>
          <w:b/>
          <w:bCs/>
          <w:sz w:val="20"/>
          <w:szCs w:val="20"/>
        </w:rPr>
        <w:t>Sujetos de Derecho Público</w:t>
      </w:r>
      <w:r w:rsidRPr="00147924">
        <w:rPr>
          <w:rFonts w:ascii="Montserrat Medium" w:hAnsi="Montserrat Medium"/>
          <w:sz w:val="20"/>
          <w:szCs w:val="20"/>
        </w:rPr>
        <w:t>. Esto significa que poseen personalidad jurídica, patrimonio propio y, sobre todo, la capacidad legítima para regir su propio destino.</w:t>
      </w:r>
    </w:p>
    <w:p w14:paraId="6889550B"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sz w:val="20"/>
          <w:szCs w:val="20"/>
        </w:rPr>
        <w:t xml:space="preserve">En el contexto de la crisis ambiental y tecnológica actual, la invasión de chatarra electrónica en tierras comunales y ejidales constituye una vulneración directa al </w:t>
      </w:r>
      <w:r w:rsidRPr="00147924">
        <w:rPr>
          <w:rFonts w:ascii="Montserrat Medium" w:hAnsi="Montserrat Medium"/>
          <w:b/>
          <w:bCs/>
          <w:sz w:val="20"/>
          <w:szCs w:val="20"/>
        </w:rPr>
        <w:t>derecho a un medio ambiente sano</w:t>
      </w:r>
      <w:r w:rsidRPr="00147924">
        <w:rPr>
          <w:rFonts w:ascii="Montserrat Medium" w:hAnsi="Montserrat Medium"/>
          <w:sz w:val="20"/>
          <w:szCs w:val="20"/>
        </w:rPr>
        <w:t xml:space="preserve"> y a la integridad del territorio ancestral. El modelo de consumo impuesto históricamente arrebató a las comunidades el control sobre los objetos que habitan su entorno. Por ello, la </w:t>
      </w:r>
      <w:r w:rsidRPr="00147924">
        <w:rPr>
          <w:rFonts w:ascii="Montserrat Medium" w:hAnsi="Montserrat Medium"/>
          <w:b/>
          <w:bCs/>
          <w:sz w:val="20"/>
          <w:szCs w:val="20"/>
        </w:rPr>
        <w:t>independencia tecnológica</w:t>
      </w:r>
      <w:r w:rsidRPr="00147924">
        <w:rPr>
          <w:rFonts w:ascii="Montserrat Medium" w:hAnsi="Montserrat Medium"/>
          <w:sz w:val="20"/>
          <w:szCs w:val="20"/>
        </w:rPr>
        <w:t xml:space="preserve"> que promueve </w:t>
      </w:r>
      <w:r w:rsidRPr="00147924">
        <w:rPr>
          <w:rFonts w:ascii="Montserrat Medium" w:hAnsi="Montserrat Medium"/>
          <w:sz w:val="20"/>
          <w:szCs w:val="20"/>
        </w:rPr>
        <w:lastRenderedPageBreak/>
        <w:t xml:space="preserve">este proyecto no es un simple programa de oficios; se concibe como un acto de </w:t>
      </w:r>
      <w:r w:rsidRPr="00147924">
        <w:rPr>
          <w:rFonts w:ascii="Montserrat Medium" w:hAnsi="Montserrat Medium"/>
          <w:b/>
          <w:bCs/>
          <w:sz w:val="20"/>
          <w:szCs w:val="20"/>
        </w:rPr>
        <w:t>defensa territorial</w:t>
      </w:r>
      <w:r w:rsidRPr="00147924">
        <w:rPr>
          <w:rFonts w:ascii="Montserrat Medium" w:hAnsi="Montserrat Medium"/>
          <w:sz w:val="20"/>
          <w:szCs w:val="20"/>
        </w:rPr>
        <w:t xml:space="preserve"> y una garantía material de su </w:t>
      </w:r>
      <w:r w:rsidRPr="00147924">
        <w:rPr>
          <w:rFonts w:ascii="Montserrat Medium" w:hAnsi="Montserrat Medium"/>
          <w:b/>
          <w:bCs/>
          <w:sz w:val="20"/>
          <w:szCs w:val="20"/>
        </w:rPr>
        <w:t>derecho a la libre determinación</w:t>
      </w:r>
      <w:r w:rsidRPr="00147924">
        <w:rPr>
          <w:rFonts w:ascii="Montserrat Medium" w:hAnsi="Montserrat Medium"/>
          <w:sz w:val="20"/>
          <w:szCs w:val="20"/>
        </w:rPr>
        <w:t>.</w:t>
      </w:r>
    </w:p>
    <w:p w14:paraId="77908639"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sz w:val="20"/>
          <w:szCs w:val="20"/>
        </w:rPr>
        <w:t xml:space="preserve">A través de los </w:t>
      </w:r>
      <w:proofErr w:type="spellStart"/>
      <w:r w:rsidRPr="00147924">
        <w:rPr>
          <w:rFonts w:ascii="Montserrat Medium" w:hAnsi="Montserrat Medium"/>
          <w:b/>
          <w:bCs/>
          <w:sz w:val="20"/>
          <w:szCs w:val="20"/>
        </w:rPr>
        <w:t>Tekitl</w:t>
      </w:r>
      <w:proofErr w:type="spellEnd"/>
      <w:r w:rsidRPr="00147924">
        <w:rPr>
          <w:rFonts w:ascii="Montserrat Medium" w:hAnsi="Montserrat Medium"/>
          <w:b/>
          <w:bCs/>
          <w:sz w:val="20"/>
          <w:szCs w:val="20"/>
        </w:rPr>
        <w:t xml:space="preserve"> Laboratorios</w:t>
      </w:r>
      <w:r w:rsidRPr="00147924">
        <w:rPr>
          <w:rFonts w:ascii="Montserrat Medium" w:hAnsi="Montserrat Medium"/>
          <w:sz w:val="20"/>
          <w:szCs w:val="20"/>
        </w:rPr>
        <w:t xml:space="preserve">, el </w:t>
      </w:r>
      <w:r w:rsidRPr="00147924">
        <w:rPr>
          <w:rFonts w:ascii="Montserrat Medium" w:hAnsi="Montserrat Medium"/>
          <w:b/>
          <w:bCs/>
          <w:sz w:val="20"/>
          <w:szCs w:val="20"/>
        </w:rPr>
        <w:t>Instituto Poblano de los Pueblos Indígenas (IPPI)</w:t>
      </w:r>
      <w:r w:rsidRPr="00147924">
        <w:rPr>
          <w:rFonts w:ascii="Montserrat Medium" w:hAnsi="Montserrat Medium"/>
          <w:sz w:val="20"/>
          <w:szCs w:val="20"/>
        </w:rPr>
        <w:t xml:space="preserve"> materializa el derecho a una </w:t>
      </w:r>
      <w:r w:rsidRPr="00147924">
        <w:rPr>
          <w:rFonts w:ascii="Montserrat Medium" w:hAnsi="Montserrat Medium"/>
          <w:b/>
          <w:bCs/>
          <w:sz w:val="20"/>
          <w:szCs w:val="20"/>
        </w:rPr>
        <w:t>educación pertinente, culturalmente adecuada e intercultural</w:t>
      </w:r>
      <w:r w:rsidRPr="00147924">
        <w:rPr>
          <w:rFonts w:ascii="Montserrat Medium" w:hAnsi="Montserrat Medium"/>
          <w:sz w:val="20"/>
          <w:szCs w:val="20"/>
        </w:rPr>
        <w:t xml:space="preserve">. No se trata de imponer conocimientos técnicos desde una visión externa, sino de facilitar herramientas formativas para que las comunidades recuperen el control de su entorno material. Este esfuerzo respeta, integra y fortalece la estructura organizativa de las </w:t>
      </w:r>
      <w:r w:rsidRPr="00147924">
        <w:rPr>
          <w:rFonts w:ascii="Montserrat Medium" w:hAnsi="Montserrat Medium"/>
          <w:b/>
          <w:bCs/>
          <w:sz w:val="20"/>
          <w:szCs w:val="20"/>
        </w:rPr>
        <w:t>7 identidades originarias</w:t>
      </w:r>
      <w:r w:rsidRPr="00147924">
        <w:rPr>
          <w:rFonts w:ascii="Montserrat Medium" w:hAnsi="Montserrat Medium"/>
          <w:sz w:val="20"/>
          <w:szCs w:val="20"/>
        </w:rPr>
        <w:t xml:space="preserve"> que enriquecen al estado:</w:t>
      </w:r>
    </w:p>
    <w:p w14:paraId="7E7A22E0" w14:textId="77777777" w:rsidR="00147924" w:rsidRPr="00147924" w:rsidRDefault="00147924" w:rsidP="00646BC6">
      <w:pPr>
        <w:numPr>
          <w:ilvl w:val="0"/>
          <w:numId w:val="1"/>
        </w:numPr>
        <w:jc w:val="both"/>
        <w:rPr>
          <w:rFonts w:ascii="Montserrat Medium" w:hAnsi="Montserrat Medium"/>
          <w:sz w:val="20"/>
          <w:szCs w:val="20"/>
        </w:rPr>
      </w:pPr>
      <w:r w:rsidRPr="00147924">
        <w:rPr>
          <w:rFonts w:ascii="Montserrat Medium" w:hAnsi="Montserrat Medium"/>
          <w:b/>
          <w:bCs/>
          <w:sz w:val="20"/>
          <w:szCs w:val="20"/>
        </w:rPr>
        <w:t>Nahua</w:t>
      </w:r>
      <w:r w:rsidRPr="00147924">
        <w:rPr>
          <w:rFonts w:ascii="Montserrat Medium" w:hAnsi="Montserrat Medium"/>
          <w:sz w:val="20"/>
          <w:szCs w:val="20"/>
        </w:rPr>
        <w:t xml:space="preserve"> (Sierra Norte, Sierra Negra y Valle de Puebla)</w:t>
      </w:r>
    </w:p>
    <w:p w14:paraId="2E98FA6A" w14:textId="77777777" w:rsidR="00147924" w:rsidRPr="00147924" w:rsidRDefault="00147924" w:rsidP="00646BC6">
      <w:pPr>
        <w:numPr>
          <w:ilvl w:val="0"/>
          <w:numId w:val="1"/>
        </w:numPr>
        <w:jc w:val="both"/>
        <w:rPr>
          <w:rFonts w:ascii="Montserrat Medium" w:hAnsi="Montserrat Medium"/>
          <w:sz w:val="20"/>
          <w:szCs w:val="20"/>
        </w:rPr>
      </w:pPr>
      <w:r w:rsidRPr="00147924">
        <w:rPr>
          <w:rFonts w:ascii="Montserrat Medium" w:hAnsi="Montserrat Medium"/>
          <w:b/>
          <w:bCs/>
          <w:sz w:val="20"/>
          <w:szCs w:val="20"/>
        </w:rPr>
        <w:t>Totonaco</w:t>
      </w:r>
      <w:r w:rsidRPr="00147924">
        <w:rPr>
          <w:rFonts w:ascii="Montserrat Medium" w:hAnsi="Montserrat Medium"/>
          <w:sz w:val="20"/>
          <w:szCs w:val="20"/>
        </w:rPr>
        <w:t xml:space="preserve"> (Región de Papantla/Puebla y Sierra Nororiental)</w:t>
      </w:r>
    </w:p>
    <w:p w14:paraId="3DCB84E8" w14:textId="77777777" w:rsidR="00147924" w:rsidRPr="00147924" w:rsidRDefault="00147924" w:rsidP="00646BC6">
      <w:pPr>
        <w:numPr>
          <w:ilvl w:val="0"/>
          <w:numId w:val="1"/>
        </w:numPr>
        <w:jc w:val="both"/>
        <w:rPr>
          <w:rFonts w:ascii="Montserrat Medium" w:hAnsi="Montserrat Medium"/>
          <w:sz w:val="20"/>
          <w:szCs w:val="20"/>
        </w:rPr>
      </w:pPr>
      <w:r w:rsidRPr="00147924">
        <w:rPr>
          <w:rFonts w:ascii="Montserrat Medium" w:hAnsi="Montserrat Medium"/>
          <w:b/>
          <w:bCs/>
          <w:sz w:val="20"/>
          <w:szCs w:val="20"/>
        </w:rPr>
        <w:t>Mixteco</w:t>
      </w:r>
      <w:r w:rsidRPr="00147924">
        <w:rPr>
          <w:rFonts w:ascii="Montserrat Medium" w:hAnsi="Montserrat Medium"/>
          <w:sz w:val="20"/>
          <w:szCs w:val="20"/>
        </w:rPr>
        <w:t xml:space="preserve"> (Mixteca Poblana)</w:t>
      </w:r>
    </w:p>
    <w:p w14:paraId="43B68E4D" w14:textId="77777777" w:rsidR="00147924" w:rsidRPr="00147924" w:rsidRDefault="00147924" w:rsidP="00646BC6">
      <w:pPr>
        <w:numPr>
          <w:ilvl w:val="0"/>
          <w:numId w:val="1"/>
        </w:numPr>
        <w:jc w:val="both"/>
        <w:rPr>
          <w:rFonts w:ascii="Montserrat Medium" w:hAnsi="Montserrat Medium"/>
          <w:sz w:val="20"/>
          <w:szCs w:val="20"/>
        </w:rPr>
      </w:pPr>
      <w:r w:rsidRPr="00147924">
        <w:rPr>
          <w:rFonts w:ascii="Montserrat Medium" w:hAnsi="Montserrat Medium"/>
          <w:b/>
          <w:bCs/>
          <w:sz w:val="20"/>
          <w:szCs w:val="20"/>
        </w:rPr>
        <w:t>Tepehua</w:t>
      </w:r>
      <w:r w:rsidRPr="00147924">
        <w:rPr>
          <w:rFonts w:ascii="Montserrat Medium" w:hAnsi="Montserrat Medium"/>
          <w:sz w:val="20"/>
          <w:szCs w:val="20"/>
        </w:rPr>
        <w:t xml:space="preserve"> (Zonas limítrofes de la Sierra Norte)</w:t>
      </w:r>
    </w:p>
    <w:p w14:paraId="4D7DE787" w14:textId="77777777" w:rsidR="00147924" w:rsidRPr="00147924" w:rsidRDefault="00147924" w:rsidP="00646BC6">
      <w:pPr>
        <w:numPr>
          <w:ilvl w:val="0"/>
          <w:numId w:val="1"/>
        </w:numPr>
        <w:jc w:val="both"/>
        <w:rPr>
          <w:rFonts w:ascii="Montserrat Medium" w:hAnsi="Montserrat Medium"/>
          <w:sz w:val="20"/>
          <w:szCs w:val="20"/>
        </w:rPr>
      </w:pPr>
      <w:r w:rsidRPr="00147924">
        <w:rPr>
          <w:rFonts w:ascii="Montserrat Medium" w:hAnsi="Montserrat Medium"/>
          <w:b/>
          <w:bCs/>
          <w:sz w:val="20"/>
          <w:szCs w:val="20"/>
        </w:rPr>
        <w:t>Otomí</w:t>
      </w:r>
      <w:r w:rsidRPr="00147924">
        <w:rPr>
          <w:rFonts w:ascii="Montserrat Medium" w:hAnsi="Montserrat Medium"/>
          <w:sz w:val="20"/>
          <w:szCs w:val="20"/>
        </w:rPr>
        <w:t xml:space="preserve"> (Zonas de transición territorial)</w:t>
      </w:r>
    </w:p>
    <w:p w14:paraId="722811CA" w14:textId="77777777" w:rsidR="00147924" w:rsidRPr="00147924" w:rsidRDefault="00147924" w:rsidP="00646BC6">
      <w:pPr>
        <w:numPr>
          <w:ilvl w:val="0"/>
          <w:numId w:val="1"/>
        </w:numPr>
        <w:jc w:val="both"/>
        <w:rPr>
          <w:rFonts w:ascii="Montserrat Medium" w:hAnsi="Montserrat Medium"/>
          <w:sz w:val="20"/>
          <w:szCs w:val="20"/>
        </w:rPr>
      </w:pPr>
      <w:proofErr w:type="spellStart"/>
      <w:r w:rsidRPr="00147924">
        <w:rPr>
          <w:rFonts w:ascii="Montserrat Medium" w:hAnsi="Montserrat Medium"/>
          <w:b/>
          <w:bCs/>
          <w:sz w:val="20"/>
          <w:szCs w:val="20"/>
        </w:rPr>
        <w:t>Popoloca</w:t>
      </w:r>
      <w:proofErr w:type="spellEnd"/>
      <w:r w:rsidRPr="00147924">
        <w:rPr>
          <w:rFonts w:ascii="Montserrat Medium" w:hAnsi="Montserrat Medium"/>
          <w:b/>
          <w:bCs/>
          <w:sz w:val="20"/>
          <w:szCs w:val="20"/>
        </w:rPr>
        <w:t xml:space="preserve"> / </w:t>
      </w:r>
      <w:proofErr w:type="spellStart"/>
      <w:r w:rsidRPr="00147924">
        <w:rPr>
          <w:rFonts w:ascii="Montserrat Medium" w:hAnsi="Montserrat Medium"/>
          <w:b/>
          <w:bCs/>
          <w:sz w:val="20"/>
          <w:szCs w:val="20"/>
        </w:rPr>
        <w:t>Ngiwa</w:t>
      </w:r>
      <w:proofErr w:type="spellEnd"/>
      <w:r w:rsidRPr="00147924">
        <w:rPr>
          <w:rFonts w:ascii="Montserrat Medium" w:hAnsi="Montserrat Medium"/>
          <w:sz w:val="20"/>
          <w:szCs w:val="20"/>
        </w:rPr>
        <w:t xml:space="preserve"> (Región de Tehuacán y el Valle de Zapotitlán)</w:t>
      </w:r>
    </w:p>
    <w:p w14:paraId="063F53DE" w14:textId="77777777" w:rsidR="00147924" w:rsidRPr="00147924" w:rsidRDefault="00147924" w:rsidP="00646BC6">
      <w:pPr>
        <w:numPr>
          <w:ilvl w:val="0"/>
          <w:numId w:val="1"/>
        </w:numPr>
        <w:jc w:val="both"/>
        <w:rPr>
          <w:rFonts w:ascii="Montserrat Medium" w:hAnsi="Montserrat Medium"/>
          <w:sz w:val="20"/>
          <w:szCs w:val="20"/>
        </w:rPr>
      </w:pPr>
      <w:r w:rsidRPr="00147924">
        <w:rPr>
          <w:rFonts w:ascii="Montserrat Medium" w:hAnsi="Montserrat Medium"/>
          <w:b/>
          <w:bCs/>
          <w:sz w:val="20"/>
          <w:szCs w:val="20"/>
        </w:rPr>
        <w:t>Mazateco</w:t>
      </w:r>
      <w:r w:rsidRPr="00147924">
        <w:rPr>
          <w:rFonts w:ascii="Montserrat Medium" w:hAnsi="Montserrat Medium"/>
          <w:sz w:val="20"/>
          <w:szCs w:val="20"/>
        </w:rPr>
        <w:t xml:space="preserve"> (Zonas de confluencia en el sur del estado)</w:t>
      </w:r>
    </w:p>
    <w:p w14:paraId="46812B43" w14:textId="77777777" w:rsidR="00147924" w:rsidRPr="00147924" w:rsidRDefault="00147924" w:rsidP="00147924">
      <w:pPr>
        <w:jc w:val="both"/>
        <w:rPr>
          <w:rFonts w:ascii="Montserrat Medium" w:hAnsi="Montserrat Medium"/>
          <w:sz w:val="20"/>
          <w:szCs w:val="20"/>
        </w:rPr>
      </w:pPr>
      <w:r w:rsidRPr="00147924">
        <w:rPr>
          <w:rFonts w:ascii="Montserrat Medium" w:hAnsi="Montserrat Medium"/>
          <w:sz w:val="20"/>
          <w:szCs w:val="20"/>
        </w:rPr>
        <w:t xml:space="preserve">Finalmente, en estricto apego al </w:t>
      </w:r>
      <w:r w:rsidRPr="00147924">
        <w:rPr>
          <w:rFonts w:ascii="Montserrat Medium" w:hAnsi="Montserrat Medium"/>
          <w:b/>
          <w:bCs/>
          <w:sz w:val="20"/>
          <w:szCs w:val="20"/>
        </w:rPr>
        <w:t>derecho a la consulta y al consentimiento previo, libre e informado</w:t>
      </w:r>
      <w:r w:rsidRPr="00147924">
        <w:rPr>
          <w:rFonts w:ascii="Montserrat Medium" w:hAnsi="Montserrat Medium"/>
          <w:sz w:val="20"/>
          <w:szCs w:val="20"/>
        </w:rPr>
        <w:t xml:space="preserve">, la máxima autoridad en el despliegue de este programa formativo es la asamblea local. El </w:t>
      </w:r>
      <w:r w:rsidRPr="00147924">
        <w:rPr>
          <w:rFonts w:ascii="Montserrat Medium" w:hAnsi="Montserrat Medium"/>
          <w:b/>
          <w:bCs/>
          <w:sz w:val="20"/>
          <w:szCs w:val="20"/>
        </w:rPr>
        <w:t>acta de asamblea comunitaria</w:t>
      </w:r>
      <w:r w:rsidRPr="00147924">
        <w:rPr>
          <w:rFonts w:ascii="Montserrat Medium" w:hAnsi="Montserrat Medium"/>
          <w:sz w:val="20"/>
          <w:szCs w:val="20"/>
        </w:rPr>
        <w:t xml:space="preserve"> se erige como el instrumento jurídico supremo; es la comunidad quien autoriza el inicio de los cursos, define las reglas para el acopio y manejo del material de desecho en sus tierras, y rige cómo se distribuirán las </w:t>
      </w:r>
      <w:r w:rsidRPr="00147924">
        <w:rPr>
          <w:rFonts w:ascii="Montserrat Medium" w:hAnsi="Montserrat Medium"/>
          <w:b/>
          <w:bCs/>
          <w:sz w:val="20"/>
          <w:szCs w:val="20"/>
        </w:rPr>
        <w:t>soluciones tecnológicas aplicadas</w:t>
      </w:r>
      <w:r w:rsidRPr="00147924">
        <w:rPr>
          <w:rFonts w:ascii="Montserrat Medium" w:hAnsi="Montserrat Medium"/>
          <w:sz w:val="20"/>
          <w:szCs w:val="20"/>
        </w:rPr>
        <w:t xml:space="preserve"> que se fabriquen, asegurando que el conocimiento y la tecnología permanezcan siempre subordinados a la voluntad, la autonomía y el </w:t>
      </w:r>
      <w:r w:rsidRPr="00147924">
        <w:rPr>
          <w:rFonts w:ascii="Montserrat Medium" w:hAnsi="Montserrat Medium"/>
          <w:b/>
          <w:bCs/>
          <w:sz w:val="20"/>
          <w:szCs w:val="20"/>
        </w:rPr>
        <w:t>bienestar (</w:t>
      </w:r>
      <w:proofErr w:type="spellStart"/>
      <w:r w:rsidRPr="00147924">
        <w:rPr>
          <w:rFonts w:ascii="Montserrat Medium" w:hAnsi="Montserrat Medium"/>
          <w:b/>
          <w:bCs/>
          <w:sz w:val="20"/>
          <w:szCs w:val="20"/>
        </w:rPr>
        <w:t>Yeknemilis</w:t>
      </w:r>
      <w:proofErr w:type="spellEnd"/>
      <w:r w:rsidRPr="00147924">
        <w:rPr>
          <w:rFonts w:ascii="Montserrat Medium" w:hAnsi="Montserrat Medium"/>
          <w:b/>
          <w:bCs/>
          <w:sz w:val="20"/>
          <w:szCs w:val="20"/>
        </w:rPr>
        <w:t>)</w:t>
      </w:r>
      <w:r w:rsidRPr="00147924">
        <w:rPr>
          <w:rFonts w:ascii="Montserrat Medium" w:hAnsi="Montserrat Medium"/>
          <w:sz w:val="20"/>
          <w:szCs w:val="20"/>
        </w:rPr>
        <w:t xml:space="preserve"> del pueblo</w:t>
      </w:r>
    </w:p>
    <w:p w14:paraId="624A315A" w14:textId="77777777" w:rsidR="00B754C0" w:rsidRDefault="003D1425" w:rsidP="003D1425">
      <w:pPr>
        <w:jc w:val="both"/>
        <w:rPr>
          <w:rFonts w:ascii="Montserrat Medium" w:hAnsi="Montserrat Medium"/>
          <w:sz w:val="20"/>
          <w:szCs w:val="20"/>
        </w:rPr>
      </w:pPr>
      <w:r w:rsidRPr="00DD7E8D">
        <w:rPr>
          <w:rFonts w:ascii="Montserrat Medium" w:hAnsi="Montserrat Medium"/>
          <w:sz w:val="20"/>
          <w:szCs w:val="20"/>
        </w:rPr>
        <w:t xml:space="preserve">1.4 </w:t>
      </w:r>
      <w:r w:rsidR="00B754C0" w:rsidRPr="00B754C0">
        <w:rPr>
          <w:rFonts w:ascii="Montserrat Medium" w:hAnsi="Montserrat Medium"/>
          <w:sz w:val="20"/>
          <w:szCs w:val="20"/>
        </w:rPr>
        <w:t>Bioética Social y Tecnológica: Principios de Intervención Comunitaria</w:t>
      </w:r>
    </w:p>
    <w:p w14:paraId="6F7D2CB9" w14:textId="77777777" w:rsidR="007459D4" w:rsidRPr="007459D4" w:rsidRDefault="007459D4" w:rsidP="007459D4">
      <w:pPr>
        <w:jc w:val="both"/>
        <w:rPr>
          <w:rFonts w:ascii="Montserrat Medium" w:hAnsi="Montserrat Medium"/>
          <w:sz w:val="20"/>
          <w:szCs w:val="20"/>
        </w:rPr>
      </w:pPr>
      <w:r w:rsidRPr="007459D4">
        <w:rPr>
          <w:rFonts w:ascii="Montserrat Medium" w:hAnsi="Montserrat Medium"/>
          <w:sz w:val="20"/>
          <w:szCs w:val="20"/>
        </w:rPr>
        <w:t>El consumo comercial ha normalizado la percepción de que los aparatos "simplemente funcionan", ocultando la profunda ingeniería aplicada que los hace operar. Esta visión superficial desconecta a las personas de la tecnología, limitando su rol al de meros consumidores y fomentando una cultura de desecho inmediato ante cualquier falla, lo que agrava la crisis de acumulación de basura en los territorios.</w:t>
      </w:r>
    </w:p>
    <w:p w14:paraId="3029BB2E" w14:textId="77777777" w:rsidR="007459D4" w:rsidRPr="007459D4" w:rsidRDefault="007459D4" w:rsidP="007459D4">
      <w:pPr>
        <w:jc w:val="both"/>
        <w:rPr>
          <w:rFonts w:ascii="Montserrat Medium" w:hAnsi="Montserrat Medium"/>
          <w:sz w:val="20"/>
          <w:szCs w:val="20"/>
        </w:rPr>
      </w:pPr>
      <w:r w:rsidRPr="007459D4">
        <w:rPr>
          <w:rFonts w:ascii="Montserrat Medium" w:hAnsi="Montserrat Medium"/>
          <w:sz w:val="20"/>
          <w:szCs w:val="20"/>
        </w:rPr>
        <w:t xml:space="preserve">Los </w:t>
      </w:r>
      <w:proofErr w:type="spellStart"/>
      <w:r w:rsidRPr="007459D4">
        <w:rPr>
          <w:rFonts w:ascii="Montserrat Medium" w:hAnsi="Montserrat Medium"/>
          <w:b/>
          <w:bCs/>
          <w:sz w:val="20"/>
          <w:szCs w:val="20"/>
        </w:rPr>
        <w:t>Tekitl</w:t>
      </w:r>
      <w:proofErr w:type="spellEnd"/>
      <w:r w:rsidRPr="007459D4">
        <w:rPr>
          <w:rFonts w:ascii="Montserrat Medium" w:hAnsi="Montserrat Medium"/>
          <w:b/>
          <w:bCs/>
          <w:sz w:val="20"/>
          <w:szCs w:val="20"/>
        </w:rPr>
        <w:t xml:space="preserve"> Laboratorios</w:t>
      </w:r>
      <w:r w:rsidRPr="007459D4">
        <w:rPr>
          <w:rFonts w:ascii="Montserrat Medium" w:hAnsi="Montserrat Medium"/>
          <w:sz w:val="20"/>
          <w:szCs w:val="20"/>
        </w:rPr>
        <w:t xml:space="preserve"> abordan y transforman de raíz esta problemática. El primer paso de su intervención es romper con esta barrera cognitiva mediante la decodificación de la electrónica. En los talleres, se demuestra que los dispositivos no son elementos inescrutables que operan por sí solos, sino sistemas estructurados a partir de principios físicos y componentes modulares que pueden ser comprendidos, diagnosticados y reparados por la propia población. </w:t>
      </w:r>
    </w:p>
    <w:p w14:paraId="775AEF1D" w14:textId="1FB00B02" w:rsidR="0098404D" w:rsidRDefault="007459D4" w:rsidP="003D1425">
      <w:pPr>
        <w:jc w:val="both"/>
        <w:rPr>
          <w:rFonts w:ascii="Montserrat Medium" w:hAnsi="Montserrat Medium"/>
          <w:sz w:val="20"/>
          <w:szCs w:val="20"/>
        </w:rPr>
      </w:pPr>
      <w:r>
        <w:rPr>
          <w:rFonts w:ascii="Montserrat Medium" w:hAnsi="Montserrat Medium"/>
          <w:sz w:val="20"/>
          <w:szCs w:val="20"/>
        </w:rPr>
        <w:t>E</w:t>
      </w:r>
      <w:r w:rsidRPr="007459D4">
        <w:rPr>
          <w:rFonts w:ascii="Montserrat Medium" w:hAnsi="Montserrat Medium"/>
          <w:sz w:val="20"/>
          <w:szCs w:val="20"/>
        </w:rPr>
        <w:t xml:space="preserve">l programa replantea radicalmente la estrategia sobre el manejo de los residuos electrónicos. Lo que habitualmente se descarta y percibe como chatarra tóxica adquiere, a través del conocimiento técnico, una segunda vida útil. Los componentes recuperados dejan de ser basura para convertirse en insumos y materia prima estratégica. Esta reapropiación material permite que los desechos sean reutilizados de manera sustentable en la fabricación de nuevas herramientas e infraestructura </w:t>
      </w:r>
      <w:r w:rsidRPr="007459D4">
        <w:rPr>
          <w:rFonts w:ascii="Montserrat Medium" w:hAnsi="Montserrat Medium"/>
          <w:sz w:val="20"/>
          <w:szCs w:val="20"/>
        </w:rPr>
        <w:lastRenderedPageBreak/>
        <w:t>tecnológica orientada, de forma directa, a la mejora del entorno y la resolución de necesidades reales dentro de la comunidad</w:t>
      </w:r>
    </w:p>
    <w:p w14:paraId="14AF4A00" w14:textId="545A9FE5" w:rsidR="0098404D" w:rsidRPr="0098404D" w:rsidRDefault="0098404D" w:rsidP="0098404D">
      <w:pPr>
        <w:jc w:val="both"/>
        <w:rPr>
          <w:rFonts w:ascii="Montserrat Medium" w:hAnsi="Montserrat Medium"/>
          <w:sz w:val="20"/>
          <w:szCs w:val="20"/>
        </w:rPr>
      </w:pPr>
      <w:r w:rsidRPr="0098404D">
        <w:rPr>
          <w:rFonts w:ascii="Montserrat Medium" w:hAnsi="Montserrat Medium"/>
          <w:sz w:val="20"/>
          <w:szCs w:val="20"/>
        </w:rPr>
        <w:t xml:space="preserve">Al dotar a las personas de la capacidad técnica para desarmar, intervenir y crear tecnología, se otorga un poder transformador profundo. Para evitar que este conocimiento reproduzca lógicas de individualismo o consumismo, el laboratorio rige su operatividad bajo un manifiesto ético innegociable. La </w:t>
      </w:r>
      <w:r w:rsidRPr="0098404D">
        <w:rPr>
          <w:rFonts w:ascii="Montserrat Medium" w:hAnsi="Montserrat Medium"/>
          <w:b/>
          <w:bCs/>
          <w:sz w:val="20"/>
          <w:szCs w:val="20"/>
        </w:rPr>
        <w:t>Filosofía "</w:t>
      </w:r>
      <w:proofErr w:type="spellStart"/>
      <w:r w:rsidRPr="0098404D">
        <w:rPr>
          <w:rFonts w:ascii="Montserrat Medium" w:hAnsi="Montserrat Medium"/>
          <w:b/>
          <w:bCs/>
          <w:sz w:val="20"/>
          <w:szCs w:val="20"/>
        </w:rPr>
        <w:t>Te</w:t>
      </w:r>
      <w:r w:rsidR="007459D4">
        <w:rPr>
          <w:rFonts w:ascii="Montserrat Medium" w:hAnsi="Montserrat Medium"/>
          <w:b/>
          <w:bCs/>
          <w:sz w:val="20"/>
          <w:szCs w:val="20"/>
        </w:rPr>
        <w:t>kitl</w:t>
      </w:r>
      <w:proofErr w:type="spellEnd"/>
      <w:r w:rsidRPr="0098404D">
        <w:rPr>
          <w:rFonts w:ascii="Montserrat Medium" w:hAnsi="Montserrat Medium"/>
          <w:b/>
          <w:bCs/>
          <w:sz w:val="20"/>
          <w:szCs w:val="20"/>
        </w:rPr>
        <w:t>"</w:t>
      </w:r>
      <w:r w:rsidRPr="0098404D">
        <w:rPr>
          <w:rFonts w:ascii="Montserrat Medium" w:hAnsi="Montserrat Medium"/>
          <w:sz w:val="20"/>
          <w:szCs w:val="20"/>
        </w:rPr>
        <w:t xml:space="preserve"> dicta las reglas pedagógicas que dan sentido al proyecto: </w:t>
      </w:r>
    </w:p>
    <w:p w14:paraId="23B69FD1" w14:textId="77777777" w:rsidR="0098404D" w:rsidRPr="0098404D" w:rsidRDefault="0098404D" w:rsidP="00646BC6">
      <w:pPr>
        <w:numPr>
          <w:ilvl w:val="0"/>
          <w:numId w:val="2"/>
        </w:numPr>
        <w:jc w:val="both"/>
        <w:rPr>
          <w:rFonts w:ascii="Montserrat Medium" w:hAnsi="Montserrat Medium"/>
          <w:sz w:val="20"/>
          <w:szCs w:val="20"/>
        </w:rPr>
      </w:pPr>
      <w:r w:rsidRPr="0098404D">
        <w:rPr>
          <w:rFonts w:ascii="Montserrat Medium" w:hAnsi="Montserrat Medium"/>
          <w:b/>
          <w:bCs/>
          <w:sz w:val="20"/>
          <w:szCs w:val="20"/>
        </w:rPr>
        <w:t>Trabajo Colaborativo Obligatorio:</w:t>
      </w:r>
      <w:r w:rsidRPr="0098404D">
        <w:rPr>
          <w:rFonts w:ascii="Montserrat Medium" w:hAnsi="Montserrat Medium"/>
          <w:sz w:val="20"/>
          <w:szCs w:val="20"/>
        </w:rPr>
        <w:t xml:space="preserve"> El aprendizaje técnico no es un esfuerzo aislado. Las normativas de convivencia estipulan que el avance es grupal; aquellos participantes que concluyen sus ensambles de manera temprana tienen la obligación ética de asistir y apoyar a los compañeros de su estación. </w:t>
      </w:r>
    </w:p>
    <w:p w14:paraId="301DE925" w14:textId="77777777" w:rsidR="0098404D" w:rsidRPr="0098404D" w:rsidRDefault="0098404D" w:rsidP="00646BC6">
      <w:pPr>
        <w:numPr>
          <w:ilvl w:val="0"/>
          <w:numId w:val="2"/>
        </w:numPr>
        <w:jc w:val="both"/>
        <w:rPr>
          <w:rFonts w:ascii="Montserrat Medium" w:hAnsi="Montserrat Medium"/>
          <w:sz w:val="20"/>
          <w:szCs w:val="20"/>
        </w:rPr>
      </w:pPr>
      <w:r w:rsidRPr="0098404D">
        <w:rPr>
          <w:rFonts w:ascii="Montserrat Medium" w:hAnsi="Montserrat Medium"/>
          <w:b/>
          <w:bCs/>
          <w:sz w:val="20"/>
          <w:szCs w:val="20"/>
        </w:rPr>
        <w:t>Transferencia y Dominio Público:</w:t>
      </w:r>
      <w:r w:rsidRPr="0098404D">
        <w:rPr>
          <w:rFonts w:ascii="Montserrat Medium" w:hAnsi="Montserrat Medium"/>
          <w:sz w:val="20"/>
          <w:szCs w:val="20"/>
        </w:rPr>
        <w:t xml:space="preserve"> El conocimiento adquirido en los laboratorios no se privatiza. El programa exige un compromiso explícito de continuidad, donde cada participante asume el deber de transmitir lo aprendido a sus familiares o miembros de la comunidad, garantizando que la autonomía técnica sea un bien colectivo. </w:t>
      </w:r>
    </w:p>
    <w:p w14:paraId="789936B7" w14:textId="3F9D45C8" w:rsidR="003D1425" w:rsidRPr="007459D4" w:rsidRDefault="0098404D" w:rsidP="00646BC6">
      <w:pPr>
        <w:numPr>
          <w:ilvl w:val="0"/>
          <w:numId w:val="2"/>
        </w:numPr>
        <w:jc w:val="both"/>
        <w:rPr>
          <w:rFonts w:ascii="Montserrat Medium" w:hAnsi="Montserrat Medium"/>
          <w:sz w:val="20"/>
          <w:szCs w:val="20"/>
        </w:rPr>
      </w:pPr>
      <w:r w:rsidRPr="0098404D">
        <w:rPr>
          <w:rFonts w:ascii="Montserrat Medium" w:hAnsi="Montserrat Medium"/>
          <w:b/>
          <w:bCs/>
          <w:sz w:val="20"/>
          <w:szCs w:val="20"/>
        </w:rPr>
        <w:t>Creación de Soluciones Tangibles:</w:t>
      </w:r>
      <w:r w:rsidRPr="0098404D">
        <w:rPr>
          <w:rFonts w:ascii="Montserrat Medium" w:hAnsi="Montserrat Medium"/>
          <w:sz w:val="20"/>
          <w:szCs w:val="20"/>
        </w:rPr>
        <w:t xml:space="preserve"> Ningún módulo formativo se agota en la teoría abstracta. El sentido último de cada taller es la resolución de problemas reales. El requisito de validación es la entrega de sistemas autónomos funcionales ensamblados por la comunidad, garantizando que cada componente reciclado se materialice en infraestructura que fortalezca el </w:t>
      </w:r>
      <w:r w:rsidRPr="0098404D">
        <w:rPr>
          <w:rFonts w:ascii="Montserrat Medium" w:hAnsi="Montserrat Medium"/>
          <w:b/>
          <w:bCs/>
          <w:sz w:val="20"/>
          <w:szCs w:val="20"/>
        </w:rPr>
        <w:t>bienestar (</w:t>
      </w:r>
      <w:proofErr w:type="spellStart"/>
      <w:r w:rsidRPr="0098404D">
        <w:rPr>
          <w:rFonts w:ascii="Montserrat Medium" w:hAnsi="Montserrat Medium"/>
          <w:b/>
          <w:bCs/>
          <w:sz w:val="20"/>
          <w:szCs w:val="20"/>
        </w:rPr>
        <w:t>Yeknemilis</w:t>
      </w:r>
      <w:proofErr w:type="spellEnd"/>
      <w:r w:rsidRPr="0098404D">
        <w:rPr>
          <w:rFonts w:ascii="Montserrat Medium" w:hAnsi="Montserrat Medium"/>
          <w:b/>
          <w:bCs/>
          <w:sz w:val="20"/>
          <w:szCs w:val="20"/>
        </w:rPr>
        <w:t>)</w:t>
      </w:r>
      <w:r w:rsidRPr="0098404D">
        <w:rPr>
          <w:rFonts w:ascii="Montserrat Medium" w:hAnsi="Montserrat Medium"/>
          <w:sz w:val="20"/>
          <w:szCs w:val="20"/>
        </w:rPr>
        <w:t xml:space="preserve"> local.</w:t>
      </w:r>
    </w:p>
    <w:p w14:paraId="28D50BE2" w14:textId="77777777" w:rsidR="003D1425" w:rsidRPr="00B20851" w:rsidRDefault="003D1425" w:rsidP="003D1425">
      <w:pPr>
        <w:jc w:val="both"/>
        <w:rPr>
          <w:rFonts w:ascii="Montserrat Medium" w:hAnsi="Montserrat Medium"/>
          <w:sz w:val="20"/>
          <w:szCs w:val="20"/>
        </w:rPr>
      </w:pPr>
      <w:r>
        <w:rPr>
          <w:rFonts w:ascii="Montserrat Medium" w:hAnsi="Montserrat Medium"/>
          <w:b/>
          <w:bCs/>
          <w:noProof/>
          <w:sz w:val="20"/>
          <w:szCs w:val="20"/>
        </w:rPr>
        <w:pict w14:anchorId="709A3AFB">
          <v:rect id="_x0000_i1025" alt="" style="width:441.9pt;height:.05pt;mso-width-percent:0;mso-height-percent:0;mso-width-percent:0;mso-height-percent:0" o:hralign="center" o:hrstd="t" o:hr="t" fillcolor="#a0a0a0" stroked="f"/>
        </w:pict>
      </w:r>
    </w:p>
    <w:p w14:paraId="63A3FC3F" w14:textId="2113286B" w:rsidR="007459D4" w:rsidRDefault="007459D4" w:rsidP="003D1425">
      <w:pPr>
        <w:jc w:val="both"/>
        <w:rPr>
          <w:rFonts w:ascii="Montserrat Medium" w:hAnsi="Montserrat Medium"/>
          <w:sz w:val="20"/>
          <w:szCs w:val="20"/>
        </w:rPr>
      </w:pPr>
      <w:r w:rsidRPr="007459D4">
        <w:rPr>
          <w:rFonts w:ascii="Montserrat Medium" w:hAnsi="Montserrat Medium"/>
          <w:sz w:val="20"/>
          <w:szCs w:val="20"/>
        </w:rPr>
        <w:t>II. ARQUITECTURA PEDAGÓGICA Y OPERATIVA</w:t>
      </w:r>
    </w:p>
    <w:p w14:paraId="53B871B9" w14:textId="77777777" w:rsidR="00710EA2" w:rsidRPr="00710EA2" w:rsidRDefault="00710EA2" w:rsidP="00710EA2">
      <w:pPr>
        <w:jc w:val="both"/>
        <w:rPr>
          <w:rFonts w:ascii="Montserrat Medium" w:hAnsi="Montserrat Medium"/>
          <w:sz w:val="20"/>
          <w:szCs w:val="20"/>
        </w:rPr>
      </w:pPr>
      <w:r w:rsidRPr="00710EA2">
        <w:rPr>
          <w:rFonts w:ascii="Montserrat Medium" w:hAnsi="Montserrat Medium"/>
          <w:b/>
          <w:bCs/>
          <w:sz w:val="20"/>
          <w:szCs w:val="20"/>
        </w:rPr>
        <w:t xml:space="preserve">2.1 Naturaleza, Estandarización y Fases de Implementación de los </w:t>
      </w:r>
      <w:proofErr w:type="spellStart"/>
      <w:r w:rsidRPr="00710EA2">
        <w:rPr>
          <w:rFonts w:ascii="Montserrat Medium" w:hAnsi="Montserrat Medium"/>
          <w:b/>
          <w:bCs/>
          <w:sz w:val="20"/>
          <w:szCs w:val="20"/>
        </w:rPr>
        <w:t>Tekitl</w:t>
      </w:r>
      <w:proofErr w:type="spellEnd"/>
      <w:r w:rsidRPr="00710EA2">
        <w:rPr>
          <w:rFonts w:ascii="Montserrat Medium" w:hAnsi="Montserrat Medium"/>
          <w:b/>
          <w:bCs/>
          <w:sz w:val="20"/>
          <w:szCs w:val="20"/>
        </w:rPr>
        <w:t xml:space="preserve"> Laboratorios</w:t>
      </w:r>
    </w:p>
    <w:p w14:paraId="65EFAA89" w14:textId="77777777" w:rsidR="00710EA2" w:rsidRPr="00710EA2" w:rsidRDefault="00710EA2" w:rsidP="00710EA2">
      <w:pPr>
        <w:jc w:val="both"/>
        <w:rPr>
          <w:rFonts w:ascii="Montserrat Medium" w:hAnsi="Montserrat Medium"/>
          <w:sz w:val="20"/>
          <w:szCs w:val="20"/>
        </w:rPr>
      </w:pPr>
      <w:r w:rsidRPr="00710EA2">
        <w:rPr>
          <w:rFonts w:ascii="Montserrat Medium" w:hAnsi="Montserrat Medium"/>
          <w:sz w:val="20"/>
          <w:szCs w:val="20"/>
        </w:rPr>
        <w:t xml:space="preserve">La arquitectura operativa del programa abandona la concepción tradicional de instalaciones físicas centralizadas. En su lugar, los </w:t>
      </w:r>
      <w:proofErr w:type="spellStart"/>
      <w:r w:rsidRPr="00710EA2">
        <w:rPr>
          <w:rFonts w:ascii="Montserrat Medium" w:hAnsi="Montserrat Medium"/>
          <w:b/>
          <w:bCs/>
          <w:sz w:val="20"/>
          <w:szCs w:val="20"/>
        </w:rPr>
        <w:t>Tekitl</w:t>
      </w:r>
      <w:proofErr w:type="spellEnd"/>
      <w:r w:rsidRPr="00710EA2">
        <w:rPr>
          <w:rFonts w:ascii="Montserrat Medium" w:hAnsi="Montserrat Medium"/>
          <w:b/>
          <w:bCs/>
          <w:sz w:val="20"/>
          <w:szCs w:val="20"/>
        </w:rPr>
        <w:t xml:space="preserve"> Laboratorios</w:t>
      </w:r>
      <w:r w:rsidRPr="00710EA2">
        <w:rPr>
          <w:rFonts w:ascii="Montserrat Medium" w:hAnsi="Montserrat Medium"/>
          <w:sz w:val="20"/>
          <w:szCs w:val="20"/>
        </w:rPr>
        <w:t xml:space="preserve"> se definen institucionalmente a través de los siguientes lineamientos estructurales:</w:t>
      </w:r>
    </w:p>
    <w:p w14:paraId="366E2BED" w14:textId="77777777" w:rsidR="00710EA2" w:rsidRPr="00710EA2" w:rsidRDefault="00710EA2" w:rsidP="00646BC6">
      <w:pPr>
        <w:numPr>
          <w:ilvl w:val="0"/>
          <w:numId w:val="3"/>
        </w:numPr>
        <w:jc w:val="both"/>
        <w:rPr>
          <w:rFonts w:ascii="Montserrat Medium" w:hAnsi="Montserrat Medium"/>
          <w:sz w:val="20"/>
          <w:szCs w:val="20"/>
        </w:rPr>
      </w:pPr>
      <w:r w:rsidRPr="00710EA2">
        <w:rPr>
          <w:rFonts w:ascii="Montserrat Medium" w:hAnsi="Montserrat Medium"/>
          <w:b/>
          <w:bCs/>
          <w:sz w:val="20"/>
          <w:szCs w:val="20"/>
        </w:rPr>
        <w:t>I. Talleres Modulares y Certificación Oficial:</w:t>
      </w:r>
      <w:r w:rsidRPr="00710EA2">
        <w:rPr>
          <w:rFonts w:ascii="Montserrat Medium" w:hAnsi="Montserrat Medium"/>
          <w:sz w:val="20"/>
          <w:szCs w:val="20"/>
        </w:rPr>
        <w:t xml:space="preserve"> El programa consiste operativamente en una serie de talleres de capacitación técnica en formato modular. Su diseño académico, pedagógico y de evaluación se encuentra rigurosamente estructurado bajo los estándares del </w:t>
      </w:r>
      <w:r w:rsidRPr="00710EA2">
        <w:rPr>
          <w:rFonts w:ascii="Montserrat Medium" w:hAnsi="Montserrat Medium"/>
          <w:b/>
          <w:bCs/>
          <w:sz w:val="20"/>
          <w:szCs w:val="20"/>
        </w:rPr>
        <w:t>Consejo Nacional de Normalización y Certificación de Competencias Laborales (CONOCER)</w:t>
      </w:r>
      <w:r w:rsidRPr="00710EA2">
        <w:rPr>
          <w:rFonts w:ascii="Montserrat Medium" w:hAnsi="Montserrat Medium"/>
          <w:sz w:val="20"/>
          <w:szCs w:val="20"/>
        </w:rPr>
        <w:t xml:space="preserve"> del propio instituto. Esto garantiza que la impartición del conocimiento tenga validez oficial y fomente competencias técnicas reales.</w:t>
      </w:r>
    </w:p>
    <w:p w14:paraId="3B97FAFD" w14:textId="77777777" w:rsidR="00710EA2" w:rsidRPr="00710EA2" w:rsidRDefault="00710EA2" w:rsidP="00646BC6">
      <w:pPr>
        <w:numPr>
          <w:ilvl w:val="0"/>
          <w:numId w:val="3"/>
        </w:numPr>
        <w:jc w:val="both"/>
        <w:rPr>
          <w:rFonts w:ascii="Montserrat Medium" w:hAnsi="Montserrat Medium"/>
          <w:sz w:val="20"/>
          <w:szCs w:val="20"/>
        </w:rPr>
      </w:pPr>
      <w:r w:rsidRPr="00710EA2">
        <w:rPr>
          <w:rFonts w:ascii="Montserrat Medium" w:hAnsi="Montserrat Medium"/>
          <w:b/>
          <w:bCs/>
          <w:sz w:val="20"/>
          <w:szCs w:val="20"/>
        </w:rPr>
        <w:t>II. Elaboración de Herramientas y Dispositivos Sencillos:</w:t>
      </w:r>
      <w:r w:rsidRPr="00710EA2">
        <w:rPr>
          <w:rFonts w:ascii="Montserrat Medium" w:hAnsi="Montserrat Medium"/>
          <w:sz w:val="20"/>
          <w:szCs w:val="20"/>
        </w:rPr>
        <w:t xml:space="preserve"> El objetivo pragmático de cada taller es abandonar la teoría abstracta para enfocarse estrictamente en la elaboración de diferentes elementos funcionales. Utilizando chatarra y componentes recuperados, el programa capacita a los asistentes en la manufactura de herramientas aplicadas y dispositivos electrónicos sencillos que resuelven problemas cotidianos.</w:t>
      </w:r>
    </w:p>
    <w:p w14:paraId="50849839" w14:textId="77777777" w:rsidR="00710EA2" w:rsidRPr="00710EA2" w:rsidRDefault="00710EA2" w:rsidP="00646BC6">
      <w:pPr>
        <w:numPr>
          <w:ilvl w:val="0"/>
          <w:numId w:val="3"/>
        </w:numPr>
        <w:jc w:val="both"/>
        <w:rPr>
          <w:rFonts w:ascii="Montserrat Medium" w:hAnsi="Montserrat Medium"/>
          <w:sz w:val="20"/>
          <w:szCs w:val="20"/>
        </w:rPr>
      </w:pPr>
      <w:r w:rsidRPr="00710EA2">
        <w:rPr>
          <w:rFonts w:ascii="Montserrat Medium" w:hAnsi="Montserrat Medium"/>
          <w:b/>
          <w:bCs/>
          <w:sz w:val="20"/>
          <w:szCs w:val="20"/>
        </w:rPr>
        <w:t>III. Despliegue Territorial en Comunidades Indígenas:</w:t>
      </w:r>
      <w:r w:rsidRPr="00710EA2">
        <w:rPr>
          <w:rFonts w:ascii="Montserrat Medium" w:hAnsi="Montserrat Medium"/>
          <w:sz w:val="20"/>
          <w:szCs w:val="20"/>
        </w:rPr>
        <w:t xml:space="preserve"> Debido a su naturaleza modular, los talleres poseen una alta portabilidad. Están diseñados </w:t>
      </w:r>
      <w:r w:rsidRPr="00710EA2">
        <w:rPr>
          <w:rFonts w:ascii="Montserrat Medium" w:hAnsi="Montserrat Medium"/>
          <w:sz w:val="20"/>
          <w:szCs w:val="20"/>
        </w:rPr>
        <w:lastRenderedPageBreak/>
        <w:t xml:space="preserve">específicamente para su impartición directa en el territorio de las </w:t>
      </w:r>
      <w:r w:rsidRPr="00710EA2">
        <w:rPr>
          <w:rFonts w:ascii="Montserrat Medium" w:hAnsi="Montserrat Medium"/>
          <w:b/>
          <w:bCs/>
          <w:sz w:val="20"/>
          <w:szCs w:val="20"/>
        </w:rPr>
        <w:t>comunidades indígenas</w:t>
      </w:r>
      <w:r w:rsidRPr="00710EA2">
        <w:rPr>
          <w:rFonts w:ascii="Montserrat Medium" w:hAnsi="Montserrat Medium"/>
          <w:sz w:val="20"/>
          <w:szCs w:val="20"/>
        </w:rPr>
        <w:t>. No requieren un orden correlativo obligatorio y pueden desplegarse en cualquier espacio (escuelas, auditorios o plazas) que cuente con requerimientos mínimos, como una pantalla o proyector para visualizar los esquemas técnicos.</w:t>
      </w:r>
    </w:p>
    <w:p w14:paraId="09D09428" w14:textId="77777777" w:rsidR="00710EA2" w:rsidRPr="00710EA2" w:rsidRDefault="00710EA2" w:rsidP="00646BC6">
      <w:pPr>
        <w:numPr>
          <w:ilvl w:val="0"/>
          <w:numId w:val="3"/>
        </w:numPr>
        <w:jc w:val="both"/>
        <w:rPr>
          <w:rFonts w:ascii="Montserrat Medium" w:hAnsi="Montserrat Medium"/>
          <w:sz w:val="20"/>
          <w:szCs w:val="20"/>
        </w:rPr>
      </w:pPr>
      <w:r w:rsidRPr="00710EA2">
        <w:rPr>
          <w:rFonts w:ascii="Montserrat Medium" w:hAnsi="Montserrat Medium"/>
          <w:b/>
          <w:bCs/>
          <w:sz w:val="20"/>
          <w:szCs w:val="20"/>
        </w:rPr>
        <w:t>IV. Fases Operativas de Transferencia Tecnológica:</w:t>
      </w:r>
      <w:r w:rsidRPr="00710EA2">
        <w:rPr>
          <w:rFonts w:ascii="Montserrat Medium" w:hAnsi="Montserrat Medium"/>
          <w:sz w:val="20"/>
          <w:szCs w:val="20"/>
        </w:rPr>
        <w:t xml:space="preserve"> Para asegurar una asimilación adecuada del conocimiento y la correcta gestión de los residuos, la impartición de los talleres se divide en dos fases de implementación técnica:</w:t>
      </w:r>
    </w:p>
    <w:p w14:paraId="21D08705" w14:textId="77777777" w:rsidR="00710EA2" w:rsidRPr="00710EA2" w:rsidRDefault="00710EA2" w:rsidP="00646BC6">
      <w:pPr>
        <w:numPr>
          <w:ilvl w:val="1"/>
          <w:numId w:val="3"/>
        </w:numPr>
        <w:jc w:val="both"/>
        <w:rPr>
          <w:rFonts w:ascii="Montserrat Medium" w:hAnsi="Montserrat Medium"/>
          <w:sz w:val="20"/>
          <w:szCs w:val="20"/>
        </w:rPr>
      </w:pPr>
      <w:r w:rsidRPr="00710EA2">
        <w:rPr>
          <w:rFonts w:ascii="Montserrat Medium" w:hAnsi="Montserrat Medium"/>
          <w:b/>
          <w:bCs/>
          <w:sz w:val="20"/>
          <w:szCs w:val="20"/>
        </w:rPr>
        <w:t>Fase 1 (Despliegue Actual - Demostrativa):</w:t>
      </w:r>
      <w:r w:rsidRPr="00710EA2">
        <w:rPr>
          <w:rFonts w:ascii="Montserrat Medium" w:hAnsi="Montserrat Medium"/>
          <w:sz w:val="20"/>
          <w:szCs w:val="20"/>
        </w:rPr>
        <w:t xml:space="preserve"> La intervención se centra en impartir la clase teórica para decodificar el funcionamiento electrónico y culmina llevando al aula el prototipo o elemento tecnológico ya implementado y funcional. Esto permite a la comunidad interactuar con el dispositivo terminado y validar su utilidad.</w:t>
      </w:r>
    </w:p>
    <w:p w14:paraId="47B5ECB1" w14:textId="77777777" w:rsidR="00710EA2" w:rsidRDefault="00710EA2" w:rsidP="00646BC6">
      <w:pPr>
        <w:numPr>
          <w:ilvl w:val="1"/>
          <w:numId w:val="3"/>
        </w:numPr>
        <w:jc w:val="both"/>
        <w:rPr>
          <w:rFonts w:ascii="Montserrat Medium" w:hAnsi="Montserrat Medium"/>
          <w:sz w:val="20"/>
          <w:szCs w:val="20"/>
        </w:rPr>
      </w:pPr>
      <w:r w:rsidRPr="00710EA2">
        <w:rPr>
          <w:rFonts w:ascii="Montserrat Medium" w:hAnsi="Montserrat Medium"/>
          <w:b/>
          <w:bCs/>
          <w:sz w:val="20"/>
          <w:szCs w:val="20"/>
        </w:rPr>
        <w:t xml:space="preserve">Fase 2 (Escalamiento Futuro - Ensamblaje </w:t>
      </w:r>
      <w:proofErr w:type="spellStart"/>
      <w:r w:rsidRPr="00710EA2">
        <w:rPr>
          <w:rFonts w:ascii="Montserrat Medium" w:hAnsi="Montserrat Medium"/>
          <w:b/>
          <w:bCs/>
          <w:sz w:val="20"/>
          <w:szCs w:val="20"/>
        </w:rPr>
        <w:t>Autogestivo</w:t>
      </w:r>
      <w:proofErr w:type="spellEnd"/>
      <w:r w:rsidRPr="00710EA2">
        <w:rPr>
          <w:rFonts w:ascii="Montserrat Medium" w:hAnsi="Montserrat Medium"/>
          <w:b/>
          <w:bCs/>
          <w:sz w:val="20"/>
          <w:szCs w:val="20"/>
        </w:rPr>
        <w:t>):</w:t>
      </w:r>
      <w:r w:rsidRPr="00710EA2">
        <w:rPr>
          <w:rFonts w:ascii="Montserrat Medium" w:hAnsi="Montserrat Medium"/>
          <w:sz w:val="20"/>
          <w:szCs w:val="20"/>
        </w:rPr>
        <w:t xml:space="preserve"> Proyectada para la consolidación del programa, esta etapa contempla que sean los mismos alumnos del taller quienes ejecuten directamente el armado, soldadura y construcción de su propio dispositivo, materializando la autonomía técnica</w:t>
      </w:r>
    </w:p>
    <w:p w14:paraId="57D87F0A" w14:textId="29461326" w:rsidR="00710EA2" w:rsidRPr="00710EA2" w:rsidRDefault="00710EA2" w:rsidP="00710EA2">
      <w:pPr>
        <w:ind w:left="1440"/>
        <w:jc w:val="both"/>
        <w:rPr>
          <w:rFonts w:ascii="Montserrat Medium" w:hAnsi="Montserrat Medium"/>
          <w:sz w:val="20"/>
          <w:szCs w:val="20"/>
        </w:rPr>
      </w:pPr>
    </w:p>
    <w:p w14:paraId="37B79B2B" w14:textId="77777777" w:rsidR="00710EA2" w:rsidRPr="00710EA2" w:rsidRDefault="00710EA2" w:rsidP="00710EA2">
      <w:pPr>
        <w:jc w:val="both"/>
        <w:rPr>
          <w:rFonts w:ascii="Montserrat Medium" w:hAnsi="Montserrat Medium"/>
          <w:b/>
          <w:bCs/>
          <w:sz w:val="20"/>
          <w:szCs w:val="20"/>
        </w:rPr>
      </w:pPr>
      <w:r w:rsidRPr="00710EA2">
        <w:rPr>
          <w:rFonts w:ascii="Montserrat Medium" w:hAnsi="Montserrat Medium"/>
          <w:b/>
          <w:bCs/>
          <w:sz w:val="20"/>
          <w:szCs w:val="20"/>
        </w:rPr>
        <w:t>2.2 Catálogo Modular de Capacitación Aplicada</w:t>
      </w:r>
    </w:p>
    <w:p w14:paraId="19C88722" w14:textId="77777777" w:rsidR="00710EA2" w:rsidRPr="00710EA2" w:rsidRDefault="00710EA2" w:rsidP="00710EA2">
      <w:pPr>
        <w:jc w:val="both"/>
        <w:rPr>
          <w:rFonts w:ascii="Montserrat Medium" w:hAnsi="Montserrat Medium"/>
          <w:sz w:val="20"/>
          <w:szCs w:val="20"/>
        </w:rPr>
      </w:pPr>
    </w:p>
    <w:p w14:paraId="177239BC" w14:textId="00597246" w:rsidR="00710EA2" w:rsidRPr="00710EA2" w:rsidRDefault="00710EA2" w:rsidP="00710EA2">
      <w:pPr>
        <w:jc w:val="both"/>
        <w:rPr>
          <w:rFonts w:ascii="Montserrat Medium" w:hAnsi="Montserrat Medium"/>
          <w:sz w:val="20"/>
          <w:szCs w:val="20"/>
        </w:rPr>
      </w:pPr>
      <w:r w:rsidRPr="00710EA2">
        <w:rPr>
          <w:rFonts w:ascii="Montserrat Medium" w:hAnsi="Montserrat Medium"/>
          <w:sz w:val="20"/>
          <w:szCs w:val="20"/>
        </w:rPr>
        <w:t xml:space="preserve">El programa formativo de los </w:t>
      </w:r>
      <w:proofErr w:type="spellStart"/>
      <w:r w:rsidRPr="00710EA2">
        <w:rPr>
          <w:rFonts w:ascii="Montserrat Medium" w:hAnsi="Montserrat Medium"/>
          <w:sz w:val="20"/>
          <w:szCs w:val="20"/>
        </w:rPr>
        <w:t>Tekitl</w:t>
      </w:r>
      <w:proofErr w:type="spellEnd"/>
      <w:r w:rsidRPr="00710EA2">
        <w:rPr>
          <w:rFonts w:ascii="Montserrat Medium" w:hAnsi="Montserrat Medium"/>
          <w:sz w:val="20"/>
          <w:szCs w:val="20"/>
        </w:rPr>
        <w:t xml:space="preserve"> </w:t>
      </w:r>
      <w:proofErr w:type="spellStart"/>
      <w:r w:rsidRPr="00710EA2">
        <w:rPr>
          <w:rFonts w:ascii="Montserrat Medium" w:hAnsi="Montserrat Medium"/>
          <w:sz w:val="20"/>
          <w:szCs w:val="20"/>
        </w:rPr>
        <w:t>Labs</w:t>
      </w:r>
      <w:proofErr w:type="spellEnd"/>
      <w:r w:rsidRPr="00710EA2">
        <w:rPr>
          <w:rFonts w:ascii="Montserrat Medium" w:hAnsi="Montserrat Medium"/>
          <w:sz w:val="20"/>
          <w:szCs w:val="20"/>
        </w:rPr>
        <w:t xml:space="preserve"> se compone de 7 módulos independientes, cada uno diseñado para aprovechar una categoría específica de residuo electrónico y transformarlo en una herramienta para la comunidad:</w:t>
      </w:r>
    </w:p>
    <w:p w14:paraId="141D9B98" w14:textId="77777777" w:rsidR="00710EA2" w:rsidRPr="00710EA2" w:rsidRDefault="00710EA2" w:rsidP="00646BC6">
      <w:pPr>
        <w:pStyle w:val="Prrafodelista"/>
        <w:numPr>
          <w:ilvl w:val="0"/>
          <w:numId w:val="4"/>
        </w:numPr>
        <w:jc w:val="both"/>
        <w:rPr>
          <w:rFonts w:ascii="Montserrat Medium" w:hAnsi="Montserrat Medium"/>
          <w:b/>
          <w:bCs/>
          <w:sz w:val="20"/>
          <w:szCs w:val="20"/>
        </w:rPr>
      </w:pPr>
      <w:proofErr w:type="spellStart"/>
      <w:r w:rsidRPr="00710EA2">
        <w:rPr>
          <w:rFonts w:ascii="Montserrat Medium" w:hAnsi="Montserrat Medium"/>
          <w:b/>
          <w:bCs/>
          <w:sz w:val="20"/>
          <w:szCs w:val="20"/>
        </w:rPr>
        <w:t>Tekitl</w:t>
      </w:r>
      <w:proofErr w:type="spellEnd"/>
      <w:r w:rsidRPr="00710EA2">
        <w:rPr>
          <w:rFonts w:ascii="Montserrat Medium" w:hAnsi="Montserrat Medium"/>
          <w:b/>
          <w:bCs/>
          <w:sz w:val="20"/>
          <w:szCs w:val="20"/>
        </w:rPr>
        <w:t xml:space="preserve"> </w:t>
      </w:r>
      <w:proofErr w:type="spellStart"/>
      <w:r w:rsidRPr="00710EA2">
        <w:rPr>
          <w:rFonts w:ascii="Montserrat Medium" w:hAnsi="Montserrat Medium"/>
          <w:b/>
          <w:bCs/>
          <w:sz w:val="20"/>
          <w:szCs w:val="20"/>
        </w:rPr>
        <w:t>Lab</w:t>
      </w:r>
      <w:proofErr w:type="spellEnd"/>
      <w:r w:rsidRPr="00710EA2">
        <w:rPr>
          <w:rFonts w:ascii="Montserrat Medium" w:hAnsi="Montserrat Medium"/>
          <w:b/>
          <w:bCs/>
          <w:sz w:val="20"/>
          <w:szCs w:val="20"/>
        </w:rPr>
        <w:t>: "Forja Térmica" (Parrillas Eléctricas)</w:t>
      </w:r>
    </w:p>
    <w:p w14:paraId="08A62E64" w14:textId="4B7D1F6D" w:rsidR="00710EA2" w:rsidRDefault="00710EA2" w:rsidP="00710EA2">
      <w:pPr>
        <w:pStyle w:val="Prrafodelista"/>
        <w:jc w:val="both"/>
        <w:rPr>
          <w:rFonts w:ascii="Montserrat Medium" w:hAnsi="Montserrat Medium"/>
          <w:sz w:val="20"/>
          <w:szCs w:val="20"/>
        </w:rPr>
      </w:pPr>
      <w:r w:rsidRPr="00710EA2">
        <w:rPr>
          <w:rFonts w:ascii="Montserrat Medium" w:hAnsi="Montserrat Medium"/>
          <w:sz w:val="20"/>
          <w:szCs w:val="20"/>
        </w:rPr>
        <w:t xml:space="preserve">Enfocado en sistemas de calefacción por resistencia. Se analiza el Efecto Joule en alambres de </w:t>
      </w:r>
      <w:proofErr w:type="spellStart"/>
      <w:r w:rsidRPr="00710EA2">
        <w:rPr>
          <w:rFonts w:ascii="Montserrat Medium" w:hAnsi="Montserrat Medium"/>
          <w:sz w:val="20"/>
          <w:szCs w:val="20"/>
        </w:rPr>
        <w:t>nicrom</w:t>
      </w:r>
      <w:proofErr w:type="spellEnd"/>
      <w:r w:rsidRPr="00710EA2">
        <w:rPr>
          <w:rFonts w:ascii="Montserrat Medium" w:hAnsi="Montserrat Medium"/>
          <w:sz w:val="20"/>
          <w:szCs w:val="20"/>
        </w:rPr>
        <w:t xml:space="preserve"> para determinar el calibre necesario para disipar 1000W a 127V de manera segura.</w:t>
      </w:r>
    </w:p>
    <w:p w14:paraId="1A2B822D" w14:textId="77777777" w:rsidR="00710EA2" w:rsidRPr="00710EA2" w:rsidRDefault="00710EA2" w:rsidP="00710EA2">
      <w:pPr>
        <w:pStyle w:val="Prrafodelista"/>
        <w:jc w:val="both"/>
        <w:rPr>
          <w:rFonts w:ascii="Montserrat Medium" w:hAnsi="Montserrat Medium"/>
          <w:sz w:val="20"/>
          <w:szCs w:val="20"/>
        </w:rPr>
      </w:pPr>
    </w:p>
    <w:p w14:paraId="6A4E55EB" w14:textId="77777777" w:rsidR="00710EA2" w:rsidRPr="00710EA2" w:rsidRDefault="00710EA2" w:rsidP="00646BC6">
      <w:pPr>
        <w:pStyle w:val="Prrafodelista"/>
        <w:numPr>
          <w:ilvl w:val="0"/>
          <w:numId w:val="4"/>
        </w:numPr>
        <w:jc w:val="both"/>
        <w:rPr>
          <w:rFonts w:ascii="Montserrat Medium" w:hAnsi="Montserrat Medium"/>
          <w:b/>
          <w:bCs/>
          <w:sz w:val="20"/>
          <w:szCs w:val="20"/>
        </w:rPr>
      </w:pPr>
      <w:proofErr w:type="spellStart"/>
      <w:r w:rsidRPr="00710EA2">
        <w:rPr>
          <w:rFonts w:ascii="Montserrat Medium" w:hAnsi="Montserrat Medium"/>
          <w:b/>
          <w:bCs/>
          <w:sz w:val="20"/>
          <w:szCs w:val="20"/>
        </w:rPr>
        <w:t>Tekitl</w:t>
      </w:r>
      <w:proofErr w:type="spellEnd"/>
      <w:r w:rsidRPr="00710EA2">
        <w:rPr>
          <w:rFonts w:ascii="Montserrat Medium" w:hAnsi="Montserrat Medium"/>
          <w:b/>
          <w:bCs/>
          <w:sz w:val="20"/>
          <w:szCs w:val="20"/>
        </w:rPr>
        <w:t xml:space="preserve"> </w:t>
      </w:r>
      <w:proofErr w:type="spellStart"/>
      <w:r w:rsidRPr="00710EA2">
        <w:rPr>
          <w:rFonts w:ascii="Montserrat Medium" w:hAnsi="Montserrat Medium"/>
          <w:b/>
          <w:bCs/>
          <w:sz w:val="20"/>
          <w:szCs w:val="20"/>
        </w:rPr>
        <w:t>Lab</w:t>
      </w:r>
      <w:proofErr w:type="spellEnd"/>
      <w:r w:rsidRPr="00710EA2">
        <w:rPr>
          <w:rFonts w:ascii="Montserrat Medium" w:hAnsi="Montserrat Medium"/>
          <w:b/>
          <w:bCs/>
          <w:sz w:val="20"/>
          <w:szCs w:val="20"/>
        </w:rPr>
        <w:t>: "Ponte las Pilas" (Cargadores Portátiles)</w:t>
      </w:r>
    </w:p>
    <w:p w14:paraId="56EDE0CB" w14:textId="122DA934" w:rsidR="00710EA2" w:rsidRDefault="00710EA2" w:rsidP="00710EA2">
      <w:pPr>
        <w:pStyle w:val="Prrafodelista"/>
        <w:jc w:val="both"/>
        <w:rPr>
          <w:rFonts w:ascii="Montserrat Medium" w:hAnsi="Montserrat Medium"/>
          <w:sz w:val="20"/>
          <w:szCs w:val="20"/>
        </w:rPr>
      </w:pPr>
      <w:r w:rsidRPr="00710EA2">
        <w:rPr>
          <w:rFonts w:ascii="Montserrat Medium" w:hAnsi="Montserrat Medium"/>
          <w:sz w:val="20"/>
          <w:szCs w:val="20"/>
        </w:rPr>
        <w:t>Centrado en el diagnóstico de celdas electroquímicas. Se establecen criterios para medir voltaje y resistencia interna en baterías de litio 18650 recuperadas de equipos domésticos desechados.</w:t>
      </w:r>
    </w:p>
    <w:p w14:paraId="7CC0F3D9" w14:textId="77777777" w:rsidR="00710EA2" w:rsidRPr="00710EA2" w:rsidRDefault="00710EA2" w:rsidP="00710EA2">
      <w:pPr>
        <w:pStyle w:val="Prrafodelista"/>
        <w:jc w:val="both"/>
        <w:rPr>
          <w:rFonts w:ascii="Montserrat Medium" w:hAnsi="Montserrat Medium"/>
          <w:sz w:val="20"/>
          <w:szCs w:val="20"/>
        </w:rPr>
      </w:pPr>
    </w:p>
    <w:p w14:paraId="7ED5BDA2" w14:textId="77777777" w:rsidR="00710EA2" w:rsidRPr="00710EA2" w:rsidRDefault="00710EA2" w:rsidP="00646BC6">
      <w:pPr>
        <w:pStyle w:val="Prrafodelista"/>
        <w:numPr>
          <w:ilvl w:val="0"/>
          <w:numId w:val="4"/>
        </w:numPr>
        <w:jc w:val="both"/>
        <w:rPr>
          <w:rFonts w:ascii="Montserrat Medium" w:hAnsi="Montserrat Medium"/>
          <w:b/>
          <w:bCs/>
          <w:sz w:val="20"/>
          <w:szCs w:val="20"/>
        </w:rPr>
      </w:pPr>
      <w:proofErr w:type="spellStart"/>
      <w:r w:rsidRPr="00710EA2">
        <w:rPr>
          <w:rFonts w:ascii="Montserrat Medium" w:hAnsi="Montserrat Medium"/>
          <w:b/>
          <w:bCs/>
          <w:sz w:val="20"/>
          <w:szCs w:val="20"/>
        </w:rPr>
        <w:t>Tekitl</w:t>
      </w:r>
      <w:proofErr w:type="spellEnd"/>
      <w:r w:rsidRPr="00710EA2">
        <w:rPr>
          <w:rFonts w:ascii="Montserrat Medium" w:hAnsi="Montserrat Medium"/>
          <w:b/>
          <w:bCs/>
          <w:sz w:val="20"/>
          <w:szCs w:val="20"/>
        </w:rPr>
        <w:t xml:space="preserve"> </w:t>
      </w:r>
      <w:proofErr w:type="spellStart"/>
      <w:r w:rsidRPr="00710EA2">
        <w:rPr>
          <w:rFonts w:ascii="Montserrat Medium" w:hAnsi="Montserrat Medium"/>
          <w:b/>
          <w:bCs/>
          <w:sz w:val="20"/>
          <w:szCs w:val="20"/>
        </w:rPr>
        <w:t>Lab</w:t>
      </w:r>
      <w:proofErr w:type="spellEnd"/>
      <w:r w:rsidRPr="00710EA2">
        <w:rPr>
          <w:rFonts w:ascii="Montserrat Medium" w:hAnsi="Montserrat Medium"/>
          <w:b/>
          <w:bCs/>
          <w:sz w:val="20"/>
          <w:szCs w:val="20"/>
        </w:rPr>
        <w:t>: "Impulso Lumínico" (Lámparas USB)</w:t>
      </w:r>
    </w:p>
    <w:p w14:paraId="660814A0" w14:textId="1157C25F" w:rsidR="00710EA2" w:rsidRDefault="00710EA2" w:rsidP="00710EA2">
      <w:pPr>
        <w:pStyle w:val="Prrafodelista"/>
        <w:jc w:val="both"/>
        <w:rPr>
          <w:rFonts w:ascii="Montserrat Medium" w:hAnsi="Montserrat Medium"/>
          <w:sz w:val="20"/>
          <w:szCs w:val="20"/>
        </w:rPr>
      </w:pPr>
      <w:r w:rsidRPr="00710EA2">
        <w:rPr>
          <w:rFonts w:ascii="Montserrat Medium" w:hAnsi="Montserrat Medium"/>
          <w:sz w:val="20"/>
          <w:szCs w:val="20"/>
        </w:rPr>
        <w:t>Diseño de iluminación de baja potencia (5V). Se calculan las resistencias limitadoras para arreglos de diodos LED rescatados de pantallas en desuso, optimizando el consumo y evitando el estrés térmico.</w:t>
      </w:r>
    </w:p>
    <w:p w14:paraId="6EC877C6" w14:textId="77777777" w:rsidR="00710EA2" w:rsidRPr="00710EA2" w:rsidRDefault="00710EA2" w:rsidP="00710EA2">
      <w:pPr>
        <w:pStyle w:val="Prrafodelista"/>
        <w:jc w:val="both"/>
        <w:rPr>
          <w:rFonts w:ascii="Montserrat Medium" w:hAnsi="Montserrat Medium"/>
          <w:sz w:val="20"/>
          <w:szCs w:val="20"/>
        </w:rPr>
      </w:pPr>
    </w:p>
    <w:p w14:paraId="5F0C187D" w14:textId="77777777" w:rsidR="00710EA2" w:rsidRPr="00710EA2" w:rsidRDefault="00710EA2" w:rsidP="00646BC6">
      <w:pPr>
        <w:pStyle w:val="Prrafodelista"/>
        <w:numPr>
          <w:ilvl w:val="0"/>
          <w:numId w:val="4"/>
        </w:numPr>
        <w:jc w:val="both"/>
        <w:rPr>
          <w:rFonts w:ascii="Montserrat Medium" w:hAnsi="Montserrat Medium"/>
          <w:b/>
          <w:bCs/>
          <w:sz w:val="20"/>
          <w:szCs w:val="20"/>
        </w:rPr>
      </w:pPr>
      <w:proofErr w:type="spellStart"/>
      <w:r w:rsidRPr="00710EA2">
        <w:rPr>
          <w:rFonts w:ascii="Montserrat Medium" w:hAnsi="Montserrat Medium"/>
          <w:b/>
          <w:bCs/>
          <w:sz w:val="20"/>
          <w:szCs w:val="20"/>
        </w:rPr>
        <w:t>Tekitl</w:t>
      </w:r>
      <w:proofErr w:type="spellEnd"/>
      <w:r w:rsidRPr="00710EA2">
        <w:rPr>
          <w:rFonts w:ascii="Montserrat Medium" w:hAnsi="Montserrat Medium"/>
          <w:b/>
          <w:bCs/>
          <w:sz w:val="20"/>
          <w:szCs w:val="20"/>
        </w:rPr>
        <w:t xml:space="preserve"> </w:t>
      </w:r>
      <w:proofErr w:type="spellStart"/>
      <w:r w:rsidRPr="00710EA2">
        <w:rPr>
          <w:rFonts w:ascii="Montserrat Medium" w:hAnsi="Montserrat Medium"/>
          <w:b/>
          <w:bCs/>
          <w:sz w:val="20"/>
          <w:szCs w:val="20"/>
        </w:rPr>
        <w:t>Lab</w:t>
      </w:r>
      <w:proofErr w:type="spellEnd"/>
      <w:r w:rsidRPr="00710EA2">
        <w:rPr>
          <w:rFonts w:ascii="Montserrat Medium" w:hAnsi="Montserrat Medium"/>
          <w:b/>
          <w:bCs/>
          <w:sz w:val="20"/>
          <w:szCs w:val="20"/>
        </w:rPr>
        <w:t>: "Dinámica Rotatoria" (Mini Taladros)</w:t>
      </w:r>
    </w:p>
    <w:p w14:paraId="1C3A9E0B" w14:textId="0C60EF39" w:rsidR="00710EA2" w:rsidRDefault="00710EA2" w:rsidP="00710EA2">
      <w:pPr>
        <w:pStyle w:val="Prrafodelista"/>
        <w:jc w:val="both"/>
        <w:rPr>
          <w:rFonts w:ascii="Montserrat Medium" w:hAnsi="Montserrat Medium"/>
          <w:sz w:val="20"/>
          <w:szCs w:val="20"/>
        </w:rPr>
      </w:pPr>
      <w:r w:rsidRPr="00710EA2">
        <w:rPr>
          <w:rFonts w:ascii="Montserrat Medium" w:hAnsi="Montserrat Medium"/>
          <w:sz w:val="20"/>
          <w:szCs w:val="20"/>
        </w:rPr>
        <w:t>Análisis electromecánico de motores de corriente directa (DC). Se clasifican motores recuperados por RPM y torque, adaptando aquellos de 12V para realizar perforaciones en materiales locales.</w:t>
      </w:r>
    </w:p>
    <w:p w14:paraId="7DC62110" w14:textId="77777777" w:rsidR="00AB60C4" w:rsidRPr="00710EA2" w:rsidRDefault="00AB60C4" w:rsidP="00710EA2">
      <w:pPr>
        <w:pStyle w:val="Prrafodelista"/>
        <w:jc w:val="both"/>
        <w:rPr>
          <w:rFonts w:ascii="Montserrat Medium" w:hAnsi="Montserrat Medium"/>
          <w:sz w:val="20"/>
          <w:szCs w:val="20"/>
        </w:rPr>
      </w:pPr>
    </w:p>
    <w:p w14:paraId="0FCDDCD9" w14:textId="77777777" w:rsidR="00710EA2" w:rsidRPr="00710EA2" w:rsidRDefault="00710EA2" w:rsidP="00646BC6">
      <w:pPr>
        <w:pStyle w:val="Prrafodelista"/>
        <w:numPr>
          <w:ilvl w:val="0"/>
          <w:numId w:val="4"/>
        </w:numPr>
        <w:jc w:val="both"/>
        <w:rPr>
          <w:rFonts w:ascii="Montserrat Medium" w:hAnsi="Montserrat Medium"/>
          <w:b/>
          <w:bCs/>
          <w:sz w:val="20"/>
          <w:szCs w:val="20"/>
        </w:rPr>
      </w:pPr>
      <w:proofErr w:type="spellStart"/>
      <w:r w:rsidRPr="00710EA2">
        <w:rPr>
          <w:rFonts w:ascii="Montserrat Medium" w:hAnsi="Montserrat Medium"/>
          <w:b/>
          <w:bCs/>
          <w:sz w:val="20"/>
          <w:szCs w:val="20"/>
        </w:rPr>
        <w:lastRenderedPageBreak/>
        <w:t>Tekitl</w:t>
      </w:r>
      <w:proofErr w:type="spellEnd"/>
      <w:r w:rsidRPr="00710EA2">
        <w:rPr>
          <w:rFonts w:ascii="Montserrat Medium" w:hAnsi="Montserrat Medium"/>
          <w:b/>
          <w:bCs/>
          <w:sz w:val="20"/>
          <w:szCs w:val="20"/>
        </w:rPr>
        <w:t xml:space="preserve"> </w:t>
      </w:r>
      <w:proofErr w:type="spellStart"/>
      <w:r w:rsidRPr="00710EA2">
        <w:rPr>
          <w:rFonts w:ascii="Montserrat Medium" w:hAnsi="Montserrat Medium"/>
          <w:b/>
          <w:bCs/>
          <w:sz w:val="20"/>
          <w:szCs w:val="20"/>
        </w:rPr>
        <w:t>Lab</w:t>
      </w:r>
      <w:proofErr w:type="spellEnd"/>
      <w:r w:rsidRPr="00710EA2">
        <w:rPr>
          <w:rFonts w:ascii="Montserrat Medium" w:hAnsi="Montserrat Medium"/>
          <w:b/>
          <w:bCs/>
          <w:sz w:val="20"/>
          <w:szCs w:val="20"/>
        </w:rPr>
        <w:t>: "Ensamblaje H2O" (Bombas de Agua)</w:t>
      </w:r>
    </w:p>
    <w:p w14:paraId="38D55D05" w14:textId="34EF6E54" w:rsidR="00710EA2" w:rsidRDefault="00710EA2" w:rsidP="00AB60C4">
      <w:pPr>
        <w:pStyle w:val="Prrafodelista"/>
        <w:jc w:val="both"/>
        <w:rPr>
          <w:rFonts w:ascii="Montserrat Medium" w:hAnsi="Montserrat Medium"/>
          <w:sz w:val="20"/>
          <w:szCs w:val="20"/>
        </w:rPr>
      </w:pPr>
      <w:r w:rsidRPr="00710EA2">
        <w:rPr>
          <w:rFonts w:ascii="Montserrat Medium" w:hAnsi="Montserrat Medium"/>
          <w:sz w:val="20"/>
          <w:szCs w:val="20"/>
        </w:rPr>
        <w:t>Desarrollo de teoría hidráulica a pequeña escala. Se fabrica una bomba centrífuga casera acoplando un motor DC a un impulsor de plástico recuperado, aplicando el principio técnico de que la toma de succión del agua ocurre estrictamente en el centro del dispositivo.</w:t>
      </w:r>
    </w:p>
    <w:p w14:paraId="60686EBF" w14:textId="77777777" w:rsidR="00AB60C4" w:rsidRPr="00710EA2" w:rsidRDefault="00AB60C4" w:rsidP="00AB60C4">
      <w:pPr>
        <w:pStyle w:val="Prrafodelista"/>
        <w:jc w:val="both"/>
        <w:rPr>
          <w:rFonts w:ascii="Montserrat Medium" w:hAnsi="Montserrat Medium"/>
          <w:sz w:val="20"/>
          <w:szCs w:val="20"/>
        </w:rPr>
      </w:pPr>
    </w:p>
    <w:p w14:paraId="6C5E5072" w14:textId="77777777" w:rsidR="00710EA2" w:rsidRPr="00710EA2" w:rsidRDefault="00710EA2" w:rsidP="00646BC6">
      <w:pPr>
        <w:pStyle w:val="Prrafodelista"/>
        <w:numPr>
          <w:ilvl w:val="0"/>
          <w:numId w:val="4"/>
        </w:numPr>
        <w:jc w:val="both"/>
        <w:rPr>
          <w:rFonts w:ascii="Montserrat Medium" w:hAnsi="Montserrat Medium"/>
          <w:b/>
          <w:bCs/>
          <w:sz w:val="20"/>
          <w:szCs w:val="20"/>
        </w:rPr>
      </w:pPr>
      <w:proofErr w:type="spellStart"/>
      <w:r w:rsidRPr="00710EA2">
        <w:rPr>
          <w:rFonts w:ascii="Montserrat Medium" w:hAnsi="Montserrat Medium"/>
          <w:b/>
          <w:bCs/>
          <w:sz w:val="20"/>
          <w:szCs w:val="20"/>
        </w:rPr>
        <w:t>Tekitl</w:t>
      </w:r>
      <w:proofErr w:type="spellEnd"/>
      <w:r w:rsidRPr="00710EA2">
        <w:rPr>
          <w:rFonts w:ascii="Montserrat Medium" w:hAnsi="Montserrat Medium"/>
          <w:b/>
          <w:bCs/>
          <w:sz w:val="20"/>
          <w:szCs w:val="20"/>
        </w:rPr>
        <w:t xml:space="preserve"> </w:t>
      </w:r>
      <w:proofErr w:type="spellStart"/>
      <w:r w:rsidRPr="00710EA2">
        <w:rPr>
          <w:rFonts w:ascii="Montserrat Medium" w:hAnsi="Montserrat Medium"/>
          <w:b/>
          <w:bCs/>
          <w:sz w:val="20"/>
          <w:szCs w:val="20"/>
        </w:rPr>
        <w:t>Lab</w:t>
      </w:r>
      <w:proofErr w:type="spellEnd"/>
      <w:r w:rsidRPr="00710EA2">
        <w:rPr>
          <w:rFonts w:ascii="Montserrat Medium" w:hAnsi="Montserrat Medium"/>
          <w:b/>
          <w:bCs/>
          <w:sz w:val="20"/>
          <w:szCs w:val="20"/>
        </w:rPr>
        <w:t>: "Espectro Audible" (Bocinas Comunitarias)</w:t>
      </w:r>
    </w:p>
    <w:p w14:paraId="5147876C" w14:textId="216D7440" w:rsidR="00710EA2" w:rsidRDefault="00710EA2" w:rsidP="00AB60C4">
      <w:pPr>
        <w:pStyle w:val="Prrafodelista"/>
        <w:jc w:val="both"/>
        <w:rPr>
          <w:rFonts w:ascii="Montserrat Medium" w:hAnsi="Montserrat Medium"/>
          <w:sz w:val="20"/>
          <w:szCs w:val="20"/>
        </w:rPr>
      </w:pPr>
      <w:r w:rsidRPr="00710EA2">
        <w:rPr>
          <w:rFonts w:ascii="Montserrat Medium" w:hAnsi="Montserrat Medium"/>
          <w:sz w:val="20"/>
          <w:szCs w:val="20"/>
        </w:rPr>
        <w:t>Principios de electromagnetismo. Se recuperan y testean transductores pasivos (bocinas), integrándolos con módulos de amplificación clase D (como el PAM8403) para maximizar la eficiencia acústica.</w:t>
      </w:r>
    </w:p>
    <w:p w14:paraId="7F116D13" w14:textId="77777777" w:rsidR="00AB60C4" w:rsidRPr="00710EA2" w:rsidRDefault="00AB60C4" w:rsidP="00AB60C4">
      <w:pPr>
        <w:pStyle w:val="Prrafodelista"/>
        <w:jc w:val="both"/>
        <w:rPr>
          <w:rFonts w:ascii="Montserrat Medium" w:hAnsi="Montserrat Medium"/>
          <w:sz w:val="20"/>
          <w:szCs w:val="20"/>
        </w:rPr>
      </w:pPr>
    </w:p>
    <w:p w14:paraId="4023278E" w14:textId="77777777" w:rsidR="00710EA2" w:rsidRPr="00710EA2" w:rsidRDefault="00710EA2" w:rsidP="00646BC6">
      <w:pPr>
        <w:pStyle w:val="Prrafodelista"/>
        <w:numPr>
          <w:ilvl w:val="0"/>
          <w:numId w:val="4"/>
        </w:numPr>
        <w:jc w:val="both"/>
        <w:rPr>
          <w:rFonts w:ascii="Montserrat Medium" w:hAnsi="Montserrat Medium"/>
          <w:b/>
          <w:bCs/>
          <w:sz w:val="20"/>
          <w:szCs w:val="20"/>
        </w:rPr>
      </w:pPr>
      <w:proofErr w:type="spellStart"/>
      <w:r w:rsidRPr="00710EA2">
        <w:rPr>
          <w:rFonts w:ascii="Montserrat Medium" w:hAnsi="Montserrat Medium"/>
          <w:b/>
          <w:bCs/>
          <w:sz w:val="20"/>
          <w:szCs w:val="20"/>
        </w:rPr>
        <w:t>Tekitl</w:t>
      </w:r>
      <w:proofErr w:type="spellEnd"/>
      <w:r w:rsidRPr="00710EA2">
        <w:rPr>
          <w:rFonts w:ascii="Montserrat Medium" w:hAnsi="Montserrat Medium"/>
          <w:b/>
          <w:bCs/>
          <w:sz w:val="20"/>
          <w:szCs w:val="20"/>
        </w:rPr>
        <w:t xml:space="preserve"> </w:t>
      </w:r>
      <w:proofErr w:type="spellStart"/>
      <w:r w:rsidRPr="00710EA2">
        <w:rPr>
          <w:rFonts w:ascii="Montserrat Medium" w:hAnsi="Montserrat Medium"/>
          <w:b/>
          <w:bCs/>
          <w:sz w:val="20"/>
          <w:szCs w:val="20"/>
        </w:rPr>
        <w:t>Lab</w:t>
      </w:r>
      <w:proofErr w:type="spellEnd"/>
      <w:r w:rsidRPr="00710EA2">
        <w:rPr>
          <w:rFonts w:ascii="Montserrat Medium" w:hAnsi="Montserrat Medium"/>
          <w:b/>
          <w:bCs/>
          <w:sz w:val="20"/>
          <w:szCs w:val="20"/>
        </w:rPr>
        <w:t>: "Despertando al Ojo" (Automatización de Espacios)</w:t>
      </w:r>
    </w:p>
    <w:p w14:paraId="77026097" w14:textId="5B170B51" w:rsidR="00710EA2" w:rsidRDefault="00710EA2" w:rsidP="00AB60C4">
      <w:pPr>
        <w:pStyle w:val="Prrafodelista"/>
        <w:jc w:val="both"/>
        <w:rPr>
          <w:rFonts w:ascii="Montserrat Medium" w:hAnsi="Montserrat Medium"/>
          <w:sz w:val="20"/>
          <w:szCs w:val="20"/>
        </w:rPr>
      </w:pPr>
      <w:r w:rsidRPr="00710EA2">
        <w:rPr>
          <w:rFonts w:ascii="Montserrat Medium" w:hAnsi="Montserrat Medium"/>
          <w:sz w:val="20"/>
          <w:szCs w:val="20"/>
        </w:rPr>
        <w:t>Decodificación de la detección infrarroja. Se enseña el funcionamiento de un sensor PIR y su conexión a relevadores de potencia o microcontroladores (Arduino/Python) para activar luminarias, alarmas o automatizar espacios.</w:t>
      </w:r>
    </w:p>
    <w:p w14:paraId="1E1A1884" w14:textId="6A2B3D9E" w:rsidR="00AB60C4" w:rsidRDefault="00AB60C4" w:rsidP="00AB60C4">
      <w:pPr>
        <w:pStyle w:val="Prrafodelista"/>
        <w:jc w:val="both"/>
        <w:rPr>
          <w:rFonts w:ascii="Montserrat Medium" w:hAnsi="Montserrat Medium"/>
          <w:sz w:val="20"/>
          <w:szCs w:val="20"/>
        </w:rPr>
      </w:pPr>
    </w:p>
    <w:p w14:paraId="17E7C30C" w14:textId="3B362B11" w:rsidR="00AB60C4" w:rsidRPr="00AB60C4" w:rsidRDefault="00AB60C4" w:rsidP="00AB60C4">
      <w:pPr>
        <w:jc w:val="both"/>
        <w:rPr>
          <w:rFonts w:ascii="Montserrat Medium" w:hAnsi="Montserrat Medium"/>
          <w:sz w:val="20"/>
          <w:szCs w:val="20"/>
        </w:rPr>
      </w:pPr>
      <w:r>
        <w:rPr>
          <w:rFonts w:ascii="Montserrat Medium" w:hAnsi="Montserrat Medium"/>
          <w:b/>
          <w:bCs/>
          <w:noProof/>
          <w:sz w:val="20"/>
          <w:szCs w:val="20"/>
        </w:rPr>
        <w:pict w14:anchorId="355C9112">
          <v:rect id="_x0000_i1046" alt="" style="width:441.9pt;height:.05pt;mso-width-percent:0;mso-height-percent:0;mso-width-percent:0;mso-height-percent:0" o:hralign="center" o:hrstd="t" o:hr="t" fillcolor="#a0a0a0" stroked="f"/>
        </w:pict>
      </w:r>
    </w:p>
    <w:p w14:paraId="6CF9B345" w14:textId="20C067B7" w:rsidR="00AB60C4" w:rsidRDefault="00AB60C4" w:rsidP="00AB60C4">
      <w:pPr>
        <w:pStyle w:val="Prrafodelista"/>
        <w:jc w:val="both"/>
        <w:rPr>
          <w:rFonts w:ascii="Montserrat Medium" w:hAnsi="Montserrat Medium"/>
          <w:sz w:val="20"/>
          <w:szCs w:val="20"/>
        </w:rPr>
      </w:pPr>
      <w:r>
        <w:rPr>
          <w:rFonts w:ascii="Montserrat Medium" w:hAnsi="Montserrat Medium"/>
          <w:sz w:val="20"/>
          <w:szCs w:val="20"/>
        </w:rPr>
        <w:t xml:space="preserve">III. </w:t>
      </w:r>
      <w:r w:rsidRPr="00AB60C4">
        <w:rPr>
          <w:rFonts w:ascii="Montserrat Medium" w:hAnsi="Montserrat Medium"/>
          <w:sz w:val="20"/>
          <w:szCs w:val="20"/>
        </w:rPr>
        <w:t>ESTÁNDARES DE CERTIFICACIÓN Y COMPETENCIAS LABORALES (CONOCER)</w:t>
      </w:r>
    </w:p>
    <w:p w14:paraId="105796A6" w14:textId="77777777" w:rsidR="00514EC5" w:rsidRDefault="00514EC5" w:rsidP="00AB60C4">
      <w:pPr>
        <w:pStyle w:val="Prrafodelista"/>
        <w:jc w:val="both"/>
        <w:rPr>
          <w:rFonts w:ascii="Montserrat Medium" w:hAnsi="Montserrat Medium"/>
          <w:sz w:val="20"/>
          <w:szCs w:val="20"/>
        </w:rPr>
      </w:pPr>
    </w:p>
    <w:p w14:paraId="183DE542" w14:textId="77777777" w:rsidR="00AB60C4" w:rsidRPr="00AB60C4" w:rsidRDefault="00AB60C4" w:rsidP="00AB60C4">
      <w:pPr>
        <w:pStyle w:val="Prrafodelista"/>
        <w:jc w:val="both"/>
        <w:rPr>
          <w:rFonts w:ascii="Montserrat Medium" w:hAnsi="Montserrat Medium"/>
          <w:sz w:val="20"/>
          <w:szCs w:val="20"/>
        </w:rPr>
      </w:pPr>
      <w:r w:rsidRPr="00AB60C4">
        <w:rPr>
          <w:rFonts w:ascii="Montserrat Medium" w:hAnsi="Montserrat Medium"/>
          <w:b/>
          <w:bCs/>
          <w:sz w:val="20"/>
          <w:szCs w:val="20"/>
        </w:rPr>
        <w:t>3.1 Naturaleza del Sistema CONOCER</w:t>
      </w:r>
    </w:p>
    <w:p w14:paraId="1990D3FE" w14:textId="0B3B1681" w:rsidR="00AB60C4" w:rsidRDefault="00AB60C4" w:rsidP="00AB60C4">
      <w:pPr>
        <w:pStyle w:val="Prrafodelista"/>
        <w:jc w:val="both"/>
        <w:rPr>
          <w:rFonts w:ascii="Montserrat Medium" w:hAnsi="Montserrat Medium"/>
          <w:sz w:val="20"/>
          <w:szCs w:val="20"/>
        </w:rPr>
      </w:pPr>
      <w:r w:rsidRPr="00AB60C4">
        <w:rPr>
          <w:rFonts w:ascii="Montserrat Medium" w:hAnsi="Montserrat Medium"/>
          <w:sz w:val="20"/>
          <w:szCs w:val="20"/>
        </w:rPr>
        <w:t xml:space="preserve">Para garantizar que los </w:t>
      </w:r>
      <w:proofErr w:type="spellStart"/>
      <w:r w:rsidRPr="00AB60C4">
        <w:rPr>
          <w:rFonts w:ascii="Montserrat Medium" w:hAnsi="Montserrat Medium"/>
          <w:b/>
          <w:bCs/>
          <w:sz w:val="20"/>
          <w:szCs w:val="20"/>
        </w:rPr>
        <w:t>Tekitl</w:t>
      </w:r>
      <w:proofErr w:type="spellEnd"/>
      <w:r w:rsidRPr="00AB60C4">
        <w:rPr>
          <w:rFonts w:ascii="Montserrat Medium" w:hAnsi="Montserrat Medium"/>
          <w:b/>
          <w:bCs/>
          <w:sz w:val="20"/>
          <w:szCs w:val="20"/>
        </w:rPr>
        <w:t xml:space="preserve"> Laboratorios</w:t>
      </w:r>
      <w:r w:rsidRPr="00AB60C4">
        <w:rPr>
          <w:rFonts w:ascii="Montserrat Medium" w:hAnsi="Montserrat Medium"/>
          <w:sz w:val="20"/>
          <w:szCs w:val="20"/>
        </w:rPr>
        <w:t xml:space="preserve"> no se limiten a ser actividades recreativas o talleres informales, el programa fundamenta su estructura académica en los lineamientos del </w:t>
      </w:r>
      <w:r w:rsidRPr="00AB60C4">
        <w:rPr>
          <w:rFonts w:ascii="Montserrat Medium" w:hAnsi="Montserrat Medium"/>
          <w:b/>
          <w:bCs/>
          <w:sz w:val="20"/>
          <w:szCs w:val="20"/>
        </w:rPr>
        <w:t>Consejo Nacional de Normalización y Certificación de Competencias Laborales (CONOCER)</w:t>
      </w:r>
      <w:r w:rsidRPr="00AB60C4">
        <w:rPr>
          <w:rFonts w:ascii="Montserrat Medium" w:hAnsi="Montserrat Medium"/>
          <w:sz w:val="20"/>
          <w:szCs w:val="20"/>
        </w:rPr>
        <w:t>.</w:t>
      </w:r>
    </w:p>
    <w:p w14:paraId="74DB0F2D" w14:textId="77777777" w:rsidR="00514EC5" w:rsidRPr="00AB60C4" w:rsidRDefault="00514EC5" w:rsidP="00AB60C4">
      <w:pPr>
        <w:pStyle w:val="Prrafodelista"/>
        <w:jc w:val="both"/>
        <w:rPr>
          <w:rFonts w:ascii="Montserrat Medium" w:hAnsi="Montserrat Medium"/>
          <w:sz w:val="20"/>
          <w:szCs w:val="20"/>
        </w:rPr>
      </w:pPr>
    </w:p>
    <w:p w14:paraId="642187E5" w14:textId="0BE491CA" w:rsidR="00AB60C4" w:rsidRDefault="00AB60C4" w:rsidP="00AB60C4">
      <w:pPr>
        <w:pStyle w:val="Prrafodelista"/>
        <w:jc w:val="both"/>
        <w:rPr>
          <w:rFonts w:ascii="Montserrat Medium" w:hAnsi="Montserrat Medium"/>
          <w:sz w:val="20"/>
          <w:szCs w:val="20"/>
        </w:rPr>
      </w:pPr>
      <w:r w:rsidRPr="00AB60C4">
        <w:rPr>
          <w:rFonts w:ascii="Montserrat Medium" w:hAnsi="Montserrat Medium"/>
          <w:sz w:val="20"/>
          <w:szCs w:val="20"/>
        </w:rPr>
        <w:t>El CONOCER es la entidad del Gobierno Federal encargada de validar y certificar oficial y formalmente los conocimientos, habilidades, destrezas y actitudes de las personas en un área específica. Al adoptar este modelo, el Instituto Poblano de los Pueblos Indígenas (IPPI) asegura que la capacitación tecnológica impartida tenga un rigor metodológico estandarizado, permitiendo que los asistentes desarrollen competencias laborales reales y tangibles, independientemente de su nivel educativo previo.</w:t>
      </w:r>
    </w:p>
    <w:p w14:paraId="5AB9B0CC" w14:textId="77777777" w:rsidR="00514EC5" w:rsidRPr="00AB60C4" w:rsidRDefault="00514EC5" w:rsidP="00AB60C4">
      <w:pPr>
        <w:pStyle w:val="Prrafodelista"/>
        <w:jc w:val="both"/>
        <w:rPr>
          <w:rFonts w:ascii="Montserrat Medium" w:hAnsi="Montserrat Medium"/>
          <w:sz w:val="20"/>
          <w:szCs w:val="20"/>
        </w:rPr>
      </w:pPr>
    </w:p>
    <w:p w14:paraId="7567471C" w14:textId="77777777" w:rsidR="00AB60C4" w:rsidRPr="00AB60C4" w:rsidRDefault="00AB60C4" w:rsidP="00AB60C4">
      <w:pPr>
        <w:pStyle w:val="Prrafodelista"/>
        <w:jc w:val="both"/>
        <w:rPr>
          <w:rFonts w:ascii="Montserrat Medium" w:hAnsi="Montserrat Medium"/>
          <w:sz w:val="20"/>
          <w:szCs w:val="20"/>
        </w:rPr>
      </w:pPr>
      <w:r w:rsidRPr="00AB60C4">
        <w:rPr>
          <w:rFonts w:ascii="Montserrat Medium" w:hAnsi="Montserrat Medium"/>
          <w:b/>
          <w:bCs/>
          <w:sz w:val="20"/>
          <w:szCs w:val="20"/>
        </w:rPr>
        <w:t>3.2 Alineación Pedagógica: El Modelo de las Tres Dimensiones</w:t>
      </w:r>
    </w:p>
    <w:p w14:paraId="16200518" w14:textId="65407232" w:rsidR="00AB60C4" w:rsidRDefault="00AB60C4" w:rsidP="00AB60C4">
      <w:pPr>
        <w:pStyle w:val="Prrafodelista"/>
        <w:jc w:val="both"/>
        <w:rPr>
          <w:rFonts w:ascii="Montserrat Medium" w:hAnsi="Montserrat Medium"/>
          <w:sz w:val="20"/>
          <w:szCs w:val="20"/>
        </w:rPr>
      </w:pPr>
      <w:r w:rsidRPr="00AB60C4">
        <w:rPr>
          <w:rFonts w:ascii="Montserrat Medium" w:hAnsi="Montserrat Medium"/>
          <w:sz w:val="20"/>
          <w:szCs w:val="20"/>
        </w:rPr>
        <w:t xml:space="preserve">La aplicación de los estándares del CONOCER dentro de los </w:t>
      </w:r>
      <w:proofErr w:type="spellStart"/>
      <w:r w:rsidRPr="00AB60C4">
        <w:rPr>
          <w:rFonts w:ascii="Montserrat Medium" w:hAnsi="Montserrat Medium"/>
          <w:b/>
          <w:bCs/>
          <w:sz w:val="20"/>
          <w:szCs w:val="20"/>
        </w:rPr>
        <w:t>Tekitl</w:t>
      </w:r>
      <w:proofErr w:type="spellEnd"/>
      <w:r w:rsidRPr="00AB60C4">
        <w:rPr>
          <w:rFonts w:ascii="Montserrat Medium" w:hAnsi="Montserrat Medium"/>
          <w:b/>
          <w:bCs/>
          <w:sz w:val="20"/>
          <w:szCs w:val="20"/>
        </w:rPr>
        <w:t xml:space="preserve"> </w:t>
      </w:r>
      <w:proofErr w:type="spellStart"/>
      <w:r w:rsidRPr="00AB60C4">
        <w:rPr>
          <w:rFonts w:ascii="Montserrat Medium" w:hAnsi="Montserrat Medium"/>
          <w:b/>
          <w:bCs/>
          <w:sz w:val="20"/>
          <w:szCs w:val="20"/>
        </w:rPr>
        <w:t>Labs</w:t>
      </w:r>
      <w:proofErr w:type="spellEnd"/>
      <w:r w:rsidRPr="00AB60C4">
        <w:rPr>
          <w:rFonts w:ascii="Montserrat Medium" w:hAnsi="Montserrat Medium"/>
          <w:sz w:val="20"/>
          <w:szCs w:val="20"/>
        </w:rPr>
        <w:t xml:space="preserve"> se ejecuta adaptando la enseñanza técnica a las tres dimensiones fundamentales de la competencia laboral. Cada uno de los 7 módulos (desde "Forja Térmica" hasta "Despertando al Ojo") se imparte evaluando los siguientes rubros:</w:t>
      </w:r>
    </w:p>
    <w:p w14:paraId="7469E704" w14:textId="77777777" w:rsidR="00514EC5" w:rsidRPr="00AB60C4" w:rsidRDefault="00514EC5" w:rsidP="00AB60C4">
      <w:pPr>
        <w:pStyle w:val="Prrafodelista"/>
        <w:jc w:val="both"/>
        <w:rPr>
          <w:rFonts w:ascii="Montserrat Medium" w:hAnsi="Montserrat Medium"/>
          <w:sz w:val="20"/>
          <w:szCs w:val="20"/>
        </w:rPr>
      </w:pPr>
    </w:p>
    <w:p w14:paraId="65703060" w14:textId="1DD07227" w:rsidR="00AB60C4" w:rsidRDefault="00AB60C4" w:rsidP="00646BC6">
      <w:pPr>
        <w:pStyle w:val="Prrafodelista"/>
        <w:numPr>
          <w:ilvl w:val="0"/>
          <w:numId w:val="5"/>
        </w:numPr>
        <w:jc w:val="both"/>
        <w:rPr>
          <w:rFonts w:ascii="Montserrat Medium" w:hAnsi="Montserrat Medium"/>
          <w:sz w:val="20"/>
          <w:szCs w:val="20"/>
        </w:rPr>
      </w:pPr>
      <w:r w:rsidRPr="00AB60C4">
        <w:rPr>
          <w:rFonts w:ascii="Montserrat Medium" w:hAnsi="Montserrat Medium"/>
          <w:b/>
          <w:bCs/>
          <w:sz w:val="20"/>
          <w:szCs w:val="20"/>
        </w:rPr>
        <w:t>El "Saber" (Conocimientos Teóricos):</w:t>
      </w:r>
      <w:r w:rsidRPr="00AB60C4">
        <w:rPr>
          <w:rFonts w:ascii="Montserrat Medium" w:hAnsi="Montserrat Medium"/>
          <w:sz w:val="20"/>
          <w:szCs w:val="20"/>
        </w:rPr>
        <w:t xml:space="preserve"> Se evalúa la comprensión cognitiva de los fenómenos físicos. Por ejemplo, que el participante logre entender conceptualmente cómo funciona el espectro infrarrojo o la resistencia eléctrica, desmitificando la "caja negra" de la tecnología antes de tocar cualquier componente.</w:t>
      </w:r>
    </w:p>
    <w:p w14:paraId="60B7F2A5" w14:textId="77777777" w:rsidR="00514EC5" w:rsidRPr="00AB60C4" w:rsidRDefault="00514EC5" w:rsidP="00514EC5">
      <w:pPr>
        <w:pStyle w:val="Prrafodelista"/>
        <w:jc w:val="both"/>
        <w:rPr>
          <w:rFonts w:ascii="Montserrat Medium" w:hAnsi="Montserrat Medium"/>
          <w:sz w:val="20"/>
          <w:szCs w:val="20"/>
        </w:rPr>
      </w:pPr>
    </w:p>
    <w:p w14:paraId="1BFCB7BB" w14:textId="77777777" w:rsidR="00AB60C4" w:rsidRPr="00AB60C4" w:rsidRDefault="00AB60C4" w:rsidP="00646BC6">
      <w:pPr>
        <w:pStyle w:val="Prrafodelista"/>
        <w:numPr>
          <w:ilvl w:val="0"/>
          <w:numId w:val="5"/>
        </w:numPr>
        <w:jc w:val="both"/>
        <w:rPr>
          <w:rFonts w:ascii="Montserrat Medium" w:hAnsi="Montserrat Medium"/>
          <w:sz w:val="20"/>
          <w:szCs w:val="20"/>
        </w:rPr>
      </w:pPr>
      <w:r w:rsidRPr="00AB60C4">
        <w:rPr>
          <w:rFonts w:ascii="Montserrat Medium" w:hAnsi="Montserrat Medium"/>
          <w:b/>
          <w:bCs/>
          <w:sz w:val="20"/>
          <w:szCs w:val="20"/>
        </w:rPr>
        <w:t>El "Saber Hacer" (Habilidades y Destrezas Prácticas):</w:t>
      </w:r>
      <w:r w:rsidRPr="00AB60C4">
        <w:rPr>
          <w:rFonts w:ascii="Montserrat Medium" w:hAnsi="Montserrat Medium"/>
          <w:sz w:val="20"/>
          <w:szCs w:val="20"/>
        </w:rPr>
        <w:t xml:space="preserve"> Se valida la capacidad técnica y manual del asistente. En los talleres, esto se refleja en la habilidad para </w:t>
      </w:r>
      <w:r w:rsidRPr="00AB60C4">
        <w:rPr>
          <w:rFonts w:ascii="Montserrat Medium" w:hAnsi="Montserrat Medium"/>
          <w:sz w:val="20"/>
          <w:szCs w:val="20"/>
        </w:rPr>
        <w:lastRenderedPageBreak/>
        <w:t>identificar componentes, usar herramientas de medición, seguir protocolos de seguridad y comprender la arquitectura de la herramienta electrónica que se está analizando o ensamblando.</w:t>
      </w:r>
    </w:p>
    <w:p w14:paraId="49214724" w14:textId="1E1C9C82" w:rsidR="00AB60C4" w:rsidRDefault="00AB60C4" w:rsidP="00646BC6">
      <w:pPr>
        <w:pStyle w:val="Prrafodelista"/>
        <w:numPr>
          <w:ilvl w:val="0"/>
          <w:numId w:val="5"/>
        </w:numPr>
        <w:jc w:val="both"/>
        <w:rPr>
          <w:rFonts w:ascii="Montserrat Medium" w:hAnsi="Montserrat Medium"/>
          <w:sz w:val="20"/>
          <w:szCs w:val="20"/>
        </w:rPr>
      </w:pPr>
      <w:r w:rsidRPr="00AB60C4">
        <w:rPr>
          <w:rFonts w:ascii="Montserrat Medium" w:hAnsi="Montserrat Medium"/>
          <w:b/>
          <w:bCs/>
          <w:sz w:val="20"/>
          <w:szCs w:val="20"/>
        </w:rPr>
        <w:t>El "Saber Ser" (Actitudes, Hábitos y Valores):</w:t>
      </w:r>
      <w:r w:rsidRPr="00AB60C4">
        <w:rPr>
          <w:rFonts w:ascii="Montserrat Medium" w:hAnsi="Montserrat Medium"/>
          <w:sz w:val="20"/>
          <w:szCs w:val="20"/>
        </w:rPr>
        <w:t xml:space="preserve"> Es el pilar ético de la competencia. En los </w:t>
      </w:r>
      <w:proofErr w:type="spellStart"/>
      <w:r w:rsidRPr="00AB60C4">
        <w:rPr>
          <w:rFonts w:ascii="Montserrat Medium" w:hAnsi="Montserrat Medium"/>
          <w:sz w:val="20"/>
          <w:szCs w:val="20"/>
        </w:rPr>
        <w:t>Tekitl</w:t>
      </w:r>
      <w:proofErr w:type="spellEnd"/>
      <w:r w:rsidRPr="00AB60C4">
        <w:rPr>
          <w:rFonts w:ascii="Montserrat Medium" w:hAnsi="Montserrat Medium"/>
          <w:sz w:val="20"/>
          <w:szCs w:val="20"/>
        </w:rPr>
        <w:t xml:space="preserve"> </w:t>
      </w:r>
      <w:proofErr w:type="spellStart"/>
      <w:r w:rsidRPr="00AB60C4">
        <w:rPr>
          <w:rFonts w:ascii="Montserrat Medium" w:hAnsi="Montserrat Medium"/>
          <w:sz w:val="20"/>
          <w:szCs w:val="20"/>
        </w:rPr>
        <w:t>Labs</w:t>
      </w:r>
      <w:proofErr w:type="spellEnd"/>
      <w:r w:rsidR="00514EC5">
        <w:rPr>
          <w:rFonts w:ascii="Montserrat Medium" w:hAnsi="Montserrat Medium"/>
          <w:sz w:val="20"/>
          <w:szCs w:val="20"/>
        </w:rPr>
        <w:t xml:space="preserve">. </w:t>
      </w:r>
      <w:r w:rsidRPr="00AB60C4">
        <w:rPr>
          <w:rFonts w:ascii="Montserrat Medium" w:hAnsi="Montserrat Medium"/>
          <w:sz w:val="20"/>
          <w:szCs w:val="20"/>
        </w:rPr>
        <w:t>Se evalúa la actitud de colaboración en la estación de trabajo, el respeto por las normas de seguridad, el uso sustentable de los insumos y la disposición para compartir el conocimiento con el resto de la comunidad.</w:t>
      </w:r>
    </w:p>
    <w:p w14:paraId="4AACE0FF" w14:textId="77777777" w:rsidR="00514EC5" w:rsidRPr="00AB60C4" w:rsidRDefault="00514EC5" w:rsidP="00514EC5">
      <w:pPr>
        <w:pStyle w:val="Prrafodelista"/>
        <w:jc w:val="both"/>
        <w:rPr>
          <w:rFonts w:ascii="Montserrat Medium" w:hAnsi="Montserrat Medium"/>
          <w:sz w:val="20"/>
          <w:szCs w:val="20"/>
        </w:rPr>
      </w:pPr>
    </w:p>
    <w:p w14:paraId="1CB3117D" w14:textId="77777777" w:rsidR="00AB60C4" w:rsidRPr="00AB60C4" w:rsidRDefault="00AB60C4" w:rsidP="00AB60C4">
      <w:pPr>
        <w:pStyle w:val="Prrafodelista"/>
        <w:jc w:val="both"/>
        <w:rPr>
          <w:rFonts w:ascii="Montserrat Medium" w:hAnsi="Montserrat Medium"/>
          <w:sz w:val="20"/>
          <w:szCs w:val="20"/>
        </w:rPr>
      </w:pPr>
      <w:r w:rsidRPr="00AB60C4">
        <w:rPr>
          <w:rFonts w:ascii="Montserrat Medium" w:hAnsi="Montserrat Medium"/>
          <w:b/>
          <w:bCs/>
          <w:sz w:val="20"/>
          <w:szCs w:val="20"/>
        </w:rPr>
        <w:t>3.3 La Evaluación Orientada a Resultados Tangibles</w:t>
      </w:r>
    </w:p>
    <w:p w14:paraId="1CB2A0FC" w14:textId="12E23A05" w:rsidR="00AB60C4" w:rsidRDefault="00AB60C4" w:rsidP="00AB60C4">
      <w:pPr>
        <w:pStyle w:val="Prrafodelista"/>
        <w:jc w:val="both"/>
        <w:rPr>
          <w:rFonts w:ascii="Montserrat Medium" w:hAnsi="Montserrat Medium"/>
          <w:sz w:val="20"/>
          <w:szCs w:val="20"/>
        </w:rPr>
      </w:pPr>
      <w:r w:rsidRPr="00AB60C4">
        <w:rPr>
          <w:rFonts w:ascii="Montserrat Medium" w:hAnsi="Montserrat Medium"/>
          <w:sz w:val="20"/>
          <w:szCs w:val="20"/>
        </w:rPr>
        <w:t>A diferencia de la educación tradicional basada en exámenes memorísticos, la aplicación del estándar CONOCER en los laboratorios se centra en la demostración de la competencia mediante evidencias físicas.</w:t>
      </w:r>
    </w:p>
    <w:p w14:paraId="0BD89149" w14:textId="77777777" w:rsidR="00514EC5" w:rsidRPr="00AB60C4" w:rsidRDefault="00514EC5" w:rsidP="00AB60C4">
      <w:pPr>
        <w:pStyle w:val="Prrafodelista"/>
        <w:jc w:val="both"/>
        <w:rPr>
          <w:rFonts w:ascii="Montserrat Medium" w:hAnsi="Montserrat Medium"/>
          <w:sz w:val="20"/>
          <w:szCs w:val="20"/>
        </w:rPr>
      </w:pPr>
    </w:p>
    <w:p w14:paraId="6520E8F7" w14:textId="41F5352A" w:rsidR="00514EC5" w:rsidRDefault="00AB60C4" w:rsidP="00514EC5">
      <w:pPr>
        <w:pStyle w:val="Prrafodelista"/>
        <w:jc w:val="both"/>
        <w:rPr>
          <w:rFonts w:ascii="Montserrat Medium" w:hAnsi="Montserrat Medium"/>
          <w:sz w:val="20"/>
          <w:szCs w:val="20"/>
        </w:rPr>
      </w:pPr>
      <w:r w:rsidRPr="00AB60C4">
        <w:rPr>
          <w:rFonts w:ascii="Montserrat Medium" w:hAnsi="Montserrat Medium"/>
          <w:sz w:val="20"/>
          <w:szCs w:val="20"/>
        </w:rPr>
        <w:t xml:space="preserve">La evaluación de los participantes se valida a través del </w:t>
      </w:r>
      <w:r w:rsidRPr="00AB60C4">
        <w:rPr>
          <w:rFonts w:ascii="Montserrat Medium" w:hAnsi="Montserrat Medium"/>
          <w:b/>
          <w:bCs/>
          <w:sz w:val="20"/>
          <w:szCs w:val="20"/>
        </w:rPr>
        <w:t>producto final</w:t>
      </w:r>
      <w:r w:rsidRPr="00AB60C4">
        <w:rPr>
          <w:rFonts w:ascii="Montserrat Medium" w:hAnsi="Montserrat Medium"/>
          <w:sz w:val="20"/>
          <w:szCs w:val="20"/>
        </w:rPr>
        <w:t xml:space="preserve"> del taller. Ya sea mediante la demostración del funcionamiento del prototipo por parte del instructor (Fase 1) o la construcción directa del dispositivo por el alumno (Fase 2), la competencia se considera adquirida cuando se evidencia que la persona comprende la arquitectura del dispositivo, reconoce el valor de la chatarra electrónica recuperada y asume la capacidad de utilizar ese conocimiento para el bienestar de su entorno.</w:t>
      </w:r>
    </w:p>
    <w:p w14:paraId="770553BD" w14:textId="18483483" w:rsidR="00514EC5" w:rsidRDefault="00514EC5" w:rsidP="00514EC5">
      <w:pPr>
        <w:jc w:val="both"/>
        <w:rPr>
          <w:rFonts w:ascii="Montserrat Medium" w:hAnsi="Montserrat Medium"/>
          <w:sz w:val="20"/>
          <w:szCs w:val="20"/>
        </w:rPr>
      </w:pPr>
      <w:r>
        <w:rPr>
          <w:rFonts w:ascii="Montserrat Medium" w:hAnsi="Montserrat Medium"/>
          <w:noProof/>
          <w:sz w:val="20"/>
          <w:szCs w:val="20"/>
        </w:rPr>
        <w:pict w14:anchorId="398AAE29">
          <v:rect id="_x0000_i1049" alt="" style="width:441.9pt;height:.05pt;mso-width-percent:0;mso-height-percent:0;mso-width-percent:0;mso-height-percent:0" o:hralign="center" o:hrstd="t" o:hr="t" fillcolor="#a0a0a0" stroked="f"/>
        </w:pict>
      </w:r>
    </w:p>
    <w:p w14:paraId="3459A7EE" w14:textId="17FC9E2C" w:rsidR="00514EC5" w:rsidRDefault="00514EC5" w:rsidP="00514EC5">
      <w:pPr>
        <w:jc w:val="both"/>
        <w:rPr>
          <w:rFonts w:ascii="Montserrat Medium" w:hAnsi="Montserrat Medium"/>
          <w:sz w:val="20"/>
          <w:szCs w:val="20"/>
        </w:rPr>
      </w:pPr>
      <w:r w:rsidRPr="00514EC5">
        <w:rPr>
          <w:rFonts w:ascii="Montserrat Medium" w:hAnsi="Montserrat Medium"/>
          <w:sz w:val="20"/>
          <w:szCs w:val="20"/>
        </w:rPr>
        <w:t>IV. INFRAESTRUCTURA DIDÁCTICA: KITS DE IMPLEMENTACIÓN Y FASES OPERATIVAS</w:t>
      </w:r>
    </w:p>
    <w:p w14:paraId="590FFC3A" w14:textId="77777777" w:rsidR="00514EC5" w:rsidRPr="00514EC5" w:rsidRDefault="00514EC5" w:rsidP="00514EC5">
      <w:pPr>
        <w:jc w:val="both"/>
        <w:rPr>
          <w:rFonts w:ascii="Montserrat Medium" w:hAnsi="Montserrat Medium"/>
          <w:sz w:val="20"/>
          <w:szCs w:val="20"/>
        </w:rPr>
      </w:pPr>
      <w:r w:rsidRPr="00514EC5">
        <w:rPr>
          <w:rFonts w:ascii="Montserrat Medium" w:hAnsi="Montserrat Medium"/>
          <w:sz w:val="20"/>
          <w:szCs w:val="20"/>
        </w:rPr>
        <w:t xml:space="preserve">Para garantizar la fluidez de las capacitaciones, cumplir con los tiempos establecidos y mantener el rigor académico, los </w:t>
      </w:r>
      <w:proofErr w:type="spellStart"/>
      <w:r w:rsidRPr="00514EC5">
        <w:rPr>
          <w:rFonts w:ascii="Montserrat Medium" w:hAnsi="Montserrat Medium"/>
          <w:b/>
          <w:bCs/>
          <w:sz w:val="20"/>
          <w:szCs w:val="20"/>
        </w:rPr>
        <w:t>Tekitl</w:t>
      </w:r>
      <w:proofErr w:type="spellEnd"/>
      <w:r w:rsidRPr="00514EC5">
        <w:rPr>
          <w:rFonts w:ascii="Montserrat Medium" w:hAnsi="Montserrat Medium"/>
          <w:b/>
          <w:bCs/>
          <w:sz w:val="20"/>
          <w:szCs w:val="20"/>
        </w:rPr>
        <w:t xml:space="preserve"> Laboratorios</w:t>
      </w:r>
      <w:r w:rsidRPr="00514EC5">
        <w:rPr>
          <w:rFonts w:ascii="Montserrat Medium" w:hAnsi="Montserrat Medium"/>
          <w:sz w:val="20"/>
          <w:szCs w:val="20"/>
        </w:rPr>
        <w:t xml:space="preserve"> no dependen de la recolección improvisada de materiales durante la clase. El modelo pedagógico se sustenta en el uso de </w:t>
      </w:r>
      <w:r w:rsidRPr="00514EC5">
        <w:rPr>
          <w:rFonts w:ascii="Montserrat Medium" w:hAnsi="Montserrat Medium"/>
          <w:b/>
          <w:bCs/>
          <w:sz w:val="20"/>
          <w:szCs w:val="20"/>
        </w:rPr>
        <w:t>Kits Didácticos</w:t>
      </w:r>
      <w:r w:rsidRPr="00514EC5">
        <w:rPr>
          <w:rFonts w:ascii="Montserrat Medium" w:hAnsi="Montserrat Medium"/>
          <w:sz w:val="20"/>
          <w:szCs w:val="20"/>
        </w:rPr>
        <w:t xml:space="preserve"> previamente estandarizados por el personal instructor. Estos kits contienen los insumos electrónicos rescatados, testeados y clasificados. Al llegar al aula con la materia prima ya procesada, se optimiza la sesión, garantizando que el enfoque de los participantes se mantenga exclusivamente en la ingeniería, el aprendizaje y la visualización de soluciones tangibles.</w:t>
      </w:r>
    </w:p>
    <w:p w14:paraId="554C334E" w14:textId="77777777" w:rsidR="00514EC5" w:rsidRPr="00514EC5" w:rsidRDefault="00514EC5" w:rsidP="00514EC5">
      <w:pPr>
        <w:jc w:val="both"/>
        <w:rPr>
          <w:rFonts w:ascii="Montserrat Medium" w:hAnsi="Montserrat Medium"/>
          <w:sz w:val="20"/>
          <w:szCs w:val="20"/>
        </w:rPr>
      </w:pPr>
      <w:r w:rsidRPr="00514EC5">
        <w:rPr>
          <w:rFonts w:ascii="Montserrat Medium" w:hAnsi="Montserrat Medium"/>
          <w:sz w:val="20"/>
          <w:szCs w:val="20"/>
        </w:rPr>
        <w:t>Para asegurar una correcta transferencia tecnológica en los diferentes contextos comunitarios, la impartición mediante estos kits se divide en dos fases operativas de escalamiento:</w:t>
      </w:r>
    </w:p>
    <w:p w14:paraId="6759294D" w14:textId="77777777" w:rsidR="00514EC5" w:rsidRPr="00514EC5" w:rsidRDefault="00514EC5" w:rsidP="00514EC5">
      <w:pPr>
        <w:jc w:val="both"/>
        <w:rPr>
          <w:rFonts w:ascii="Montserrat Medium" w:hAnsi="Montserrat Medium"/>
          <w:sz w:val="20"/>
          <w:szCs w:val="20"/>
        </w:rPr>
      </w:pPr>
      <w:r w:rsidRPr="00514EC5">
        <w:rPr>
          <w:rFonts w:ascii="Montserrat Medium" w:hAnsi="Montserrat Medium"/>
          <w:b/>
          <w:bCs/>
          <w:sz w:val="20"/>
          <w:szCs w:val="20"/>
        </w:rPr>
        <w:t>4.2 Fase 1: Despliegue Demostrativo y Kits de Exhibición (Implementación Actual)</w:t>
      </w:r>
      <w:r w:rsidRPr="00514EC5">
        <w:rPr>
          <w:rFonts w:ascii="Montserrat Medium" w:hAnsi="Montserrat Medium"/>
          <w:sz w:val="20"/>
          <w:szCs w:val="20"/>
        </w:rPr>
        <w:t xml:space="preserve"> En su etapa inicial de despliegue territorial, el programa prioriza la decodificación teórica y la ruptura de la barrera cognitiva frente a la tecnología. En esta fase, el kit didáctico se presenta en un formato directo y consta del </w:t>
      </w:r>
      <w:r w:rsidRPr="00514EC5">
        <w:rPr>
          <w:rFonts w:ascii="Montserrat Medium" w:hAnsi="Montserrat Medium"/>
          <w:b/>
          <w:bCs/>
          <w:sz w:val="20"/>
          <w:szCs w:val="20"/>
        </w:rPr>
        <w:t>prototipo tecnológico ya ensamblado, configurado y completamente funcional</w:t>
      </w:r>
      <w:r w:rsidRPr="00514EC5">
        <w:rPr>
          <w:rFonts w:ascii="Montserrat Medium" w:hAnsi="Montserrat Medium"/>
          <w:sz w:val="20"/>
          <w:szCs w:val="20"/>
        </w:rPr>
        <w:t xml:space="preserve">. </w:t>
      </w:r>
    </w:p>
    <w:p w14:paraId="62925360" w14:textId="77777777" w:rsidR="00514EC5" w:rsidRPr="00514EC5" w:rsidRDefault="00514EC5" w:rsidP="00514EC5">
      <w:pPr>
        <w:jc w:val="both"/>
        <w:rPr>
          <w:rFonts w:ascii="Montserrat Medium" w:hAnsi="Montserrat Medium"/>
          <w:sz w:val="20"/>
          <w:szCs w:val="20"/>
        </w:rPr>
      </w:pPr>
      <w:r w:rsidRPr="00514EC5">
        <w:rPr>
          <w:rFonts w:ascii="Montserrat Medium" w:hAnsi="Montserrat Medium"/>
          <w:sz w:val="20"/>
          <w:szCs w:val="20"/>
        </w:rPr>
        <w:t>La dinámica de la sesión se enfoca en desmitificar la electrónica que compone a la herramienta. El instructor explica detalladamente la arquitectura del dispositivo, mostrando cómo los residuos fueron transformados en un producto útil. Los alumnos observan, analizan e interactúan con el elemento terminado, lo que les permite comprender la viabilidad del proyecto y validar empíricamente que la chatarra electrónica posee una segunda vida útil, segura y aplicable a las necesidades inmediatas de su comunidad.</w:t>
      </w:r>
    </w:p>
    <w:p w14:paraId="22957300" w14:textId="77777777" w:rsidR="00514EC5" w:rsidRPr="00514EC5" w:rsidRDefault="00514EC5" w:rsidP="00514EC5">
      <w:pPr>
        <w:jc w:val="both"/>
        <w:rPr>
          <w:rFonts w:ascii="Montserrat Medium" w:hAnsi="Montserrat Medium"/>
          <w:sz w:val="20"/>
          <w:szCs w:val="20"/>
        </w:rPr>
      </w:pPr>
      <w:r w:rsidRPr="00514EC5">
        <w:rPr>
          <w:rFonts w:ascii="Montserrat Medium" w:hAnsi="Montserrat Medium"/>
          <w:b/>
          <w:bCs/>
          <w:sz w:val="20"/>
          <w:szCs w:val="20"/>
        </w:rPr>
        <w:lastRenderedPageBreak/>
        <w:t xml:space="preserve">4.3 Fase 2: Escalamiento </w:t>
      </w:r>
      <w:proofErr w:type="spellStart"/>
      <w:r w:rsidRPr="00514EC5">
        <w:rPr>
          <w:rFonts w:ascii="Montserrat Medium" w:hAnsi="Montserrat Medium"/>
          <w:b/>
          <w:bCs/>
          <w:sz w:val="20"/>
          <w:szCs w:val="20"/>
        </w:rPr>
        <w:t>Autogestivo</w:t>
      </w:r>
      <w:proofErr w:type="spellEnd"/>
      <w:r w:rsidRPr="00514EC5">
        <w:rPr>
          <w:rFonts w:ascii="Montserrat Medium" w:hAnsi="Montserrat Medium"/>
          <w:b/>
          <w:bCs/>
          <w:sz w:val="20"/>
          <w:szCs w:val="20"/>
        </w:rPr>
        <w:t xml:space="preserve"> y Kits de Ensamblaje (Proyección Futura)</w:t>
      </w:r>
    </w:p>
    <w:p w14:paraId="5A699AC5" w14:textId="77777777" w:rsidR="00514EC5" w:rsidRPr="00514EC5" w:rsidRDefault="00514EC5" w:rsidP="00514EC5">
      <w:pPr>
        <w:jc w:val="both"/>
        <w:rPr>
          <w:rFonts w:ascii="Montserrat Medium" w:hAnsi="Montserrat Medium"/>
          <w:sz w:val="20"/>
          <w:szCs w:val="20"/>
        </w:rPr>
      </w:pPr>
      <w:r w:rsidRPr="00514EC5">
        <w:rPr>
          <w:rFonts w:ascii="Montserrat Medium" w:hAnsi="Montserrat Medium"/>
          <w:sz w:val="20"/>
          <w:szCs w:val="20"/>
        </w:rPr>
        <w:t xml:space="preserve">Diseñada para la consolidación integral del programa a mediano y largo plazo, esta segunda etapa transita de la observación analítica a la manufactura directa. Los kits didácticos evolucionan para entregarse a los participantes en formato de </w:t>
      </w:r>
      <w:r w:rsidRPr="00514EC5">
        <w:rPr>
          <w:rFonts w:ascii="Montserrat Medium" w:hAnsi="Montserrat Medium"/>
          <w:b/>
          <w:bCs/>
          <w:sz w:val="20"/>
          <w:szCs w:val="20"/>
        </w:rPr>
        <w:t>piezas modulares prefabricadas</w:t>
      </w:r>
      <w:r w:rsidRPr="00514EC5">
        <w:rPr>
          <w:rFonts w:ascii="Montserrat Medium" w:hAnsi="Montserrat Medium"/>
          <w:sz w:val="20"/>
          <w:szCs w:val="20"/>
        </w:rPr>
        <w:t>.</w:t>
      </w:r>
    </w:p>
    <w:p w14:paraId="20635441" w14:textId="77777777" w:rsidR="00514EC5" w:rsidRPr="00514EC5" w:rsidRDefault="00514EC5" w:rsidP="00514EC5">
      <w:pPr>
        <w:jc w:val="both"/>
        <w:rPr>
          <w:rFonts w:ascii="Montserrat Medium" w:hAnsi="Montserrat Medium"/>
          <w:sz w:val="20"/>
          <w:szCs w:val="20"/>
        </w:rPr>
      </w:pPr>
      <w:r w:rsidRPr="00514EC5">
        <w:rPr>
          <w:rFonts w:ascii="Montserrat Medium" w:hAnsi="Montserrat Medium"/>
          <w:sz w:val="20"/>
          <w:szCs w:val="20"/>
        </w:rPr>
        <w:t>En lugar de recibir el dispositivo terminado, las estaciones de trabajo se equipan con refacciones individuales previamente recuperadas y preparadas por los instructores (motores DC limpios, sensores, arreglos LED, etc.). Bajo la supervisión técnica y siguiendo las normas de seguridad, son los propios alumnos quienes ejecutan el armado, la conexión y la construcción física de las herramientas. Esta fase culmina el proceso de emancipación tecnológica, dotando a la comunidad de la capacidad material para crear, replicar y mantener su propia infraestructura a partir del reciclaje</w:t>
      </w:r>
    </w:p>
    <w:p w14:paraId="4DF94089" w14:textId="2414F315" w:rsidR="00514EC5" w:rsidRDefault="00514EC5" w:rsidP="00514EC5">
      <w:pPr>
        <w:jc w:val="both"/>
        <w:rPr>
          <w:rFonts w:ascii="Montserrat Medium" w:hAnsi="Montserrat Medium"/>
          <w:sz w:val="20"/>
          <w:szCs w:val="20"/>
        </w:rPr>
      </w:pPr>
      <w:r>
        <w:rPr>
          <w:rFonts w:ascii="Montserrat Medium" w:hAnsi="Montserrat Medium"/>
          <w:noProof/>
          <w:sz w:val="20"/>
          <w:szCs w:val="20"/>
        </w:rPr>
        <w:pict w14:anchorId="708E746A">
          <v:rect id="_x0000_i1050" alt="" style="width:441.9pt;height:.05pt;mso-width-percent:0;mso-height-percent:0;mso-width-percent:0;mso-height-percent:0" o:hralign="center" o:hrstd="t" o:hr="t" fillcolor="#a0a0a0" stroked="f"/>
        </w:pict>
      </w:r>
    </w:p>
    <w:p w14:paraId="1026BF6F" w14:textId="41FD6F30" w:rsidR="00514EC5" w:rsidRDefault="00514EC5" w:rsidP="00514EC5">
      <w:pPr>
        <w:jc w:val="both"/>
        <w:rPr>
          <w:rFonts w:ascii="Montserrat Medium" w:hAnsi="Montserrat Medium"/>
          <w:sz w:val="20"/>
          <w:szCs w:val="20"/>
        </w:rPr>
      </w:pPr>
      <w:r w:rsidRPr="00514EC5">
        <w:rPr>
          <w:rFonts w:ascii="Montserrat Medium" w:hAnsi="Montserrat Medium"/>
          <w:sz w:val="20"/>
          <w:szCs w:val="20"/>
        </w:rPr>
        <w:t>V. LOGÍSTICA DE DESPLIEGUE Y VINCULACIÓN TERRITORIAL</w:t>
      </w:r>
    </w:p>
    <w:p w14:paraId="656ED527" w14:textId="77777777" w:rsidR="00514EC5" w:rsidRPr="00514EC5" w:rsidRDefault="00514EC5" w:rsidP="00514EC5">
      <w:pPr>
        <w:jc w:val="both"/>
        <w:rPr>
          <w:rFonts w:ascii="Montserrat Medium" w:hAnsi="Montserrat Medium"/>
          <w:sz w:val="20"/>
          <w:szCs w:val="20"/>
        </w:rPr>
      </w:pPr>
      <w:r w:rsidRPr="00514EC5">
        <w:rPr>
          <w:rFonts w:ascii="Montserrat Medium" w:hAnsi="Montserrat Medium"/>
          <w:b/>
          <w:bCs/>
          <w:sz w:val="20"/>
          <w:szCs w:val="20"/>
        </w:rPr>
        <w:t>5.1 Proceso de Vinculación y Dictaminación Institucional</w:t>
      </w:r>
    </w:p>
    <w:p w14:paraId="67F4376C" w14:textId="77777777" w:rsidR="00514EC5" w:rsidRPr="00514EC5" w:rsidRDefault="00514EC5" w:rsidP="00514EC5">
      <w:pPr>
        <w:jc w:val="both"/>
        <w:rPr>
          <w:rFonts w:ascii="Montserrat Medium" w:hAnsi="Montserrat Medium"/>
          <w:sz w:val="20"/>
          <w:szCs w:val="20"/>
        </w:rPr>
      </w:pPr>
      <w:r w:rsidRPr="00514EC5">
        <w:rPr>
          <w:rFonts w:ascii="Montserrat Medium" w:hAnsi="Montserrat Medium"/>
          <w:sz w:val="20"/>
          <w:szCs w:val="20"/>
        </w:rPr>
        <w:t xml:space="preserve">Los </w:t>
      </w:r>
      <w:proofErr w:type="spellStart"/>
      <w:r w:rsidRPr="00514EC5">
        <w:rPr>
          <w:rFonts w:ascii="Montserrat Medium" w:hAnsi="Montserrat Medium"/>
          <w:b/>
          <w:bCs/>
          <w:sz w:val="20"/>
          <w:szCs w:val="20"/>
        </w:rPr>
        <w:t>Tekitl</w:t>
      </w:r>
      <w:proofErr w:type="spellEnd"/>
      <w:r w:rsidRPr="00514EC5">
        <w:rPr>
          <w:rFonts w:ascii="Montserrat Medium" w:hAnsi="Montserrat Medium"/>
          <w:b/>
          <w:bCs/>
          <w:sz w:val="20"/>
          <w:szCs w:val="20"/>
        </w:rPr>
        <w:t xml:space="preserve"> Laboratorios</w:t>
      </w:r>
      <w:r w:rsidRPr="00514EC5">
        <w:rPr>
          <w:rFonts w:ascii="Montserrat Medium" w:hAnsi="Montserrat Medium"/>
          <w:sz w:val="20"/>
          <w:szCs w:val="20"/>
        </w:rPr>
        <w:t xml:space="preserve"> operan bajo un modelo de demanda territorial y vinculación directa, asegurando que la transferencia tecnológica responda a un interés genuino de la población. La impartición de cualquiera de los 7 módulos formativos no se impone de manera unilateral desde el instituto; por el contrario, el proceso inicia cuando entidades locales —tales como presidencias municipales, autoridades ejidales, centros escolares o comités vecinales— emiten una solicitud formal dirigida al </w:t>
      </w:r>
      <w:r w:rsidRPr="00514EC5">
        <w:rPr>
          <w:rFonts w:ascii="Montserrat Medium" w:hAnsi="Montserrat Medium"/>
          <w:b/>
          <w:bCs/>
          <w:sz w:val="20"/>
          <w:szCs w:val="20"/>
        </w:rPr>
        <w:t>Instituto Poblano de los Pueblos Indígenas (IPPI)</w:t>
      </w:r>
      <w:r w:rsidRPr="00514EC5">
        <w:rPr>
          <w:rFonts w:ascii="Montserrat Medium" w:hAnsi="Montserrat Medium"/>
          <w:sz w:val="20"/>
          <w:szCs w:val="20"/>
        </w:rPr>
        <w:t>.</w:t>
      </w:r>
    </w:p>
    <w:p w14:paraId="1EFF068C" w14:textId="77777777" w:rsidR="00514EC5" w:rsidRPr="00514EC5" w:rsidRDefault="00514EC5" w:rsidP="00514EC5">
      <w:pPr>
        <w:jc w:val="both"/>
        <w:rPr>
          <w:rFonts w:ascii="Montserrat Medium" w:hAnsi="Montserrat Medium"/>
          <w:sz w:val="20"/>
          <w:szCs w:val="20"/>
        </w:rPr>
      </w:pPr>
      <w:r w:rsidRPr="00514EC5">
        <w:rPr>
          <w:rFonts w:ascii="Montserrat Medium" w:hAnsi="Montserrat Medium"/>
          <w:sz w:val="20"/>
          <w:szCs w:val="20"/>
        </w:rPr>
        <w:t>Una vez ingresada la petición, el instituto ejecuta un análisis técnico y social profundo para determinar la viabilidad del proyecto. En esta fase de dictaminación, se evalúa el contexto específico de la comunidad receptora, el volumen de beneficiarios potenciales y el nivel de compromiso y organización de las autoridades locales. Si el dictamen establece que la intervención generará un impacto real, medible y un beneficio tangible para el desarrollo local, el IPPI aprueba el despliegue del programa y establece la coordinación logística necesaria para fijar la fecha de ejecución, garantizando así que los recursos, el tiempo de instrucción y los kits didácticos se inviertan de la manera más estratégica posible.</w:t>
      </w:r>
    </w:p>
    <w:p w14:paraId="38AAFA4F" w14:textId="77777777" w:rsidR="00514EC5" w:rsidRPr="00514EC5" w:rsidRDefault="00514EC5" w:rsidP="00514EC5">
      <w:pPr>
        <w:jc w:val="both"/>
        <w:rPr>
          <w:rFonts w:ascii="Montserrat Medium" w:hAnsi="Montserrat Medium"/>
          <w:sz w:val="20"/>
          <w:szCs w:val="20"/>
        </w:rPr>
      </w:pPr>
      <w:r w:rsidRPr="00514EC5">
        <w:rPr>
          <w:rFonts w:ascii="Montserrat Medium" w:hAnsi="Montserrat Medium"/>
          <w:b/>
          <w:bCs/>
          <w:sz w:val="20"/>
          <w:szCs w:val="20"/>
        </w:rPr>
        <w:t>5.2 Despliegue Físico y Requerimientos de Infraestructura Comunitaria</w:t>
      </w:r>
    </w:p>
    <w:p w14:paraId="12516D30" w14:textId="77777777" w:rsidR="00514EC5" w:rsidRPr="00514EC5" w:rsidRDefault="00514EC5" w:rsidP="00514EC5">
      <w:pPr>
        <w:jc w:val="both"/>
        <w:rPr>
          <w:rFonts w:ascii="Montserrat Medium" w:hAnsi="Montserrat Medium"/>
          <w:sz w:val="20"/>
          <w:szCs w:val="20"/>
        </w:rPr>
      </w:pPr>
      <w:r w:rsidRPr="00514EC5">
        <w:rPr>
          <w:rFonts w:ascii="Montserrat Medium" w:hAnsi="Montserrat Medium"/>
          <w:sz w:val="20"/>
          <w:szCs w:val="20"/>
        </w:rPr>
        <w:t xml:space="preserve">Gracias a la naturaleza modular y la alta portabilidad del modelo operativo, el despliegue físico de los talleres resulta altamente eficiente y no representa una carga presupuestal u operativa inasumible para las comunidades receptoras. Las entidades solicitantes están totalmente exentas de construir, rentar o adaptar laboratorios especializados. Para concretar la ejecución del programa, únicamente se requiere que el municipio o la escuela habilite un espacio techado regular (como un aula, un auditorio, una biblioteca o un salón ejidal) que cuente con acceso estable a energía eléctrica y mobiliario básico de mesas y sillas para conformar adecuadamente las </w:t>
      </w:r>
      <w:r w:rsidRPr="00514EC5">
        <w:rPr>
          <w:rFonts w:ascii="Montserrat Medium" w:hAnsi="Montserrat Medium"/>
          <w:b/>
          <w:bCs/>
          <w:sz w:val="20"/>
          <w:szCs w:val="20"/>
        </w:rPr>
        <w:t>"islas" de trabajo colaborativo</w:t>
      </w:r>
      <w:r w:rsidRPr="00514EC5">
        <w:rPr>
          <w:rFonts w:ascii="Montserrat Medium" w:hAnsi="Montserrat Medium"/>
          <w:sz w:val="20"/>
          <w:szCs w:val="20"/>
        </w:rPr>
        <w:t xml:space="preserve">. </w:t>
      </w:r>
    </w:p>
    <w:p w14:paraId="329F6792" w14:textId="31072694" w:rsidR="00514EC5" w:rsidRPr="00514EC5" w:rsidRDefault="00514EC5" w:rsidP="00514EC5">
      <w:pPr>
        <w:jc w:val="both"/>
        <w:rPr>
          <w:rFonts w:ascii="Montserrat Medium" w:hAnsi="Montserrat Medium"/>
          <w:sz w:val="20"/>
          <w:szCs w:val="20"/>
        </w:rPr>
      </w:pPr>
      <w:r w:rsidRPr="00514EC5">
        <w:rPr>
          <w:rFonts w:ascii="Montserrat Medium" w:hAnsi="Montserrat Medium"/>
          <w:sz w:val="20"/>
          <w:szCs w:val="20"/>
        </w:rPr>
        <w:t xml:space="preserve">Asimismo, resulta indispensable que la sede provea un dispositivo de apoyo visual —ya sea un proyector, una pantalla o un televisor de buen formato—. Esta herramienta es crucial para que el instructor pueda decodificar la teoría, exponer los esquemas </w:t>
      </w:r>
      <w:r w:rsidRPr="00514EC5">
        <w:rPr>
          <w:rFonts w:ascii="Montserrat Medium" w:hAnsi="Montserrat Medium"/>
          <w:sz w:val="20"/>
          <w:szCs w:val="20"/>
        </w:rPr>
        <w:lastRenderedPageBreak/>
        <w:t>electrónicos con claridad y guiar visualmente la sesión antes de la interacción física con los componentes. Al asegurar estos requerimientos mínimos, el cuerpo docente se traslada directamente al territorio con el material preensamblado, transformando de manera temporal cualquier espacio comunitario convencional en un centro avanzado de alfabetización técnica y desarrollo tecnológico.</w:t>
      </w:r>
    </w:p>
    <w:p w14:paraId="7BD97616" w14:textId="77777777" w:rsidR="003D1425" w:rsidRPr="00B20851" w:rsidRDefault="003D1425" w:rsidP="003D1425">
      <w:pPr>
        <w:jc w:val="both"/>
        <w:rPr>
          <w:rFonts w:ascii="Montserrat Medium" w:hAnsi="Montserrat Medium"/>
          <w:sz w:val="20"/>
          <w:szCs w:val="20"/>
        </w:rPr>
      </w:pPr>
      <w:r>
        <w:rPr>
          <w:rFonts w:ascii="Montserrat Medium" w:hAnsi="Montserrat Medium"/>
          <w:noProof/>
          <w:sz w:val="20"/>
          <w:szCs w:val="20"/>
        </w:rPr>
        <w:pict w14:anchorId="414F08C4">
          <v:rect id="_x0000_i1031" alt="" style="width:441.9pt;height:.05pt;mso-width-percent:0;mso-height-percent:0;mso-width-percent:0;mso-height-percent:0" o:hralign="center" o:hrstd="t" o:hr="t" fillcolor="#a0a0a0" stroked="f"/>
        </w:pict>
      </w:r>
    </w:p>
    <w:p w14:paraId="6094124B" w14:textId="77777777" w:rsidR="003D1425" w:rsidRPr="00B20851" w:rsidRDefault="003D1425" w:rsidP="003D1425">
      <w:pPr>
        <w:jc w:val="both"/>
        <w:rPr>
          <w:rFonts w:ascii="Montserrat Medium" w:hAnsi="Montserrat Medium"/>
          <w:sz w:val="20"/>
          <w:szCs w:val="20"/>
        </w:rPr>
      </w:pPr>
      <w:r w:rsidRPr="00B20851">
        <w:rPr>
          <w:rFonts w:ascii="Montserrat Medium" w:hAnsi="Montserrat Medium"/>
          <w:sz w:val="20"/>
          <w:szCs w:val="20"/>
        </w:rPr>
        <w:t>Elaboró: Miguel Trinidad Gómez Hernández / Moisés Ismael Rosas Cabrera</w:t>
      </w:r>
    </w:p>
    <w:p w14:paraId="2B8EB22C" w14:textId="77777777" w:rsidR="003D1425" w:rsidRPr="00B20851" w:rsidRDefault="003D1425" w:rsidP="003D1425">
      <w:pPr>
        <w:jc w:val="both"/>
        <w:rPr>
          <w:rFonts w:ascii="Montserrat Medium" w:hAnsi="Montserrat Medium"/>
          <w:sz w:val="20"/>
          <w:szCs w:val="20"/>
        </w:rPr>
      </w:pPr>
      <w:r w:rsidRPr="00B20851">
        <w:rPr>
          <w:rFonts w:ascii="Montserrat Medium" w:hAnsi="Montserrat Medium"/>
          <w:sz w:val="20"/>
          <w:szCs w:val="20"/>
        </w:rPr>
        <w:t>Encargados de Despacho de la Subdirección de Desarrollo de Tecnologías de la Información, IPPI</w:t>
      </w:r>
    </w:p>
    <w:p w14:paraId="1C55FD2E" w14:textId="77777777" w:rsidR="003D1425" w:rsidRPr="00B20851" w:rsidRDefault="003D1425" w:rsidP="003D1425">
      <w:pPr>
        <w:jc w:val="both"/>
        <w:rPr>
          <w:rFonts w:ascii="Montserrat Medium" w:hAnsi="Montserrat Medium"/>
          <w:sz w:val="20"/>
          <w:szCs w:val="20"/>
        </w:rPr>
      </w:pPr>
    </w:p>
    <w:p w14:paraId="29DE9438" w14:textId="77777777" w:rsidR="003D1425" w:rsidRPr="00DD7E8D" w:rsidRDefault="003D1425" w:rsidP="003D1425">
      <w:pPr>
        <w:jc w:val="both"/>
        <w:rPr>
          <w:rFonts w:ascii="Montserrat Medium" w:hAnsi="Montserrat Medium"/>
          <w:sz w:val="20"/>
          <w:szCs w:val="20"/>
        </w:rPr>
      </w:pPr>
    </w:p>
    <w:p w14:paraId="213FF82D" w14:textId="77777777" w:rsidR="00CF6791" w:rsidRDefault="00CF6791">
      <w:pPr>
        <w:spacing w:after="0" w:line="0" w:lineRule="atLeast"/>
        <w:jc w:val="both"/>
        <w:rPr>
          <w:rFonts w:ascii="Gilroy" w:hAnsi="Gilroy"/>
        </w:rPr>
      </w:pPr>
    </w:p>
    <w:p w14:paraId="2E2096F0" w14:textId="77777777" w:rsidR="00CF6791" w:rsidRDefault="00CF6791">
      <w:pPr>
        <w:spacing w:after="0" w:line="0" w:lineRule="atLeast"/>
        <w:jc w:val="both"/>
        <w:rPr>
          <w:rFonts w:ascii="Gilroy" w:hAnsi="Gilroy"/>
        </w:rPr>
      </w:pPr>
    </w:p>
    <w:sectPr w:rsidR="00CF6791">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3B79D" w14:textId="77777777" w:rsidR="00646BC6" w:rsidRDefault="00646BC6">
      <w:pPr>
        <w:spacing w:after="0" w:line="240" w:lineRule="auto"/>
      </w:pPr>
      <w:r>
        <w:separator/>
      </w:r>
    </w:p>
  </w:endnote>
  <w:endnote w:type="continuationSeparator" w:id="0">
    <w:p w14:paraId="78BEE5A1" w14:textId="77777777" w:rsidR="00646BC6" w:rsidRDefault="00646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E45C60BC-A827-45AD-8174-106345DB7156}"/>
    <w:embedBold r:id="rId2" w:fontKey="{DAD5A690-56E9-456F-83BA-F5EFEE15E99A}"/>
    <w:embedItalic r:id="rId3" w:fontKey="{38BC573F-9BD4-482B-8467-DC691B01AAF7}"/>
    <w:embedBoldItalic r:id="rId4" w:fontKey="{245859EE-3325-4B0A-9D4B-A880AA56E4C3}"/>
  </w:font>
  <w:font w:name="Calibri Light">
    <w:panose1 w:val="020F0302020204030204"/>
    <w:charset w:val="00"/>
    <w:family w:val="swiss"/>
    <w:pitch w:val="variable"/>
    <w:sig w:usb0="E4002EFF" w:usb1="C000247B" w:usb2="00000009" w:usb3="00000000" w:csb0="000001FF" w:csb1="00000000"/>
    <w:embedRegular r:id="rId5" w:fontKey="{7EE3D58D-ADFF-4E95-B391-C070707CEC2A}"/>
    <w:embedBold r:id="rId6" w:fontKey="{D391A614-7E04-4083-B36A-C70D65C87054}"/>
    <w:embedItalic r:id="rId7" w:fontKey="{68FC9AC1-CDF0-4C5C-AEBD-2429420F2580}"/>
    <w:embedBoldItalic r:id="rId8" w:fontKey="{577863E3-756F-4DEA-A169-4FC36A4285C8}"/>
  </w:font>
  <w:font w:name="Georgia">
    <w:panose1 w:val="02040502050405020303"/>
    <w:charset w:val="00"/>
    <w:family w:val="roman"/>
    <w:pitch w:val="variable"/>
    <w:sig w:usb0="00000287" w:usb1="00000000" w:usb2="00000000" w:usb3="00000000" w:csb0="0000009F" w:csb1="00000000"/>
    <w:embedItalic r:id="rId9" w:fontKey="{37F70B04-F526-43B0-82F3-B76EDC3B9749}"/>
  </w:font>
  <w:font w:name="Bookman Old Style">
    <w:panose1 w:val="02050604050505020204"/>
    <w:charset w:val="00"/>
    <w:family w:val="roman"/>
    <w:pitch w:val="variable"/>
    <w:sig w:usb0="00000287" w:usb1="00000000" w:usb2="00000000" w:usb3="00000000" w:csb0="0000009F" w:csb1="00000000"/>
    <w:embedRegular r:id="rId10" w:fontKey="{DCA74799-3735-426C-B33A-C0F3353C5829}"/>
  </w:font>
  <w:font w:name="Montserrat Medium">
    <w:charset w:val="00"/>
    <w:family w:val="auto"/>
    <w:pitch w:val="variable"/>
    <w:sig w:usb0="2000020F" w:usb1="00000003" w:usb2="00000000" w:usb3="00000000" w:csb0="00000197" w:csb1="00000000"/>
    <w:embedRegular r:id="rId11" w:fontKey="{4170D128-024C-49D8-9A6F-690A838780C5}"/>
    <w:embedBold r:id="rId12" w:fontKey="{DBAB9FE1-DA31-4DFD-BF33-86B0F8CDAD93}"/>
    <w:embedItalic r:id="rId13" w:fontKey="{21DB8C72-BCA2-4C93-B644-32CFEC74C01B}"/>
  </w:font>
  <w:font w:name="Arial">
    <w:panose1 w:val="020B0604020202020204"/>
    <w:charset w:val="00"/>
    <w:family w:val="swiss"/>
    <w:pitch w:val="variable"/>
    <w:sig w:usb0="E0002EFF" w:usb1="C000785B" w:usb2="00000009" w:usb3="00000000" w:csb0="000001FF" w:csb1="00000000"/>
  </w:font>
  <w:font w:name="Gilroy">
    <w:altName w:val="Calibri"/>
    <w:panose1 w:val="00000000000000000000"/>
    <w:charset w:val="4D"/>
    <w:family w:val="auto"/>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0D550" w14:textId="77777777" w:rsidR="00CF6791" w:rsidRDefault="00646BC6">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170D9" w14:textId="77777777" w:rsidR="00646BC6" w:rsidRDefault="00646BC6">
      <w:pPr>
        <w:spacing w:after="0" w:line="240" w:lineRule="auto"/>
      </w:pPr>
      <w:r>
        <w:separator/>
      </w:r>
    </w:p>
  </w:footnote>
  <w:footnote w:type="continuationSeparator" w:id="0">
    <w:p w14:paraId="677F2242" w14:textId="77777777" w:rsidR="00646BC6" w:rsidRDefault="00646B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B8FC5" w14:textId="77777777" w:rsidR="00CF6791" w:rsidRDefault="00646BC6">
    <w:pPr>
      <w:pBdr>
        <w:top w:val="nil"/>
        <w:left w:val="nil"/>
        <w:bottom w:val="nil"/>
        <w:right w:val="nil"/>
        <w:between w:val="nil"/>
      </w:pBdr>
      <w:tabs>
        <w:tab w:val="left" w:pos="744"/>
      </w:tabs>
      <w:spacing w:after="0" w:line="240" w:lineRule="auto"/>
      <w:rPr>
        <w:color w:val="000000"/>
      </w:rPr>
    </w:pPr>
    <w:r>
      <w:rPr>
        <w:noProof/>
        <w:color w:val="000000"/>
      </w:rPr>
      <w:drawing>
        <wp:anchor distT="0" distB="0" distL="118872" distR="118872" simplePos="0" relativeHeight="251656195" behindDoc="0" locked="0" layoutInCell="1" allowOverlap="1" wp14:anchorId="74DEE50B" wp14:editId="2605CE5C">
          <wp:simplePos x="0" y="0"/>
          <wp:positionH relativeFrom="page">
            <wp:posOffset>128270</wp:posOffset>
          </wp:positionH>
          <wp:positionV relativeFrom="page">
            <wp:posOffset>14605</wp:posOffset>
          </wp:positionV>
          <wp:extent cx="7519670" cy="9730740"/>
          <wp:effectExtent l="0" t="0" r="0" b="0"/>
          <wp:wrapNone/>
          <wp:docPr id="904451278" name="Picture 90445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51276" name="Picture 904451276"/>
                  <pic:cNvPicPr>
                    <a:picLocks noChangeAspect="1"/>
                  </pic:cNvPicPr>
                </pic:nvPicPr>
                <pic:blipFill>
                  <a:blip r:embed="rId1"/>
                  <a:srcRect/>
                  <a:stretch>
                    <a:fillRect/>
                  </a:stretch>
                </pic:blipFill>
                <pic:spPr>
                  <a:xfrm>
                    <a:off x="0" y="0"/>
                    <a:ext cx="7520305" cy="9731375"/>
                  </a:xfrm>
                  <a:prstGeom prst="rect">
                    <a:avLst/>
                  </a:prstGeom>
                </pic:spPr>
              </pic:pic>
            </a:graphicData>
          </a:graphic>
        </wp:anchor>
      </w:drawing>
    </w:r>
    <w:r>
      <w:rPr>
        <w:color w:val="000000"/>
      </w:rPr>
      <w:tab/>
    </w:r>
  </w:p>
  <w:p w14:paraId="0F775D59" w14:textId="77777777" w:rsidR="00CF6791" w:rsidRDefault="00CF6791">
    <w:pPr>
      <w:pBdr>
        <w:top w:val="nil"/>
        <w:left w:val="nil"/>
        <w:bottom w:val="nil"/>
        <w:right w:val="nil"/>
        <w:between w:val="nil"/>
      </w:pBdr>
      <w:tabs>
        <w:tab w:val="center" w:pos="4419"/>
        <w:tab w:val="right" w:pos="8838"/>
      </w:tabs>
      <w:spacing w:after="0" w:line="240" w:lineRule="auto"/>
      <w:rPr>
        <w:color w:val="000000"/>
      </w:rPr>
    </w:pPr>
  </w:p>
  <w:p w14:paraId="7144DE92" w14:textId="77777777" w:rsidR="00CF6791" w:rsidRDefault="00CF679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12F0B"/>
    <w:multiLevelType w:val="multilevel"/>
    <w:tmpl w:val="F27A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02BFE"/>
    <w:multiLevelType w:val="multilevel"/>
    <w:tmpl w:val="D77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951EE"/>
    <w:multiLevelType w:val="multilevel"/>
    <w:tmpl w:val="E268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5D7370"/>
    <w:multiLevelType w:val="multilevel"/>
    <w:tmpl w:val="C810B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7420E7"/>
    <w:multiLevelType w:val="hybridMultilevel"/>
    <w:tmpl w:val="2C3441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44F85"/>
    <w:rsid w:val="00052B19"/>
    <w:rsid w:val="000627C8"/>
    <w:rsid w:val="00065FB9"/>
    <w:rsid w:val="00067583"/>
    <w:rsid w:val="000710A6"/>
    <w:rsid w:val="000717C8"/>
    <w:rsid w:val="00084900"/>
    <w:rsid w:val="00084B4D"/>
    <w:rsid w:val="000A54DA"/>
    <w:rsid w:val="000E0ACA"/>
    <w:rsid w:val="000E59F3"/>
    <w:rsid w:val="00100296"/>
    <w:rsid w:val="00117BA7"/>
    <w:rsid w:val="00126949"/>
    <w:rsid w:val="001302C3"/>
    <w:rsid w:val="00131BFF"/>
    <w:rsid w:val="00143595"/>
    <w:rsid w:val="00143FED"/>
    <w:rsid w:val="00146CEF"/>
    <w:rsid w:val="00147924"/>
    <w:rsid w:val="001805FC"/>
    <w:rsid w:val="001849C2"/>
    <w:rsid w:val="001A04BB"/>
    <w:rsid w:val="001D30C7"/>
    <w:rsid w:val="001E03F0"/>
    <w:rsid w:val="001E7CE7"/>
    <w:rsid w:val="00205462"/>
    <w:rsid w:val="00207B9B"/>
    <w:rsid w:val="00212F3D"/>
    <w:rsid w:val="002203B2"/>
    <w:rsid w:val="0022385D"/>
    <w:rsid w:val="00232B60"/>
    <w:rsid w:val="00233E5A"/>
    <w:rsid w:val="00234052"/>
    <w:rsid w:val="002452B1"/>
    <w:rsid w:val="00250E79"/>
    <w:rsid w:val="002512AF"/>
    <w:rsid w:val="00257706"/>
    <w:rsid w:val="00262E0B"/>
    <w:rsid w:val="00272A15"/>
    <w:rsid w:val="0027712E"/>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6996"/>
    <w:rsid w:val="0034198F"/>
    <w:rsid w:val="003548DD"/>
    <w:rsid w:val="00355D70"/>
    <w:rsid w:val="00360160"/>
    <w:rsid w:val="00371F2C"/>
    <w:rsid w:val="003B18D2"/>
    <w:rsid w:val="003B3B42"/>
    <w:rsid w:val="003C46C0"/>
    <w:rsid w:val="003C5DDA"/>
    <w:rsid w:val="003C7005"/>
    <w:rsid w:val="003D1425"/>
    <w:rsid w:val="003E7AB3"/>
    <w:rsid w:val="003F0A81"/>
    <w:rsid w:val="003F477F"/>
    <w:rsid w:val="00412343"/>
    <w:rsid w:val="00416321"/>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4AF9"/>
    <w:rsid w:val="004E7F48"/>
    <w:rsid w:val="005112F0"/>
    <w:rsid w:val="00514EC5"/>
    <w:rsid w:val="005305E5"/>
    <w:rsid w:val="00535A9C"/>
    <w:rsid w:val="0054784E"/>
    <w:rsid w:val="005529EA"/>
    <w:rsid w:val="0058273E"/>
    <w:rsid w:val="00582C3B"/>
    <w:rsid w:val="00595E9E"/>
    <w:rsid w:val="00595F4D"/>
    <w:rsid w:val="005A0660"/>
    <w:rsid w:val="005A7BF6"/>
    <w:rsid w:val="005B2804"/>
    <w:rsid w:val="005C5579"/>
    <w:rsid w:val="005D718E"/>
    <w:rsid w:val="005D795E"/>
    <w:rsid w:val="005E5CF6"/>
    <w:rsid w:val="005E5F31"/>
    <w:rsid w:val="005F19A8"/>
    <w:rsid w:val="00600450"/>
    <w:rsid w:val="00601532"/>
    <w:rsid w:val="00604CE7"/>
    <w:rsid w:val="00613228"/>
    <w:rsid w:val="00614A7A"/>
    <w:rsid w:val="00616062"/>
    <w:rsid w:val="00630364"/>
    <w:rsid w:val="00634FD5"/>
    <w:rsid w:val="00636A9C"/>
    <w:rsid w:val="00646BC6"/>
    <w:rsid w:val="0065437B"/>
    <w:rsid w:val="006622AA"/>
    <w:rsid w:val="006A1C14"/>
    <w:rsid w:val="006A7E08"/>
    <w:rsid w:val="006B469A"/>
    <w:rsid w:val="006B49BC"/>
    <w:rsid w:val="006B58FB"/>
    <w:rsid w:val="006C19FD"/>
    <w:rsid w:val="006D2910"/>
    <w:rsid w:val="006E1D8E"/>
    <w:rsid w:val="006F7F5B"/>
    <w:rsid w:val="00700527"/>
    <w:rsid w:val="00705518"/>
    <w:rsid w:val="00710EA2"/>
    <w:rsid w:val="007211D8"/>
    <w:rsid w:val="007278C6"/>
    <w:rsid w:val="007340D7"/>
    <w:rsid w:val="007459D4"/>
    <w:rsid w:val="007652AA"/>
    <w:rsid w:val="00770A40"/>
    <w:rsid w:val="00787931"/>
    <w:rsid w:val="0079437C"/>
    <w:rsid w:val="00795F72"/>
    <w:rsid w:val="007A0E00"/>
    <w:rsid w:val="007B5876"/>
    <w:rsid w:val="007C4ED3"/>
    <w:rsid w:val="007D1B52"/>
    <w:rsid w:val="007E4E9A"/>
    <w:rsid w:val="007E79D6"/>
    <w:rsid w:val="007F4617"/>
    <w:rsid w:val="00807B76"/>
    <w:rsid w:val="00817726"/>
    <w:rsid w:val="00824FDD"/>
    <w:rsid w:val="0085542E"/>
    <w:rsid w:val="00856B84"/>
    <w:rsid w:val="00875F68"/>
    <w:rsid w:val="00882EAC"/>
    <w:rsid w:val="00883620"/>
    <w:rsid w:val="00885058"/>
    <w:rsid w:val="00890634"/>
    <w:rsid w:val="008974BD"/>
    <w:rsid w:val="008B02C8"/>
    <w:rsid w:val="008D3539"/>
    <w:rsid w:val="008E0099"/>
    <w:rsid w:val="008F079E"/>
    <w:rsid w:val="00902807"/>
    <w:rsid w:val="00917C11"/>
    <w:rsid w:val="00922933"/>
    <w:rsid w:val="00923636"/>
    <w:rsid w:val="00924E05"/>
    <w:rsid w:val="0093000F"/>
    <w:rsid w:val="00945B77"/>
    <w:rsid w:val="00947790"/>
    <w:rsid w:val="00952CB9"/>
    <w:rsid w:val="0098404D"/>
    <w:rsid w:val="009B16A8"/>
    <w:rsid w:val="009B1E45"/>
    <w:rsid w:val="009B364B"/>
    <w:rsid w:val="009E4F83"/>
    <w:rsid w:val="009F1BD3"/>
    <w:rsid w:val="009F7A83"/>
    <w:rsid w:val="00A1086C"/>
    <w:rsid w:val="00A323D8"/>
    <w:rsid w:val="00A44159"/>
    <w:rsid w:val="00A63279"/>
    <w:rsid w:val="00A96159"/>
    <w:rsid w:val="00AA3E75"/>
    <w:rsid w:val="00AB60C4"/>
    <w:rsid w:val="00AB654D"/>
    <w:rsid w:val="00AC1E3A"/>
    <w:rsid w:val="00AD3954"/>
    <w:rsid w:val="00AD44A2"/>
    <w:rsid w:val="00AE5FE5"/>
    <w:rsid w:val="00AF1491"/>
    <w:rsid w:val="00AF5204"/>
    <w:rsid w:val="00B04D05"/>
    <w:rsid w:val="00B159B2"/>
    <w:rsid w:val="00B15EAD"/>
    <w:rsid w:val="00B2537F"/>
    <w:rsid w:val="00B408AD"/>
    <w:rsid w:val="00B55646"/>
    <w:rsid w:val="00B62FA0"/>
    <w:rsid w:val="00B63284"/>
    <w:rsid w:val="00B66F92"/>
    <w:rsid w:val="00B711AE"/>
    <w:rsid w:val="00B754C0"/>
    <w:rsid w:val="00B87581"/>
    <w:rsid w:val="00B9480A"/>
    <w:rsid w:val="00BA3CEB"/>
    <w:rsid w:val="00BA5746"/>
    <w:rsid w:val="00BB284A"/>
    <w:rsid w:val="00BC2FD9"/>
    <w:rsid w:val="00BC5693"/>
    <w:rsid w:val="00BD52B7"/>
    <w:rsid w:val="00BD5C88"/>
    <w:rsid w:val="00BF45E9"/>
    <w:rsid w:val="00C01B2C"/>
    <w:rsid w:val="00C13928"/>
    <w:rsid w:val="00C13F9B"/>
    <w:rsid w:val="00C3011B"/>
    <w:rsid w:val="00C34942"/>
    <w:rsid w:val="00C36C66"/>
    <w:rsid w:val="00C40629"/>
    <w:rsid w:val="00C41C12"/>
    <w:rsid w:val="00C43386"/>
    <w:rsid w:val="00C613E8"/>
    <w:rsid w:val="00C70EDE"/>
    <w:rsid w:val="00C75093"/>
    <w:rsid w:val="00C7592A"/>
    <w:rsid w:val="00C86A5E"/>
    <w:rsid w:val="00C90AB4"/>
    <w:rsid w:val="00C938F9"/>
    <w:rsid w:val="00C97D78"/>
    <w:rsid w:val="00CA3935"/>
    <w:rsid w:val="00CA6F5F"/>
    <w:rsid w:val="00CC2A75"/>
    <w:rsid w:val="00CC615E"/>
    <w:rsid w:val="00CC697D"/>
    <w:rsid w:val="00CE14CB"/>
    <w:rsid w:val="00CE1728"/>
    <w:rsid w:val="00CF56FC"/>
    <w:rsid w:val="00CF62CE"/>
    <w:rsid w:val="00CF6791"/>
    <w:rsid w:val="00CF6983"/>
    <w:rsid w:val="00D004FD"/>
    <w:rsid w:val="00D1109A"/>
    <w:rsid w:val="00D15B61"/>
    <w:rsid w:val="00D2051D"/>
    <w:rsid w:val="00D20ACB"/>
    <w:rsid w:val="00D21499"/>
    <w:rsid w:val="00D318BF"/>
    <w:rsid w:val="00D40C56"/>
    <w:rsid w:val="00D4391E"/>
    <w:rsid w:val="00D45FC5"/>
    <w:rsid w:val="00D45FF5"/>
    <w:rsid w:val="00D557FC"/>
    <w:rsid w:val="00D60AC7"/>
    <w:rsid w:val="00D64633"/>
    <w:rsid w:val="00D76A7D"/>
    <w:rsid w:val="00D85A85"/>
    <w:rsid w:val="00D96AF8"/>
    <w:rsid w:val="00D96BB4"/>
    <w:rsid w:val="00DA34A7"/>
    <w:rsid w:val="00DB5783"/>
    <w:rsid w:val="00DC3F64"/>
    <w:rsid w:val="00DC6399"/>
    <w:rsid w:val="00DD34DD"/>
    <w:rsid w:val="00DE0548"/>
    <w:rsid w:val="00DF1AF8"/>
    <w:rsid w:val="00E03677"/>
    <w:rsid w:val="00E202BC"/>
    <w:rsid w:val="00E32872"/>
    <w:rsid w:val="00E3692B"/>
    <w:rsid w:val="00E66F9B"/>
    <w:rsid w:val="00E72E3D"/>
    <w:rsid w:val="00E94DEE"/>
    <w:rsid w:val="00EA30F4"/>
    <w:rsid w:val="00EA43D7"/>
    <w:rsid w:val="00EB1778"/>
    <w:rsid w:val="00EC05F2"/>
    <w:rsid w:val="00EC1215"/>
    <w:rsid w:val="00EC2390"/>
    <w:rsid w:val="00EE1C8C"/>
    <w:rsid w:val="00EE5015"/>
    <w:rsid w:val="00EF02AE"/>
    <w:rsid w:val="00EF3B22"/>
    <w:rsid w:val="00F36951"/>
    <w:rsid w:val="00F42DE0"/>
    <w:rsid w:val="00F47565"/>
    <w:rsid w:val="00F51F54"/>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E63BB1"/>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Textoennegrita">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07283018">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2181718">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1783415">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1138443">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45051139">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077677623">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184897634">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39893444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589924310">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21767899">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89489644">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59894466">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4270</Words>
  <Characters>23490</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STAFFTI</cp:lastModifiedBy>
  <cp:revision>2</cp:revision>
  <dcterms:created xsi:type="dcterms:W3CDTF">2026-06-02T20:50:00Z</dcterms:created>
  <dcterms:modified xsi:type="dcterms:W3CDTF">2026-06-02T20:50:00Z</dcterms:modified>
</cp:coreProperties>
</file>