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0A2B" w14:textId="77777777" w:rsidR="0051332F" w:rsidRPr="0060094B" w:rsidRDefault="0051332F" w:rsidP="0051332F">
      <w:pPr>
        <w:rPr>
          <w:rFonts w:ascii="Gilroy" w:hAnsi="Gilroy"/>
          <w:lang w:val="es-ES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1" locked="0" layoutInCell="1" allowOverlap="1" wp14:anchorId="273588FA" wp14:editId="2F74C55E">
                <wp:simplePos x="0" y="0"/>
                <wp:positionH relativeFrom="margin">
                  <wp:align>right</wp:align>
                </wp:positionH>
                <wp:positionV relativeFrom="margin">
                  <wp:posOffset>-245110</wp:posOffset>
                </wp:positionV>
                <wp:extent cx="3382645" cy="647700"/>
                <wp:effectExtent l="0" t="0" r="0" b="0"/>
                <wp:wrapTight wrapText="bothSides">
                  <wp:wrapPolygon edited="0">
                    <wp:start x="0" y="0"/>
                    <wp:lineTo x="0" y="20965"/>
                    <wp:lineTo x="21409" y="20965"/>
                    <wp:lineTo x="21409" y="0"/>
                    <wp:lineTo x="0" y="0"/>
                  </wp:wrapPolygon>
                </wp:wrapTight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264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48A57" w14:textId="68C56FBA" w:rsidR="0051332F" w:rsidRPr="001C2E5F" w:rsidRDefault="00EF229E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H. PUEBLA DE ZARAGOZA A </w:t>
                            </w:r>
                            <w:r w:rsidR="009A52E3"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>17</w:t>
                            </w: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 DE </w:t>
                            </w:r>
                            <w:r w:rsidR="009A52E3"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>SEPTIEMBRE</w:t>
                            </w: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 DE2026</w:t>
                            </w:r>
                          </w:p>
                          <w:p w14:paraId="3E6BE693" w14:textId="099FFCFA" w:rsidR="0051332F" w:rsidRPr="00DE7EA6" w:rsidRDefault="00EF229E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E7EA6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  <w:t xml:space="preserve">INSTITUTO POBLANO DE LOS PUEBLOS </w:t>
                            </w:r>
                            <w:r w:rsidRPr="001C2E5F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  <w:t>INDIGENAS</w:t>
                            </w:r>
                          </w:p>
                          <w:p w14:paraId="4C796D5E" w14:textId="2F08E98B" w:rsidR="0051332F" w:rsidRPr="00FA241B" w:rsidRDefault="00EF229E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OFICIO NO. IPPI/DG</w:t>
                            </w:r>
                            <w:r w:rsidRPr="00FA241B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/</w:t>
                            </w:r>
                            <w:r w:rsidR="00150C35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410</w:t>
                            </w:r>
                            <w:r w:rsidRPr="00FA241B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/</w:t>
                            </w:r>
                            <w:r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2026</w:t>
                            </w:r>
                          </w:p>
                          <w:p w14:paraId="6965926D" w14:textId="346ACD4E" w:rsidR="0051332F" w:rsidRPr="009C04C9" w:rsidRDefault="00EF229E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 Light" w:hAnsi="Adelle Sans Light" w:cs="Arial"/>
                                <w:sz w:val="14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ASUNTO: </w:t>
                            </w:r>
                            <w:r w:rsidR="009A52E3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ATENCIÓN</w:t>
                            </w:r>
                            <w:r w:rsidR="009A52E3" w:rsidRPr="009A52E3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 A OFICIO SECIHTI/0319/2026 </w:t>
                            </w:r>
                            <w:r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 </w:t>
                            </w:r>
                          </w:p>
                          <w:p w14:paraId="78AF5349" w14:textId="77777777" w:rsidR="0051332F" w:rsidRPr="009C04C9" w:rsidRDefault="0051332F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 Light" w:hAnsi="Adelle Sans Light" w:cs="Arial"/>
                                <w:sz w:val="14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588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5.15pt;margin-top:-19.3pt;width:266.35pt;height:51pt;z-index:-251657216;visibility:visible;mso-wrap-style:square;mso-width-percent:0;mso-height-percent:0;mso-wrap-distance-left:12pt;mso-wrap-distance-top:12pt;mso-wrap-distance-right:12pt;mso-wrap-distance-bottom:1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2L63AEAAKEDAAAOAAAAZHJzL2Uyb0RvYy54bWysU8Fu2zAMvQ/YPwi6L3bSNg2MOEXXosOA&#10;bh3Q7QNoWY6F2aJGKbGzrx8lp2m23YZdBJGiH997pNc3Y9+JvSZv0JZyPsul0FZhbey2lN++Prxb&#10;SeED2Bo6tLqUB+3lzebtm/XgCr3AFrtak2AQ64vBlbINwRVZ5lWre/AzdNryY4PUQ+CQtllNMDB6&#10;32WLPF9mA1LtCJX2nrP306PcJPym0So8NY3XQXSlZG4hnZTOKp7ZZg3FlsC1Rh1pwD+w6MFYbnqC&#10;uocAYkfmL6jeKEKPTZgp7DNsGqN00sBq5vkfap5bcDppYXO8O9nk/x+s+rx/dl9IhPE9jjzAJMK7&#10;R1TfvbB414Ld6lsiHFoNNTeeR8uywfni+Gm02hc+glTDJ6x5yLALmIDGhvroCusUjM4DOJxM12MQ&#10;ipMXF6vF8vJKCsVvy8vr6zxNJYPi5WtHPnzQ2It4KSXxUBM67B99iGygeCmJzSw+mK5Lg+3sbwku&#10;jJnEPhKeqIexGrk6qqiwPrAOwmlPeK/50iL9lGLgHSml/7ED0lJ0Hy17cZWvmKwI5wGdB9V5AFYx&#10;VCmDFNP1LkyLuHNkti13mty3eMv+NSZJe2V15M17kBQfdzYu2nmcql7/rM0vAAAA//8DAFBLAwQU&#10;AAYACAAAACEAkN2HzuAAAAAHAQAADwAAAGRycy9kb3ducmV2LnhtbEyPwU7DMBBE70j8g7VI3FqH&#10;BkIJcSqEhACpB1qogJsbL4lLvI5iN03/nuUEx9WM3rwtFqNrxYB9sJ4UXEwTEEiVN5ZqBW+vD5M5&#10;iBA1Gd16QgVHDLAoT08KnRt/oBUO61gLhlDItYImxi6XMlQNOh2mvkPi7Mv3Tkc++1qaXh8Y7lo5&#10;S5JMOm2JFxrd4X2D1fd67xRkw83uQ5rN+8tKb5bP9tM+Pe6OSp2fjXe3ICKO8a8Mv/qsDiU7bf2e&#10;TBCtAn4kKpik8wwEx1fp7BrEltnpJciykP/9yx8AAAD//wMAUEsBAi0AFAAGAAgAAAAhALaDOJL+&#10;AAAA4QEAABMAAAAAAAAAAAAAAAAAAAAAAFtDb250ZW50X1R5cGVzXS54bWxQSwECLQAUAAYACAAA&#10;ACEAOP0h/9YAAACUAQAACwAAAAAAAAAAAAAAAAAvAQAAX3JlbHMvLnJlbHNQSwECLQAUAAYACAAA&#10;ACEA07ti+twBAAChAwAADgAAAAAAAAAAAAAAAAAuAgAAZHJzL2Uyb0RvYy54bWxQSwECLQAUAAYA&#10;CAAAACEAkN2HzuAAAAAHAQAADwAAAAAAAAAAAAAAAAA2BAAAZHJzL2Rvd25yZXYueG1sUEsFBgAA&#10;AAAEAAQA8wAAAEMFAAAAAA==&#10;" filled="f" stroked="f" strokeweight="1pt">
                <v:stroke miterlimit="4"/>
                <v:textbox inset="4pt,4pt,4pt,4pt">
                  <w:txbxContent>
                    <w:p w14:paraId="16F48A57" w14:textId="68C56FBA" w:rsidR="0051332F" w:rsidRPr="001C2E5F" w:rsidRDefault="00EF229E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u w:val="single"/>
                          <w:lang w:val="es-MX"/>
                        </w:rPr>
                      </w:pP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H. PUEBLA DE ZARAGOZA A </w:t>
                      </w:r>
                      <w:r w:rsidR="009A52E3"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>17</w:t>
                      </w: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 DE </w:t>
                      </w:r>
                      <w:r w:rsidR="009A52E3"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>SEPTIEMBRE</w:t>
                      </w: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 DE2026</w:t>
                      </w:r>
                    </w:p>
                    <w:p w14:paraId="3E6BE693" w14:textId="099FFCFA" w:rsidR="0051332F" w:rsidRPr="00DE7EA6" w:rsidRDefault="00EF229E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</w:pPr>
                      <w:r w:rsidRPr="00DE7EA6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  <w:t xml:space="preserve">INSTITUTO POBLANO DE LOS PUEBLOS </w:t>
                      </w:r>
                      <w:r w:rsidRPr="001C2E5F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  <w:t>INDIGENAS</w:t>
                      </w:r>
                    </w:p>
                    <w:p w14:paraId="4C796D5E" w14:textId="2F08E98B" w:rsidR="0051332F" w:rsidRPr="00FA241B" w:rsidRDefault="00EF229E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</w:pPr>
                      <w:r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OFICIO NO. IPPI/DG</w:t>
                      </w:r>
                      <w:r w:rsidRPr="00FA241B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/</w:t>
                      </w:r>
                      <w:r w:rsidR="00150C35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410</w:t>
                      </w:r>
                      <w:r w:rsidRPr="00FA241B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/</w:t>
                      </w:r>
                      <w:r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2026</w:t>
                      </w:r>
                    </w:p>
                    <w:p w14:paraId="6965926D" w14:textId="346ACD4E" w:rsidR="0051332F" w:rsidRPr="009C04C9" w:rsidRDefault="00EF229E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 Light" w:hAnsi="Adelle Sans Light" w:cs="Arial"/>
                          <w:sz w:val="14"/>
                          <w:szCs w:val="18"/>
                          <w:lang w:val="es-MX"/>
                        </w:rPr>
                      </w:pPr>
                      <w:r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ASUNTO: </w:t>
                      </w:r>
                      <w:r w:rsidR="009A52E3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ATENCIÓN</w:t>
                      </w:r>
                      <w:r w:rsidR="009A52E3" w:rsidRPr="009A52E3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 A OFICIO SECIHTI/0319/2026 </w:t>
                      </w:r>
                      <w:r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 </w:t>
                      </w:r>
                    </w:p>
                    <w:p w14:paraId="78AF5349" w14:textId="77777777" w:rsidR="0051332F" w:rsidRPr="009C04C9" w:rsidRDefault="0051332F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 Light" w:hAnsi="Adelle Sans Light" w:cs="Arial"/>
                          <w:sz w:val="14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6FD418DD" w14:textId="77777777" w:rsidR="00E87678" w:rsidRDefault="00E87678" w:rsidP="0051332F">
      <w:pPr>
        <w:rPr>
          <w:rFonts w:ascii="Gilroy" w:hAnsi="Gilroy"/>
          <w:lang w:val="es-ES"/>
        </w:rPr>
      </w:pPr>
    </w:p>
    <w:p w14:paraId="5BD1963B" w14:textId="79872FD1" w:rsidR="00335BCC" w:rsidRDefault="009A52E3" w:rsidP="0051332F">
      <w:pPr>
        <w:pStyle w:val="Cuerpo"/>
        <w:jc w:val="both"/>
        <w:rPr>
          <w:rFonts w:ascii="Arial" w:eastAsia="Alegreya Sans Bold" w:hAnsi="Arial" w:cs="Arial"/>
          <w:b/>
          <w:bCs/>
          <w:color w:val="auto"/>
          <w:szCs w:val="20"/>
          <w:lang w:val="es-MX"/>
        </w:rPr>
      </w:pPr>
      <w:r w:rsidRPr="009A52E3">
        <w:rPr>
          <w:rFonts w:ascii="Arial" w:eastAsia="Alegreya Sans Bold" w:hAnsi="Arial" w:cs="Arial"/>
          <w:b/>
          <w:bCs/>
          <w:color w:val="auto"/>
          <w:szCs w:val="20"/>
          <w:lang w:val="es-MX"/>
        </w:rPr>
        <w:t>MIRYAM AQUINO MENA</w:t>
      </w:r>
    </w:p>
    <w:p w14:paraId="7C5F7145" w14:textId="74896C5C" w:rsidR="009A52E3" w:rsidRDefault="009A52E3" w:rsidP="009A52E3">
      <w:pPr>
        <w:pStyle w:val="Cuerpo"/>
        <w:jc w:val="both"/>
        <w:rPr>
          <w:rFonts w:ascii="Arial" w:eastAsia="Alegreya Sans Bold" w:hAnsi="Arial" w:cs="Arial"/>
          <w:b/>
          <w:bCs/>
          <w:color w:val="auto"/>
          <w:szCs w:val="20"/>
          <w:lang w:val="es-MX"/>
        </w:rPr>
      </w:pPr>
      <w:r w:rsidRPr="009A52E3">
        <w:rPr>
          <w:rFonts w:ascii="Arial" w:eastAsia="Alegreya Sans Bold" w:hAnsi="Arial" w:cs="Arial"/>
          <w:b/>
          <w:bCs/>
          <w:color w:val="auto"/>
          <w:szCs w:val="20"/>
          <w:lang w:val="es-MX"/>
        </w:rPr>
        <w:t xml:space="preserve">TITULAR DE LA SECRETARÍA DE CIENCIA, HUMANIDADES, TECNOLOGÍA E INNOVACIÓNDEL ESTADO DE PUEBLA </w:t>
      </w:r>
    </w:p>
    <w:p w14:paraId="53AEC10B" w14:textId="54E1FACD" w:rsidR="0051332F" w:rsidRPr="00EF4726" w:rsidRDefault="0051332F" w:rsidP="009A52E3">
      <w:pPr>
        <w:pStyle w:val="Cuerpo"/>
        <w:jc w:val="both"/>
        <w:rPr>
          <w:rFonts w:ascii="Arial" w:eastAsia="Alegreya Sans Bold" w:hAnsi="Arial" w:cs="Arial"/>
          <w:b/>
          <w:color w:val="auto"/>
          <w:szCs w:val="20"/>
          <w:lang w:val="es-MX"/>
        </w:rPr>
      </w:pPr>
      <w:r w:rsidRPr="0051332F">
        <w:rPr>
          <w:rFonts w:ascii="Arial" w:eastAsia="Alegreya Sans Bold" w:hAnsi="Arial" w:cs="Arial"/>
          <w:b/>
          <w:color w:val="auto"/>
          <w:szCs w:val="20"/>
          <w:lang w:val="es-MX"/>
        </w:rPr>
        <w:t>PRESENTE:</w:t>
      </w:r>
      <w:r w:rsidRPr="0051332F">
        <w:rPr>
          <w:rFonts w:ascii="Arial" w:eastAsia="Alegreya Sans Bold" w:hAnsi="Arial" w:cs="Arial"/>
          <w:b/>
          <w:color w:val="auto"/>
          <w:szCs w:val="20"/>
          <w:lang w:val="es-MX"/>
        </w:rPr>
        <w:br/>
      </w:r>
    </w:p>
    <w:p w14:paraId="37FB953D" w14:textId="77777777" w:rsidR="00F41DB7" w:rsidRPr="0051332F" w:rsidRDefault="00F41DB7" w:rsidP="0051332F">
      <w:pPr>
        <w:pStyle w:val="Cuerpo"/>
        <w:jc w:val="both"/>
        <w:rPr>
          <w:rFonts w:ascii="Arial" w:eastAsia="Alegreya Sans Bold" w:hAnsi="Arial" w:cs="Arial"/>
          <w:b/>
          <w:color w:val="auto"/>
          <w:szCs w:val="20"/>
          <w:lang w:val="es-MX"/>
        </w:rPr>
      </w:pPr>
    </w:p>
    <w:p w14:paraId="72309856" w14:textId="682E0DCB" w:rsidR="0051332F" w:rsidRPr="006B704E" w:rsidRDefault="0051332F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  <w:r w:rsidRPr="006B704E">
        <w:rPr>
          <w:rFonts w:ascii="Arial" w:eastAsia="Alegreya Sans Bold" w:hAnsi="Arial" w:cs="Arial"/>
          <w:bCs/>
          <w:color w:val="auto"/>
          <w:lang w:val="es-MX"/>
        </w:rPr>
        <w:t xml:space="preserve">Con fundamento en lo dispuesto por los artículos 1° y 2° de la Constitución Política de los Estados Unidos Mexicanos; 13 de la Constitución Política del Estado Libre y Soberano de Puebla; 1°, 3, 81, 85 y 97 fracción III de la Ley de Derechos, Cultura y Desarrollo de los Pueblos y Comunidades Indígenas del Estado de Puebla, y 11 del Reglamento Interior del Instituto Poblano de los Pueblos Indígenas; </w:t>
      </w:r>
    </w:p>
    <w:p w14:paraId="4D51172C" w14:textId="77777777" w:rsidR="0051332F" w:rsidRPr="006B704E" w:rsidRDefault="0051332F" w:rsidP="0051332F">
      <w:pPr>
        <w:pStyle w:val="Cuerpo"/>
        <w:spacing w:line="276" w:lineRule="aut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4AF38840" w14:textId="69C7A5BF" w:rsidR="00936F91" w:rsidRDefault="00936F91" w:rsidP="00936F9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  <w:r>
        <w:rPr>
          <w:rFonts w:ascii="Arial" w:eastAsia="Alegreya Sans Bold" w:hAnsi="Arial" w:cs="Arial"/>
          <w:bCs/>
          <w:color w:val="auto"/>
          <w:lang w:val="es-MX"/>
        </w:rPr>
        <w:t>E</w:t>
      </w:r>
      <w:r w:rsidRPr="00936F91">
        <w:rPr>
          <w:rFonts w:ascii="Arial" w:eastAsia="Alegreya Sans Bold" w:hAnsi="Arial" w:cs="Arial"/>
          <w:bCs/>
          <w:color w:val="auto"/>
          <w:lang w:val="es-MX"/>
        </w:rPr>
        <w:t xml:space="preserve">n atención </w:t>
      </w:r>
      <w:r>
        <w:rPr>
          <w:rFonts w:ascii="Arial" w:eastAsia="Alegreya Sans Bold" w:hAnsi="Arial" w:cs="Arial"/>
          <w:bCs/>
          <w:color w:val="auto"/>
          <w:lang w:val="es-MX"/>
        </w:rPr>
        <w:t>al oficio</w:t>
      </w:r>
      <w:r w:rsidRPr="00936F91">
        <w:rPr>
          <w:rFonts w:ascii="Arial" w:eastAsia="Alegreya Sans Bold" w:hAnsi="Arial" w:cs="Arial"/>
          <w:bCs/>
          <w:color w:val="auto"/>
          <w:lang w:val="es-MX"/>
        </w:rPr>
        <w:t xml:space="preserve"> SECIHTI/0319/2026, mediante el cual, en seguimiento a la actividad del Programa Anual de Evaluación (PAE) 2026 relativa al "Monitoreo de las políticas e indicadores transversales de Ciencia, Humanidades, Tecnología e Innovación", solicitan la remisión de información programática respecto a las acciones y avance de indicadores que este Instituto considera en su Matriz de Indicadores y Resultados (MIR) del ejercicio fiscal vigente, en materia de Ciencia, Humanidades, Tecnología e Innovación, me permito informar lo siguiente:</w:t>
      </w:r>
    </w:p>
    <w:p w14:paraId="31D2E088" w14:textId="77777777" w:rsidR="00936F91" w:rsidRPr="00936F91" w:rsidRDefault="00936F91" w:rsidP="00936F9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122C6F5C" w14:textId="26C24ED4" w:rsidR="0051332F" w:rsidRDefault="00936F91" w:rsidP="00936F9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  <w:r w:rsidRPr="00936F91">
        <w:rPr>
          <w:rFonts w:ascii="Arial" w:eastAsia="Alegreya Sans Bold" w:hAnsi="Arial" w:cs="Arial"/>
          <w:bCs/>
          <w:color w:val="auto"/>
          <w:lang w:val="es-MX"/>
        </w:rPr>
        <w:t>El Instituto Poblano de los Pueblos Indígenas opera el Programa Presupuestario E088 "Desarrollo Integral de los Pueblos Indígenas", cuyo Componente 3</w:t>
      </w:r>
      <w:r>
        <w:rPr>
          <w:rFonts w:ascii="Arial" w:eastAsia="Alegreya Sans Bold" w:hAnsi="Arial" w:cs="Arial"/>
          <w:bCs/>
          <w:color w:val="auto"/>
          <w:lang w:val="es-MX"/>
        </w:rPr>
        <w:t xml:space="preserve"> </w:t>
      </w:r>
      <w:r w:rsidRPr="00936F91">
        <w:rPr>
          <w:rFonts w:ascii="Arial" w:eastAsia="Alegreya Sans Bold" w:hAnsi="Arial" w:cs="Arial"/>
          <w:bCs/>
          <w:color w:val="auto"/>
          <w:lang w:val="es-MX"/>
        </w:rPr>
        <w:t>"Acciones de Patrimonio Cultural y Educación Pertinente Realizadas" integra dos actividades con incidencia directa en materia de Ciencia, Humanidades, Tecnología e Innovación, a cargo de la Subdirección de Desarrollo de Tecnologías de la Información</w:t>
      </w:r>
      <w:r w:rsidR="00F95620">
        <w:rPr>
          <w:rFonts w:ascii="Arial" w:eastAsia="Alegreya Sans Bold" w:hAnsi="Arial" w:cs="Arial"/>
          <w:bCs/>
          <w:color w:val="auto"/>
          <w:lang w:val="es-MX"/>
        </w:rPr>
        <w:t xml:space="preserve"> y la </w:t>
      </w:r>
      <w:r w:rsidR="00F95620" w:rsidRPr="00F95620">
        <w:rPr>
          <w:rFonts w:ascii="Arial" w:eastAsia="Alegreya Sans Bold" w:hAnsi="Arial" w:cs="Arial"/>
          <w:bCs/>
          <w:color w:val="auto"/>
          <w:lang w:val="es-MX"/>
        </w:rPr>
        <w:t>Dirección de Patrimonio Cultural, Investigación y Educación para la Equidad</w:t>
      </w:r>
      <w:r w:rsidRPr="00936F91">
        <w:rPr>
          <w:rFonts w:ascii="Arial" w:eastAsia="Alegreya Sans Bold" w:hAnsi="Arial" w:cs="Arial"/>
          <w:bCs/>
          <w:color w:val="auto"/>
          <w:lang w:val="es-MX"/>
        </w:rPr>
        <w:t xml:space="preserve"> de este </w:t>
      </w:r>
      <w:r w:rsidR="00F95620">
        <w:rPr>
          <w:rFonts w:ascii="Arial" w:eastAsia="Alegreya Sans Bold" w:hAnsi="Arial" w:cs="Arial"/>
          <w:bCs/>
          <w:color w:val="auto"/>
          <w:lang w:val="es-MX"/>
        </w:rPr>
        <w:t>i</w:t>
      </w:r>
      <w:r w:rsidRPr="00936F91">
        <w:rPr>
          <w:rFonts w:ascii="Arial" w:eastAsia="Alegreya Sans Bold" w:hAnsi="Arial" w:cs="Arial"/>
          <w:bCs/>
          <w:color w:val="auto"/>
          <w:lang w:val="es-MX"/>
        </w:rPr>
        <w:t>nstituto:</w:t>
      </w:r>
    </w:p>
    <w:p w14:paraId="1B80E7C8" w14:textId="77777777" w:rsidR="0051332F" w:rsidRDefault="0051332F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6B704E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 </w:t>
      </w:r>
    </w:p>
    <w:p w14:paraId="31472B5E" w14:textId="581AADD3" w:rsidR="00936F91" w:rsidRPr="00936F91" w:rsidRDefault="00936F91" w:rsidP="00936F91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1. Actividad 3.8 </w:t>
      </w:r>
      <w:r>
        <w:rPr>
          <w:rFonts w:ascii="Arial" w:eastAsia="Alegreya Sans Bold" w:hAnsi="Arial" w:cs="Arial"/>
          <w:bCs/>
          <w:color w:val="auto"/>
          <w:szCs w:val="20"/>
          <w:lang w:val="es-MX"/>
        </w:rPr>
        <w:t>“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>Actualización del Sistema de Información y Estadística</w:t>
      </w:r>
      <w:r>
        <w:rPr>
          <w:rFonts w:ascii="Arial" w:eastAsia="Alegreya Sans Bold" w:hAnsi="Arial" w:cs="Arial"/>
          <w:bCs/>
          <w:color w:val="auto"/>
          <w:szCs w:val="20"/>
          <w:lang w:val="es-MX"/>
        </w:rPr>
        <w:t>”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>.</w:t>
      </w:r>
    </w:p>
    <w:p w14:paraId="42A84202" w14:textId="019684EC" w:rsidR="00936F91" w:rsidRPr="00936F91" w:rsidRDefault="00936F91" w:rsidP="00936F91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El 04 de septiembre de 2026 se llevó a cabo una actualización del SIEPI </w:t>
      </w:r>
      <w:r w:rsidR="00150C35">
        <w:rPr>
          <w:rFonts w:ascii="Arial" w:eastAsia="Alegreya Sans Bold" w:hAnsi="Arial" w:cs="Arial"/>
          <w:bCs/>
          <w:color w:val="auto"/>
          <w:szCs w:val="20"/>
          <w:lang w:val="es-MX"/>
        </w:rPr>
        <w:t>(</w:t>
      </w:r>
      <w:r w:rsidR="00150C35"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>Sistema de Información y Estadística sobre los Pueblos y Comunidades Indígenas del Instituto Poblano de los Pueblos Indígenas</w:t>
      </w:r>
      <w:r w:rsidR="00150C35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), 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>consultable en https://siepi.puebla.gob.mx/, consistente en la integración de dos nuevos apartados:</w:t>
      </w:r>
    </w:p>
    <w:p w14:paraId="4BF91267" w14:textId="0A933515" w:rsidR="00936F91" w:rsidRPr="00936F91" w:rsidRDefault="00936F91" w:rsidP="00150C35">
      <w:pPr>
        <w:pStyle w:val="Cuerpo"/>
        <w:numPr>
          <w:ilvl w:val="0"/>
          <w:numId w:val="2"/>
        </w:numPr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150C35">
        <w:rPr>
          <w:rFonts w:ascii="Arial" w:eastAsia="Alegreya Sans Bold" w:hAnsi="Arial" w:cs="Arial"/>
          <w:b/>
          <w:color w:val="auto"/>
          <w:szCs w:val="20"/>
          <w:lang w:val="es-MX"/>
        </w:rPr>
        <w:t>Consejos Regionales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>: módulo que documenta el Proceso de Consulta Previa, Libre, Informada, Culturalmente Adecuada y de Buena Fe para la conformación e integración de los Consejos Regionales de Pueblos Indígenas y Afromexicano del Estado de Puebla, con material audiovisual y los instrumentos metodológicos del proceso (Presentación del Proceso y Protocolo de Consulta, este último con marco jurídico, glosario técnico, regionalización del estado y estructura de los Consejos Regionales) disponibles para su descarga, así como el calendario íntegro del proceso en 7 etapas (Preparatoria, Acuerdos Previos, Informativa, Deliberativa, Consultiva, Seguimiento y Verificación, e Instalación de los Consejos Regionales), con vigencia de febrero a diciembre de 2026 y organizado en 8 regiones del estado (Angelópolis-Valle de Atlixco y Matamoros, Mixteca, Sierra Negra, Valle de Tehuacán, Valle de Serdán, Sierra Nororiental, Sierra Norte-Xicotepec y Sierra Norte-Zacatlán).</w:t>
      </w:r>
    </w:p>
    <w:p w14:paraId="2D43E4CB" w14:textId="696C8211" w:rsidR="00936F91" w:rsidRPr="00936F91" w:rsidRDefault="00936F91" w:rsidP="00150C35">
      <w:pPr>
        <w:pStyle w:val="Cuerpo"/>
        <w:numPr>
          <w:ilvl w:val="0"/>
          <w:numId w:val="2"/>
        </w:numPr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150C35">
        <w:rPr>
          <w:rFonts w:ascii="Arial" w:eastAsia="Alegreya Sans Bold" w:hAnsi="Arial" w:cs="Arial"/>
          <w:b/>
          <w:color w:val="auto"/>
          <w:szCs w:val="20"/>
          <w:lang w:val="es-MX"/>
        </w:rPr>
        <w:t>Regionalización Territorial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: mapa interactivo (geoportal) que despliega los 217 municipios del Estado de Puebla clasificados en Municipio Indígena, Municipio </w:t>
      </w: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lastRenderedPageBreak/>
        <w:t>con Presencia Indígena y Municipio con Presencia Indígena Dispersa, además de las sedes de las oficinas regionales, con navegación por macrorregión y listado de municipios por región.</w:t>
      </w:r>
    </w:p>
    <w:p w14:paraId="06CFCC01" w14:textId="77777777" w:rsidR="00150C35" w:rsidRDefault="00150C35" w:rsidP="00150C35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</w:p>
    <w:p w14:paraId="20ACFE63" w14:textId="3D627FDB" w:rsidR="00936F91" w:rsidRPr="00936F91" w:rsidRDefault="00936F91" w:rsidP="00150C35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936F91">
        <w:rPr>
          <w:rFonts w:ascii="Arial" w:eastAsia="Alegreya Sans Bold" w:hAnsi="Arial" w:cs="Arial"/>
          <w:bCs/>
          <w:color w:val="auto"/>
          <w:szCs w:val="20"/>
          <w:lang w:val="es-MX"/>
        </w:rPr>
        <w:t>A la fecha del presente oficio, el proceso de consulta se encuentra en su Etapa Deliberativa (16 al 30 de septiembre de 2026), en la cual las comunidades indígenas y sus autoridades comunitarias, en conjunto con este Instituto, realizan asambleas comunitarias para la construcción de acuerdos internos sobre los mecanismos de representación e integración de los Consejos Regionales.</w:t>
      </w:r>
    </w:p>
    <w:p w14:paraId="52B11C5A" w14:textId="77777777" w:rsidR="00936F91" w:rsidRDefault="00936F91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</w:p>
    <w:p w14:paraId="4A82B8EF" w14:textId="28BA78A0" w:rsidR="00150C35" w:rsidRPr="00150C35" w:rsidRDefault="00150C35" w:rsidP="00150C35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 xml:space="preserve">2. Actividad 3.9 </w:t>
      </w:r>
      <w:r>
        <w:rPr>
          <w:rFonts w:ascii="Arial" w:eastAsia="Alegreya Sans Bold" w:hAnsi="Arial" w:cs="Arial"/>
          <w:bCs/>
          <w:color w:val="auto"/>
          <w:szCs w:val="20"/>
          <w:lang w:val="es-MX"/>
        </w:rPr>
        <w:t>“</w:t>
      </w:r>
      <w:r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>Implementación de proyectos tecnológicos que reflejen y fortalezcan la comunicación y la identidad cultural</w:t>
      </w:r>
      <w:r>
        <w:rPr>
          <w:rFonts w:ascii="Arial" w:eastAsia="Alegreya Sans Bold" w:hAnsi="Arial" w:cs="Arial"/>
          <w:bCs/>
          <w:color w:val="auto"/>
          <w:szCs w:val="20"/>
          <w:lang w:val="es-MX"/>
        </w:rPr>
        <w:t>”</w:t>
      </w:r>
      <w:r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>.</w:t>
      </w:r>
    </w:p>
    <w:p w14:paraId="09ED7603" w14:textId="13FD8417" w:rsidR="00150C35" w:rsidRDefault="00150C35" w:rsidP="00150C35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>Durante el segundo trimestre de 2026 se concluyó la etapa de diseño técnico, arquitectura tecnológica y fundamentación jurídica de dos proyectos: el Sistema Intercultural de Alerta Temprana "Altépetl" y la Plataforma de Autonomía Digital (PADI). Ambos proyectos cuentan con su documento maestro ejecutivo, desglose de componentes técnicos y modelo de sostenibilidad; su fase de implementación y despliegue en campo está sujeta a la gestión de los recursos correspondientes en los ejercicios presupuestales subsecuentes.</w:t>
      </w:r>
    </w:p>
    <w:p w14:paraId="6FCCCC75" w14:textId="77777777" w:rsidR="00936F91" w:rsidRDefault="00936F91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</w:p>
    <w:p w14:paraId="22549F95" w14:textId="77777777" w:rsidR="00150C35" w:rsidRDefault="00150C35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</w:p>
    <w:p w14:paraId="12F24D07" w14:textId="157119C1" w:rsidR="0051332F" w:rsidRDefault="00150C35" w:rsidP="0051332F">
      <w:pPr>
        <w:pStyle w:val="Cuerpo"/>
        <w:jc w:val="both"/>
        <w:rPr>
          <w:rFonts w:ascii="Arial" w:eastAsia="Alegreya Sans Bold" w:hAnsi="Arial" w:cs="Arial"/>
          <w:bCs/>
          <w:color w:val="auto"/>
          <w:szCs w:val="20"/>
          <w:lang w:val="es-MX"/>
        </w:rPr>
      </w:pPr>
      <w:r w:rsidRPr="00150C35">
        <w:rPr>
          <w:rFonts w:ascii="Arial" w:eastAsia="Alegreya Sans Bold" w:hAnsi="Arial" w:cs="Arial"/>
          <w:bCs/>
          <w:color w:val="auto"/>
          <w:szCs w:val="20"/>
          <w:lang w:val="es-MX"/>
        </w:rPr>
        <w:t>Sin otro particular por el momento, aprovecho la ocasión para enviarle un cordial saludo.</w:t>
      </w:r>
    </w:p>
    <w:p w14:paraId="51EE703E" w14:textId="237ADE17" w:rsidR="00EF229E" w:rsidRDefault="00965CE1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  <w:r>
        <w:rPr>
          <w:rFonts w:ascii="Arial" w:eastAsia="Alegreya Sans Bold" w:hAnsi="Arial" w:cs="Arial"/>
          <w:bCs/>
          <w:color w:val="auto"/>
          <w:lang w:val="es-MX"/>
        </w:rPr>
        <w:br/>
      </w:r>
    </w:p>
    <w:p w14:paraId="6752F5B6" w14:textId="77777777" w:rsidR="00D870FA" w:rsidRDefault="00D870FA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196D5124" w14:textId="77777777" w:rsidR="00D870FA" w:rsidRDefault="00D870FA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3D6A4D4A" w14:textId="77777777" w:rsidR="00D870FA" w:rsidRDefault="00D870FA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265CF4CC" w14:textId="77777777" w:rsidR="00D870FA" w:rsidRDefault="00D870FA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31A06C82" w14:textId="77777777" w:rsidR="00D870FA" w:rsidRDefault="00D870FA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3DB1181A" w14:textId="77777777" w:rsidR="00DB2629" w:rsidRPr="00965CE1" w:rsidRDefault="00DB2629" w:rsidP="00965CE1">
      <w:pPr>
        <w:pStyle w:val="Cuerp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6360B66C" w14:textId="77777777" w:rsidR="00965CE1" w:rsidRDefault="00965CE1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  <w:r w:rsidRPr="00944FEE">
        <w:rPr>
          <w:rFonts w:ascii="Adelle Sans" w:eastAsia="Times New Roman" w:hAnsi="Adelle Sans" w:cs="Times New Roman"/>
          <w:b/>
          <w:bCs/>
          <w:color w:val="000000"/>
        </w:rPr>
        <w:t>A T E N T A M E N T E</w:t>
      </w:r>
    </w:p>
    <w:p w14:paraId="104337B6" w14:textId="4DF680E0" w:rsidR="00965CE1" w:rsidRDefault="00965CE1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04BAECA4" w14:textId="77777777" w:rsidR="00DB2629" w:rsidRDefault="00DB2629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3DCF42D4" w14:textId="77777777" w:rsidR="00D870FA" w:rsidRDefault="00D870FA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652EC580" w14:textId="77777777" w:rsidR="00D870FA" w:rsidRDefault="00D870FA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307FF1F2" w14:textId="77777777" w:rsidR="00D870FA" w:rsidRDefault="00D870FA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5F3D7DFF" w14:textId="1788A81F" w:rsidR="00965CE1" w:rsidRPr="00DB2629" w:rsidRDefault="00965CE1" w:rsidP="00DB2629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  <w:r>
        <w:rPr>
          <w:rFonts w:ascii="Adelle Sans" w:eastAsia="Times New Roman" w:hAnsi="Adelle Sans" w:cs="Times New Roman"/>
          <w:b/>
          <w:bCs/>
          <w:color w:val="000000"/>
        </w:rPr>
        <w:t xml:space="preserve">LIC. </w:t>
      </w:r>
      <w:r w:rsidRPr="001D6587">
        <w:rPr>
          <w:rFonts w:ascii="Adelle Sans" w:eastAsia="Times New Roman" w:hAnsi="Adelle Sans" w:cs="Times New Roman"/>
          <w:b/>
          <w:bCs/>
          <w:color w:val="000000"/>
        </w:rPr>
        <w:t>APOLINARIA MARTÍNEZ ARROYO</w:t>
      </w:r>
    </w:p>
    <w:p w14:paraId="7DDF20D5" w14:textId="73FB824A" w:rsidR="00965CE1" w:rsidRPr="00965CE1" w:rsidRDefault="00965CE1" w:rsidP="00965CE1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  <w:r w:rsidRPr="00944FEE">
        <w:rPr>
          <w:rFonts w:ascii="Adelle Sans" w:eastAsia="Times New Roman" w:hAnsi="Adelle Sans" w:cs="Times New Roman"/>
          <w:b/>
          <w:bCs/>
          <w:color w:val="000000"/>
        </w:rPr>
        <w:t>DIRECTOR</w:t>
      </w:r>
      <w:r>
        <w:rPr>
          <w:rFonts w:ascii="Adelle Sans" w:eastAsia="Times New Roman" w:hAnsi="Adelle Sans" w:cs="Times New Roman"/>
          <w:b/>
          <w:bCs/>
          <w:color w:val="000000"/>
        </w:rPr>
        <w:t>A</w:t>
      </w:r>
      <w:r w:rsidRPr="00944FEE">
        <w:rPr>
          <w:rFonts w:ascii="Adelle Sans" w:eastAsia="Times New Roman" w:hAnsi="Adelle Sans" w:cs="Times New Roman"/>
          <w:b/>
          <w:bCs/>
          <w:color w:val="000000"/>
        </w:rPr>
        <w:t xml:space="preserve"> GENERAL DEL INSTITUTO POBLANO DE LOS PUEBLOS INDÍGENAS</w:t>
      </w:r>
    </w:p>
    <w:p w14:paraId="35A6B2A7" w14:textId="5720827D" w:rsidR="00965CE1" w:rsidRDefault="00965CE1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5645FA71" w14:textId="77777777" w:rsidR="00965CE1" w:rsidRDefault="00965CE1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7CEA3F39" w14:textId="77777777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B09E8AA" w14:textId="77777777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59D04101" w14:textId="12150C33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4C81B1FB" w14:textId="2695BF87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1A273409" w14:textId="77777777" w:rsidR="00D870FA" w:rsidRDefault="00D870FA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4EBD991F" w14:textId="77777777" w:rsidR="00D870FA" w:rsidRDefault="00D870FA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7C0CA724" w14:textId="77777777" w:rsidR="00D870FA" w:rsidRDefault="00D870FA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59E1739C" w14:textId="391D1225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B4DF38E" w14:textId="68854774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5C13282C" w14:textId="65F90390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1D0A9484" w14:textId="39F04054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50E0AF15" w14:textId="56A986EE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40AA2B2F" w14:textId="5B4771EE" w:rsidR="00DB2629" w:rsidRDefault="00DB262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17F46E82" w14:textId="6332D93F" w:rsidR="00DB2629" w:rsidRDefault="005623D9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  <w:r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t xml:space="preserve"> </w:t>
      </w:r>
    </w:p>
    <w:p w14:paraId="238C6030" w14:textId="77777777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8AAA8B5" w14:textId="66282DB7" w:rsidR="0051332F" w:rsidRPr="00711D08" w:rsidRDefault="0051332F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  <w:r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lastRenderedPageBreak/>
        <w:t xml:space="preserve">C.c.p.          </w:t>
      </w:r>
      <w:r w:rsidR="00F41DB7" w:rsidRPr="00F41DB7"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t xml:space="preserve">Moisés Ismael Rosas Cabrera </w:t>
      </w:r>
      <w:r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t>– Secretario</w:t>
      </w:r>
      <w:r w:rsidR="00A43972"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t xml:space="preserve"> </w:t>
      </w:r>
      <w:r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  <w:t>Técnico del Instituto Poblano de Pueblos Indígenas. – Para su conocimiento. – Presente.</w:t>
      </w:r>
      <w:r>
        <w:rPr>
          <w:rFonts w:ascii="Adelle Sans" w:eastAsia="Alegreya Sans Bold" w:hAnsi="Adelle Sans" w:cs="Arial"/>
          <w:bCs/>
          <w:color w:val="auto"/>
          <w:sz w:val="12"/>
          <w:szCs w:val="12"/>
          <w:lang w:val="es-MX"/>
        </w:rPr>
        <w:t xml:space="preserve"> Archivo.</w:t>
      </w:r>
    </w:p>
    <w:p w14:paraId="7734C6FC" w14:textId="0F2311D8" w:rsidR="0011730A" w:rsidRPr="0051332F" w:rsidRDefault="0051332F" w:rsidP="0051332F">
      <w:pPr>
        <w:pStyle w:val="Cuerpo"/>
        <w:jc w:val="both"/>
        <w:rPr>
          <w:rFonts w:ascii="Gilroy" w:hAnsi="Gilroy"/>
          <w:lang w:val="es-ES"/>
        </w:rPr>
      </w:pPr>
      <w:r w:rsidRPr="00482B69">
        <w:rPr>
          <w:rFonts w:ascii="Adelle Sans" w:hAnsi="Adelle Sans"/>
          <w:sz w:val="10"/>
          <w:szCs w:val="10"/>
          <w:lang w:val="es-MX"/>
        </w:rPr>
        <w:t>Elaborado</w:t>
      </w:r>
      <w:r>
        <w:rPr>
          <w:rFonts w:ascii="Adelle Sans" w:hAnsi="Adelle Sans"/>
          <w:sz w:val="10"/>
          <w:szCs w:val="10"/>
          <w:lang w:val="es-MX"/>
        </w:rPr>
        <w:t xml:space="preserve"> </w:t>
      </w:r>
      <w:r w:rsidRPr="00482B69">
        <w:rPr>
          <w:rFonts w:ascii="Adelle Sans" w:hAnsi="Adelle Sans"/>
          <w:sz w:val="10"/>
          <w:szCs w:val="10"/>
          <w:lang w:val="es-MX"/>
        </w:rPr>
        <w:t xml:space="preserve">por </w:t>
      </w:r>
      <w:r>
        <w:rPr>
          <w:rFonts w:ascii="Adelle Sans" w:hAnsi="Adelle Sans"/>
          <w:sz w:val="10"/>
          <w:szCs w:val="10"/>
          <w:lang w:val="es-MX"/>
        </w:rPr>
        <w:t>Miguel Trinidad Gómez Hernández</w:t>
      </w:r>
      <w:r w:rsidR="00F41DB7">
        <w:rPr>
          <w:rFonts w:ascii="Adelle Sans" w:hAnsi="Adelle Sans"/>
          <w:sz w:val="10"/>
          <w:szCs w:val="10"/>
          <w:lang w:val="es-MX"/>
        </w:rPr>
        <w:t xml:space="preserve"> </w:t>
      </w:r>
      <w:r>
        <w:rPr>
          <w:rFonts w:ascii="Adelle Sans" w:hAnsi="Adelle Sans"/>
          <w:sz w:val="10"/>
          <w:szCs w:val="10"/>
          <w:lang w:val="es-MX"/>
        </w:rPr>
        <w:t>de la Subdirección de Desarrollo de Tecnologías de la Información</w:t>
      </w:r>
    </w:p>
    <w:sectPr w:rsidR="0011730A" w:rsidRPr="0051332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83403" w14:textId="77777777" w:rsidR="009A0D47" w:rsidRDefault="009A0D47">
      <w:pPr>
        <w:spacing w:after="0" w:line="240" w:lineRule="auto"/>
      </w:pPr>
      <w:r>
        <w:separator/>
      </w:r>
    </w:p>
  </w:endnote>
  <w:endnote w:type="continuationSeparator" w:id="0">
    <w:p w14:paraId="262C93F8" w14:textId="77777777" w:rsidR="009A0D47" w:rsidRDefault="009A0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greya Sans Bold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15E178-8023-4874-83F2-BC2287CC0888}"/>
    <w:embedBold r:id="rId2" w:fontKey="{F094171A-CED8-4B7B-8522-9C13A9B3F6C0}"/>
    <w:embedItalic r:id="rId3" w:fontKey="{E784CE77-949B-4919-9906-3BA6B2A24ABB}"/>
    <w:embedBoldItalic r:id="rId4" w:fontKey="{22405F5A-6A1B-4987-892C-CC6554FF72F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1E39B147-50B8-4A3E-824C-8A8E7E99F804}"/>
    <w:embedBold r:id="rId6" w:fontKey="{4E113DD9-CE0C-40F0-BB5E-912D076D9C7F}"/>
    <w:embedItalic r:id="rId7" w:fontKey="{5BD49C84-FDE9-41DB-93BA-ECF82A8C8EFB}"/>
    <w:embedBoldItalic r:id="rId8" w:fontKey="{4C2CD987-E688-4033-BA24-26D9FCCC66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F44E7228-1CD7-4B57-8681-0DC16257B1C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08ADB257-2FED-4632-9AF7-21F2203C9816}"/>
  </w:font>
  <w:font w:name="Helvetica Neue">
    <w:altName w:val="Times New Roman"/>
    <w:charset w:val="00"/>
    <w:family w:val="swiss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roy">
    <w:altName w:val="Calibri"/>
    <w:panose1 w:val="00000000000000000000"/>
    <w:charset w:val="4D"/>
    <w:family w:val="auto"/>
    <w:notTrueType/>
    <w:pitch w:val="variable"/>
    <w:sig w:usb0="00000207" w:usb1="00000000" w:usb2="00000000" w:usb3="00000000" w:csb0="00000097" w:csb1="00000000"/>
  </w:font>
  <w:font w:name="Adelle Sans ExtraBold">
    <w:altName w:val="Arial"/>
    <w:panose1 w:val="00000000000000000000"/>
    <w:charset w:val="00"/>
    <w:family w:val="modern"/>
    <w:notTrueType/>
    <w:pitch w:val="variable"/>
    <w:sig w:usb0="00000001" w:usb1="0000004B" w:usb2="00000000" w:usb3="00000000" w:csb0="00000093" w:csb1="00000000"/>
  </w:font>
  <w:font w:name="Adelle Sans">
    <w:altName w:val="Calibri"/>
    <w:charset w:val="00"/>
    <w:family w:val="auto"/>
    <w:pitch w:val="variable"/>
    <w:sig w:usb0="80000087" w:usb1="0000004B" w:usb2="00000000" w:usb3="00000000" w:csb0="00000083" w:csb1="00000000"/>
    <w:embedRegular r:id="rId11" w:fontKey="{FA54F6AC-E2A3-4018-A776-B9E72F4EECA4}"/>
    <w:embedBold r:id="rId12" w:fontKey="{D83B0E7C-E71E-47AC-A0FA-D070F9099A90}"/>
  </w:font>
  <w:font w:name="Adelle Sans Light">
    <w:altName w:val="Cambria"/>
    <w:panose1 w:val="00000000000000000000"/>
    <w:charset w:val="00"/>
    <w:family w:val="modern"/>
    <w:notTrueType/>
    <w:pitch w:val="variable"/>
    <w:sig w:usb0="80000087" w:usb1="00000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BA0F4" w14:textId="77777777" w:rsidR="0011730A" w:rsidRDefault="0011730A">
    <w:pPr>
      <w:spacing w:after="0" w:line="240" w:lineRule="auto"/>
      <w:jc w:val="center"/>
      <w:rPr>
        <w:rFonts w:ascii="Gilroy" w:hAnsi="Gilroy"/>
      </w:rPr>
    </w:pPr>
  </w:p>
  <w:p w14:paraId="300A585B" w14:textId="77777777" w:rsidR="0011730A" w:rsidRDefault="00F96457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EE84F" w14:textId="77777777" w:rsidR="009A0D47" w:rsidRDefault="009A0D47">
      <w:pPr>
        <w:spacing w:after="0" w:line="240" w:lineRule="auto"/>
      </w:pPr>
      <w:r>
        <w:separator/>
      </w:r>
    </w:p>
  </w:footnote>
  <w:footnote w:type="continuationSeparator" w:id="0">
    <w:p w14:paraId="240CB7E1" w14:textId="77777777" w:rsidR="009A0D47" w:rsidRDefault="009A0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2CB1" w14:textId="77777777" w:rsidR="0011730A" w:rsidRDefault="00F96457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198" behindDoc="1" locked="0" layoutInCell="1" allowOverlap="1" wp14:anchorId="4B85705A" wp14:editId="59340842">
          <wp:simplePos x="0" y="0"/>
          <wp:positionH relativeFrom="page">
            <wp:posOffset>156845</wp:posOffset>
          </wp:positionH>
          <wp:positionV relativeFrom="page">
            <wp:posOffset>43815</wp:posOffset>
          </wp:positionV>
          <wp:extent cx="7511415" cy="9719945"/>
          <wp:effectExtent l="0" t="0" r="0" b="0"/>
          <wp:wrapNone/>
          <wp:docPr id="904451279" name="Picture 9044512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1415" cy="9720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44FE47AF" w14:textId="77777777" w:rsidR="0011730A" w:rsidRDefault="001173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6A10E60E" w14:textId="77777777" w:rsidR="0011730A" w:rsidRDefault="001173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4C19"/>
    <w:multiLevelType w:val="hybridMultilevel"/>
    <w:tmpl w:val="51BCF5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057E4"/>
    <w:multiLevelType w:val="hybridMultilevel"/>
    <w:tmpl w:val="A88A6090"/>
    <w:lvl w:ilvl="0" w:tplc="B9D848C8">
      <w:numFmt w:val="bullet"/>
      <w:lvlText w:val="•"/>
      <w:lvlJc w:val="left"/>
      <w:pPr>
        <w:ind w:left="1080" w:hanging="720"/>
      </w:pPr>
      <w:rPr>
        <w:rFonts w:ascii="Arial" w:eastAsia="Alegreya Sans Bold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020209">
    <w:abstractNumId w:val="0"/>
  </w:num>
  <w:num w:numId="2" w16cid:durableId="75794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31852"/>
    <w:rsid w:val="000432B9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0F5A9B"/>
    <w:rsid w:val="00100296"/>
    <w:rsid w:val="0011730A"/>
    <w:rsid w:val="00117BA7"/>
    <w:rsid w:val="00126949"/>
    <w:rsid w:val="001302C3"/>
    <w:rsid w:val="00131BFF"/>
    <w:rsid w:val="00143595"/>
    <w:rsid w:val="00143FED"/>
    <w:rsid w:val="00146CEF"/>
    <w:rsid w:val="00150C35"/>
    <w:rsid w:val="0015128D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6485C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5BCC"/>
    <w:rsid w:val="00336996"/>
    <w:rsid w:val="0034198F"/>
    <w:rsid w:val="003548DD"/>
    <w:rsid w:val="00355D70"/>
    <w:rsid w:val="00360160"/>
    <w:rsid w:val="00364497"/>
    <w:rsid w:val="00371F2C"/>
    <w:rsid w:val="003B18D2"/>
    <w:rsid w:val="003B3B42"/>
    <w:rsid w:val="003C46C0"/>
    <w:rsid w:val="003C5DDA"/>
    <w:rsid w:val="003C700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332F"/>
    <w:rsid w:val="005305E5"/>
    <w:rsid w:val="00535A9C"/>
    <w:rsid w:val="0054784E"/>
    <w:rsid w:val="005529EA"/>
    <w:rsid w:val="005623D9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5F1F55"/>
    <w:rsid w:val="00600450"/>
    <w:rsid w:val="00601532"/>
    <w:rsid w:val="00604CE7"/>
    <w:rsid w:val="00605BCA"/>
    <w:rsid w:val="00613228"/>
    <w:rsid w:val="00614A7A"/>
    <w:rsid w:val="00616062"/>
    <w:rsid w:val="00630364"/>
    <w:rsid w:val="00634FD5"/>
    <w:rsid w:val="00636A9C"/>
    <w:rsid w:val="0065437B"/>
    <w:rsid w:val="006622AA"/>
    <w:rsid w:val="006A1C14"/>
    <w:rsid w:val="006A7E08"/>
    <w:rsid w:val="006B469A"/>
    <w:rsid w:val="006B49BC"/>
    <w:rsid w:val="006B58FB"/>
    <w:rsid w:val="006C19FD"/>
    <w:rsid w:val="006D2910"/>
    <w:rsid w:val="006D5612"/>
    <w:rsid w:val="006E1D8E"/>
    <w:rsid w:val="006F7F5B"/>
    <w:rsid w:val="00700527"/>
    <w:rsid w:val="00705518"/>
    <w:rsid w:val="007211D8"/>
    <w:rsid w:val="007278C6"/>
    <w:rsid w:val="007340D7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36F91"/>
    <w:rsid w:val="00945B77"/>
    <w:rsid w:val="00947790"/>
    <w:rsid w:val="00952CB9"/>
    <w:rsid w:val="00965CE1"/>
    <w:rsid w:val="009A0D47"/>
    <w:rsid w:val="009A52E3"/>
    <w:rsid w:val="009B16A8"/>
    <w:rsid w:val="009B1E45"/>
    <w:rsid w:val="009B364B"/>
    <w:rsid w:val="009E4F83"/>
    <w:rsid w:val="009F1BD3"/>
    <w:rsid w:val="009F79E9"/>
    <w:rsid w:val="009F7A79"/>
    <w:rsid w:val="009F7A83"/>
    <w:rsid w:val="00A1086C"/>
    <w:rsid w:val="00A323D8"/>
    <w:rsid w:val="00A43972"/>
    <w:rsid w:val="00A44159"/>
    <w:rsid w:val="00A63279"/>
    <w:rsid w:val="00A96159"/>
    <w:rsid w:val="00AA3E75"/>
    <w:rsid w:val="00AB654D"/>
    <w:rsid w:val="00AC1E3A"/>
    <w:rsid w:val="00AD3954"/>
    <w:rsid w:val="00AD44A2"/>
    <w:rsid w:val="00AE5FE5"/>
    <w:rsid w:val="00AF1491"/>
    <w:rsid w:val="00AF5204"/>
    <w:rsid w:val="00B11D0A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870FA"/>
    <w:rsid w:val="00D96AF8"/>
    <w:rsid w:val="00D96BB4"/>
    <w:rsid w:val="00DA34A7"/>
    <w:rsid w:val="00DB2629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5183C"/>
    <w:rsid w:val="00E66F9B"/>
    <w:rsid w:val="00E72E3D"/>
    <w:rsid w:val="00E87678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229E"/>
    <w:rsid w:val="00EF3B22"/>
    <w:rsid w:val="00EF4726"/>
    <w:rsid w:val="00F36951"/>
    <w:rsid w:val="00F41DB7"/>
    <w:rsid w:val="00F42DE0"/>
    <w:rsid w:val="00F47565"/>
    <w:rsid w:val="00F51F54"/>
    <w:rsid w:val="00F75B4B"/>
    <w:rsid w:val="00F95620"/>
    <w:rsid w:val="00F96457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56ED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Textoennegrita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  <w:style w:type="paragraph" w:customStyle="1" w:styleId="Cuerpo">
    <w:name w:val="Cuerpo"/>
    <w:qFormat/>
    <w:rsid w:val="005133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Zahira</dc:creator>
  <cp:lastModifiedBy>MTGH</cp:lastModifiedBy>
  <cp:revision>7</cp:revision>
  <cp:lastPrinted>2026-08-19T23:02:00Z</cp:lastPrinted>
  <dcterms:created xsi:type="dcterms:W3CDTF">2026-08-19T22:41:00Z</dcterms:created>
  <dcterms:modified xsi:type="dcterms:W3CDTF">2026-09-17T23:20:00Z</dcterms:modified>
</cp:coreProperties>
</file>