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Самостоятельная работа по компьютерным сетям</w:t>
        <w:br w:type="textWrapping"/>
        <w:br w:type="textWrapping"/>
        <w:t xml:space="preserve">---</w:t>
        <w:br w:type="textWrapping"/>
        <w:br w:type="textWrapping"/>
        <w:t xml:space="preserve">Часть A. Теоретические вопросы (краткий ответ)</w:t>
        <w:br w:type="textWrapping"/>
        <w:br w:type="textWrapping"/>
        <w:t xml:space="preserve">1. Дайте определение компьютерной сети.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Совокупность компьютеров и других устройств соединенных каналами связи.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2. Перечислите основные топологии сетей (не менее трёх).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Звезда, кольцо и шина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3. Чем отличается локальная сеть (LAN) от глобальной (WAN)?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 - охватывает малую территорию но имеет высокую скорость передачи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WAN- охватывает большую территорию, пользуется архитектурой провайдеров но имеет меньшую скорость передачи данных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4. Сколько уровней в модели OSI? Назовите их по порядку (снизу вверх).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Физический - канальный - сетевой - транспортный - сеансовый - представления - прикладной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5. На каком уровне модели OSI работает коммутатор (switch), а на каком — маршрутизатор (router)?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комутатор - канальный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роутер - сетевой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6. Сколько уровней в модели TCP/IP? Перечислите их.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канальный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межсетевой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транспортный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прикладной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7. Сопоставьте уровни OSI и TCP/IP (укажите соответствие).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прикладной - прикладной, представления, сеансовый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транспортный - транспортный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межсетевой - сетевой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уровень сетевых интерфейсов - канальный, пизический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8. Какой протокол работает на транспортном уровне и обеспечивает надёжную доставку с установлением соединения?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9. Какой протокол транспортного уровня не гарантирует доставку, но работает быстрее?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UDP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10. Что такое MAC-адрес и на каком уровне модели OSI он используется?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Уникальный физический идентификатор сетевого интерфейса. Используется на канальном уровне.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11. Какова длина MAC-адреса в битах и байтах? Как он обычно записывается?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длина - 48 бит/6 байт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Записывается в шестнадцатеричной системе в виде шести групп по два числа. Группы разделяются двоеточием или тире.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---</w:t>
        <w:br w:type="textWrapping"/>
        <w:br w:type="textWrapping"/>
        <w:t xml:space="preserve">Часть B. IPv4</w:t>
        <w:br w:type="textWrapping"/>
        <w:br w:type="textWrapping"/>
        <w:t xml:space="preserve">12. Запишите IP-адрес 192.168.10.130 в двоичном виде.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11000000.10101000.00001010.10000010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13. Определите класс IP-адреса 172.16.5.10.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класс 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14. Является ли адрес 192.168.1.1 частным (приватным)? Ответ обоснуйте.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Да, является так как он попадает в третий диапазон по стандарту RFC 1918.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15. Для адреса 192.168.1.0/24 укажите:</w:t>
        <w:br w:type="textWrapping"/>
        <w:br w:type="textWrapping"/>
        <w:t xml:space="preserve">· маску подсети в десятичном виде;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255.255.255.0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· количество доступных адресов для хостов;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· адрес сети;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192.168.1.0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· широковещательный адрес (broadcast).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192.168.1.255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16. Для адреса 10.0.0.0/30:</w:t>
        <w:br w:type="textWrapping"/>
        <w:br w:type="textWrapping"/>
        <w:t xml:space="preserve">· сколько всего адресов в подсети?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· сколько из них пригодны для устройств?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17. Что такое шлюз по умолчанию (default gateway) и зачем он нужен?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 устройства на который компьютер отправляет весь сетевой трафик, предназначенный для устройств, находящихся за пределами его локальной подсети.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---</w:t>
        <w:br w:type="textWrapping"/>
        <w:br w:type="textWrapping"/>
        <w:t xml:space="preserve">Часть C. MAC-адреса</w:t>
        <w:br w:type="textWrapping"/>
        <w:br w:type="textWrapping"/>
        <w:t xml:space="preserve">18. Определите, какие из приведённых записей являются корректными MAC-адресами. Для некорректных укажите причину.</w:t>
        <w:br w:type="textWrapping"/>
        <w:br w:type="textWrapping"/>
        <w:t xml:space="preserve">· а) 00:1A:2B:3C:4D:5E - Корректный</w:t>
        <w:br w:type="textWrapping"/>
        <w:t xml:space="preserve">· б) 00-1A-2B-3C-4D-5E - Корректный</w:t>
        <w:br w:type="textWrapping"/>
        <w:t xml:space="preserve">· в) 001A.2B3C.4D5E - Корректный</w:t>
        <w:br w:type="textWrapping"/>
        <w:t xml:space="preserve">· г) 00:1A:2B:3C:4D - Некорректный т.к. в нем только 5 групп а нужно 6</w:t>
        <w:br w:type="textWrapping"/>
        <w:t xml:space="preserve">· д) 00:1A:2B:3C:4D:5E:6F - Нек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орректный т.к. 7 групп а не 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· е) 0G:1A:2B:3C:4D:5E - Нек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орректный т..к. G не является символом шетнадцатиричной системы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19. MAC-адрес устройства: A4:5E:60:12:34:56. Определите:</w:t>
        <w:br w:type="textWrapping"/>
        <w:br w:type="textWrapping"/>
        <w:t xml:space="preserve">· OUI (идентификатор производителя) — первые 3 байта;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A4:5E:60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· NIC (идентификатор устройства) — последние 3 байта;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12:34:56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· является ли адрес unicast или multicast (по значению младшего бита первого байта).</w:t>
        <w:br w:type="textWrapping"/>
        <w:t xml:space="preserve">Unicast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20. Что такое широковещательный MAC-адрес? Запишите его.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 для отправки кадра сразу всем устройствам в пределах одного широковещательного домена.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FF:FF:FF:FF:FF:FF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21. Чем отличается MAC-адрес от IP-адреса? Укажите не менее трёх отличий.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МАС - физический адрес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 - логический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МАС работает на канальном уровне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 на сетевом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МАС уникален в глобальном масштабе для каждого устройства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 - в пределах маршрутизируемой сети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22. Как коммутатор (switch) использует MAC-адреса для передачи кадров? Что такое таблица MAC-адресов?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Коммутатор принимает кадр, проверяет МАС-адрес и отправляет кадр а порт к которому подключено устройство с этим МАС-адресом.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МАС-адресов - база данных в коммутаторе которая связывает МАС-адреса устройств с физическими портами.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---</w:t>
        <w:br w:type="textWrapping"/>
        <w:br w:type="textWrapping"/>
        <w:t xml:space="preserve">Часть D. Маршрутизация</w:t>
        <w:br w:type="textWrapping"/>
        <w:br w:type="textWrapping"/>
        <w:t xml:space="preserve">23. Что такое маршрутизация? Какую функцию выполняет маршрутизатор?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Маршрутизация - процесс выбора пути для передачи пакетов между сетями через промежуточные устройства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основе таблицы маршрутизации и IP-адреса назначения определить следующий хоп и сетевой интерфейс, через который нужно отправить этот пакет чтобы он достиг цели.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24. Что содержит таблица маршрутизации? Назовите минимум три поля.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 сети назначения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Маска подсети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Следующий хоп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Интерфейс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Метрика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25. Дана таблица маршрутизации:</w:t>
        <w:br w:type="textWrapping"/>
        <w:br w:type="textWrapping"/>
        <w:t xml:space="preserve">Сеть назначения Маска Интерфейс</w:t>
        <w:br w:type="textWrapping"/>
        <w:t xml:space="preserve">192.168.1.0 255.255.255.0 Fa0/0</w:t>
        <w:br w:type="textWrapping"/>
        <w:t xml:space="preserve">10.0.0.0 255.0.0.0 Fa0/1</w:t>
        <w:br w:type="textWrapping"/>
        <w:t xml:space="preserve">0.0.0.0 0.0.0.0 Fa0/2</w:t>
        <w:br w:type="textWrapping"/>
        <w:br w:type="textWrapping"/>
        <w:t xml:space="preserve">Куда будет отправлен пакет с адресом назначения:</w:t>
        <w:br w:type="textWrapping"/>
        <w:br w:type="textWrapping"/>
        <w:t xml:space="preserve">· а) 192.168.1.55?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· б) 10.5.5.5?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· в) 8.8.8.8?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26. Объясните принцип «самого длинного префикса» (longest prefix match) при выборе маршрута.</w:t>
        <w:br w:type="textWrapping"/>
        <w:br w:type="textWrapping"/>
        <w:t xml:space="preserve">27. Что такое статическая и динамическая маршрутизация? Приведите пример протокола динамической маршрутизации.</w:t>
        <w:br w:type="textWrapping"/>
        <w:br w:type="textWrapping"/>
        <w:t xml:space="preserve">---</w:t>
        <w:br w:type="textWrapping"/>
        <w:br w:type="textWrapping"/>
        <w:t xml:space="preserve">Часть E. Практическое задание</w:t>
        <w:br w:type="textWrapping"/>
        <w:br w:type="textWrapping"/>
        <w:t xml:space="preserve">28. Дана сеть 172.16.0.0/16. Требуется разделить её на подсети так, чтобы в каждой было не менее 500 хостов.</w:t>
        <w:br w:type="textWrapping"/>
        <w:t xml:space="preserve">Определите:</w:t>
        <w:br w:type="textWrapping"/>
        <w:br w:type="textWrapping"/>
        <w:t xml:space="preserve">· новую маску подсети;</w:t>
        <w:br w:type="textWrapping"/>
        <w:t xml:space="preserve">· количество подсетей;</w:t>
        <w:br w:type="textWrapping"/>
        <w:t xml:space="preserve">· адрес первой подсети (сеть, первый и последний хост, broadcast).</w:t>
        <w:br w:type="textWrapping"/>
        <w:br w:type="textWrapping"/>
        <w:t xml:space="preserve">29. Опишите путь данных при отправке HTTP-запроса с компьютера на сервер, указав, какие уровни OSI/TCP/IP и какие протоколы задействованы на каждом этапе (инкапсуляция). Отдельно отметьте, где используются MAC-адреса, а где — IP-адреса.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