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C3EAC" w14:textId="77777777" w:rsidR="00DE6D7E" w:rsidRDefault="00DE6D7E" w:rsidP="00DE6D7E">
      <w:pPr>
        <w:pStyle w:val="a4"/>
        <w:spacing w:afterLines="50" w:after="156"/>
        <w:rPr>
          <w:rFonts w:ascii="微软雅黑" w:eastAsia="微软雅黑" w:hAnsi="微软雅黑"/>
          <w:bCs/>
          <w:color w:val="000000"/>
          <w:sz w:val="32"/>
          <w:szCs w:val="32"/>
        </w:rPr>
      </w:pPr>
      <w:r>
        <w:rPr>
          <w:rFonts w:ascii="微软雅黑" w:eastAsia="微软雅黑" w:hAnsi="微软雅黑" w:hint="eastAsia"/>
          <w:bCs/>
          <w:color w:val="000000"/>
          <w:sz w:val="32"/>
          <w:szCs w:val="32"/>
        </w:rPr>
        <w:t>客户RL信息表-（研究生）</w:t>
      </w:r>
    </w:p>
    <w:tbl>
      <w:tblPr>
        <w:tblW w:w="8847" w:type="dxa"/>
        <w:jc w:val="center"/>
        <w:tblBorders>
          <w:top w:val="double" w:sz="4" w:space="0" w:color="244061"/>
          <w:left w:val="double" w:sz="4" w:space="0" w:color="244061"/>
          <w:bottom w:val="double" w:sz="4" w:space="0" w:color="244061"/>
          <w:right w:val="double" w:sz="4" w:space="0" w:color="244061"/>
          <w:insideH w:val="single" w:sz="8" w:space="0" w:color="244061"/>
          <w:insideV w:val="single" w:sz="8" w:space="0" w:color="993300"/>
        </w:tblBorders>
        <w:tblLook w:val="04A0" w:firstRow="1" w:lastRow="0" w:firstColumn="1" w:lastColumn="0" w:noHBand="0" w:noVBand="1"/>
      </w:tblPr>
      <w:tblGrid>
        <w:gridCol w:w="1732"/>
        <w:gridCol w:w="2407"/>
        <w:gridCol w:w="2270"/>
        <w:gridCol w:w="2438"/>
      </w:tblGrid>
      <w:tr w:rsidR="00DE6D7E" w14:paraId="1219D538" w14:textId="77777777" w:rsidTr="00DE6D7E">
        <w:trPr>
          <w:trHeight w:val="450"/>
          <w:jc w:val="center"/>
        </w:trPr>
        <w:tc>
          <w:tcPr>
            <w:tcW w:w="8847" w:type="dxa"/>
            <w:gridSpan w:val="4"/>
            <w:tcBorders>
              <w:top w:val="double" w:sz="4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vAlign w:val="center"/>
          </w:tcPr>
          <w:p w14:paraId="258D1611" w14:textId="77777777" w:rsidR="00DE6D7E" w:rsidRDefault="00DE6D7E">
            <w:pPr>
              <w:pStyle w:val="a4"/>
              <w:spacing w:beforeLines="50" w:before="156"/>
              <w:jc w:val="both"/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color w:val="000000"/>
                <w:sz w:val="21"/>
                <w:szCs w:val="21"/>
              </w:rPr>
              <w:t>亲爱的同学：</w:t>
            </w:r>
          </w:p>
          <w:p w14:paraId="30944BE4" w14:textId="77777777" w:rsidR="00DE6D7E" w:rsidRDefault="00DE6D7E">
            <w:pPr>
              <w:pStyle w:val="a4"/>
              <w:spacing w:line="420" w:lineRule="exact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为了更好地了解你，完成一套最适合你的文书申请材料，我们特制作了此套信息搜集表。此套信息搜集表一共有三个部分，即《客户信息表》，《客户SP信息表》，《客户RL信息表》。</w:t>
            </w:r>
          </w:p>
          <w:p w14:paraId="443028C5" w14:textId="77777777" w:rsidR="00DE6D7E" w:rsidRDefault="00DE6D7E">
            <w:pPr>
              <w:pStyle w:val="a4"/>
              <w:spacing w:line="420" w:lineRule="exact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本表属于三个部分中的《客户RL信息表》，表格中的信息将用在你的留学文书RL中，推荐信的作用是从第三者角度对申请者CV和SP及成绩的确认和重新解释，对申请者的陈述和成绩进行补充，老师的推荐是以同行的身份向录取委员会的教授提供自己的看法(尤其是在校教授的推荐信)，包括申请者的素质，动机以及申请者是否能从该课程获益等。</w:t>
            </w:r>
          </w:p>
          <w:p w14:paraId="0698D73A" w14:textId="77777777" w:rsidR="00DE6D7E" w:rsidRDefault="00DE6D7E">
            <w:pPr>
              <w:pStyle w:val="a4"/>
              <w:spacing w:line="420" w:lineRule="exact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所以，作为录取委员会对申请者的考察标准之一，推荐信的作用是不可忽视的，好的推荐信会帮助您拿到学校的取录和奖学金，而差的，尤其是那些泛泛而论的，内容混乱的推荐信往往会导致申请功亏一篑，甚至会造成致命伤害。</w:t>
            </w:r>
          </w:p>
          <w:p w14:paraId="30856E64" w14:textId="77777777" w:rsidR="00DE6D7E" w:rsidRDefault="00DE6D7E">
            <w:pPr>
              <w:pStyle w:val="a4"/>
              <w:spacing w:line="420" w:lineRule="exact"/>
              <w:ind w:firstLineChars="200" w:firstLine="420"/>
              <w:jc w:val="both"/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除此之外，作为理工科的学生，虽然留学申请中GPA、语言等硬件条件很重要，但是想要得到教授的青睐，个人的学术能力、研究或实验项目也是不可小觑的一方面，所以请你一定要认真填写下面的每一项，把你的能力在实验项目中表现出来——</w:t>
            </w: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让对方相信你是有能力，值得培养，能带来新元素的优秀学生。</w:t>
            </w:r>
          </w:p>
          <w:p w14:paraId="09E8AD27" w14:textId="77777777" w:rsidR="00DE6D7E" w:rsidRDefault="00DE6D7E">
            <w:pPr>
              <w:pStyle w:val="a4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</w:p>
          <w:p w14:paraId="3E4754D6" w14:textId="77777777" w:rsidR="00DE6D7E" w:rsidRDefault="00DE6D7E">
            <w:pPr>
              <w:pStyle w:val="a4"/>
              <w:ind w:firstLineChars="100" w:firstLine="210"/>
              <w:jc w:val="both"/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</w:rPr>
              <w:t>我留学，我参与，我成长</w:t>
            </w:r>
          </w:p>
          <w:p w14:paraId="518E5AE6" w14:textId="77777777" w:rsidR="00DE6D7E" w:rsidRDefault="00DE6D7E">
            <w:pPr>
              <w:pStyle w:val="a4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</w:p>
          <w:p w14:paraId="5D421C7E" w14:textId="77777777" w:rsidR="00DE6D7E" w:rsidRDefault="00DE6D7E">
            <w:pPr>
              <w:pStyle w:val="a4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让我们一同协作，共同完成一套最适合你的文书申请材料，筑起腾飞的梦想！</w:t>
            </w:r>
          </w:p>
          <w:p w14:paraId="4C4C000A" w14:textId="77777777" w:rsidR="00DE6D7E" w:rsidRDefault="00DE6D7E">
            <w:pPr>
              <w:pStyle w:val="a4"/>
              <w:ind w:firstLineChars="200" w:firstLine="420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</w:p>
          <w:p w14:paraId="1AAA598D" w14:textId="77777777" w:rsidR="00DE6D7E" w:rsidRDefault="00DE6D7E">
            <w:pPr>
              <w:pStyle w:val="a4"/>
              <w:adjustRightInd w:val="0"/>
              <w:snapToGrid w:val="0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信息搜集表-填写指南</w:t>
            </w:r>
          </w:p>
          <w:p w14:paraId="143A2881" w14:textId="77777777" w:rsidR="00DE6D7E" w:rsidRDefault="00DE6D7E" w:rsidP="00A362DB">
            <w:pPr>
              <w:pStyle w:val="a4"/>
              <w:numPr>
                <w:ilvl w:val="0"/>
                <w:numId w:val="1"/>
              </w:numPr>
              <w:tabs>
                <w:tab w:val="clear" w:pos="360"/>
                <w:tab w:val="left" w:pos="348"/>
              </w:tabs>
              <w:ind w:left="348" w:hanging="348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因为本信息问卷是适用于理工研究生申请的，所以体现申请者的研究能力和创新能力尤其重要，所以在提供素材中一定要认真回顾和推荐人之间的交互，把自己的能力体现出来。</w:t>
            </w:r>
          </w:p>
          <w:p w14:paraId="16308BC5" w14:textId="77777777" w:rsidR="00DE6D7E" w:rsidRDefault="00DE6D7E" w:rsidP="00A362DB">
            <w:pPr>
              <w:pStyle w:val="a4"/>
              <w:numPr>
                <w:ilvl w:val="0"/>
                <w:numId w:val="1"/>
              </w:numPr>
              <w:tabs>
                <w:tab w:val="clear" w:pos="360"/>
                <w:tab w:val="left" w:pos="348"/>
              </w:tabs>
              <w:ind w:left="348" w:hanging="348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你提供的素材越具体越详实，对你的申请越有利。</w:t>
            </w:r>
          </w:p>
          <w:p w14:paraId="5F6ED32A" w14:textId="77777777" w:rsidR="00DE6D7E" w:rsidRDefault="00DE6D7E" w:rsidP="00A362DB">
            <w:pPr>
              <w:pStyle w:val="a4"/>
              <w:numPr>
                <w:ilvl w:val="0"/>
                <w:numId w:val="1"/>
              </w:numPr>
              <w:tabs>
                <w:tab w:val="clear" w:pos="360"/>
                <w:tab w:val="left" w:pos="348"/>
              </w:tabs>
              <w:ind w:left="348" w:hanging="348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请务必详实填写以下推荐信写作信息搜集表，避免过度笼统和陈词滥调，插入具体事例，避免堆砌泛泛的赞美之词。</w:t>
            </w:r>
          </w:p>
          <w:p w14:paraId="39A7E0DA" w14:textId="77777777" w:rsidR="00DE6D7E" w:rsidRDefault="00DE6D7E" w:rsidP="00A362DB">
            <w:pPr>
              <w:pStyle w:val="a4"/>
              <w:numPr>
                <w:ilvl w:val="0"/>
                <w:numId w:val="1"/>
              </w:numPr>
              <w:tabs>
                <w:tab w:val="clear" w:pos="360"/>
                <w:tab w:val="left" w:pos="348"/>
              </w:tabs>
              <w:ind w:left="348" w:hanging="348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lastRenderedPageBreak/>
              <w:t>申请硕士课程的学生选择的推荐人一般为专业课老师，系主任/学院院长， 辅导员等，学生可根据自身情况选择三位推荐人。如跨专业申请，请选择与申请专业相关的老师。</w:t>
            </w:r>
          </w:p>
          <w:p w14:paraId="7869E8ED" w14:textId="77777777" w:rsidR="00DE6D7E" w:rsidRDefault="00DE6D7E" w:rsidP="00A362DB">
            <w:pPr>
              <w:pStyle w:val="a4"/>
              <w:numPr>
                <w:ilvl w:val="0"/>
                <w:numId w:val="1"/>
              </w:numPr>
              <w:tabs>
                <w:tab w:val="left" w:pos="360"/>
              </w:tabs>
              <w:ind w:left="348" w:hanging="348"/>
              <w:jc w:val="both"/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</w:rPr>
            </w:pPr>
            <w:r>
              <w:rPr>
                <w:rFonts w:ascii="微软雅黑" w:eastAsia="微软雅黑" w:hAnsi="微软雅黑" w:hint="eastAsia"/>
                <w:b w:val="0"/>
                <w:bCs/>
                <w:color w:val="000000"/>
                <w:sz w:val="21"/>
                <w:szCs w:val="21"/>
              </w:rPr>
              <w:t>推荐人身份最好区别开，比如系主任，校领导，授课老师，实验室老师，工作或实习单位领导等等，要从不同的角度来对申请者的优点，能力进行评价。另外申请者要注意在填写推荐原因的时候要注意写出一到两个实例，不要写大话空话，这些实例要突出申请者的能力，要贴近专业。而且在提供信息时要站在推荐人的角度来思考。</w:t>
            </w:r>
          </w:p>
        </w:tc>
      </w:tr>
      <w:tr w:rsidR="00DE6D7E" w14:paraId="491EC710" w14:textId="77777777" w:rsidTr="00DE6D7E">
        <w:trPr>
          <w:trHeight w:val="422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vAlign w:val="center"/>
            <w:hideMark/>
          </w:tcPr>
          <w:p w14:paraId="04158869" w14:textId="77777777" w:rsidR="00DE6D7E" w:rsidRDefault="00DE6D7E">
            <w:pPr>
              <w:pStyle w:val="1"/>
              <w:rPr>
                <w:rFonts w:ascii="华文细黑" w:eastAsia="华文细黑" w:hAnsi="华文细黑" w:hint="eastAsia"/>
                <w:b/>
                <w:color w:val="FF0000"/>
                <w:szCs w:val="28"/>
              </w:rPr>
            </w:pPr>
            <w:r>
              <w:rPr>
                <w:rFonts w:ascii="华文细黑" w:eastAsia="华文细黑" w:hAnsi="华文细黑" w:hint="eastAsia"/>
                <w:b/>
                <w:bCs/>
                <w:iCs/>
                <w:color w:val="FF0000"/>
                <w:szCs w:val="28"/>
              </w:rPr>
              <w:lastRenderedPageBreak/>
              <w:t>*若知道专有名词的官方英文，请提供英文</w:t>
            </w:r>
          </w:p>
        </w:tc>
      </w:tr>
      <w:tr w:rsidR="00DE6D7E" w14:paraId="4C13D1E0" w14:textId="77777777" w:rsidTr="00DE6D7E">
        <w:trPr>
          <w:trHeight w:val="402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shd w:val="clear" w:color="auto" w:fill="548DD4"/>
            <w:vAlign w:val="center"/>
            <w:hideMark/>
          </w:tcPr>
          <w:p w14:paraId="3CC77D04" w14:textId="77777777" w:rsidR="00DE6D7E" w:rsidRDefault="00DE6D7E">
            <w:pPr>
              <w:pStyle w:val="1"/>
              <w:rPr>
                <w:rFonts w:ascii="华文细黑" w:eastAsia="华文细黑" w:hAnsi="华文细黑" w:hint="eastAsia"/>
                <w:b/>
                <w:color w:val="FFFFFF"/>
                <w:sz w:val="32"/>
                <w:szCs w:val="32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 w:val="32"/>
                <w:szCs w:val="32"/>
              </w:rPr>
              <w:t>推荐人信息</w:t>
            </w:r>
          </w:p>
        </w:tc>
      </w:tr>
      <w:tr w:rsidR="00DE6D7E" w14:paraId="57F9A671" w14:textId="77777777" w:rsidTr="00DE6D7E">
        <w:trPr>
          <w:trHeight w:val="405"/>
          <w:jc w:val="center"/>
        </w:trPr>
        <w:tc>
          <w:tcPr>
            <w:tcW w:w="1732" w:type="dxa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2F676CE5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姓名：</w:t>
            </w:r>
          </w:p>
        </w:tc>
        <w:tc>
          <w:tcPr>
            <w:tcW w:w="2407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2DC963F6" w14:textId="3FDE936E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王伟平</w:t>
            </w:r>
          </w:p>
        </w:tc>
        <w:tc>
          <w:tcPr>
            <w:tcW w:w="2270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220C94E2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工作邮箱：(</w:t>
            </w:r>
            <w:proofErr w:type="spellStart"/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edu</w:t>
            </w:r>
            <w:proofErr w:type="spellEnd"/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.)</w:t>
            </w:r>
          </w:p>
        </w:tc>
        <w:tc>
          <w:tcPr>
            <w:tcW w:w="2438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double" w:sz="4" w:space="0" w:color="244061"/>
            </w:tcBorders>
            <w:vAlign w:val="center"/>
            <w:hideMark/>
          </w:tcPr>
          <w:p w14:paraId="57B864A3" w14:textId="5CFDAE49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0B8A82D3" w14:textId="77777777" w:rsidTr="00DE6D7E">
        <w:trPr>
          <w:trHeight w:val="405"/>
          <w:jc w:val="center"/>
        </w:trPr>
        <w:tc>
          <w:tcPr>
            <w:tcW w:w="1732" w:type="dxa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1F73261A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职务：（例院长）</w:t>
            </w:r>
          </w:p>
        </w:tc>
        <w:tc>
          <w:tcPr>
            <w:tcW w:w="2407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</w:tcPr>
          <w:p w14:paraId="1F898040" w14:textId="77777777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  <w:tc>
          <w:tcPr>
            <w:tcW w:w="2270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7909D1B1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工作电话：</w:t>
            </w:r>
          </w:p>
        </w:tc>
        <w:tc>
          <w:tcPr>
            <w:tcW w:w="2438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double" w:sz="4" w:space="0" w:color="244061"/>
            </w:tcBorders>
            <w:vAlign w:val="center"/>
          </w:tcPr>
          <w:p w14:paraId="08BE6738" w14:textId="77777777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0165497F" w14:textId="77777777" w:rsidTr="00DE6D7E">
        <w:trPr>
          <w:trHeight w:val="405"/>
          <w:jc w:val="center"/>
        </w:trPr>
        <w:tc>
          <w:tcPr>
            <w:tcW w:w="1732" w:type="dxa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5BC983F6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职称:（例教授）</w:t>
            </w:r>
          </w:p>
        </w:tc>
        <w:tc>
          <w:tcPr>
            <w:tcW w:w="2407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5CD84DC1" w14:textId="5A7210F2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教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授</w:t>
            </w:r>
          </w:p>
        </w:tc>
        <w:tc>
          <w:tcPr>
            <w:tcW w:w="2270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712BD9B3" w14:textId="77777777" w:rsidR="00DE6D7E" w:rsidRDefault="00DE6D7E">
            <w:pPr>
              <w:ind w:leftChars="-118" w:left="-248" w:firstLineChars="118" w:firstLine="248"/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与你的关系：</w:t>
            </w:r>
          </w:p>
        </w:tc>
        <w:tc>
          <w:tcPr>
            <w:tcW w:w="2438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double" w:sz="4" w:space="0" w:color="244061"/>
            </w:tcBorders>
            <w:vAlign w:val="center"/>
            <w:hideMark/>
          </w:tcPr>
          <w:p w14:paraId="3A4B9A25" w14:textId="1B77C643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暑研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项目指导老师</w:t>
            </w:r>
          </w:p>
        </w:tc>
      </w:tr>
      <w:tr w:rsidR="00DE6D7E" w14:paraId="44EF0A34" w14:textId="77777777" w:rsidTr="00DE6D7E">
        <w:trPr>
          <w:trHeight w:val="405"/>
          <w:jc w:val="center"/>
        </w:trPr>
        <w:tc>
          <w:tcPr>
            <w:tcW w:w="1732" w:type="dxa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25C14EA0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工作单位：</w:t>
            </w:r>
          </w:p>
        </w:tc>
        <w:tc>
          <w:tcPr>
            <w:tcW w:w="2407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03F22087" w14:textId="3CA46DB1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中南大学计算机学院</w:t>
            </w:r>
          </w:p>
        </w:tc>
        <w:tc>
          <w:tcPr>
            <w:tcW w:w="2270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single" w:sz="8" w:space="0" w:color="993300"/>
            </w:tcBorders>
            <w:vAlign w:val="center"/>
            <w:hideMark/>
          </w:tcPr>
          <w:p w14:paraId="7AD69632" w14:textId="77777777" w:rsidR="00DE6D7E" w:rsidRDefault="00DE6D7E">
            <w:pP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工作地址：</w:t>
            </w:r>
          </w:p>
        </w:tc>
        <w:tc>
          <w:tcPr>
            <w:tcW w:w="2438" w:type="dxa"/>
            <w:tcBorders>
              <w:top w:val="single" w:sz="8" w:space="0" w:color="244061"/>
              <w:left w:val="single" w:sz="8" w:space="0" w:color="993300"/>
              <w:bottom w:val="single" w:sz="8" w:space="0" w:color="244061"/>
              <w:right w:val="double" w:sz="4" w:space="0" w:color="244061"/>
            </w:tcBorders>
            <w:vAlign w:val="center"/>
          </w:tcPr>
          <w:p w14:paraId="154CF8BC" w14:textId="77777777" w:rsidR="00DE6D7E" w:rsidRDefault="00DE6D7E">
            <w:pPr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14C60671" w14:textId="77777777" w:rsidTr="00DE6D7E">
        <w:trPr>
          <w:trHeight w:val="540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shd w:val="clear" w:color="auto" w:fill="548DD4"/>
            <w:vAlign w:val="center"/>
            <w:hideMark/>
          </w:tcPr>
          <w:p w14:paraId="216758CA" w14:textId="77777777" w:rsidR="00DE6D7E" w:rsidRDefault="00DE6D7E" w:rsidP="00A362DB">
            <w:pPr>
              <w:numPr>
                <w:ilvl w:val="0"/>
                <w:numId w:val="2"/>
              </w:numPr>
              <w:tabs>
                <w:tab w:val="left" w:pos="360"/>
              </w:tabs>
              <w:adjustRightInd w:val="0"/>
              <w:snapToGrid w:val="0"/>
              <w:rPr>
                <w:rFonts w:ascii="华文细黑" w:eastAsia="华文细黑" w:hAnsi="华文细黑" w:hint="eastAsia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以时间为顺序，简述推荐人和申请者的关系发展，若有多种认识途径，请一一列出，并说明你们的熟悉程度。</w:t>
            </w:r>
          </w:p>
        </w:tc>
      </w:tr>
      <w:tr w:rsidR="00DE6D7E" w14:paraId="2D69C759" w14:textId="77777777" w:rsidTr="00DE6D7E">
        <w:trPr>
          <w:trHeight w:val="634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vAlign w:val="center"/>
          </w:tcPr>
          <w:p w14:paraId="5848C094" w14:textId="39B0AECC" w:rsidR="00DE6D7E" w:rsidRDefault="007570E9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2023年暑假我联系王老师，申请做她的暑研。我被安排到“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超大规模网络中恶意流量只能处置技术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”课题组，负责网络威胁情报（C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TI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）的知识库的构建和基于C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TI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报告构建知识图谱的代码工作，以突破细粒度攻防知识图谱</w:t>
            </w:r>
            <w:r w:rsidR="000C1D9E">
              <w:rPr>
                <w:rFonts w:ascii="华文细黑" w:eastAsia="华文细黑" w:hAnsi="华文细黑" w:hint="eastAsia"/>
                <w:color w:val="000000"/>
                <w:szCs w:val="21"/>
              </w:rPr>
              <w:t>构建，为探索基于知识辅助决策的恶意流量智能处置新技术</w:t>
            </w:r>
          </w:p>
          <w:p w14:paraId="7A10C5CE" w14:textId="5BDE3120" w:rsidR="00DE6D7E" w:rsidRPr="007570E9" w:rsidRDefault="000C1D9E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打下基础</w:t>
            </w:r>
          </w:p>
          <w:p w14:paraId="70815A15" w14:textId="77777777" w:rsidR="00DE6D7E" w:rsidRDefault="00DE6D7E">
            <w:pPr>
              <w:shd w:val="clear" w:color="auto" w:fill="EEECE1"/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0EB2240A" w14:textId="77777777" w:rsidTr="00DE6D7E">
        <w:trPr>
          <w:trHeight w:val="643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shd w:val="clear" w:color="auto" w:fill="548DD4"/>
            <w:vAlign w:val="center"/>
            <w:hideMark/>
          </w:tcPr>
          <w:p w14:paraId="4E117494" w14:textId="77777777" w:rsidR="00DE6D7E" w:rsidRDefault="00DE6D7E" w:rsidP="00A362DB">
            <w:pPr>
              <w:numPr>
                <w:ilvl w:val="0"/>
                <w:numId w:val="2"/>
              </w:numPr>
              <w:tabs>
                <w:tab w:val="left" w:pos="360"/>
              </w:tabs>
              <w:adjustRightInd w:val="0"/>
              <w:snapToGrid w:val="0"/>
              <w:spacing w:line="160" w:lineRule="atLeast"/>
              <w:rPr>
                <w:rFonts w:ascii="华文细黑" w:eastAsia="华文细黑" w:hAnsi="华文细黑" w:hint="eastAsia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 xml:space="preserve">推荐人对本人哪方面能力留下深刻印象并且非常认可？因何事件体现出来？（请至少选2个例子） </w:t>
            </w:r>
          </w:p>
        </w:tc>
      </w:tr>
      <w:tr w:rsidR="00DE6D7E" w14:paraId="45379FAF" w14:textId="77777777" w:rsidTr="00DE6D7E">
        <w:trPr>
          <w:trHeight w:val="709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vAlign w:val="center"/>
          </w:tcPr>
          <w:p w14:paraId="3D2FF5F6" w14:textId="77777777" w:rsidR="00C341C2" w:rsidRDefault="000C1D9E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这个项目我主要负责知识图谱构建的代码实现。</w:t>
            </w:r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也就是说，要从海量的C</w:t>
            </w:r>
            <w:r w:rsidR="00AD4B16">
              <w:rPr>
                <w:rFonts w:ascii="华文细黑" w:eastAsia="华文细黑" w:hAnsi="华文细黑"/>
                <w:color w:val="000000"/>
                <w:szCs w:val="21"/>
              </w:rPr>
              <w:t>TI</w:t>
            </w:r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报告中，抽取出其中提到的不同类型（t</w:t>
            </w:r>
            <w:r w:rsidR="00AD4B16">
              <w:rPr>
                <w:rFonts w:ascii="华文细黑" w:eastAsia="华文细黑" w:hAnsi="华文细黑"/>
                <w:color w:val="000000"/>
                <w:szCs w:val="21"/>
              </w:rPr>
              <w:t>ype</w:t>
            </w:r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）的S</w:t>
            </w:r>
            <w:r w:rsidR="00AD4B16">
              <w:rPr>
                <w:rFonts w:ascii="华文细黑" w:eastAsia="华文细黑" w:hAnsi="华文细黑"/>
                <w:color w:val="000000"/>
                <w:szCs w:val="21"/>
              </w:rPr>
              <w:t>TIX</w:t>
            </w:r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（</w:t>
            </w:r>
            <w:r w:rsidR="00AD4B16" w:rsidRPr="00AD4B16">
              <w:rPr>
                <w:rFonts w:ascii="华文细黑" w:eastAsia="华文细黑" w:hAnsi="华文细黑"/>
                <w:color w:val="000000"/>
                <w:szCs w:val="21"/>
              </w:rPr>
              <w:t xml:space="preserve">Structured Threat Information </w:t>
            </w:r>
            <w:proofErr w:type="spellStart"/>
            <w:r w:rsidR="00AD4B16" w:rsidRPr="00AD4B16">
              <w:rPr>
                <w:rFonts w:ascii="华文细黑" w:eastAsia="华文细黑" w:hAnsi="华文细黑"/>
                <w:color w:val="000000"/>
                <w:szCs w:val="21"/>
              </w:rPr>
              <w:t>eXpression</w:t>
            </w:r>
            <w:proofErr w:type="spellEnd"/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）实体（e</w:t>
            </w:r>
            <w:r w:rsidR="00AD4B16">
              <w:rPr>
                <w:rFonts w:ascii="华文细黑" w:eastAsia="华文细黑" w:hAnsi="华文细黑"/>
                <w:color w:val="000000"/>
                <w:szCs w:val="21"/>
              </w:rPr>
              <w:t>ntity</w:t>
            </w:r>
            <w:r w:rsidR="00AD4B16">
              <w:rPr>
                <w:rFonts w:ascii="华文细黑" w:eastAsia="华文细黑" w:hAnsi="华文细黑" w:hint="eastAsia"/>
                <w:color w:val="000000"/>
                <w:szCs w:val="21"/>
              </w:rPr>
              <w:t>），并提取出一篇报告中不同实体之间的关系，并以此构建知识图谱。其中的难点在于：</w:t>
            </w:r>
          </w:p>
          <w:p w14:paraId="1A04C45F" w14:textId="77777777" w:rsidR="00C341C2" w:rsidRDefault="00AD4B16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1.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不同报告的写作风格自然大相径庭，如何使模型能准确的适应新报告的写作风格，提取出其中的实体并进行关系分析。</w:t>
            </w:r>
          </w:p>
          <w:p w14:paraId="20F03DB5" w14:textId="77777777" w:rsidR="00C341C2" w:rsidRDefault="00AD4B16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2.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 xml:space="preserve"> 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由于现有的实体知识库（k</w:t>
            </w:r>
            <w:r w:rsidR="00BE47A3">
              <w:rPr>
                <w:rFonts w:ascii="华文细黑" w:eastAsia="华文细黑" w:hAnsi="华文细黑"/>
                <w:color w:val="000000"/>
                <w:szCs w:val="21"/>
              </w:rPr>
              <w:t>nowledge base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）有限，该如何解决面对一篇新报告，提取出没有包括在知识库中的新实体。</w:t>
            </w:r>
          </w:p>
          <w:p w14:paraId="631D580A" w14:textId="43EE1D8B" w:rsidR="00DE6D7E" w:rsidRDefault="00AD4B16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3.</w:t>
            </w:r>
            <w:r w:rsidR="00C07D47">
              <w:rPr>
                <w:rFonts w:ascii="华文细黑" w:eastAsia="华文细黑" w:hAnsi="华文细黑" w:hint="eastAsia"/>
                <w:color w:val="000000"/>
                <w:szCs w:val="21"/>
              </w:rPr>
              <w:t>目前对长距离实体间关系的提取还没有非常有效的办法（如报告开头的实体与结尾出现的实体之间的关系）。</w:t>
            </w:r>
          </w:p>
          <w:p w14:paraId="77C7719D" w14:textId="222C7A40" w:rsidR="00DE6D7E" w:rsidRDefault="00DE6D7E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</w:p>
          <w:p w14:paraId="1F5AB7C7" w14:textId="15ADB19A" w:rsidR="00C07D47" w:rsidRDefault="00C07D47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这个工作本质上可以视为一个N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LP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任务，而这也恰恰是我比较熟悉。首先，我快速地学习了有关C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TI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和S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TIX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的相关知识，阅读了近期比较具有代表性的相关领域的文章，对此次任务有了一个清晰的认识。针对上述难点，我分别进行了如下应对措施：</w:t>
            </w:r>
          </w:p>
          <w:p w14:paraId="2B11F358" w14:textId="6AB14185" w:rsidR="00BE47A3" w:rsidRDefault="00C07D47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1.首先将不同类型的实体进行分类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对那些有着清晰结构的实体，如</w:t>
            </w:r>
            <w:r w:rsidRPr="00C07D47">
              <w:rPr>
                <w:rFonts w:ascii="华文细黑" w:eastAsia="华文细黑" w:hAnsi="华文细黑"/>
                <w:color w:val="000000"/>
                <w:szCs w:val="21"/>
              </w:rPr>
              <w:t xml:space="preserve">Indicators Of </w:t>
            </w:r>
            <w:r w:rsidRPr="00C07D47">
              <w:rPr>
                <w:rFonts w:ascii="华文细黑" w:eastAsia="华文细黑" w:hAnsi="华文细黑"/>
                <w:color w:val="000000"/>
                <w:szCs w:val="21"/>
              </w:rPr>
              <w:lastRenderedPageBreak/>
              <w:t>Compromise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（I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OC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），采用基于规则的算法（r</w:t>
            </w:r>
            <w:r>
              <w:rPr>
                <w:rFonts w:ascii="华文细黑" w:eastAsia="华文细黑" w:hAnsi="华文细黑"/>
                <w:color w:val="000000"/>
                <w:szCs w:val="21"/>
              </w:rPr>
              <w:t>ule-based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）进行提取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；而对于没有清晰结构，但已经被归纳进知识库的实体，采用A</w:t>
            </w:r>
            <w:r w:rsidR="00BE47A3">
              <w:rPr>
                <w:rFonts w:ascii="华文细黑" w:eastAsia="华文细黑" w:hAnsi="华文细黑"/>
                <w:color w:val="000000"/>
                <w:szCs w:val="21"/>
              </w:rPr>
              <w:t>C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自动机算法（</w:t>
            </w:r>
            <w:proofErr w:type="spellStart"/>
            <w:r w:rsidR="00BE47A3">
              <w:t>Aho-Corasick</w:t>
            </w:r>
            <w:proofErr w:type="spellEnd"/>
            <w:r w:rsidR="00BE47A3">
              <w:t xml:space="preserve"> algorithm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）进行多模式字符串匹配（</w:t>
            </w:r>
            <w:r w:rsidR="00BE47A3" w:rsidRPr="00BE47A3">
              <w:rPr>
                <w:rFonts w:ascii="华文细黑" w:eastAsia="华文细黑" w:hAnsi="华文细黑"/>
                <w:color w:val="000000"/>
                <w:szCs w:val="21"/>
              </w:rPr>
              <w:t>multi-pattern string matching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）；同时为了减少误报（</w:t>
            </w:r>
            <w:r w:rsidR="00BE47A3" w:rsidRPr="00BE47A3">
              <w:rPr>
                <w:rFonts w:ascii="华文细黑" w:eastAsia="华文细黑" w:hAnsi="华文细黑"/>
                <w:color w:val="000000"/>
                <w:szCs w:val="21"/>
              </w:rPr>
              <w:t>false positives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），结合了词性标注（</w:t>
            </w:r>
            <w:r w:rsidR="00BE47A3">
              <w:t>Part-Of-Speech Tagging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）的N</w:t>
            </w:r>
            <w:r w:rsidR="00BE47A3">
              <w:rPr>
                <w:rFonts w:ascii="华文细黑" w:eastAsia="华文细黑" w:hAnsi="华文细黑"/>
                <w:color w:val="000000"/>
                <w:szCs w:val="21"/>
              </w:rPr>
              <w:t>LP</w:t>
            </w:r>
            <w:r w:rsidR="00BE47A3">
              <w:rPr>
                <w:rFonts w:ascii="华文细黑" w:eastAsia="华文细黑" w:hAnsi="华文细黑" w:hint="eastAsia"/>
                <w:color w:val="000000"/>
                <w:szCs w:val="21"/>
              </w:rPr>
              <w:t>处理技术。这样便能将找到的实体与知识库中的实体匹配成功。</w:t>
            </w:r>
          </w:p>
          <w:p w14:paraId="395E8926" w14:textId="096BC2BD" w:rsidR="00DE6D7E" w:rsidRDefault="00BE47A3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2.</w:t>
            </w:r>
            <w:r w:rsidR="002A5A73">
              <w:rPr>
                <w:rFonts w:ascii="华文细黑" w:eastAsia="华文细黑" w:hAnsi="华文细黑" w:hint="eastAsia"/>
                <w:color w:val="000000"/>
                <w:szCs w:val="21"/>
              </w:rPr>
              <w:t xml:space="preserve"> </w:t>
            </w:r>
            <w:r w:rsidR="002A5A73">
              <w:rPr>
                <w:rFonts w:ascii="华文细黑" w:eastAsia="华文细黑" w:hAnsi="华文细黑" w:hint="eastAsia"/>
                <w:color w:val="000000"/>
                <w:szCs w:val="21"/>
              </w:rPr>
              <w:t>通过分析</w:t>
            </w:r>
            <w:r w:rsidR="002A5A73" w:rsidRPr="00C341C2">
              <w:rPr>
                <w:rFonts w:ascii="华文细黑" w:eastAsia="华文细黑" w:hAnsi="华文细黑" w:hint="eastAsia"/>
                <w:color w:val="000000"/>
                <w:szCs w:val="21"/>
              </w:rPr>
              <w:t>不同供应商和来源的报告，</w:t>
            </w:r>
            <w:r w:rsidR="002A5A73">
              <w:rPr>
                <w:rFonts w:ascii="华文细黑" w:eastAsia="华文细黑" w:hAnsi="华文细黑" w:hint="eastAsia"/>
                <w:color w:val="000000"/>
                <w:szCs w:val="21"/>
              </w:rPr>
              <w:t>最后便</w:t>
            </w:r>
            <w:r w:rsidR="002A5A73" w:rsidRPr="00C341C2">
              <w:rPr>
                <w:rFonts w:ascii="华文细黑" w:eastAsia="华文细黑" w:hAnsi="华文细黑" w:hint="eastAsia"/>
                <w:color w:val="000000"/>
                <w:szCs w:val="21"/>
              </w:rPr>
              <w:t>可以确定引入新实体的有限方式，从而编写NLP处理可以识别的模式规则。</w:t>
            </w:r>
            <w:r w:rsidR="00C341C2">
              <w:rPr>
                <w:rFonts w:ascii="华文细黑" w:eastAsia="华文细黑" w:hAnsi="华文细黑" w:hint="eastAsia"/>
                <w:color w:val="000000"/>
                <w:szCs w:val="21"/>
              </w:rPr>
              <w:t>结合上面提到的词性标注结果，采用S</w:t>
            </w:r>
            <w:r w:rsidR="00C341C2">
              <w:rPr>
                <w:rFonts w:ascii="华文细黑" w:eastAsia="华文细黑" w:hAnsi="华文细黑"/>
                <w:color w:val="000000"/>
                <w:szCs w:val="21"/>
              </w:rPr>
              <w:t>pac</w:t>
            </w:r>
            <w:r w:rsidR="00C341C2">
              <w:rPr>
                <w:rFonts w:ascii="华文细黑" w:eastAsia="华文细黑" w:hAnsi="华文细黑" w:hint="eastAsia"/>
                <w:color w:val="000000"/>
                <w:szCs w:val="21"/>
              </w:rPr>
              <w:t>y（</w:t>
            </w:r>
            <w:r w:rsidR="00C341C2" w:rsidRPr="00C341C2">
              <w:rPr>
                <w:rFonts w:ascii="华文细黑" w:eastAsia="华文细黑" w:hAnsi="华文细黑"/>
                <w:color w:val="000000"/>
                <w:szCs w:val="21"/>
              </w:rPr>
              <w:t>a free, open-source library for advanced NLP in Python</w:t>
            </w:r>
            <w:r w:rsidR="00C341C2">
              <w:rPr>
                <w:rFonts w:ascii="华文细黑" w:eastAsia="华文细黑" w:hAnsi="华文细黑" w:hint="eastAsia"/>
                <w:color w:val="000000"/>
                <w:szCs w:val="21"/>
              </w:rPr>
              <w:t>）构建报告中每句话的依赖关系图（d</w:t>
            </w:r>
            <w:r w:rsidR="00C341C2">
              <w:rPr>
                <w:rFonts w:ascii="华文细黑" w:eastAsia="华文细黑" w:hAnsi="华文细黑"/>
                <w:color w:val="000000"/>
                <w:szCs w:val="21"/>
              </w:rPr>
              <w:t>ependency graph</w:t>
            </w:r>
            <w:r w:rsidR="00C341C2">
              <w:rPr>
                <w:rFonts w:ascii="华文细黑" w:eastAsia="华文细黑" w:hAnsi="华文细黑" w:hint="eastAsia"/>
                <w:color w:val="000000"/>
                <w:szCs w:val="21"/>
              </w:rPr>
              <w:t>），</w:t>
            </w:r>
            <w:r w:rsidR="002A5A73">
              <w:rPr>
                <w:rFonts w:ascii="华文细黑" w:eastAsia="华文细黑" w:hAnsi="华文细黑" w:hint="eastAsia"/>
                <w:color w:val="000000"/>
                <w:szCs w:val="21"/>
              </w:rPr>
              <w:t>基于识别出来的模式规则进行新实体提取。</w:t>
            </w:r>
          </w:p>
          <w:p w14:paraId="7AC04D0B" w14:textId="43772F69" w:rsidR="00DE6D7E" w:rsidRDefault="00C341C2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3.采用</w:t>
            </w:r>
            <w:r w:rsidR="002A5A73">
              <w:rPr>
                <w:rFonts w:ascii="华文细黑" w:eastAsia="华文细黑" w:hAnsi="华文细黑"/>
                <w:color w:val="000000"/>
                <w:szCs w:val="21"/>
              </w:rPr>
              <w:t>Sentence BERT</w:t>
            </w:r>
            <w:r w:rsidR="002A5A73">
              <w:rPr>
                <w:rFonts w:ascii="华文细黑" w:eastAsia="华文细黑" w:hAnsi="华文细黑" w:hint="eastAsia"/>
                <w:color w:val="000000"/>
                <w:szCs w:val="21"/>
              </w:rPr>
              <w:t>模型，</w:t>
            </w:r>
            <w:r w:rsidR="00990352" w:rsidRPr="00990352">
              <w:rPr>
                <w:rFonts w:ascii="华文细黑" w:eastAsia="华文细黑" w:hAnsi="华文细黑" w:hint="eastAsia"/>
                <w:color w:val="000000"/>
                <w:szCs w:val="21"/>
              </w:rPr>
              <w:t>计算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对知识库中的</w:t>
            </w:r>
            <w:r w:rsidR="00990352" w:rsidRPr="00990352">
              <w:rPr>
                <w:rFonts w:ascii="华文细黑" w:eastAsia="华文细黑" w:hAnsi="华文细黑" w:hint="eastAsia"/>
                <w:color w:val="000000"/>
                <w:szCs w:val="21"/>
              </w:rPr>
              <w:t>STIX关系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对象（</w:t>
            </w:r>
            <w:r w:rsidR="00990352">
              <w:t>STIX Relationship Object</w:t>
            </w:r>
            <w:r w:rsidR="00C56696">
              <w:rPr>
                <w:rFonts w:hint="eastAsia"/>
              </w:rPr>
              <w:t>，</w:t>
            </w:r>
            <w:r w:rsidR="00C56696">
              <w:rPr>
                <w:rFonts w:hint="eastAsia"/>
              </w:rPr>
              <w:t>S</w:t>
            </w:r>
            <w:r w:rsidR="00C56696">
              <w:t>RO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）</w:t>
            </w:r>
            <w:r w:rsidR="00990352" w:rsidRPr="00990352">
              <w:rPr>
                <w:rFonts w:ascii="华文细黑" w:eastAsia="华文细黑" w:hAnsi="华文细黑" w:hint="eastAsia"/>
                <w:color w:val="000000"/>
                <w:szCs w:val="21"/>
              </w:rPr>
              <w:t>和从报告中提取的句子的嵌入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(</w:t>
            </w:r>
            <w:r w:rsidR="00990352">
              <w:rPr>
                <w:rFonts w:ascii="华文细黑" w:eastAsia="华文细黑" w:hAnsi="华文细黑"/>
                <w:color w:val="000000"/>
                <w:szCs w:val="21"/>
              </w:rPr>
              <w:t>embeddings)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,</w:t>
            </w:r>
            <w:r w:rsidR="002A5A73" w:rsidRPr="002A5A73">
              <w:rPr>
                <w:rFonts w:ascii="华文细黑" w:eastAsia="华文细黑" w:hAnsi="华文细黑" w:hint="eastAsia"/>
                <w:color w:val="000000"/>
                <w:szCs w:val="21"/>
              </w:rPr>
              <w:t>然后，计算这些嵌入之间的余弦相似度，并对其进行归一化，以将其用作置信度值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（c</w:t>
            </w:r>
            <w:r w:rsidR="00990352">
              <w:rPr>
                <w:rFonts w:ascii="华文细黑" w:eastAsia="华文细黑" w:hAnsi="华文细黑"/>
                <w:color w:val="000000"/>
                <w:szCs w:val="21"/>
              </w:rPr>
              <w:t>onfidence value）</w:t>
            </w:r>
            <w:r w:rsidR="00990352">
              <w:rPr>
                <w:rFonts w:ascii="华文细黑" w:eastAsia="华文细黑" w:hAnsi="华文细黑" w:hint="eastAsia"/>
                <w:color w:val="000000"/>
                <w:szCs w:val="21"/>
              </w:rPr>
              <w:t>。这样</w:t>
            </w:r>
            <w:r w:rsidR="00C56696">
              <w:rPr>
                <w:rFonts w:ascii="华文细黑" w:eastAsia="华文细黑" w:hAnsi="华文细黑" w:hint="eastAsia"/>
                <w:color w:val="000000"/>
                <w:szCs w:val="21"/>
              </w:rPr>
              <w:t>，置信度超过阈值（th</w:t>
            </w:r>
            <w:r w:rsidR="00C56696">
              <w:rPr>
                <w:rFonts w:ascii="华文细黑" w:eastAsia="华文细黑" w:hAnsi="华文细黑"/>
                <w:color w:val="000000"/>
                <w:szCs w:val="21"/>
              </w:rPr>
              <w:t>reshold</w:t>
            </w:r>
            <w:r w:rsidR="00C56696">
              <w:rPr>
                <w:rFonts w:ascii="华文细黑" w:eastAsia="华文细黑" w:hAnsi="华文细黑" w:hint="eastAsia"/>
                <w:color w:val="000000"/>
                <w:szCs w:val="21"/>
              </w:rPr>
              <w:t>）就可以确定实体间的关系了。</w:t>
            </w:r>
          </w:p>
          <w:p w14:paraId="3E58A1D2" w14:textId="4E62B5A5" w:rsidR="00DE6D7E" w:rsidRDefault="00DE6D7E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</w:p>
          <w:p w14:paraId="3BDF675D" w14:textId="553018C9" w:rsidR="00C56696" w:rsidRDefault="00C56696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此次任务过程基本全部由我独立完成，充分体现出我的代码能力</w:t>
            </w:r>
            <w:r w:rsidR="0030518B">
              <w:rPr>
                <w:rFonts w:ascii="华文细黑" w:eastAsia="华文细黑" w:hAnsi="华文细黑" w:hint="eastAsia"/>
                <w:color w:val="000000"/>
                <w:szCs w:val="21"/>
              </w:rPr>
              <w:t>和创新能力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。我的模型也将被用于该课题以后的发展中，成为了该课题的基石，为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恶意流量智能处置新技术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提供知识辅助决策的必须材料（知识图谱）。</w:t>
            </w:r>
          </w:p>
          <w:p w14:paraId="1F1F0D6F" w14:textId="055311A7" w:rsidR="00C56696" w:rsidRDefault="00C56696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</w:p>
          <w:p w14:paraId="5ED8DB3B" w14:textId="6DD7F44C" w:rsidR="00C56696" w:rsidRPr="00C56696" w:rsidRDefault="00C56696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同时，此次任务也遇到许多困难。如在实现难点2的最后，我发现，光凭基于规则的算法进行新实体提取还是不够的：报告的写作风格千奇百怪，因此提取出所有写作风格对应的风格是不现实的，只能做到尽量囊括大部分；而这样无疑会引入了漏判。因此，我和组内另一位同级学生一起合作，我实现基于规则的算法，他实现基于机器学习、深度学习的算法，最后将我们的成果进行结合，先使用基于规则算法进行筛选，再通过机器学习算法查漏补缺，这样既能解决漏判问题，又能解决机器学习算法</w:t>
            </w:r>
            <w:r w:rsidR="0030518B">
              <w:rPr>
                <w:rFonts w:ascii="华文细黑" w:eastAsia="华文细黑" w:hAnsi="华文细黑" w:hint="eastAsia"/>
                <w:color w:val="000000"/>
                <w:szCs w:val="21"/>
              </w:rPr>
              <w:t>资源需求大的问题。充分体现了我的合作能力。</w:t>
            </w:r>
          </w:p>
          <w:p w14:paraId="6944D4D2" w14:textId="77777777" w:rsidR="00DE6D7E" w:rsidRDefault="00DE6D7E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  <w:p w14:paraId="10A56CD6" w14:textId="77777777" w:rsidR="00DE6D7E" w:rsidRDefault="00DE6D7E">
            <w:pPr>
              <w:shd w:val="clear" w:color="auto" w:fill="FABF8F"/>
              <w:adjustRightInd w:val="0"/>
              <w:snapToGrid w:val="0"/>
              <w:spacing w:line="420" w:lineRule="exact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角度：</w:t>
            </w: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科研能力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（未知领域的探索, 理论应用实践, 发现分析解决问题，等等）</w:t>
            </w: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，创新能力，语言表达能力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（口语，写作）</w:t>
            </w: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，团队协作能力，领导才能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（决策能力，分析判断能力，激励能力，指挥能力）</w:t>
            </w:r>
            <w:r>
              <w:rPr>
                <w:rFonts w:ascii="华文细黑" w:eastAsia="华文细黑" w:hAnsi="华文细黑" w:hint="eastAsia"/>
                <w:b/>
                <w:color w:val="000000"/>
                <w:szCs w:val="21"/>
              </w:rPr>
              <w:t>，智力潜能</w:t>
            </w: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（独立思考能力，领悟能力，快速学习能力，等等）</w:t>
            </w:r>
          </w:p>
          <w:p w14:paraId="354CFA7A" w14:textId="77777777" w:rsidR="00DE6D7E" w:rsidRDefault="00DE6D7E">
            <w:pPr>
              <w:shd w:val="clear" w:color="auto" w:fill="EEECE1"/>
              <w:adjustRightInd w:val="0"/>
              <w:snapToGrid w:val="0"/>
              <w:spacing w:line="420" w:lineRule="exact"/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  <w:p w14:paraId="6531DEA7" w14:textId="77777777" w:rsidR="00DE6D7E" w:rsidRDefault="00DE6D7E">
            <w:pPr>
              <w:shd w:val="clear" w:color="auto" w:fill="EEECE1"/>
              <w:adjustRightInd w:val="0"/>
              <w:snapToGrid w:val="0"/>
              <w:spacing w:line="420" w:lineRule="exact"/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5AA7B045" w14:textId="77777777" w:rsidTr="00DE6D7E">
        <w:trPr>
          <w:trHeight w:val="709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shd w:val="clear" w:color="auto" w:fill="548DD4"/>
            <w:vAlign w:val="center"/>
          </w:tcPr>
          <w:p w14:paraId="01F5CF73" w14:textId="77777777" w:rsidR="00DE6D7E" w:rsidRDefault="00DE6D7E" w:rsidP="00A362DB">
            <w:pPr>
              <w:numPr>
                <w:ilvl w:val="0"/>
                <w:numId w:val="2"/>
              </w:numPr>
              <w:shd w:val="clear" w:color="auto" w:fill="548DD4"/>
              <w:tabs>
                <w:tab w:val="left" w:pos="360"/>
              </w:tabs>
              <w:adjustRightInd w:val="0"/>
              <w:snapToGrid w:val="0"/>
              <w:spacing w:line="160" w:lineRule="atLeast"/>
              <w:ind w:left="366" w:hangingChars="174" w:hanging="366"/>
              <w:rPr>
                <w:rFonts w:ascii="华文细黑" w:eastAsia="华文细黑" w:hAnsi="华文细黑" w:hint="eastAsia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lastRenderedPageBreak/>
              <w:t>补充信息：</w:t>
            </w:r>
          </w:p>
          <w:p w14:paraId="4E241E35" w14:textId="77777777" w:rsidR="00DE6D7E" w:rsidRDefault="00DE6D7E">
            <w:pPr>
              <w:adjustRightInd w:val="0"/>
              <w:snapToGrid w:val="0"/>
              <w:spacing w:line="160" w:lineRule="atLeast"/>
              <w:ind w:firstLineChars="150" w:firstLine="315"/>
              <w:rPr>
                <w:rFonts w:ascii="华文细黑" w:eastAsia="华文细黑" w:hAnsi="华文细黑" w:hint="eastAsia"/>
                <w:b/>
                <w:color w:val="FFFFFF"/>
                <w:szCs w:val="21"/>
              </w:rPr>
            </w:pPr>
          </w:p>
        </w:tc>
      </w:tr>
      <w:tr w:rsidR="00DE6D7E" w14:paraId="30913C38" w14:textId="77777777" w:rsidTr="00DE6D7E">
        <w:trPr>
          <w:trHeight w:val="709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vAlign w:val="center"/>
          </w:tcPr>
          <w:p w14:paraId="6E222FD0" w14:textId="77777777" w:rsidR="00DE6D7E" w:rsidRDefault="00DE6D7E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</w:p>
        </w:tc>
      </w:tr>
      <w:tr w:rsidR="00DE6D7E" w14:paraId="361A585A" w14:textId="77777777" w:rsidTr="00DE6D7E">
        <w:trPr>
          <w:trHeight w:val="567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single" w:sz="8" w:space="0" w:color="244061"/>
              <w:right w:val="double" w:sz="4" w:space="0" w:color="244061"/>
            </w:tcBorders>
            <w:shd w:val="clear" w:color="auto" w:fill="548DD4"/>
            <w:vAlign w:val="center"/>
            <w:hideMark/>
          </w:tcPr>
          <w:p w14:paraId="4EBFFB59" w14:textId="77777777" w:rsidR="00DE6D7E" w:rsidRDefault="00DE6D7E" w:rsidP="00A362DB">
            <w:pPr>
              <w:numPr>
                <w:ilvl w:val="0"/>
                <w:numId w:val="2"/>
              </w:numPr>
              <w:tabs>
                <w:tab w:val="left" w:pos="360"/>
              </w:tabs>
              <w:adjustRightInd w:val="0"/>
              <w:snapToGrid w:val="0"/>
              <w:spacing w:line="160" w:lineRule="atLeast"/>
              <w:rPr>
                <w:rFonts w:ascii="华文细黑" w:eastAsia="华文细黑" w:hAnsi="华文细黑" w:hint="eastAsia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推荐人背景介绍（留学或交流经历，国际上注明专业协会会员重点写）</w:t>
            </w:r>
          </w:p>
        </w:tc>
      </w:tr>
      <w:tr w:rsidR="00DE6D7E" w14:paraId="73991E5E" w14:textId="77777777" w:rsidTr="00DE6D7E">
        <w:trPr>
          <w:trHeight w:val="567"/>
          <w:jc w:val="center"/>
        </w:trPr>
        <w:tc>
          <w:tcPr>
            <w:tcW w:w="8847" w:type="dxa"/>
            <w:gridSpan w:val="4"/>
            <w:tcBorders>
              <w:top w:val="single" w:sz="8" w:space="0" w:color="244061"/>
              <w:left w:val="double" w:sz="4" w:space="0" w:color="244061"/>
              <w:bottom w:val="double" w:sz="4" w:space="0" w:color="244061"/>
              <w:right w:val="double" w:sz="4" w:space="0" w:color="244061"/>
            </w:tcBorders>
            <w:vAlign w:val="center"/>
          </w:tcPr>
          <w:p w14:paraId="72B2C097" w14:textId="77777777" w:rsidR="0030518B" w:rsidRPr="0030518B" w:rsidRDefault="0030518B" w:rsidP="0030518B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 w:rsidRPr="0030518B">
              <w:rPr>
                <w:rFonts w:ascii="华文细黑" w:eastAsia="华文细黑" w:hAnsi="华文细黑" w:hint="eastAsia"/>
                <w:color w:val="000000"/>
                <w:szCs w:val="21"/>
              </w:rPr>
              <w:t>王伟平，中南大学计算机学院，教授，博士生导师，教育部网络空间安全教学指导委员会委员。中南大学计算机学院“网络威胁发现与隐私数据保护”学科方向负责人，湖南省网络空间安全研究生创新培养基地负责人。1991年获东南大学电子工程学士学位，1994年获中南大学计算机应用技术硕士学位，2004年获中南大学计算机应用技术博士学位。1994年开始在中南大学任教，2009年至2010年在美国德州A&amp;M大学访学一年。2009年入选教育部新世纪优秀人才支持计划。主要研究兴趣包括互联网应用安全、物联网安全、安全大数据分析、网络协议分析与行为监测等。作为项目负责人承担了4项国家自然科学基金，承担及参与了其他重大科研项目10余项。在包括《IEEE Transactions on Information Forensics &amp; Security》、《软件学报》、</w:t>
            </w:r>
            <w:r w:rsidRPr="0030518B">
              <w:rPr>
                <w:rFonts w:ascii="华文细黑" w:eastAsia="华文细黑" w:hAnsi="华文细黑" w:hint="eastAsia"/>
                <w:color w:val="000000"/>
                <w:szCs w:val="21"/>
              </w:rPr>
              <w:lastRenderedPageBreak/>
              <w:t>《计算机学报》等在内的国内外刊物发表学术论文90余篇。获得发明专利5项，国家软件著作权3项。作为主要参与者获得教育部自然科学一等奖1项，湖南省科技进步二等奖2项。</w:t>
            </w:r>
          </w:p>
          <w:p w14:paraId="4E934F00" w14:textId="77777777" w:rsidR="0030518B" w:rsidRPr="0030518B" w:rsidRDefault="0030518B" w:rsidP="0030518B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</w:p>
          <w:p w14:paraId="77F42BCE" w14:textId="77777777" w:rsidR="00DE6D7E" w:rsidRDefault="0030518B" w:rsidP="0030518B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  <w:r w:rsidRPr="0030518B">
              <w:rPr>
                <w:rFonts w:ascii="华文细黑" w:eastAsia="华文细黑" w:hAnsi="华文细黑" w:hint="eastAsia"/>
                <w:color w:val="000000"/>
                <w:szCs w:val="21"/>
              </w:rPr>
              <w:t>长期致力于信息安全人才培养，信息安全专业负责人，主讲课程：《网络安全》、《网络与系统安全》、《信息安全专业导论》、《计算机网络》等。担任教育部网络空间安全教学指导委员会委员、湖南省网络空间安全协会专家咨询委员会专家、中国网络空间安全人才教育联盟中南大学代表。</w:t>
            </w:r>
          </w:p>
          <w:p w14:paraId="0342862E" w14:textId="77777777" w:rsidR="0030518B" w:rsidRDefault="0030518B" w:rsidP="0030518B">
            <w:pPr>
              <w:adjustRightInd w:val="0"/>
              <w:snapToGrid w:val="0"/>
              <w:rPr>
                <w:rFonts w:ascii="华文细黑" w:eastAsia="华文细黑" w:hAnsi="华文细黑"/>
                <w:color w:val="000000"/>
                <w:szCs w:val="21"/>
              </w:rPr>
            </w:pPr>
          </w:p>
          <w:p w14:paraId="2BBC586D" w14:textId="48FEC8CA" w:rsidR="0030518B" w:rsidRPr="0030518B" w:rsidRDefault="0030518B" w:rsidP="0030518B">
            <w:pPr>
              <w:adjustRightInd w:val="0"/>
              <w:snapToGrid w:val="0"/>
              <w:rPr>
                <w:rFonts w:ascii="华文细黑" w:eastAsia="华文细黑" w:hAnsi="华文细黑" w:hint="eastAsia"/>
                <w:color w:val="000000"/>
                <w:szCs w:val="21"/>
              </w:rPr>
            </w:pPr>
            <w:r>
              <w:rPr>
                <w:rFonts w:ascii="华文细黑" w:eastAsia="华文细黑" w:hAnsi="华文细黑" w:hint="eastAsia"/>
                <w:color w:val="000000"/>
                <w:szCs w:val="21"/>
              </w:rPr>
              <w:t>主页：</w:t>
            </w:r>
            <w:hyperlink r:id="rId5" w:history="1">
              <w:r>
                <w:rPr>
                  <w:rStyle w:val="a6"/>
                </w:rPr>
                <w:t>中南大学</w:t>
              </w:r>
              <w:r>
                <w:rPr>
                  <w:rStyle w:val="a6"/>
                </w:rPr>
                <w:t xml:space="preserve"> </w:t>
              </w:r>
              <w:r>
                <w:rPr>
                  <w:rStyle w:val="a6"/>
                </w:rPr>
                <w:t>王伟平</w:t>
              </w:r>
              <w:r>
                <w:rPr>
                  <w:rStyle w:val="a6"/>
                </w:rPr>
                <w:t xml:space="preserve"> (csu.edu.cn)</w:t>
              </w:r>
            </w:hyperlink>
          </w:p>
        </w:tc>
      </w:tr>
    </w:tbl>
    <w:p w14:paraId="542EF502" w14:textId="77777777" w:rsidR="00DE6D7E" w:rsidRDefault="00DE6D7E" w:rsidP="00DE6D7E">
      <w:pPr>
        <w:pStyle w:val="a4"/>
        <w:spacing w:afterLines="50" w:after="156"/>
        <w:jc w:val="both"/>
        <w:rPr>
          <w:rFonts w:ascii="华文细黑" w:eastAsia="华文细黑" w:hAnsi="华文细黑" w:hint="eastAsia"/>
          <w:bCs/>
          <w:color w:val="000000"/>
          <w:sz w:val="21"/>
          <w:szCs w:val="21"/>
        </w:rPr>
      </w:pPr>
    </w:p>
    <w:p w14:paraId="501326A1" w14:textId="77777777" w:rsidR="00480263" w:rsidRDefault="00480263"/>
    <w:sectPr w:rsidR="00480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A3AAF"/>
    <w:multiLevelType w:val="multilevel"/>
    <w:tmpl w:val="3D6A3AA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F7B1D26"/>
    <w:multiLevelType w:val="multilevel"/>
    <w:tmpl w:val="6F7B1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3D9"/>
    <w:rsid w:val="000C1D9E"/>
    <w:rsid w:val="002A5A73"/>
    <w:rsid w:val="002F765F"/>
    <w:rsid w:val="0030518B"/>
    <w:rsid w:val="00433042"/>
    <w:rsid w:val="00480263"/>
    <w:rsid w:val="00732850"/>
    <w:rsid w:val="007570E9"/>
    <w:rsid w:val="00990352"/>
    <w:rsid w:val="00AD4B16"/>
    <w:rsid w:val="00BD53D9"/>
    <w:rsid w:val="00BD5A96"/>
    <w:rsid w:val="00BE47A3"/>
    <w:rsid w:val="00C07D47"/>
    <w:rsid w:val="00C22492"/>
    <w:rsid w:val="00C341C2"/>
    <w:rsid w:val="00C46A2A"/>
    <w:rsid w:val="00C560FB"/>
    <w:rsid w:val="00C56696"/>
    <w:rsid w:val="00DE6D7E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FC49"/>
  <w15:chartTrackingRefBased/>
  <w15:docId w15:val="{41ADA3F4-BEBC-4996-A9BE-022BA9CC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D7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DE6D7E"/>
    <w:pPr>
      <w:keepNext/>
      <w:outlineLvl w:val="0"/>
    </w:pPr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EEE">
    <w:name w:val="IEEE模板"/>
    <w:basedOn w:val="a"/>
    <w:qFormat/>
    <w:rsid w:val="00C46A2A"/>
    <w:pPr>
      <w:widowControl/>
      <w:spacing w:before="100" w:beforeAutospacing="1" w:after="100" w:afterAutospacing="1"/>
      <w:jc w:val="center"/>
    </w:pPr>
    <w:rPr>
      <w:rFonts w:eastAsia="MS Mincho"/>
      <w:noProof/>
      <w:kern w:val="48"/>
      <w:sz w:val="48"/>
      <w:szCs w:val="48"/>
      <w:lang w:eastAsia="en-US"/>
    </w:rPr>
  </w:style>
  <w:style w:type="table" w:customStyle="1" w:styleId="a3">
    <w:name w:val="三线表"/>
    <w:basedOn w:val="a1"/>
    <w:uiPriority w:val="99"/>
    <w:rsid w:val="00433042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DE6D7E"/>
    <w:rPr>
      <w:rFonts w:ascii="Times New Roman" w:eastAsia="宋体" w:hAnsi="Times New Roman" w:cs="Times New Roman"/>
      <w:sz w:val="28"/>
      <w:szCs w:val="24"/>
    </w:rPr>
  </w:style>
  <w:style w:type="paragraph" w:styleId="a4">
    <w:name w:val="Title"/>
    <w:basedOn w:val="a"/>
    <w:link w:val="a5"/>
    <w:qFormat/>
    <w:rsid w:val="00DE6D7E"/>
    <w:pPr>
      <w:jc w:val="center"/>
    </w:pPr>
    <w:rPr>
      <w:rFonts w:ascii="黑体"/>
      <w:b/>
      <w:sz w:val="28"/>
    </w:rPr>
  </w:style>
  <w:style w:type="character" w:customStyle="1" w:styleId="a5">
    <w:name w:val="标题 字符"/>
    <w:basedOn w:val="a0"/>
    <w:link w:val="a4"/>
    <w:rsid w:val="00DE6D7E"/>
    <w:rPr>
      <w:rFonts w:ascii="黑体" w:eastAsia="宋体" w:hAnsi="Times New Roman" w:cs="Times New Roman"/>
      <w:b/>
      <w:sz w:val="28"/>
      <w:szCs w:val="20"/>
    </w:rPr>
  </w:style>
  <w:style w:type="character" w:styleId="a6">
    <w:name w:val="Hyperlink"/>
    <w:basedOn w:val="a0"/>
    <w:uiPriority w:val="99"/>
    <w:semiHidden/>
    <w:unhideWhenUsed/>
    <w:rsid w:val="003051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culty.csu.edu.cn/wangweiping/zh_CN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2023-11-13T08:00:00Z</dcterms:created>
  <dcterms:modified xsi:type="dcterms:W3CDTF">2023-11-14T07:55:00Z</dcterms:modified>
</cp:coreProperties>
</file>