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60D9" w14:textId="77777777" w:rsidR="00F10AB2" w:rsidRDefault="00000000">
      <w:pPr>
        <w:jc w:val="center"/>
      </w:pPr>
      <w:r>
        <w:rPr>
          <w:noProof/>
        </w:rPr>
        <w:drawing>
          <wp:inline distT="114300" distB="114300" distL="114300" distR="114300" wp14:anchorId="39856627" wp14:editId="4DACAB7A">
            <wp:extent cx="3340100" cy="3340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44DE2" w14:textId="77777777" w:rsidR="00F10AB2" w:rsidRDefault="00F10AB2">
      <w:pPr>
        <w:jc w:val="center"/>
      </w:pPr>
    </w:p>
    <w:p w14:paraId="3FDCA40E" w14:textId="77777777" w:rsidR="00F10AB2" w:rsidRDefault="00000000">
      <w:pPr>
        <w:jc w:val="center"/>
      </w:pPr>
      <w:r>
        <w:rPr>
          <w:noProof/>
        </w:rPr>
        <w:drawing>
          <wp:inline distT="114300" distB="114300" distL="114300" distR="114300" wp14:anchorId="743B41D5" wp14:editId="20597268">
            <wp:extent cx="3006725" cy="1148402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1484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E7578" w14:textId="77777777" w:rsidR="00F10AB2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t407xxhvh3jg" w:colFirst="0" w:colLast="0"/>
      <w:bookmarkEnd w:id="0"/>
      <w:r>
        <w:t>Laporan Pengerjaan</w:t>
      </w:r>
    </w:p>
    <w:p w14:paraId="0A3D41E8" w14:textId="77777777" w:rsidR="00F10AB2" w:rsidRDefault="00000000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i w:val="0"/>
        </w:rPr>
      </w:pPr>
      <w:bookmarkStart w:id="1" w:name="_i5w5ymi3yyfj" w:colFirst="0" w:colLast="0"/>
      <w:bookmarkEnd w:id="1"/>
      <w:r>
        <w:rPr>
          <w:i w:val="0"/>
        </w:rPr>
        <w:t xml:space="preserve">Kelas PPL </w:t>
      </w:r>
      <w:proofErr w:type="spellStart"/>
      <w:r>
        <w:rPr>
          <w:i w:val="0"/>
        </w:rPr>
        <w:t>PeTIK</w:t>
      </w:r>
      <w:proofErr w:type="spellEnd"/>
      <w:r>
        <w:rPr>
          <w:i w:val="0"/>
        </w:rPr>
        <w:t xml:space="preserve"> II Jombang | Materi </w:t>
      </w:r>
      <w:proofErr w:type="spellStart"/>
      <w:r>
        <w:rPr>
          <w:i w:val="0"/>
        </w:rPr>
        <w:t>Database</w:t>
      </w:r>
      <w:proofErr w:type="spellEnd"/>
      <w:r>
        <w:rPr>
          <w:i w:val="0"/>
        </w:rPr>
        <w:t xml:space="preserve"> SQL Pertemuan 16</w:t>
      </w:r>
    </w:p>
    <w:p w14:paraId="1F212A86" w14:textId="77777777" w:rsidR="000C3C11" w:rsidRDefault="000C3C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B5CC49" w14:textId="77777777" w:rsidR="00F10AB2" w:rsidRDefault="00F10AB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6AE515" w14:textId="77777777" w:rsidR="00F10AB2" w:rsidRDefault="00000000">
      <w:pPr>
        <w:widowControl w:val="0"/>
        <w:spacing w:before="0" w:line="276" w:lineRule="auto"/>
        <w:jc w:val="center"/>
        <w:rPr>
          <w:rFonts w:ascii="Roboto Slab" w:eastAsia="Roboto Slab" w:hAnsi="Roboto Slab" w:cs="Roboto Slab"/>
          <w:color w:val="0099E8"/>
          <w:sz w:val="36"/>
          <w:szCs w:val="36"/>
        </w:rPr>
      </w:pPr>
      <w:r>
        <w:rPr>
          <w:rFonts w:ascii="Roboto Slab" w:eastAsia="Roboto Slab" w:hAnsi="Roboto Slab" w:cs="Roboto Slab"/>
          <w:color w:val="0099E8"/>
          <w:sz w:val="36"/>
          <w:szCs w:val="36"/>
        </w:rPr>
        <w:t xml:space="preserve">Hanif | Ilham | </w:t>
      </w:r>
      <w:proofErr w:type="spellStart"/>
      <w:r>
        <w:rPr>
          <w:rFonts w:ascii="Roboto Slab" w:eastAsia="Roboto Slab" w:hAnsi="Roboto Slab" w:cs="Roboto Slab"/>
          <w:color w:val="0099E8"/>
          <w:sz w:val="36"/>
          <w:szCs w:val="36"/>
        </w:rPr>
        <w:t>Mu’aadz</w:t>
      </w:r>
      <w:proofErr w:type="spellEnd"/>
      <w:r>
        <w:rPr>
          <w:rFonts w:ascii="Roboto Slab" w:eastAsia="Roboto Slab" w:hAnsi="Roboto Slab" w:cs="Roboto Slab"/>
          <w:color w:val="0099E8"/>
          <w:sz w:val="36"/>
          <w:szCs w:val="36"/>
        </w:rPr>
        <w:t xml:space="preserve"> | Fandy</w:t>
      </w:r>
    </w:p>
    <w:p w14:paraId="42E34B4B" w14:textId="77777777" w:rsidR="00F10AB2" w:rsidRDefault="00000000">
      <w:pPr>
        <w:widowControl w:val="0"/>
        <w:spacing w:before="0" w:line="276" w:lineRule="auto"/>
        <w:jc w:val="center"/>
        <w:rPr>
          <w:rFonts w:ascii="Roboto Slab" w:eastAsia="Roboto Slab" w:hAnsi="Roboto Slab" w:cs="Roboto Slab"/>
          <w:color w:val="0099E8"/>
          <w:sz w:val="36"/>
          <w:szCs w:val="36"/>
        </w:rPr>
      </w:pPr>
      <w:r>
        <w:rPr>
          <w:rFonts w:ascii="Roboto Slab" w:eastAsia="Roboto Slab" w:hAnsi="Roboto Slab" w:cs="Roboto Slab"/>
          <w:color w:val="0099E8"/>
          <w:sz w:val="36"/>
          <w:szCs w:val="36"/>
        </w:rPr>
        <w:t>22255601010 | 22255601012 | 22255601001 | 22255601016</w:t>
      </w:r>
    </w:p>
    <w:p w14:paraId="24CC4F0B" w14:textId="77777777" w:rsidR="00F10AB2" w:rsidRDefault="00000000">
      <w:pPr>
        <w:widowControl w:val="0"/>
        <w:spacing w:before="0" w:line="276" w:lineRule="auto"/>
        <w:jc w:val="center"/>
      </w:pPr>
      <w:r>
        <w:rPr>
          <w:rFonts w:ascii="Roboto Slab" w:eastAsia="Roboto Slab" w:hAnsi="Roboto Slab" w:cs="Roboto Slab"/>
          <w:color w:val="0099E8"/>
          <w:sz w:val="36"/>
          <w:szCs w:val="36"/>
        </w:rPr>
        <w:t>Jumat, 14 Oktober 2022</w:t>
      </w:r>
      <w:r>
        <w:br w:type="page"/>
      </w:r>
    </w:p>
    <w:p w14:paraId="4D0127D2" w14:textId="77777777" w:rsidR="00F10AB2" w:rsidRDefault="00000000">
      <w:pPr>
        <w:pStyle w:val="Heading1"/>
      </w:pPr>
      <w:bookmarkStart w:id="2" w:name="_gg3op6vfw19s" w:colFirst="0" w:colLast="0"/>
      <w:bookmarkEnd w:id="2"/>
      <w:r>
        <w:lastRenderedPageBreak/>
        <w:t>Daftar Isi</w:t>
      </w:r>
    </w:p>
    <w:p w14:paraId="4061806D" w14:textId="77777777" w:rsidR="00F10AB2" w:rsidRDefault="00F10AB2"/>
    <w:p w14:paraId="7788A6F7" w14:textId="77777777" w:rsidR="00F10AB2" w:rsidRDefault="00F10AB2"/>
    <w:sdt>
      <w:sdtPr>
        <w:id w:val="1222794481"/>
        <w:docPartObj>
          <w:docPartGallery w:val="Table of Contents"/>
          <w:docPartUnique/>
        </w:docPartObj>
      </w:sdtPr>
      <w:sdtContent>
        <w:p w14:paraId="507A5BF9" w14:textId="77777777" w:rsidR="00F10AB2" w:rsidRDefault="00000000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g3op6vfw19s">
            <w:r>
              <w:rPr>
                <w:b/>
              </w:rPr>
              <w:t>Daftar Isi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_gg3op6vfw19s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01273E3F" w14:textId="77777777" w:rsidR="00F10AB2" w:rsidRDefault="00000000">
          <w:pPr>
            <w:tabs>
              <w:tab w:val="right" w:pos="9360"/>
            </w:tabs>
            <w:spacing w:line="240" w:lineRule="auto"/>
          </w:pPr>
          <w:hyperlink w:anchor="_9qoxqeduybtc">
            <w:r>
              <w:rPr>
                <w:b/>
              </w:rPr>
              <w:t>Fungsi Aggregate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_9qoxqeduybtc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98BA1BF" w14:textId="77777777" w:rsidR="00F10AB2" w:rsidRDefault="00000000">
          <w:pPr>
            <w:tabs>
              <w:tab w:val="right" w:pos="9360"/>
            </w:tabs>
            <w:spacing w:line="240" w:lineRule="auto"/>
          </w:pPr>
          <w:hyperlink w:anchor="_7o0wxjer8teo">
            <w:r>
              <w:rPr>
                <w:b/>
              </w:rPr>
              <w:t>Subquery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_7o0wxjer8teo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CC8F254" w14:textId="77777777" w:rsidR="00F10AB2" w:rsidRDefault="00000000">
          <w:pPr>
            <w:tabs>
              <w:tab w:val="right" w:pos="9360"/>
            </w:tabs>
            <w:spacing w:line="240" w:lineRule="auto"/>
          </w:pPr>
          <w:hyperlink w:anchor="_i4w0tf1rbbv9">
            <w:r>
              <w:rPr>
                <w:b/>
              </w:rPr>
              <w:t>SQL Join Table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_i4w0tf1rbbv9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40572EF" w14:textId="77777777" w:rsidR="00F10AB2" w:rsidRDefault="00000000">
          <w:pPr>
            <w:tabs>
              <w:tab w:val="right" w:pos="9360"/>
            </w:tabs>
            <w:spacing w:line="240" w:lineRule="auto"/>
          </w:pPr>
          <w:hyperlink w:anchor="_gna1dibtgjiz">
            <w:r>
              <w:rPr>
                <w:b/>
              </w:rPr>
              <w:t>View MySQL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_gna1dibtgjiz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16FC51" w14:textId="77777777" w:rsidR="00F10AB2" w:rsidRDefault="00000000">
          <w:pPr>
            <w:tabs>
              <w:tab w:val="right" w:pos="9360"/>
            </w:tabs>
            <w:spacing w:line="240" w:lineRule="auto"/>
          </w:pPr>
          <w:hyperlink w:anchor="_dilldyvymr68">
            <w:r>
              <w:rPr>
                <w:b/>
              </w:rPr>
              <w:t>Stored Procedure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_dilldyvymr68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CDA5977" w14:textId="77777777" w:rsidR="00F10AB2" w:rsidRDefault="00000000">
          <w:pPr>
            <w:tabs>
              <w:tab w:val="right" w:pos="9360"/>
            </w:tabs>
            <w:spacing w:line="240" w:lineRule="auto"/>
          </w:pPr>
          <w:hyperlink w:anchor="_185dnrptybxb">
            <w:r>
              <w:rPr>
                <w:b/>
              </w:rPr>
              <w:t>Function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_185dnrptybxb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2FA6D9E3" w14:textId="77777777" w:rsidR="00F10AB2" w:rsidRDefault="00000000">
          <w:pPr>
            <w:tabs>
              <w:tab w:val="right" w:pos="9360"/>
            </w:tabs>
            <w:spacing w:line="240" w:lineRule="auto"/>
          </w:pPr>
          <w:hyperlink w:anchor="_46700fpy6936">
            <w:r>
              <w:rPr>
                <w:b/>
              </w:rPr>
              <w:t>Trigger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_46700fpy6936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2F01AEAE" w14:textId="77777777" w:rsidR="00F10AB2" w:rsidRDefault="00000000">
          <w:pPr>
            <w:tabs>
              <w:tab w:val="right" w:pos="9360"/>
            </w:tabs>
            <w:spacing w:line="240" w:lineRule="auto"/>
          </w:pPr>
          <w:hyperlink w:anchor="_725wa6rwlh9f">
            <w:r>
              <w:rPr>
                <w:b/>
              </w:rPr>
              <w:t>Transaction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_725wa6rwlh9f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6E9708F9" w14:textId="77777777" w:rsidR="00F10AB2" w:rsidRDefault="00000000">
          <w:pPr>
            <w:tabs>
              <w:tab w:val="right" w:pos="9360"/>
            </w:tabs>
            <w:spacing w:line="240" w:lineRule="auto"/>
          </w:pPr>
          <w:hyperlink w:anchor="_ibaxlt63vae4">
            <w:r>
              <w:rPr>
                <w:b/>
              </w:rPr>
              <w:t>Manajemen User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_ibaxlt63vae4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33402867" w14:textId="77777777" w:rsidR="00F10AB2" w:rsidRDefault="00000000">
          <w:pPr>
            <w:tabs>
              <w:tab w:val="right" w:pos="9360"/>
            </w:tabs>
            <w:spacing w:line="240" w:lineRule="auto"/>
          </w:pPr>
          <w:hyperlink w:anchor="_5n5d5kfmktp2">
            <w:r>
              <w:rPr>
                <w:b/>
              </w:rPr>
              <w:t>Backup &amp; Restore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_5n5d5kfmktp2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3F5AB948" w14:textId="77777777" w:rsidR="00F10AB2" w:rsidRDefault="00000000">
          <w:pPr>
            <w:tabs>
              <w:tab w:val="right" w:pos="9360"/>
            </w:tabs>
            <w:spacing w:after="80" w:line="240" w:lineRule="auto"/>
          </w:pPr>
          <w:hyperlink w:anchor="_q30r1bd1p3yd">
            <w:r>
              <w:rPr>
                <w:b/>
              </w:rPr>
              <w:t>Referensi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_q30r1bd1p3yd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1682CC09" w14:textId="77777777" w:rsidR="00F10AB2" w:rsidRDefault="00F10AB2"/>
    <w:p w14:paraId="32DA36AF" w14:textId="77777777" w:rsidR="00F10AB2" w:rsidRDefault="00000000">
      <w:r>
        <w:br w:type="page"/>
      </w:r>
    </w:p>
    <w:p w14:paraId="7870A100" w14:textId="77777777" w:rsidR="00F10AB2" w:rsidRDefault="00000000">
      <w:pPr>
        <w:pStyle w:val="Heading1"/>
      </w:pPr>
      <w:bookmarkStart w:id="3" w:name="_9qoxqeduybtc" w:colFirst="0" w:colLast="0"/>
      <w:bookmarkEnd w:id="3"/>
      <w:r>
        <w:lastRenderedPageBreak/>
        <w:t xml:space="preserve">Fungsi </w:t>
      </w:r>
      <w:proofErr w:type="spellStart"/>
      <w:r>
        <w:t>Aggregate</w:t>
      </w:r>
      <w:proofErr w:type="spellEnd"/>
    </w:p>
    <w:p w14:paraId="13DD7D81" w14:textId="77777777" w:rsidR="00F10AB2" w:rsidRDefault="00000000">
      <w:r>
        <w:t>Fungsi yang menerima koleksi nilai dan mengembalikan nilai tunggal data sebagai hasilnya.</w:t>
      </w:r>
    </w:p>
    <w:p w14:paraId="3324851F" w14:textId="77777777" w:rsidR="00F10AB2" w:rsidRDefault="00000000">
      <w:r>
        <w:t xml:space="preserve">Contoh fungsi </w:t>
      </w:r>
      <w:proofErr w:type="spellStart"/>
      <w:r>
        <w:rPr>
          <w:color w:val="FF5722"/>
        </w:rPr>
        <w:t>aggregate</w:t>
      </w:r>
      <w:proofErr w:type="spellEnd"/>
      <w:r>
        <w:t xml:space="preserve"> :</w:t>
      </w:r>
    </w:p>
    <w:p w14:paraId="1B13C623" w14:textId="77777777" w:rsidR="00F10AB2" w:rsidRDefault="00000000">
      <w:pPr>
        <w:numPr>
          <w:ilvl w:val="0"/>
          <w:numId w:val="1"/>
        </w:numPr>
      </w:pPr>
      <w:r>
        <w:rPr>
          <w:b/>
        </w:rPr>
        <w:t>COUNT</w:t>
      </w:r>
      <w:r>
        <w:t>, untuk menghitung jumlah data</w:t>
      </w:r>
    </w:p>
    <w:p w14:paraId="60A4F851" w14:textId="77777777" w:rsidR="00F10AB2" w:rsidRDefault="00000000">
      <w:pPr>
        <w:numPr>
          <w:ilvl w:val="0"/>
          <w:numId w:val="1"/>
        </w:numPr>
        <w:spacing w:before="0"/>
      </w:pPr>
      <w:r>
        <w:rPr>
          <w:b/>
        </w:rPr>
        <w:t>SUM</w:t>
      </w:r>
      <w:r>
        <w:t>, untuk menghitung total nilai suatu kolom</w:t>
      </w:r>
    </w:p>
    <w:p w14:paraId="33D71FD5" w14:textId="77777777" w:rsidR="00F10AB2" w:rsidRDefault="00000000">
      <w:pPr>
        <w:numPr>
          <w:ilvl w:val="0"/>
          <w:numId w:val="1"/>
        </w:numPr>
        <w:spacing w:before="0"/>
      </w:pPr>
      <w:r>
        <w:rPr>
          <w:b/>
        </w:rPr>
        <w:t>AVG</w:t>
      </w:r>
      <w:r>
        <w:t>, untuk menghitung rata-rata suatu kolom</w:t>
      </w:r>
    </w:p>
    <w:p w14:paraId="5EECF123" w14:textId="77777777" w:rsidR="00F10AB2" w:rsidRDefault="00000000">
      <w:pPr>
        <w:numPr>
          <w:ilvl w:val="0"/>
          <w:numId w:val="1"/>
        </w:numPr>
        <w:spacing w:before="0"/>
      </w:pPr>
      <w:r>
        <w:rPr>
          <w:b/>
        </w:rPr>
        <w:t>MAX</w:t>
      </w:r>
      <w:r>
        <w:t>, untuk mencari nilai terbesar</w:t>
      </w:r>
    </w:p>
    <w:p w14:paraId="42EBC5D9" w14:textId="77777777" w:rsidR="00F10AB2" w:rsidRDefault="00000000">
      <w:pPr>
        <w:numPr>
          <w:ilvl w:val="0"/>
          <w:numId w:val="1"/>
        </w:numPr>
        <w:spacing w:before="0"/>
      </w:pPr>
      <w:r>
        <w:rPr>
          <w:b/>
        </w:rPr>
        <w:t>MIN</w:t>
      </w:r>
      <w:r>
        <w:t>, untuk mencari nilai minimum suatu kolom</w:t>
      </w:r>
    </w:p>
    <w:p w14:paraId="6A11F284" w14:textId="77777777" w:rsidR="00F10AB2" w:rsidRDefault="00000000">
      <w:pPr>
        <w:pStyle w:val="Heading1"/>
      </w:pPr>
      <w:bookmarkStart w:id="4" w:name="_7o0wxjer8teo" w:colFirst="0" w:colLast="0"/>
      <w:bookmarkEnd w:id="4"/>
      <w:proofErr w:type="spellStart"/>
      <w:r>
        <w:t>Subquery</w:t>
      </w:r>
      <w:proofErr w:type="spellEnd"/>
    </w:p>
    <w:p w14:paraId="4D91A63E" w14:textId="77777777" w:rsidR="00F10AB2" w:rsidRDefault="00000000">
      <w:r>
        <w:rPr>
          <w:sz w:val="25"/>
          <w:szCs w:val="25"/>
          <w:highlight w:val="white"/>
        </w:rPr>
        <w:t xml:space="preserve">Sebuah </w:t>
      </w:r>
      <w:proofErr w:type="spellStart"/>
      <w:r>
        <w:rPr>
          <w:sz w:val="25"/>
          <w:szCs w:val="25"/>
          <w:highlight w:val="white"/>
        </w:rPr>
        <w:t>subquery</w:t>
      </w:r>
      <w:proofErr w:type="spellEnd"/>
      <w:r>
        <w:rPr>
          <w:sz w:val="25"/>
          <w:szCs w:val="25"/>
          <w:highlight w:val="white"/>
        </w:rPr>
        <w:t xml:space="preserve"> digunakan untuk mengembalikan data yang akan digunakan dalam </w:t>
      </w:r>
      <w:proofErr w:type="spellStart"/>
      <w:r>
        <w:rPr>
          <w:sz w:val="25"/>
          <w:szCs w:val="25"/>
          <w:highlight w:val="white"/>
        </w:rPr>
        <w:t>query</w:t>
      </w:r>
      <w:proofErr w:type="spellEnd"/>
      <w:r>
        <w:rPr>
          <w:sz w:val="25"/>
          <w:szCs w:val="25"/>
          <w:highlight w:val="white"/>
        </w:rPr>
        <w:t xml:space="preserve"> utama sebagai syarat untuk lebih membatasi data yang akan diambil. </w:t>
      </w:r>
      <w:proofErr w:type="spellStart"/>
      <w:r>
        <w:rPr>
          <w:sz w:val="25"/>
          <w:szCs w:val="25"/>
          <w:highlight w:val="white"/>
        </w:rPr>
        <w:t>Subqueries</w:t>
      </w:r>
      <w:proofErr w:type="spellEnd"/>
      <w:r>
        <w:rPr>
          <w:sz w:val="25"/>
          <w:szCs w:val="25"/>
          <w:highlight w:val="white"/>
        </w:rPr>
        <w:t xml:space="preserve"> dapat digunakan dengan </w:t>
      </w:r>
      <w:r>
        <w:rPr>
          <w:b/>
          <w:sz w:val="25"/>
          <w:szCs w:val="25"/>
          <w:highlight w:val="white"/>
        </w:rPr>
        <w:t>SELECT, INSERT, UPDATE,</w:t>
      </w:r>
      <w:r>
        <w:rPr>
          <w:sz w:val="25"/>
          <w:szCs w:val="25"/>
          <w:highlight w:val="white"/>
        </w:rPr>
        <w:t xml:space="preserve"> dan </w:t>
      </w:r>
      <w:r>
        <w:rPr>
          <w:b/>
          <w:sz w:val="25"/>
          <w:szCs w:val="25"/>
          <w:highlight w:val="white"/>
        </w:rPr>
        <w:t>DELETE</w:t>
      </w:r>
      <w:r>
        <w:rPr>
          <w:sz w:val="25"/>
          <w:szCs w:val="25"/>
          <w:highlight w:val="white"/>
        </w:rPr>
        <w:t xml:space="preserve"> </w:t>
      </w:r>
      <w:proofErr w:type="spellStart"/>
      <w:r>
        <w:rPr>
          <w:sz w:val="25"/>
          <w:szCs w:val="25"/>
          <w:highlight w:val="white"/>
        </w:rPr>
        <w:t>statements</w:t>
      </w:r>
      <w:proofErr w:type="spellEnd"/>
      <w:r>
        <w:rPr>
          <w:sz w:val="25"/>
          <w:szCs w:val="25"/>
          <w:highlight w:val="white"/>
        </w:rPr>
        <w:t xml:space="preserve"> bersama dengan operator seperti =, &lt;,&gt;,&gt; =, &lt;=, </w:t>
      </w:r>
      <w:r>
        <w:rPr>
          <w:b/>
          <w:sz w:val="25"/>
          <w:szCs w:val="25"/>
          <w:highlight w:val="white"/>
        </w:rPr>
        <w:t>IN, BETWEEN</w:t>
      </w:r>
      <w:r>
        <w:rPr>
          <w:sz w:val="25"/>
          <w:szCs w:val="25"/>
          <w:highlight w:val="white"/>
        </w:rPr>
        <w:t xml:space="preserve"> </w:t>
      </w:r>
      <w:proofErr w:type="spellStart"/>
      <w:r>
        <w:rPr>
          <w:sz w:val="25"/>
          <w:szCs w:val="25"/>
          <w:highlight w:val="white"/>
        </w:rPr>
        <w:t>dll</w:t>
      </w:r>
      <w:proofErr w:type="spellEnd"/>
    </w:p>
    <w:p w14:paraId="67A36EC4" w14:textId="77777777" w:rsidR="00F10AB2" w:rsidRDefault="00000000">
      <w:pPr>
        <w:pStyle w:val="Heading1"/>
      </w:pPr>
      <w:bookmarkStart w:id="5" w:name="_i4w0tf1rbbv9" w:colFirst="0" w:colLast="0"/>
      <w:bookmarkEnd w:id="5"/>
      <w:r>
        <w:t xml:space="preserve">SQL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03DD31AB" w14:textId="77777777" w:rsidR="00F10AB2" w:rsidRDefault="00000000">
      <w:pPr>
        <w:rPr>
          <w:color w:val="333333"/>
          <w:highlight w:val="white"/>
        </w:rPr>
      </w:pPr>
      <w:r>
        <w:rPr>
          <w:b/>
          <w:color w:val="333333"/>
          <w:highlight w:val="white"/>
        </w:rPr>
        <w:t>JOIN</w:t>
      </w:r>
      <w:r>
        <w:rPr>
          <w:color w:val="333333"/>
          <w:highlight w:val="white"/>
        </w:rPr>
        <w:t xml:space="preserve"> merupakan salah satu fungsi yang ada di SQL yang digunakan untuk penggabungan </w:t>
      </w:r>
      <w:proofErr w:type="spellStart"/>
      <w:r>
        <w:rPr>
          <w:color w:val="333333"/>
          <w:highlight w:val="white"/>
        </w:rPr>
        <w:t>table</w:t>
      </w:r>
      <w:proofErr w:type="spellEnd"/>
      <w:r>
        <w:rPr>
          <w:color w:val="333333"/>
          <w:highlight w:val="white"/>
        </w:rPr>
        <w:t xml:space="preserve"> melalui kolom atau </w:t>
      </w:r>
      <w:proofErr w:type="spellStart"/>
      <w:r>
        <w:rPr>
          <w:color w:val="333333"/>
          <w:highlight w:val="white"/>
        </w:rPr>
        <w:t>key</w:t>
      </w:r>
      <w:proofErr w:type="spellEnd"/>
      <w:r>
        <w:rPr>
          <w:color w:val="333333"/>
          <w:highlight w:val="white"/>
        </w:rPr>
        <w:t xml:space="preserve"> tertentu </w:t>
      </w:r>
      <w:proofErr w:type="spellStart"/>
      <w:r>
        <w:rPr>
          <w:color w:val="333333"/>
          <w:highlight w:val="white"/>
        </w:rPr>
        <w:t>dimana</w:t>
      </w:r>
      <w:proofErr w:type="spellEnd"/>
      <w:r>
        <w:rPr>
          <w:color w:val="333333"/>
          <w:highlight w:val="white"/>
        </w:rPr>
        <w:t xml:space="preserve"> memiliki nilai terkait untuk mendapatkan satu set data dengan informasi lengkap</w:t>
      </w:r>
    </w:p>
    <w:p w14:paraId="57C72624" w14:textId="77777777" w:rsidR="00F10AB2" w:rsidRDefault="00000000">
      <w:pPr>
        <w:pStyle w:val="Heading1"/>
      </w:pPr>
      <w:bookmarkStart w:id="6" w:name="_gna1dibtgjiz" w:colFirst="0" w:colLast="0"/>
      <w:bookmarkEnd w:id="6"/>
      <w:r>
        <w:t xml:space="preserve">View </w:t>
      </w:r>
      <w:proofErr w:type="spellStart"/>
      <w:r>
        <w:t>MySQL</w:t>
      </w:r>
      <w:proofErr w:type="spellEnd"/>
    </w:p>
    <w:p w14:paraId="0E0F15B0" w14:textId="77777777" w:rsidR="00F10AB2" w:rsidRDefault="00000000">
      <w:pPr>
        <w:rPr>
          <w:color w:val="272727"/>
          <w:highlight w:val="white"/>
        </w:rPr>
      </w:pPr>
      <w:r>
        <w:rPr>
          <w:color w:val="272727"/>
          <w:highlight w:val="white"/>
        </w:rPr>
        <w:t xml:space="preserve">Tujuan dari pembuatan </w:t>
      </w:r>
      <w:r>
        <w:rPr>
          <w:b/>
          <w:color w:val="272727"/>
          <w:highlight w:val="white"/>
        </w:rPr>
        <w:t>VIEW</w:t>
      </w:r>
      <w:r>
        <w:rPr>
          <w:color w:val="272727"/>
          <w:highlight w:val="white"/>
        </w:rPr>
        <w:t xml:space="preserve"> adalah untuk kenyamanan (mempermudah penulisan </w:t>
      </w:r>
      <w:proofErr w:type="spellStart"/>
      <w:r>
        <w:rPr>
          <w:color w:val="272727"/>
          <w:highlight w:val="white"/>
        </w:rPr>
        <w:t>query</w:t>
      </w:r>
      <w:proofErr w:type="spellEnd"/>
      <w:r>
        <w:rPr>
          <w:color w:val="272727"/>
          <w:highlight w:val="white"/>
        </w:rPr>
        <w:t xml:space="preserve">), untuk keamanan (menyembunyikan beberapa kolom yang bersifat rahasia), atau dalam beberapa kasus bisa digunakan untuk mempercepat proses menampilkan data (terutama jika kita akan menjalankan </w:t>
      </w:r>
      <w:proofErr w:type="spellStart"/>
      <w:r>
        <w:rPr>
          <w:color w:val="272727"/>
          <w:highlight w:val="white"/>
        </w:rPr>
        <w:t>query</w:t>
      </w:r>
      <w:proofErr w:type="spellEnd"/>
      <w:r>
        <w:rPr>
          <w:color w:val="272727"/>
          <w:highlight w:val="white"/>
        </w:rPr>
        <w:t xml:space="preserve"> tersebut secara berulang)</w:t>
      </w:r>
    </w:p>
    <w:p w14:paraId="73BFB5E9" w14:textId="77777777" w:rsidR="00F10AB2" w:rsidRDefault="00F10AB2"/>
    <w:p w14:paraId="1CB29598" w14:textId="77777777" w:rsidR="00F10AB2" w:rsidRDefault="00F10AB2"/>
    <w:p w14:paraId="0A21BC11" w14:textId="77777777" w:rsidR="00F10AB2" w:rsidRDefault="00F10AB2"/>
    <w:p w14:paraId="4B389577" w14:textId="77777777" w:rsidR="00F10AB2" w:rsidRDefault="00000000">
      <w:pPr>
        <w:pStyle w:val="Heading1"/>
      </w:pPr>
      <w:bookmarkStart w:id="7" w:name="_dilldyvymr68" w:colFirst="0" w:colLast="0"/>
      <w:bookmarkEnd w:id="7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</w:p>
    <w:p w14:paraId="54CAE666" w14:textId="77777777" w:rsidR="00F10AB2" w:rsidRDefault="00000000">
      <w:pPr>
        <w:rPr>
          <w:b/>
        </w:rPr>
      </w:pPr>
      <w:r>
        <w:t xml:space="preserve">Fungsi </w:t>
      </w:r>
      <w:proofErr w:type="spellStart"/>
      <w:r>
        <w:rPr>
          <w:b/>
          <w:i/>
        </w:rPr>
        <w:t>Stored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Procedure</w:t>
      </w:r>
      <w:proofErr w:type="spellEnd"/>
      <w:r>
        <w:rPr>
          <w:b/>
          <w:i/>
        </w:rPr>
        <w:t xml:space="preserve"> </w:t>
      </w:r>
      <w:r>
        <w:t xml:space="preserve">adalah untuk menggantikan berbagai kumpulan perintah seperti perintah </w:t>
      </w:r>
      <w:r>
        <w:rPr>
          <w:b/>
        </w:rPr>
        <w:t xml:space="preserve">CRUD, </w:t>
      </w:r>
      <w:proofErr w:type="spellStart"/>
      <w:r>
        <w:rPr>
          <w:b/>
        </w:rPr>
        <w:t>Sorting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Table</w:t>
      </w:r>
      <w:proofErr w:type="spellEnd"/>
      <w:r>
        <w:rPr>
          <w:b/>
        </w:rPr>
        <w:t>, SELECT</w:t>
      </w:r>
    </w:p>
    <w:p w14:paraId="06F5ADAD" w14:textId="77777777" w:rsidR="00F10AB2" w:rsidRDefault="00000000">
      <w:pPr>
        <w:pStyle w:val="Heading1"/>
      </w:pPr>
      <w:bookmarkStart w:id="8" w:name="_185dnrptybxb" w:colFirst="0" w:colLast="0"/>
      <w:bookmarkEnd w:id="8"/>
      <w:proofErr w:type="spellStart"/>
      <w:r>
        <w:t>Function</w:t>
      </w:r>
      <w:proofErr w:type="spellEnd"/>
    </w:p>
    <w:p w14:paraId="1A14786D" w14:textId="77777777" w:rsidR="00F10AB2" w:rsidRDefault="00000000">
      <w:r>
        <w:rPr>
          <w:color w:val="444444"/>
          <w:sz w:val="25"/>
          <w:szCs w:val="25"/>
          <w:highlight w:val="white"/>
        </w:rPr>
        <w:t>Fungsi (</w:t>
      </w:r>
      <w:proofErr w:type="spellStart"/>
      <w:r>
        <w:rPr>
          <w:b/>
          <w:i/>
          <w:color w:val="444444"/>
          <w:sz w:val="25"/>
          <w:szCs w:val="25"/>
          <w:highlight w:val="white"/>
        </w:rPr>
        <w:t>function</w:t>
      </w:r>
      <w:proofErr w:type="spellEnd"/>
      <w:r>
        <w:rPr>
          <w:color w:val="444444"/>
          <w:sz w:val="25"/>
          <w:szCs w:val="25"/>
          <w:highlight w:val="white"/>
        </w:rPr>
        <w:t xml:space="preserve">) atau kata lainnya </w:t>
      </w:r>
      <w:proofErr w:type="spellStart"/>
      <w:r>
        <w:rPr>
          <w:i/>
          <w:color w:val="444444"/>
          <w:sz w:val="25"/>
          <w:szCs w:val="25"/>
          <w:highlight w:val="white"/>
        </w:rPr>
        <w:t>method</w:t>
      </w:r>
      <w:proofErr w:type="spellEnd"/>
      <w:r>
        <w:rPr>
          <w:color w:val="444444"/>
          <w:sz w:val="25"/>
          <w:szCs w:val="25"/>
          <w:highlight w:val="white"/>
        </w:rPr>
        <w:t xml:space="preserve"> merupakan suatu sub program yang </w:t>
      </w:r>
      <w:proofErr w:type="spellStart"/>
      <w:r>
        <w:rPr>
          <w:color w:val="444444"/>
          <w:sz w:val="25"/>
          <w:szCs w:val="25"/>
          <w:highlight w:val="white"/>
        </w:rPr>
        <w:t>diperuntukan</w:t>
      </w:r>
      <w:proofErr w:type="spellEnd"/>
      <w:r>
        <w:rPr>
          <w:color w:val="444444"/>
          <w:sz w:val="25"/>
          <w:szCs w:val="25"/>
          <w:highlight w:val="white"/>
        </w:rPr>
        <w:t xml:space="preserve"> untuk mengerjakan suatu perintah tertentu sesuai dengan fungsi </w:t>
      </w:r>
      <w:proofErr w:type="spellStart"/>
      <w:r>
        <w:rPr>
          <w:color w:val="444444"/>
          <w:sz w:val="25"/>
          <w:szCs w:val="25"/>
          <w:highlight w:val="white"/>
        </w:rPr>
        <w:t>method</w:t>
      </w:r>
      <w:proofErr w:type="spellEnd"/>
      <w:r>
        <w:rPr>
          <w:color w:val="444444"/>
          <w:sz w:val="25"/>
          <w:szCs w:val="25"/>
          <w:highlight w:val="white"/>
        </w:rPr>
        <w:t xml:space="preserve"> itu sendiri</w:t>
      </w:r>
    </w:p>
    <w:p w14:paraId="1E5CB861" w14:textId="77777777" w:rsidR="00F10AB2" w:rsidRDefault="00000000">
      <w:pPr>
        <w:pStyle w:val="Heading1"/>
      </w:pPr>
      <w:bookmarkStart w:id="9" w:name="_46700fpy6936" w:colFirst="0" w:colLast="0"/>
      <w:bookmarkEnd w:id="9"/>
      <w:proofErr w:type="spellStart"/>
      <w:r>
        <w:t>Trigger</w:t>
      </w:r>
      <w:proofErr w:type="spellEnd"/>
    </w:p>
    <w:p w14:paraId="661A1F5A" w14:textId="77777777" w:rsidR="00F10AB2" w:rsidRDefault="00000000">
      <w:proofErr w:type="spellStart"/>
      <w:r>
        <w:t>Trigger</w:t>
      </w:r>
      <w:proofErr w:type="spellEnd"/>
      <w:r>
        <w:t xml:space="preserve"> dalam </w:t>
      </w:r>
      <w:proofErr w:type="spellStart"/>
      <w:r>
        <w:t>database</w:t>
      </w:r>
      <w:proofErr w:type="spellEnd"/>
      <w:r>
        <w:t xml:space="preserve"> adalah kode prosedural yang secara otomatis dijalankan untuk menanggapi perubahan tertentu pada </w:t>
      </w:r>
      <w:proofErr w:type="spellStart"/>
      <w:r>
        <w:t>table</w:t>
      </w:r>
      <w:proofErr w:type="spellEnd"/>
      <w:r>
        <w:t xml:space="preserve"> tertentu atau tampilan dalam </w:t>
      </w:r>
      <w:proofErr w:type="spellStart"/>
      <w:r>
        <w:t>database</w:t>
      </w:r>
      <w:proofErr w:type="spellEnd"/>
      <w:r>
        <w:t xml:space="preserve">. </w:t>
      </w:r>
    </w:p>
    <w:p w14:paraId="1331AFCB" w14:textId="77777777" w:rsidR="00F10AB2" w:rsidRDefault="00000000">
      <w:proofErr w:type="spellStart"/>
      <w:r>
        <w:t>Trigger</w:t>
      </w:r>
      <w:proofErr w:type="spellEnd"/>
      <w:r>
        <w:t xml:space="preserve"> dapat didefinisikan untuk menjalankan perintah sebelum atau setelah eksekusi </w:t>
      </w:r>
      <w:r>
        <w:rPr>
          <w:b/>
        </w:rPr>
        <w:t>DML</w:t>
      </w:r>
      <w:r>
        <w:t xml:space="preserve"> (</w:t>
      </w:r>
      <w:r>
        <w:rPr>
          <w:b/>
        </w:rPr>
        <w:t xml:space="preserve">Data </w:t>
      </w:r>
      <w:proofErr w:type="spellStart"/>
      <w:r>
        <w:rPr>
          <w:b/>
        </w:rPr>
        <w:t>Manipulation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t>) seperti</w:t>
      </w:r>
      <w:r>
        <w:rPr>
          <w:b/>
        </w:rPr>
        <w:t xml:space="preserve"> INSERT</w:t>
      </w:r>
      <w:r>
        <w:t xml:space="preserve">, </w:t>
      </w:r>
      <w:r>
        <w:rPr>
          <w:b/>
        </w:rPr>
        <w:t>UPDATE</w:t>
      </w:r>
      <w:r>
        <w:t xml:space="preserve">, dan </w:t>
      </w:r>
      <w:r>
        <w:rPr>
          <w:b/>
        </w:rPr>
        <w:t>DELETE</w:t>
      </w:r>
      <w:r>
        <w:t xml:space="preserve">. </w:t>
      </w:r>
      <w:proofErr w:type="spellStart"/>
      <w:r>
        <w:t>Trigger</w:t>
      </w:r>
      <w:proofErr w:type="spellEnd"/>
      <w:r>
        <w:t xml:space="preserve"> banyak digunakan untuk menjaga integritas informasi pada </w:t>
      </w:r>
      <w:proofErr w:type="spellStart"/>
      <w:r>
        <w:t>database</w:t>
      </w:r>
      <w:proofErr w:type="spellEnd"/>
      <w:r>
        <w:t xml:space="preserve">. </w:t>
      </w:r>
    </w:p>
    <w:p w14:paraId="7431A807" w14:textId="77777777" w:rsidR="00F10AB2" w:rsidRDefault="00000000">
      <w:proofErr w:type="spellStart"/>
      <w:r>
        <w:t>Trigger</w:t>
      </w:r>
      <w:proofErr w:type="spellEnd"/>
      <w:r>
        <w:t xml:space="preserve"> didukung oleh banyak RDBMS, seperti :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Firebird</w:t>
      </w:r>
      <w:proofErr w:type="spellEnd"/>
      <w:r>
        <w:t xml:space="preserve">, DB2, Microsoft SQL Server dan Oracle. Implementasinya bervariasi sehingga Anda harus memeriksa dokumentasi </w:t>
      </w:r>
      <w:proofErr w:type="spellStart"/>
      <w:r>
        <w:t>database</w:t>
      </w:r>
      <w:proofErr w:type="spellEnd"/>
      <w:r>
        <w:t xml:space="preserve"> yang sesuai sebelum </w:t>
      </w:r>
      <w:proofErr w:type="spellStart"/>
      <w:r>
        <w:t>coding</w:t>
      </w:r>
      <w:proofErr w:type="spellEnd"/>
      <w:r>
        <w:t>.</w:t>
      </w:r>
    </w:p>
    <w:p w14:paraId="300817F8" w14:textId="77777777" w:rsidR="00F10AB2" w:rsidRDefault="00000000">
      <w:pPr>
        <w:pStyle w:val="Heading1"/>
      </w:pPr>
      <w:bookmarkStart w:id="10" w:name="_lgv32cxtryku" w:colFirst="0" w:colLast="0"/>
      <w:bookmarkEnd w:id="10"/>
      <w:r>
        <w:br w:type="page"/>
      </w:r>
    </w:p>
    <w:p w14:paraId="418C4FA6" w14:textId="77777777" w:rsidR="00F10AB2" w:rsidRDefault="00000000">
      <w:pPr>
        <w:pStyle w:val="Heading1"/>
      </w:pPr>
      <w:bookmarkStart w:id="11" w:name="_725wa6rwlh9f" w:colFirst="0" w:colLast="0"/>
      <w:bookmarkEnd w:id="11"/>
      <w:proofErr w:type="spellStart"/>
      <w:r>
        <w:lastRenderedPageBreak/>
        <w:t>Transaction</w:t>
      </w:r>
      <w:proofErr w:type="spellEnd"/>
    </w:p>
    <w:p w14:paraId="3ED862E1" w14:textId="77777777" w:rsidR="00F10AB2" w:rsidRDefault="00000000">
      <w:proofErr w:type="spellStart"/>
      <w:r>
        <w:t>Transactions</w:t>
      </w:r>
      <w:proofErr w:type="spellEnd"/>
      <w:r>
        <w:t xml:space="preserve"> adalah sekelompok operasi </w:t>
      </w:r>
      <w:proofErr w:type="spellStart"/>
      <w:r>
        <w:t>sekuensial</w:t>
      </w:r>
      <w:proofErr w:type="spellEnd"/>
      <w:r>
        <w:t xml:space="preserve"> untuk memanipulasi data dalam  </w:t>
      </w:r>
      <w:proofErr w:type="spellStart"/>
      <w:r>
        <w:t>database</w:t>
      </w:r>
      <w:proofErr w:type="spellEnd"/>
      <w:r>
        <w:t xml:space="preserve">, yang dilakukan seolah-olah merupakan satu unit kerja tunggal. </w:t>
      </w:r>
    </w:p>
    <w:p w14:paraId="0E5627D6" w14:textId="77777777" w:rsidR="00F10AB2" w:rsidRDefault="00000000">
      <w:r>
        <w:t xml:space="preserve">Dengan kata lain, </w:t>
      </w:r>
      <w:proofErr w:type="spellStart"/>
      <w:r>
        <w:t>transactions</w:t>
      </w:r>
      <w:proofErr w:type="spellEnd"/>
      <w:r>
        <w:t xml:space="preserve"> akan berhasil jika setiap operasi individu dalam grup juga berhasil. Jika salah satu operasi dalam </w:t>
      </w:r>
      <w:proofErr w:type="spellStart"/>
      <w:r>
        <w:t>transactions</w:t>
      </w:r>
      <w:proofErr w:type="spellEnd"/>
      <w:r>
        <w:t xml:space="preserve"> gagal, seluruh </w:t>
      </w:r>
      <w:proofErr w:type="spellStart"/>
      <w:r>
        <w:t>transactions</w:t>
      </w:r>
      <w:proofErr w:type="spellEnd"/>
      <w:r>
        <w:t xml:space="preserve"> akan gagal.</w:t>
      </w:r>
    </w:p>
    <w:p w14:paraId="1A42E4E8" w14:textId="77777777" w:rsidR="00F10AB2" w:rsidRDefault="00000000">
      <w:r>
        <w:t xml:space="preserve">Sebuah </w:t>
      </w:r>
      <w:proofErr w:type="spellStart"/>
      <w:r>
        <w:t>transactions</w:t>
      </w:r>
      <w:proofErr w:type="spellEnd"/>
      <w:r>
        <w:t xml:space="preserve"> dimulai dengan pernyataan SQL </w:t>
      </w:r>
      <w:proofErr w:type="spellStart"/>
      <w:r>
        <w:t>executable</w:t>
      </w:r>
      <w:proofErr w:type="spellEnd"/>
      <w:r>
        <w:t xml:space="preserve">. Sebuah </w:t>
      </w:r>
      <w:proofErr w:type="spellStart"/>
      <w:r>
        <w:t>transactions</w:t>
      </w:r>
      <w:proofErr w:type="spellEnd"/>
      <w:r>
        <w:t xml:space="preserve"> berakhir saat </w:t>
      </w:r>
      <w:proofErr w:type="spellStart"/>
      <w:r>
        <w:t>commit</w:t>
      </w:r>
      <w:proofErr w:type="spellEnd"/>
      <w:r>
        <w:t xml:space="preserve"> atau </w:t>
      </w:r>
      <w:proofErr w:type="spellStart"/>
      <w:r>
        <w:t>rolled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, baik secara eksplisit dengan pernyataan COMMIT atau ROLLBACK atau secara implisit ketika </w:t>
      </w:r>
      <w:r>
        <w:rPr>
          <w:b/>
        </w:rPr>
        <w:t>DDL</w:t>
      </w:r>
      <w:r>
        <w:t xml:space="preserve"> (</w:t>
      </w:r>
      <w:r>
        <w:rPr>
          <w:b/>
        </w:rPr>
        <w:t xml:space="preserve">Data </w:t>
      </w:r>
      <w:proofErr w:type="spellStart"/>
      <w:r>
        <w:rPr>
          <w:b/>
        </w:rPr>
        <w:t>Definition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Language</w:t>
      </w:r>
      <w:proofErr w:type="spellEnd"/>
      <w:r>
        <w:t xml:space="preserve">) digunakan untuk mengelola struktur tabel dan indeks dengan pernyataan </w:t>
      </w:r>
      <w:r>
        <w:rPr>
          <w:b/>
        </w:rPr>
        <w:t>CREATE</w:t>
      </w:r>
      <w:r>
        <w:t xml:space="preserve">, </w:t>
      </w:r>
      <w:r>
        <w:rPr>
          <w:b/>
        </w:rPr>
        <w:t>ALTER</w:t>
      </w:r>
      <w:r>
        <w:t xml:space="preserve">, </w:t>
      </w:r>
      <w:r>
        <w:rPr>
          <w:b/>
        </w:rPr>
        <w:t>RENAME</w:t>
      </w:r>
      <w:r>
        <w:t xml:space="preserve">, </w:t>
      </w:r>
      <w:r>
        <w:rPr>
          <w:b/>
        </w:rPr>
        <w:t>DROP</w:t>
      </w:r>
      <w:r>
        <w:t xml:space="preserve"> dan </w:t>
      </w:r>
      <w:r>
        <w:rPr>
          <w:b/>
        </w:rPr>
        <w:t>TRUNCATE</w:t>
      </w:r>
      <w:r>
        <w:t>.</w:t>
      </w:r>
    </w:p>
    <w:p w14:paraId="1354598C" w14:textId="77777777" w:rsidR="00F10AB2" w:rsidRDefault="00000000">
      <w:proofErr w:type="spellStart"/>
      <w:r>
        <w:t>Transactions</w:t>
      </w:r>
      <w:proofErr w:type="spellEnd"/>
      <w:r>
        <w:t xml:space="preserve"> memiliki empat sifat standar berikut, biasanya disebut dengan akronim ACID :</w:t>
      </w:r>
    </w:p>
    <w:p w14:paraId="25FC0B5B" w14:textId="77777777" w:rsidR="00F10AB2" w:rsidRDefault="00000000">
      <w:pPr>
        <w:numPr>
          <w:ilvl w:val="0"/>
          <w:numId w:val="2"/>
        </w:numPr>
      </w:pPr>
      <w:proofErr w:type="spellStart"/>
      <w:r>
        <w:rPr>
          <w:b/>
        </w:rPr>
        <w:t>Atomicity</w:t>
      </w:r>
      <w:proofErr w:type="spellEnd"/>
      <w:r>
        <w:t xml:space="preserve"> : memastikan bahwa semua operasi di dalam unit kerja selesai dengan sukses. Jika tidak, maka </w:t>
      </w:r>
      <w:proofErr w:type="spellStart"/>
      <w:r>
        <w:t>transaction</w:t>
      </w:r>
      <w:proofErr w:type="spellEnd"/>
      <w:r>
        <w:t xml:space="preserve"> akan dibatalkan pada </w:t>
      </w:r>
      <w:proofErr w:type="spellStart"/>
      <w:r>
        <w:t>pada</w:t>
      </w:r>
      <w:proofErr w:type="spellEnd"/>
      <w:r>
        <w:t xml:space="preserve"> titik kegagalan kemudian operasi sebelumnya dikembalikan ke keadaan semula.</w:t>
      </w:r>
    </w:p>
    <w:p w14:paraId="514C5E13" w14:textId="77777777" w:rsidR="00F10AB2" w:rsidRDefault="00000000">
      <w:pPr>
        <w:numPr>
          <w:ilvl w:val="0"/>
          <w:numId w:val="2"/>
        </w:numPr>
        <w:spacing w:before="0"/>
      </w:pPr>
      <w:proofErr w:type="spellStart"/>
      <w:r>
        <w:rPr>
          <w:b/>
        </w:rPr>
        <w:t>Consistency</w:t>
      </w:r>
      <w:proofErr w:type="spellEnd"/>
      <w:r>
        <w:t xml:space="preserve"> : memastikan bahwa </w:t>
      </w:r>
      <w:proofErr w:type="spellStart"/>
      <w:r>
        <w:t>database</w:t>
      </w:r>
      <w:proofErr w:type="spellEnd"/>
      <w:r>
        <w:t xml:space="preserve"> benar-benar mengubah keadaan pada </w:t>
      </w:r>
      <w:proofErr w:type="spellStart"/>
      <w:r>
        <w:t>transactions</w:t>
      </w:r>
      <w:proofErr w:type="spellEnd"/>
      <w:r>
        <w:t xml:space="preserve"> yang berhasil dilakukan.</w:t>
      </w:r>
    </w:p>
    <w:p w14:paraId="79C1EBB2" w14:textId="77777777" w:rsidR="00F10AB2" w:rsidRDefault="00000000">
      <w:pPr>
        <w:numPr>
          <w:ilvl w:val="0"/>
          <w:numId w:val="2"/>
        </w:numPr>
        <w:spacing w:before="0"/>
      </w:pPr>
      <w:proofErr w:type="spellStart"/>
      <w:r>
        <w:rPr>
          <w:b/>
        </w:rPr>
        <w:t>Isolation</w:t>
      </w:r>
      <w:proofErr w:type="spellEnd"/>
      <w:r>
        <w:t xml:space="preserve"> : memungkinkan </w:t>
      </w:r>
      <w:proofErr w:type="spellStart"/>
      <w:r>
        <w:t>transactions</w:t>
      </w:r>
      <w:proofErr w:type="spellEnd"/>
      <w:r>
        <w:t xml:space="preserve"> beroperasi secara independen dan transparan satu sama lain.</w:t>
      </w:r>
    </w:p>
    <w:p w14:paraId="1F7C01FA" w14:textId="77777777" w:rsidR="00F10AB2" w:rsidRDefault="00000000">
      <w:pPr>
        <w:numPr>
          <w:ilvl w:val="0"/>
          <w:numId w:val="2"/>
        </w:numPr>
        <w:spacing w:before="0"/>
      </w:pPr>
      <w:proofErr w:type="spellStart"/>
      <w:r>
        <w:rPr>
          <w:b/>
        </w:rPr>
        <w:t>Durability</w:t>
      </w:r>
      <w:proofErr w:type="spellEnd"/>
      <w:r>
        <w:t xml:space="preserve"> : memastikan bahwa hasil atau akibat dari </w:t>
      </w:r>
      <w:proofErr w:type="spellStart"/>
      <w:r>
        <w:t>transactions</w:t>
      </w:r>
      <w:proofErr w:type="spellEnd"/>
      <w:r>
        <w:t xml:space="preserve"> yang dilakukan tetap dijalankan meski terjadi kegagalan sistem.</w:t>
      </w:r>
    </w:p>
    <w:p w14:paraId="7364A677" w14:textId="77777777" w:rsidR="00F10AB2" w:rsidRDefault="00000000">
      <w:r>
        <w:br w:type="page"/>
      </w:r>
    </w:p>
    <w:p w14:paraId="77530A7B" w14:textId="77777777" w:rsidR="00F10AB2" w:rsidRDefault="00000000">
      <w:pPr>
        <w:pStyle w:val="Heading1"/>
      </w:pPr>
      <w:bookmarkStart w:id="12" w:name="_ibaxlt63vae4" w:colFirst="0" w:colLast="0"/>
      <w:bookmarkEnd w:id="12"/>
      <w:r>
        <w:lastRenderedPageBreak/>
        <w:t xml:space="preserve">Manajemen </w:t>
      </w:r>
      <w:proofErr w:type="spellStart"/>
      <w:r>
        <w:t>User</w:t>
      </w:r>
      <w:proofErr w:type="spellEnd"/>
    </w:p>
    <w:p w14:paraId="47C5F636" w14:textId="77777777" w:rsidR="00F10AB2" w:rsidRDefault="00000000">
      <w:r>
        <w:t xml:space="preserve">Begitu </w:t>
      </w:r>
      <w:proofErr w:type="spellStart"/>
      <w:r>
        <w:t>MySQL</w:t>
      </w:r>
      <w:proofErr w:type="spellEnd"/>
      <w:r>
        <w:t xml:space="preserve"> digunakan, Anda akan langsung diberikan </w:t>
      </w:r>
      <w:proofErr w:type="spellStart"/>
      <w:r>
        <w:t>username</w:t>
      </w:r>
      <w:proofErr w:type="spellEnd"/>
      <w:r>
        <w:t xml:space="preserve"> dan </w:t>
      </w:r>
      <w:proofErr w:type="spellStart"/>
      <w:r>
        <w:t>password</w:t>
      </w:r>
      <w:proofErr w:type="spellEnd"/>
      <w:r>
        <w:t xml:space="preserve">. Dengan adanya informasi </w:t>
      </w:r>
      <w:proofErr w:type="spellStart"/>
      <w:r>
        <w:t>login</w:t>
      </w:r>
      <w:proofErr w:type="spellEnd"/>
      <w:r>
        <w:t xml:space="preserve"> ini, Anda akan memperoleh akses </w:t>
      </w:r>
      <w:proofErr w:type="spellStart"/>
      <w:r>
        <w:t>root</w:t>
      </w:r>
      <w:proofErr w:type="spellEnd"/>
      <w:r>
        <w:t xml:space="preserve"> atau kendali penuh atas semua </w:t>
      </w:r>
      <w:proofErr w:type="spellStart"/>
      <w:r>
        <w:t>database</w:t>
      </w:r>
      <w:proofErr w:type="spellEnd"/>
      <w:r>
        <w:t xml:space="preserve"> dan tabel.</w:t>
      </w:r>
    </w:p>
    <w:p w14:paraId="10835441" w14:textId="77777777" w:rsidR="00F10AB2" w:rsidRDefault="00000000">
      <w:r>
        <w:t xml:space="preserve">Seiring dengan berjalannya waktu dan proyek </w:t>
      </w:r>
      <w:proofErr w:type="spellStart"/>
      <w:r>
        <w:t>online</w:t>
      </w:r>
      <w:proofErr w:type="spellEnd"/>
      <w:r>
        <w:t xml:space="preserve"> yang makin berkembang, pastinya Anda berencana untuk memberikan akses </w:t>
      </w:r>
      <w:proofErr w:type="spellStart"/>
      <w:r>
        <w:t>database</w:t>
      </w:r>
      <w:proofErr w:type="spellEnd"/>
      <w:r>
        <w:t xml:space="preserve"> ke </w:t>
      </w:r>
      <w:proofErr w:type="spellStart"/>
      <w:r>
        <w:t>user</w:t>
      </w:r>
      <w:proofErr w:type="spellEnd"/>
      <w:r>
        <w:t xml:space="preserve"> lain. Namun, dalam hal ini Anda tidak ingin mengizinkan </w:t>
      </w:r>
      <w:proofErr w:type="spellStart"/>
      <w:r>
        <w:t>user</w:t>
      </w:r>
      <w:proofErr w:type="spellEnd"/>
      <w:r>
        <w:t xml:space="preserve"> tersebut memegang kendali penuh.</w:t>
      </w:r>
    </w:p>
    <w:p w14:paraId="194404E7" w14:textId="77777777" w:rsidR="00F10AB2" w:rsidRDefault="00000000">
      <w:r>
        <w:t xml:space="preserve">Misalnya, Anda meminta bantuan developer untuk mengelola </w:t>
      </w:r>
      <w:proofErr w:type="spellStart"/>
      <w:r>
        <w:t>database</w:t>
      </w:r>
      <w:proofErr w:type="spellEnd"/>
      <w:r>
        <w:t>. Akan tetapi, Anda tidak ingin mereka punya hak untuk menghapus atau memodifikasi informasi yang bersifat sensitif.</w:t>
      </w:r>
    </w:p>
    <w:p w14:paraId="617CC9BD" w14:textId="77777777" w:rsidR="00F10AB2" w:rsidRDefault="00000000">
      <w:r>
        <w:t xml:space="preserve">Maka dari itu, tipe informasi </w:t>
      </w:r>
      <w:proofErr w:type="spellStart"/>
      <w:r>
        <w:t>login</w:t>
      </w:r>
      <w:proofErr w:type="spellEnd"/>
      <w:r>
        <w:t xml:space="preserve"> yang sebaiknya diberikan adalah yang bersifat non-</w:t>
      </w:r>
      <w:proofErr w:type="spellStart"/>
      <w:r>
        <w:t>root</w:t>
      </w:r>
      <w:proofErr w:type="spellEnd"/>
      <w:r>
        <w:t xml:space="preserve"> </w:t>
      </w:r>
      <w:proofErr w:type="spellStart"/>
      <w:r>
        <w:t>user</w:t>
      </w:r>
      <w:proofErr w:type="spellEnd"/>
      <w:r>
        <w:t>. Nantinya Anda bisa melacak apa saja yang boleh dan tidak boleh dilakukan oleh developer terhadap data Anda.</w:t>
      </w:r>
    </w:p>
    <w:p w14:paraId="0B543DDE" w14:textId="77777777" w:rsidR="00F10AB2" w:rsidRDefault="00000000">
      <w:pPr>
        <w:pStyle w:val="Heading1"/>
      </w:pPr>
      <w:bookmarkStart w:id="13" w:name="_5n5d5kfmktp2" w:colFirst="0" w:colLast="0"/>
      <w:bookmarkEnd w:id="13"/>
      <w:proofErr w:type="spellStart"/>
      <w:r>
        <w:t>Backup</w:t>
      </w:r>
      <w:proofErr w:type="spellEnd"/>
      <w:r>
        <w:t xml:space="preserve"> &amp; </w:t>
      </w:r>
      <w:proofErr w:type="spellStart"/>
      <w:r>
        <w:t>Restore</w:t>
      </w:r>
      <w:proofErr w:type="spellEnd"/>
    </w:p>
    <w:p w14:paraId="39D617D5" w14:textId="77777777" w:rsidR="00F10AB2" w:rsidRDefault="00000000">
      <w:proofErr w:type="spellStart"/>
      <w:r>
        <w:t>Backup</w:t>
      </w:r>
      <w:proofErr w:type="spellEnd"/>
      <w:r>
        <w:t xml:space="preserve"> dan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adalah praktik untuk membuat salinan berkala data pada sistem </w:t>
      </w:r>
      <w:proofErr w:type="spellStart"/>
      <w:r>
        <w:t>database</w:t>
      </w:r>
      <w:proofErr w:type="spellEnd"/>
      <w:r>
        <w:t xml:space="preserve"> ke perangkat sekunder yang terpisah dan kemudian menggunakan salinan tersebut untuk memulihkan data ke sebuah sistem </w:t>
      </w:r>
      <w:proofErr w:type="spellStart"/>
      <w:r>
        <w:t>database</w:t>
      </w:r>
      <w:proofErr w:type="spellEnd"/>
      <w:r>
        <w:t xml:space="preserve"> lain.</w:t>
      </w:r>
      <w:r>
        <w:rPr>
          <w:noProof/>
        </w:rPr>
        <w:drawing>
          <wp:inline distT="114300" distB="114300" distL="114300" distR="114300" wp14:anchorId="2286B429" wp14:editId="24BA3B19">
            <wp:extent cx="3810000" cy="20288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55D2A55" w14:textId="77777777" w:rsidR="00F10AB2" w:rsidRDefault="00000000">
      <w:pPr>
        <w:pStyle w:val="Heading1"/>
      </w:pPr>
      <w:bookmarkStart w:id="14" w:name="_q30r1bd1p3yd" w:colFirst="0" w:colLast="0"/>
      <w:bookmarkEnd w:id="14"/>
      <w:r>
        <w:lastRenderedPageBreak/>
        <w:t>Referensi</w:t>
      </w:r>
    </w:p>
    <w:p w14:paraId="422DE48F" w14:textId="77777777" w:rsidR="00F10AB2" w:rsidRDefault="00F10AB2"/>
    <w:p w14:paraId="75A60814" w14:textId="77777777" w:rsidR="00F10AB2" w:rsidRDefault="00000000">
      <w:pPr>
        <w:numPr>
          <w:ilvl w:val="0"/>
          <w:numId w:val="3"/>
        </w:numPr>
        <w:spacing w:after="200"/>
      </w:pPr>
      <w:r>
        <w:t xml:space="preserve">Materi </w:t>
      </w:r>
      <w:proofErr w:type="spellStart"/>
      <w:r>
        <w:t>Database</w:t>
      </w:r>
      <w:proofErr w:type="spellEnd"/>
      <w:r>
        <w:t xml:space="preserve"> SQL </w:t>
      </w:r>
      <w:proofErr w:type="spellStart"/>
      <w:r>
        <w:t>PeTIK</w:t>
      </w:r>
      <w:proofErr w:type="spellEnd"/>
    </w:p>
    <w:p w14:paraId="7D90E810" w14:textId="77777777" w:rsidR="00F10AB2" w:rsidRDefault="00000000">
      <w:pPr>
        <w:numPr>
          <w:ilvl w:val="0"/>
          <w:numId w:val="3"/>
        </w:numPr>
        <w:spacing w:after="200"/>
      </w:pPr>
      <w:hyperlink r:id="rId10">
        <w:r>
          <w:rPr>
            <w:color w:val="1155CC"/>
            <w:u w:val="single"/>
          </w:rPr>
          <w:t>https://sis.binus.ac.id/2018/09/10/sql-subquery</w:t>
        </w:r>
      </w:hyperlink>
    </w:p>
    <w:p w14:paraId="3B23B74E" w14:textId="77777777" w:rsidR="00F10AB2" w:rsidRDefault="00000000">
      <w:pPr>
        <w:numPr>
          <w:ilvl w:val="0"/>
          <w:numId w:val="3"/>
        </w:numPr>
        <w:spacing w:before="0" w:after="200"/>
      </w:pPr>
      <w:hyperlink r:id="rId11">
        <w:r>
          <w:rPr>
            <w:color w:val="1155CC"/>
            <w:u w:val="single"/>
          </w:rPr>
          <w:t>https://www.duniailkom.com/tutorial-belajar-mysql-pengertian-view-dan-cara-penggunaan-view-dalam-mysql</w:t>
        </w:r>
      </w:hyperlink>
    </w:p>
    <w:p w14:paraId="643C1129" w14:textId="77777777" w:rsidR="00F10AB2" w:rsidRDefault="00000000">
      <w:pPr>
        <w:numPr>
          <w:ilvl w:val="0"/>
          <w:numId w:val="3"/>
        </w:numPr>
        <w:spacing w:before="0" w:after="200"/>
      </w:pPr>
      <w:hyperlink r:id="rId12">
        <w:r>
          <w:rPr>
            <w:color w:val="1155CC"/>
            <w:u w:val="single"/>
          </w:rPr>
          <w:t>https://dqlab.id/mengenal-macam-macam-fungsi-join-table-sql-dan-perbedaannya</w:t>
        </w:r>
      </w:hyperlink>
    </w:p>
    <w:p w14:paraId="6F6B4C53" w14:textId="77777777" w:rsidR="00F10AB2" w:rsidRDefault="00000000">
      <w:pPr>
        <w:numPr>
          <w:ilvl w:val="0"/>
          <w:numId w:val="3"/>
        </w:numPr>
        <w:spacing w:before="0" w:after="200"/>
      </w:pPr>
      <w:hyperlink r:id="rId13">
        <w:r>
          <w:rPr>
            <w:color w:val="1155CC"/>
            <w:u w:val="single"/>
          </w:rPr>
          <w:t>https://www.dignitas.id/blog/mengenaltrigger</w:t>
        </w:r>
      </w:hyperlink>
    </w:p>
    <w:p w14:paraId="025C04B7" w14:textId="77777777" w:rsidR="00F10AB2" w:rsidRDefault="00000000">
      <w:pPr>
        <w:numPr>
          <w:ilvl w:val="0"/>
          <w:numId w:val="3"/>
        </w:numPr>
        <w:spacing w:before="0" w:after="200"/>
      </w:pPr>
      <w:hyperlink r:id="rId14">
        <w:r>
          <w:rPr>
            <w:color w:val="1155CC"/>
            <w:u w:val="single"/>
          </w:rPr>
          <w:t>https://kelasprogrammer.com/belajar-penggunaan-function-di-mysql/</w:t>
        </w:r>
      </w:hyperlink>
    </w:p>
    <w:p w14:paraId="1F2D9E00" w14:textId="77777777" w:rsidR="00F10AB2" w:rsidRDefault="00000000">
      <w:pPr>
        <w:numPr>
          <w:ilvl w:val="0"/>
          <w:numId w:val="3"/>
        </w:numPr>
        <w:spacing w:before="0" w:after="200"/>
      </w:pPr>
      <w:hyperlink r:id="rId15">
        <w:r>
          <w:rPr>
            <w:color w:val="1155CC"/>
            <w:u w:val="single"/>
          </w:rPr>
          <w:t>https://tutorallprogramming.blogspot.com/2017/11/stored-procedure-trigger-dan-function.html</w:t>
        </w:r>
      </w:hyperlink>
    </w:p>
    <w:p w14:paraId="34131E59" w14:textId="77777777" w:rsidR="00F10AB2" w:rsidRDefault="00000000">
      <w:pPr>
        <w:numPr>
          <w:ilvl w:val="0"/>
          <w:numId w:val="3"/>
        </w:numPr>
        <w:spacing w:before="0" w:after="200"/>
      </w:pPr>
      <w:hyperlink r:id="rId16">
        <w:r>
          <w:rPr>
            <w:color w:val="1155CC"/>
            <w:u w:val="single"/>
          </w:rPr>
          <w:t>https://www.yudana.id/berkenalan-dengan-transactions-dalam-database-mysql</w:t>
        </w:r>
      </w:hyperlink>
    </w:p>
    <w:p w14:paraId="39FBFADB" w14:textId="41FB2DF0" w:rsidR="00F10AB2" w:rsidRDefault="00000000" w:rsidP="000C3C11">
      <w:pPr>
        <w:numPr>
          <w:ilvl w:val="0"/>
          <w:numId w:val="3"/>
        </w:numPr>
        <w:spacing w:before="0" w:after="200"/>
      </w:pPr>
      <w:hyperlink r:id="rId17">
        <w:r>
          <w:rPr>
            <w:color w:val="1155CC"/>
            <w:u w:val="single"/>
          </w:rPr>
          <w:t>https://www.hostinger.co.id/tutorial/cara-membuat-hak-akses-user-di-mysql</w:t>
        </w:r>
      </w:hyperlink>
    </w:p>
    <w:p w14:paraId="5C1E26BA" w14:textId="77777777" w:rsidR="000C3C11" w:rsidRDefault="000C3C11" w:rsidP="000C3C11">
      <w:pPr>
        <w:numPr>
          <w:ilvl w:val="0"/>
          <w:numId w:val="3"/>
        </w:numPr>
        <w:spacing w:before="0" w:after="200"/>
      </w:pPr>
    </w:p>
    <w:p w14:paraId="12D36499" w14:textId="77777777" w:rsidR="00F10AB2" w:rsidRDefault="00F10AB2">
      <w:pPr>
        <w:spacing w:after="200"/>
      </w:pPr>
    </w:p>
    <w:p w14:paraId="52C70E88" w14:textId="77777777" w:rsidR="00F10AB2" w:rsidRDefault="00F10AB2"/>
    <w:sectPr w:rsidR="00F10AB2" w:rsidSect="000C3C11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080" w:right="1440" w:bottom="1080" w:left="1440" w:header="0" w:footer="28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B3E5" w14:textId="77777777" w:rsidR="008026EB" w:rsidRDefault="008026EB">
      <w:pPr>
        <w:spacing w:before="0" w:line="240" w:lineRule="auto"/>
      </w:pPr>
      <w:r>
        <w:separator/>
      </w:r>
    </w:p>
  </w:endnote>
  <w:endnote w:type="continuationSeparator" w:id="0">
    <w:p w14:paraId="61D74C94" w14:textId="77777777" w:rsidR="008026EB" w:rsidRDefault="008026E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Slab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28F9" w14:textId="77777777" w:rsidR="00F10AB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A626E22" wp14:editId="162FCD10">
          <wp:simplePos x="0" y="0"/>
          <wp:positionH relativeFrom="column">
            <wp:posOffset>5528945</wp:posOffset>
          </wp:positionH>
          <wp:positionV relativeFrom="paragraph">
            <wp:posOffset>-19050</wp:posOffset>
          </wp:positionV>
          <wp:extent cx="1201983" cy="46037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1983" cy="460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7906" w14:textId="77777777" w:rsidR="00F10AB2" w:rsidRDefault="00F10AB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2E56F" w14:textId="77777777" w:rsidR="008026EB" w:rsidRDefault="008026EB">
      <w:pPr>
        <w:spacing w:before="0" w:line="240" w:lineRule="auto"/>
      </w:pPr>
      <w:r>
        <w:separator/>
      </w:r>
    </w:p>
  </w:footnote>
  <w:footnote w:type="continuationSeparator" w:id="0">
    <w:p w14:paraId="0270DC03" w14:textId="77777777" w:rsidR="008026EB" w:rsidRDefault="008026E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582DA" w14:textId="77777777" w:rsidR="00F10AB2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before="600"/>
      <w:ind w:right="180"/>
      <w:jc w:val="right"/>
      <w:rPr>
        <w:rFonts w:ascii="Roboto Slab" w:eastAsia="Roboto Slab" w:hAnsi="Roboto Slab" w:cs="Roboto Slab"/>
        <w:color w:val="FF5722"/>
      </w:rPr>
    </w:pPr>
    <w:r>
      <w:rPr>
        <w:rFonts w:ascii="Roboto Slab" w:eastAsia="Roboto Slab" w:hAnsi="Roboto Slab" w:cs="Roboto Slab"/>
        <w:color w:val="FF5722"/>
      </w:rPr>
      <w:fldChar w:fldCharType="begin"/>
    </w:r>
    <w:r>
      <w:rPr>
        <w:rFonts w:ascii="Roboto Slab" w:eastAsia="Roboto Slab" w:hAnsi="Roboto Slab" w:cs="Roboto Slab"/>
        <w:color w:val="FF5722"/>
      </w:rPr>
      <w:instrText>PAGE</w:instrText>
    </w:r>
    <w:r>
      <w:rPr>
        <w:rFonts w:ascii="Roboto Slab" w:eastAsia="Roboto Slab" w:hAnsi="Roboto Slab" w:cs="Roboto Slab"/>
        <w:color w:val="FF5722"/>
      </w:rPr>
      <w:fldChar w:fldCharType="separate"/>
    </w:r>
    <w:r w:rsidR="000C3C11">
      <w:rPr>
        <w:rFonts w:ascii="Roboto Slab" w:eastAsia="Roboto Slab" w:hAnsi="Roboto Slab" w:cs="Roboto Slab"/>
        <w:noProof/>
        <w:color w:val="FF5722"/>
      </w:rPr>
      <w:t>1</w:t>
    </w:r>
    <w:r>
      <w:rPr>
        <w:rFonts w:ascii="Roboto Slab" w:eastAsia="Roboto Slab" w:hAnsi="Roboto Slab" w:cs="Roboto Slab"/>
        <w:color w:val="FF5722"/>
      </w:rPr>
      <w:fldChar w:fldCharType="end"/>
    </w:r>
  </w:p>
  <w:p w14:paraId="4999BB96" w14:textId="754B39D4" w:rsidR="00F10AB2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before="0" w:line="240" w:lineRule="auto"/>
      <w:ind w:left="-90" w:right="-90"/>
    </w:pPr>
    <w:r>
      <w:rPr>
        <w:noProof/>
      </w:rPr>
      <w:drawing>
        <wp:inline distT="114300" distB="114300" distL="114300" distR="114300" wp14:anchorId="73423633" wp14:editId="4E26323F">
          <wp:extent cx="5943600" cy="50800"/>
          <wp:effectExtent l="0" t="0" r="0" b="0"/>
          <wp:docPr id="1" name="image3.png" descr="Garis tipis dan panjang untuk memisahkan bagian dokum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aris tipis dan panjang untuk memisahkan bagian dokum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1F678A5" w14:textId="77777777" w:rsidR="000C3C11" w:rsidRDefault="000C3C11">
    <w:pPr>
      <w:widowControl w:val="0"/>
      <w:pBdr>
        <w:top w:val="nil"/>
        <w:left w:val="nil"/>
        <w:bottom w:val="nil"/>
        <w:right w:val="nil"/>
        <w:between w:val="nil"/>
      </w:pBdr>
      <w:spacing w:before="0" w:line="240" w:lineRule="auto"/>
      <w:ind w:left="-90" w:right="-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F3113" w14:textId="77777777" w:rsidR="00F10AB2" w:rsidRDefault="00F10AB2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190"/>
    <w:multiLevelType w:val="multilevel"/>
    <w:tmpl w:val="D5469FB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84CAA"/>
    <w:multiLevelType w:val="multilevel"/>
    <w:tmpl w:val="B808998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1A6746"/>
    <w:multiLevelType w:val="multilevel"/>
    <w:tmpl w:val="54640D7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0716444">
    <w:abstractNumId w:val="1"/>
  </w:num>
  <w:num w:numId="2" w16cid:durableId="1494033232">
    <w:abstractNumId w:val="0"/>
  </w:num>
  <w:num w:numId="3" w16cid:durableId="1924679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AB2"/>
    <w:rsid w:val="0007621F"/>
    <w:rsid w:val="000C3C11"/>
    <w:rsid w:val="00641874"/>
    <w:rsid w:val="008026EB"/>
    <w:rsid w:val="00F1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4163"/>
  <w15:docId w15:val="{4F28AF61-A11F-4E8E-8BDF-1CF680B9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4"/>
        <w:szCs w:val="24"/>
        <w:lang w:val="id" w:eastAsia="en-ID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line="240" w:lineRule="auto"/>
      <w:outlineLvl w:val="0"/>
    </w:pPr>
    <w:rPr>
      <w:rFonts w:ascii="Roboto Slab" w:eastAsia="Roboto Slab" w:hAnsi="Roboto Slab" w:cs="Roboto Slab"/>
      <w:b/>
      <w:color w:val="8BC34A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/>
      <w:outlineLvl w:val="1"/>
    </w:pPr>
    <w:rPr>
      <w:rFonts w:ascii="Roboto Slab" w:eastAsia="Roboto Slab" w:hAnsi="Roboto Slab" w:cs="Roboto Slab"/>
      <w:color w:val="FF5722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720"/>
      <w:jc w:val="center"/>
    </w:pPr>
    <w:rPr>
      <w:rFonts w:ascii="Roboto Slab" w:eastAsia="Roboto Slab" w:hAnsi="Roboto Slab" w:cs="Roboto Slab"/>
      <w:b/>
      <w:color w:val="FF5722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  <w:rPr>
      <w:rFonts w:ascii="Roboto Slab" w:eastAsia="Roboto Slab" w:hAnsi="Roboto Slab" w:cs="Roboto Slab"/>
      <w:i/>
      <w:color w:val="999999"/>
    </w:rPr>
  </w:style>
  <w:style w:type="paragraph" w:styleId="Header">
    <w:name w:val="header"/>
    <w:basedOn w:val="Normal"/>
    <w:link w:val="HeaderChar"/>
    <w:uiPriority w:val="99"/>
    <w:unhideWhenUsed/>
    <w:rsid w:val="000C3C1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C11"/>
  </w:style>
  <w:style w:type="paragraph" w:styleId="Footer">
    <w:name w:val="footer"/>
    <w:basedOn w:val="Normal"/>
    <w:link w:val="FooterChar"/>
    <w:uiPriority w:val="99"/>
    <w:unhideWhenUsed/>
    <w:rsid w:val="000C3C1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ignitas.id/blog/mengenaltrigger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dqlab.id/mengenal-macam-macam-fungsi-join-table-sql-dan-perbedaannya" TargetMode="External"/><Relationship Id="rId17" Type="http://schemas.openxmlformats.org/officeDocument/2006/relationships/hyperlink" Target="https://www.hostinger.co.id/tutorial/cara-membuat-hak-akses-user-di-my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udana.id/berkenalan-dengan-transactions-dalam-database-mysql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uniailkom.com/tutorial-belajar-mysql-pengertian-view-dan-cara-penggunaan-view-dalam-my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utorallprogramming.blogspot.com/2017/11/stored-procedure-trigger-dan-functi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is.binus.ac.id/2018/09/10/sql-subquery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elasprogrammer.com/belajar-penggunaan-function-di-mysql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DM-09</cp:lastModifiedBy>
  <cp:revision>3</cp:revision>
  <dcterms:created xsi:type="dcterms:W3CDTF">2022-10-17T14:45:00Z</dcterms:created>
  <dcterms:modified xsi:type="dcterms:W3CDTF">2022-10-17T14:54:00Z</dcterms:modified>
</cp:coreProperties>
</file>