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648FFAEB">
                <wp:extent cx="1890712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24F3CF14" w:rsidR="008B3694" w:rsidRPr="008B3694" w:rsidRDefault="009276C8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Kristallzauber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48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" fillcolor="#0070c0" stroked="f" strokeweight="2pt">
                <v:textbox>
                  <w:txbxContent>
                    <w:p w14:paraId="5234D764" w14:textId="24F3CF14" w:rsidR="008B3694" w:rsidRPr="008B3694" w:rsidRDefault="009276C8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Kristallzauber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7F1D7" w14:textId="3449FF11" w:rsidR="009E7D18" w:rsidRPr="00EE5DA8" w:rsidRDefault="00665992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4B5571" wp14:editId="74B5DA75">
            <wp:simplePos x="0" y="0"/>
            <wp:positionH relativeFrom="column">
              <wp:posOffset>5972175</wp:posOffset>
            </wp:positionH>
            <wp:positionV relativeFrom="paragraph">
              <wp:posOffset>185420</wp:posOffset>
            </wp:positionV>
            <wp:extent cx="581025" cy="581025"/>
            <wp:effectExtent l="0" t="0" r="0" b="0"/>
            <wp:wrapSquare wrapText="bothSides"/>
            <wp:docPr id="59" name="Grafik 59" descr="Schneeflock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Schneeflock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18" w:rsidRPr="00EE5DA8">
        <w:rPr>
          <w:b/>
          <w:color w:val="0070C0"/>
          <w:sz w:val="24"/>
          <w:szCs w:val="28"/>
        </w:rPr>
        <w:t>Information</w:t>
      </w:r>
    </w:p>
    <w:p w14:paraId="455C5FA7" w14:textId="69F97700" w:rsidR="00981AAF" w:rsidRDefault="00754871" w:rsidP="00665992">
      <w:pPr>
        <w:spacing w:after="0"/>
        <w:jc w:val="both"/>
        <w:rPr>
          <w:rFonts w:eastAsiaTheme="minorHAnsi" w:cstheme="minorHAnsi"/>
          <w:lang w:eastAsia="en-US"/>
        </w:rPr>
      </w:pPr>
      <w:r>
        <w:rPr>
          <w:rFonts w:eastAsiaTheme="minorHAnsi" w:cstheme="minorHAnsi"/>
          <w:lang w:eastAsia="en-US"/>
        </w:rPr>
        <w:t xml:space="preserve">Endlich wieder </w:t>
      </w:r>
      <w:r w:rsidR="00376039">
        <w:rPr>
          <w:rFonts w:eastAsiaTheme="minorHAnsi" w:cstheme="minorHAnsi"/>
          <w:lang w:eastAsia="en-US"/>
        </w:rPr>
        <w:t xml:space="preserve">Schnee. Doch was ist Schnee. </w:t>
      </w:r>
      <w:r w:rsidR="00376039" w:rsidRPr="00376039">
        <w:rPr>
          <w:rFonts w:eastAsiaTheme="minorHAnsi" w:cstheme="minorHAnsi"/>
          <w:lang w:eastAsia="en-US"/>
        </w:rPr>
        <w:t>Schneeflocken sind große, mehr oder weniger chaotische Klumpen, die aus einzelnen Schneekristallen bestehen</w:t>
      </w:r>
      <w:r w:rsidR="00376039">
        <w:rPr>
          <w:rFonts w:eastAsiaTheme="minorHAnsi" w:cstheme="minorHAnsi"/>
          <w:lang w:eastAsia="en-US"/>
        </w:rPr>
        <w:t xml:space="preserve">. </w:t>
      </w:r>
      <w:r w:rsidR="004B2DF1" w:rsidRPr="004B2DF1">
        <w:rPr>
          <w:rFonts w:eastAsiaTheme="minorHAnsi" w:cstheme="minorHAnsi"/>
          <w:lang w:eastAsia="en-US"/>
        </w:rPr>
        <w:t xml:space="preserve">Vermutlich gleicht kein Schneekristall dem anderen. </w:t>
      </w:r>
      <w:r w:rsidR="007F766F">
        <w:rPr>
          <w:rFonts w:eastAsiaTheme="minorHAnsi" w:cstheme="minorHAnsi"/>
          <w:lang w:eastAsia="en-US"/>
        </w:rPr>
        <w:t xml:space="preserve">Im Labor können auch </w:t>
      </w:r>
      <w:r w:rsidR="009E74FE">
        <w:rPr>
          <w:rFonts w:eastAsiaTheme="minorHAnsi" w:cstheme="minorHAnsi"/>
          <w:lang w:eastAsia="en-US"/>
        </w:rPr>
        <w:t>Salz-</w:t>
      </w:r>
      <w:r w:rsidR="007F766F">
        <w:rPr>
          <w:rFonts w:eastAsiaTheme="minorHAnsi" w:cstheme="minorHAnsi"/>
          <w:lang w:eastAsia="en-US"/>
        </w:rPr>
        <w:t>Kristalle i</w:t>
      </w:r>
      <w:r w:rsidR="00E97D14">
        <w:rPr>
          <w:rFonts w:eastAsiaTheme="minorHAnsi" w:cstheme="minorHAnsi"/>
          <w:lang w:eastAsia="en-US"/>
        </w:rPr>
        <w:t>m</w:t>
      </w:r>
      <w:r w:rsidR="007F766F">
        <w:rPr>
          <w:rFonts w:eastAsiaTheme="minorHAnsi" w:cstheme="minorHAnsi"/>
          <w:lang w:eastAsia="en-US"/>
        </w:rPr>
        <w:t xml:space="preserve"> Schnelldurchgang </w:t>
      </w:r>
      <w:r w:rsidR="00376039">
        <w:rPr>
          <w:rFonts w:eastAsiaTheme="minorHAnsi" w:cstheme="minorHAnsi"/>
          <w:lang w:eastAsia="en-US"/>
        </w:rPr>
        <w:t xml:space="preserve">gezüchtet </w:t>
      </w:r>
      <w:r w:rsidR="007F766F">
        <w:rPr>
          <w:rFonts w:eastAsiaTheme="minorHAnsi" w:cstheme="minorHAnsi"/>
          <w:lang w:eastAsia="en-US"/>
        </w:rPr>
        <w:t>werden.</w:t>
      </w:r>
      <w:r w:rsidR="00665992">
        <w:rPr>
          <w:rFonts w:eastAsiaTheme="minorHAnsi" w:cstheme="minorHAnsi"/>
          <w:lang w:eastAsia="en-US"/>
        </w:rPr>
        <w:t xml:space="preserve"> </w:t>
      </w:r>
      <w:r w:rsidR="00665992" w:rsidRPr="00665992">
        <w:rPr>
          <w:rFonts w:eastAsiaTheme="minorHAnsi" w:cstheme="minorHAnsi"/>
          <w:lang w:eastAsia="en-US"/>
        </w:rPr>
        <w:t xml:space="preserve">Damit sich ein </w:t>
      </w:r>
      <w:r w:rsidR="000254B1">
        <w:rPr>
          <w:rFonts w:eastAsiaTheme="minorHAnsi" w:cstheme="minorHAnsi"/>
          <w:lang w:eastAsia="en-US"/>
        </w:rPr>
        <w:t>Salz-</w:t>
      </w:r>
      <w:r w:rsidR="00665992" w:rsidRPr="00665992">
        <w:rPr>
          <w:rFonts w:eastAsiaTheme="minorHAnsi" w:cstheme="minorHAnsi"/>
          <w:lang w:eastAsia="en-US"/>
        </w:rPr>
        <w:t xml:space="preserve">Kristall bilden kann, muss der auszukristallisierende Stoff zunächst in Übersättigung gebracht werden. </w:t>
      </w:r>
      <w:r w:rsidR="00654545">
        <w:rPr>
          <w:rFonts w:eastAsiaTheme="minorHAnsi" w:cstheme="minorHAnsi"/>
          <w:lang w:eastAsia="en-US"/>
        </w:rPr>
        <w:t>Anschließend kann bei</w:t>
      </w:r>
      <w:r w:rsidR="00C61D94">
        <w:rPr>
          <w:rFonts w:eastAsiaTheme="minorHAnsi" w:cstheme="minorHAnsi"/>
          <w:lang w:eastAsia="en-US"/>
        </w:rPr>
        <w:t>m</w:t>
      </w:r>
      <w:r w:rsidR="00654545">
        <w:rPr>
          <w:rFonts w:eastAsiaTheme="minorHAnsi" w:cstheme="minorHAnsi"/>
          <w:lang w:eastAsia="en-US"/>
        </w:rPr>
        <w:t xml:space="preserve"> Abkühlen die Kristallisation gestartet werden. Aber schauen alle Salz-Kristalle identisch</w:t>
      </w:r>
      <w:r w:rsidR="004459BB">
        <w:rPr>
          <w:rFonts w:eastAsiaTheme="minorHAnsi" w:cstheme="minorHAnsi"/>
          <w:lang w:eastAsia="en-US"/>
        </w:rPr>
        <w:t xml:space="preserve">en </w:t>
      </w:r>
      <w:r w:rsidR="00654545">
        <w:rPr>
          <w:rFonts w:eastAsiaTheme="minorHAnsi" w:cstheme="minorHAnsi"/>
          <w:lang w:eastAsia="en-US"/>
        </w:rPr>
        <w:t>aus?</w:t>
      </w:r>
    </w:p>
    <w:p w14:paraId="756C4369" w14:textId="77777777" w:rsidR="00BD7255" w:rsidRDefault="00BD7255" w:rsidP="009276C8">
      <w:pPr>
        <w:spacing w:after="0"/>
      </w:pPr>
    </w:p>
    <w:p w14:paraId="03CE5B45" w14:textId="77777777" w:rsidR="005237E6" w:rsidRPr="00EE5DA8" w:rsidRDefault="005237E6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181427F9" w14:textId="460D077A" w:rsidR="00A828C2" w:rsidRDefault="004459BB" w:rsidP="009276C8">
      <w:pPr>
        <w:spacing w:after="0"/>
        <w:jc w:val="both"/>
      </w:pPr>
      <w:r>
        <w:t>Weisen</w:t>
      </w:r>
      <w:r w:rsidR="00654545" w:rsidRPr="00654545">
        <w:t xml:space="preserve"> alle Salz-Kristalle </w:t>
      </w:r>
      <w:r>
        <w:t xml:space="preserve">einen </w:t>
      </w:r>
      <w:r w:rsidR="00654545" w:rsidRPr="00654545">
        <w:t>identisch</w:t>
      </w:r>
      <w:r>
        <w:t>en Aufbau</w:t>
      </w:r>
      <w:r w:rsidR="00654545" w:rsidRPr="00654545">
        <w:t xml:space="preserve"> au</w:t>
      </w:r>
      <w:r>
        <w:t>f</w:t>
      </w:r>
      <w:r w:rsidR="00654545" w:rsidRPr="00654545">
        <w:t>?</w:t>
      </w:r>
    </w:p>
    <w:p w14:paraId="543D5692" w14:textId="77777777" w:rsidR="00654545" w:rsidRPr="002C21E7" w:rsidRDefault="00654545" w:rsidP="009276C8">
      <w:pPr>
        <w:spacing w:after="0"/>
        <w:jc w:val="both"/>
        <w:rPr>
          <w:szCs w:val="24"/>
        </w:rPr>
      </w:pPr>
    </w:p>
    <w:p w14:paraId="584E46D5" w14:textId="77777777" w:rsidR="001A1754" w:rsidRPr="001A1754" w:rsidRDefault="00A02B99" w:rsidP="009276C8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BD7255" w14:paraId="74E4A8BF" w14:textId="77777777" w:rsidTr="00566DC9">
        <w:trPr>
          <w:trHeight w:val="5672"/>
        </w:trPr>
        <w:tc>
          <w:tcPr>
            <w:tcW w:w="9322" w:type="dxa"/>
            <w:vAlign w:val="center"/>
          </w:tcPr>
          <w:p w14:paraId="4E004F3E" w14:textId="0740BBEC" w:rsidR="00331CD5" w:rsidRPr="00964C6E" w:rsidRDefault="002E6F97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C630B8C" wp14:editId="5C009DE1">
                  <wp:simplePos x="0" y="0"/>
                  <wp:positionH relativeFrom="column">
                    <wp:posOffset>2336800</wp:posOffset>
                  </wp:positionH>
                  <wp:positionV relativeFrom="paragraph">
                    <wp:posOffset>65405</wp:posOffset>
                  </wp:positionV>
                  <wp:extent cx="3525520" cy="1223645"/>
                  <wp:effectExtent l="0" t="0" r="0" b="0"/>
                  <wp:wrapSquare wrapText="bothSides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52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1CD5">
              <w:rPr>
                <w:b/>
                <w:color w:val="0070C0"/>
                <w:szCs w:val="24"/>
              </w:rPr>
              <w:t>Experimentieraufgabe</w:t>
            </w:r>
          </w:p>
          <w:p w14:paraId="2DCC9A2A" w14:textId="4DA327F5" w:rsidR="006535F4" w:rsidRPr="006535F4" w:rsidRDefault="006E54B1" w:rsidP="009E74C8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6535F4">
              <w:rPr>
                <w:bCs/>
                <w:szCs w:val="24"/>
              </w:rPr>
              <w:t>Zunächst wird eine warme gesättigte Lösung des jeweils untersuchten Salzes hergestellt.</w:t>
            </w:r>
            <w:r w:rsidR="006535F4" w:rsidRPr="006535F4">
              <w:rPr>
                <w:bCs/>
                <w:szCs w:val="24"/>
              </w:rPr>
              <w:t xml:space="preserve"> </w:t>
            </w:r>
            <w:r w:rsidRPr="006535F4">
              <w:rPr>
                <w:bCs/>
                <w:szCs w:val="24"/>
              </w:rPr>
              <w:t xml:space="preserve">Hierzu werden in einen Erlenmeyerkolben </w:t>
            </w:r>
            <w:r w:rsidR="00A34720">
              <w:rPr>
                <w:bCs/>
                <w:szCs w:val="24"/>
              </w:rPr>
              <w:t>25</w:t>
            </w:r>
            <w:r w:rsidRPr="006535F4">
              <w:rPr>
                <w:bCs/>
                <w:szCs w:val="24"/>
              </w:rPr>
              <w:t xml:space="preserve"> mL dest. Wasser eingefüllt und die angegebene Salz</w:t>
            </w:r>
            <w:r w:rsidR="006535F4" w:rsidRPr="006535F4">
              <w:rPr>
                <w:bCs/>
                <w:szCs w:val="24"/>
              </w:rPr>
              <w:t>-M</w:t>
            </w:r>
            <w:r w:rsidRPr="006535F4">
              <w:rPr>
                <w:bCs/>
                <w:szCs w:val="24"/>
              </w:rPr>
              <w:t>enge zugegeben</w:t>
            </w:r>
            <w:r w:rsidR="00431AF5">
              <w:rPr>
                <w:bCs/>
                <w:szCs w:val="24"/>
              </w:rPr>
              <w:t xml:space="preserve"> (siehe Tabelle)</w:t>
            </w:r>
            <w:r w:rsidRPr="006535F4">
              <w:rPr>
                <w:bCs/>
                <w:szCs w:val="24"/>
              </w:rPr>
              <w:t>.</w:t>
            </w:r>
          </w:p>
          <w:p w14:paraId="165E659F" w14:textId="6569CC39" w:rsidR="009230D0" w:rsidRPr="00674AB2" w:rsidRDefault="006535F4" w:rsidP="009E74C8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6535F4">
              <w:rPr>
                <w:bCs/>
                <w:szCs w:val="24"/>
              </w:rPr>
              <w:t>Nun</w:t>
            </w:r>
            <w:r w:rsidR="006E54B1" w:rsidRPr="006535F4">
              <w:rPr>
                <w:bCs/>
                <w:szCs w:val="24"/>
              </w:rPr>
              <w:t xml:space="preserve"> wird die Lösung solange auf die entsprechende Temperatur</w:t>
            </w:r>
            <w:r w:rsidR="00431AF5">
              <w:rPr>
                <w:bCs/>
                <w:szCs w:val="24"/>
              </w:rPr>
              <w:t xml:space="preserve"> (siehe Tabelle)</w:t>
            </w:r>
            <w:r w:rsidR="006E54B1" w:rsidRPr="006535F4">
              <w:rPr>
                <w:bCs/>
                <w:szCs w:val="24"/>
              </w:rPr>
              <w:t xml:space="preserve"> </w:t>
            </w:r>
            <w:r w:rsidR="00387B4C">
              <w:rPr>
                <w:bCs/>
                <w:szCs w:val="24"/>
              </w:rPr>
              <w:t xml:space="preserve">unter Rühren </w:t>
            </w:r>
            <w:r w:rsidR="006E54B1" w:rsidRPr="006535F4">
              <w:rPr>
                <w:bCs/>
                <w:szCs w:val="24"/>
              </w:rPr>
              <w:t>erwärmt, bis sich das Salz vollständig gelöst hat. Die Salz-Lösung ist nun bei dieser Temperatur gesättigt</w:t>
            </w:r>
            <w:r w:rsidRPr="006535F4">
              <w:rPr>
                <w:bCs/>
                <w:szCs w:val="24"/>
              </w:rPr>
              <w:t>.</w:t>
            </w:r>
            <w:r w:rsidR="009E74C8">
              <w:t xml:space="preserve"> </w:t>
            </w:r>
          </w:p>
          <w:p w14:paraId="79866BD7" w14:textId="77777777" w:rsidR="00674AB2" w:rsidRPr="002E6F97" w:rsidRDefault="00674AB2" w:rsidP="00674AB2">
            <w:pPr>
              <w:pStyle w:val="Listenabsatz"/>
              <w:ind w:left="360"/>
              <w:rPr>
                <w:bCs/>
                <w:szCs w:val="24"/>
              </w:rPr>
            </w:pPr>
          </w:p>
          <w:tbl>
            <w:tblPr>
              <w:tblStyle w:val="Tabellenraster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0070C0"/>
                <w:insideV w:val="single" w:sz="6" w:space="0" w:color="0070C0"/>
              </w:tblBorders>
              <w:tblLook w:val="04A0" w:firstRow="1" w:lastRow="0" w:firstColumn="1" w:lastColumn="0" w:noHBand="0" w:noVBand="1"/>
            </w:tblPr>
            <w:tblGrid>
              <w:gridCol w:w="2929"/>
              <w:gridCol w:w="2902"/>
              <w:gridCol w:w="2915"/>
            </w:tblGrid>
            <w:tr w:rsidR="00BD7255" w14:paraId="0676341B" w14:textId="77777777" w:rsidTr="00CC7479">
              <w:tc>
                <w:tcPr>
                  <w:tcW w:w="2958" w:type="dxa"/>
                </w:tcPr>
                <w:p w14:paraId="272C3AC8" w14:textId="59A675BB" w:rsidR="002E6F97" w:rsidRDefault="002E6F97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D065E9">
                    <w:rPr>
                      <w:b/>
                      <w:szCs w:val="24"/>
                    </w:rPr>
                    <w:t>Salz</w:t>
                  </w:r>
                </w:p>
              </w:tc>
              <w:tc>
                <w:tcPr>
                  <w:tcW w:w="2960" w:type="dxa"/>
                </w:tcPr>
                <w:p w14:paraId="66D7E2C5" w14:textId="61FF5E26" w:rsidR="002E6F97" w:rsidRDefault="002E6F97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D065E9">
                    <w:rPr>
                      <w:b/>
                      <w:szCs w:val="24"/>
                    </w:rPr>
                    <w:t>Menge</w:t>
                  </w:r>
                </w:p>
              </w:tc>
              <w:tc>
                <w:tcPr>
                  <w:tcW w:w="2960" w:type="dxa"/>
                </w:tcPr>
                <w:p w14:paraId="032390C9" w14:textId="1CCBC221" w:rsidR="002E6F97" w:rsidRDefault="002E6F97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D065E9">
                    <w:rPr>
                      <w:b/>
                      <w:szCs w:val="24"/>
                    </w:rPr>
                    <w:t>Temperatur</w:t>
                  </w:r>
                </w:p>
              </w:tc>
            </w:tr>
            <w:tr w:rsidR="00BD7255" w:rsidRPr="00CC7479" w14:paraId="73621AC3" w14:textId="77777777" w:rsidTr="00CC7479">
              <w:tc>
                <w:tcPr>
                  <w:tcW w:w="2958" w:type="dxa"/>
                </w:tcPr>
                <w:p w14:paraId="79373FCD" w14:textId="1FB13F35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CC7479">
                    <w:rPr>
                      <w:bCs/>
                      <w:szCs w:val="24"/>
                    </w:rPr>
                    <w:t>Ammoniumchlorid</w:t>
                  </w:r>
                </w:p>
              </w:tc>
              <w:tc>
                <w:tcPr>
                  <w:tcW w:w="2960" w:type="dxa"/>
                </w:tcPr>
                <w:p w14:paraId="57979A2D" w14:textId="747D0E57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CC7479">
                    <w:rPr>
                      <w:bCs/>
                      <w:szCs w:val="24"/>
                    </w:rPr>
                    <w:t>14 g</w:t>
                  </w:r>
                </w:p>
              </w:tc>
              <w:tc>
                <w:tcPr>
                  <w:tcW w:w="2960" w:type="dxa"/>
                </w:tcPr>
                <w:p w14:paraId="6E02902E" w14:textId="75AC8F53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</w:rPr>
                  </w:pPr>
                  <w:r w:rsidRPr="00CC7479">
                    <w:rPr>
                      <w:bCs/>
                      <w:szCs w:val="24"/>
                    </w:rPr>
                    <w:t>60</w:t>
                  </w:r>
                  <w:r w:rsidRPr="00CC7479">
                    <w:rPr>
                      <w:bCs/>
                    </w:rPr>
                    <w:t> °C</w:t>
                  </w:r>
                </w:p>
              </w:tc>
            </w:tr>
            <w:tr w:rsidR="00BD7255" w:rsidRPr="00CC7479" w14:paraId="7883BFA6" w14:textId="77777777" w:rsidTr="00CC7479">
              <w:tc>
                <w:tcPr>
                  <w:tcW w:w="2958" w:type="dxa"/>
                </w:tcPr>
                <w:p w14:paraId="44A51641" w14:textId="24B97611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CC7479">
                    <w:rPr>
                      <w:bCs/>
                      <w:szCs w:val="24"/>
                    </w:rPr>
                    <w:t>Kaliumnitrat</w:t>
                  </w:r>
                </w:p>
              </w:tc>
              <w:tc>
                <w:tcPr>
                  <w:tcW w:w="2960" w:type="dxa"/>
                </w:tcPr>
                <w:p w14:paraId="0C53923C" w14:textId="24E5B256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CC7479">
                    <w:rPr>
                      <w:bCs/>
                      <w:szCs w:val="24"/>
                    </w:rPr>
                    <w:t>13 g</w:t>
                  </w:r>
                </w:p>
              </w:tc>
              <w:tc>
                <w:tcPr>
                  <w:tcW w:w="2960" w:type="dxa"/>
                </w:tcPr>
                <w:p w14:paraId="7D1DBA5F" w14:textId="47DB583B" w:rsidR="00C5167A" w:rsidRPr="00CC7479" w:rsidRDefault="00C5167A" w:rsidP="002E6F97">
                  <w:pPr>
                    <w:pStyle w:val="Listenabsatz"/>
                    <w:ind w:left="0"/>
                    <w:rPr>
                      <w:bCs/>
                      <w:szCs w:val="24"/>
                    </w:rPr>
                  </w:pPr>
                  <w:r w:rsidRPr="00CC7479">
                    <w:rPr>
                      <w:bCs/>
                      <w:szCs w:val="24"/>
                    </w:rPr>
                    <w:t>40 </w:t>
                  </w:r>
                  <w:r w:rsidR="00CC7479" w:rsidRPr="00CC7479">
                    <w:rPr>
                      <w:bCs/>
                      <w:szCs w:val="24"/>
                    </w:rPr>
                    <w:t>°C</w:t>
                  </w:r>
                </w:p>
              </w:tc>
            </w:tr>
          </w:tbl>
          <w:p w14:paraId="5F930CB8" w14:textId="77777777" w:rsidR="002E6F97" w:rsidRPr="00CC7479" w:rsidRDefault="002E6F97" w:rsidP="002E6F97">
            <w:pPr>
              <w:pStyle w:val="Listenabsatz"/>
              <w:ind w:left="360"/>
              <w:rPr>
                <w:bCs/>
                <w:szCs w:val="24"/>
              </w:rPr>
            </w:pPr>
          </w:p>
          <w:p w14:paraId="2CD7279B" w14:textId="662D6848" w:rsidR="000F5A32" w:rsidRPr="006D6C37" w:rsidRDefault="006D6C37" w:rsidP="006D6C3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6D6C37">
              <w:rPr>
                <w:bCs/>
                <w:szCs w:val="24"/>
              </w:rPr>
              <w:t>1</w:t>
            </w:r>
            <w:r>
              <w:rPr>
                <w:bCs/>
                <w:szCs w:val="24"/>
              </w:rPr>
              <w:t>-</w:t>
            </w:r>
            <w:r w:rsidRPr="006D6C37">
              <w:rPr>
                <w:bCs/>
                <w:szCs w:val="24"/>
              </w:rPr>
              <w:t xml:space="preserve">2 Tropfen der gesättigten </w:t>
            </w:r>
            <w:r>
              <w:rPr>
                <w:bCs/>
                <w:szCs w:val="24"/>
              </w:rPr>
              <w:t>Salz-</w:t>
            </w:r>
            <w:r w:rsidRPr="006D6C37">
              <w:rPr>
                <w:bCs/>
                <w:szCs w:val="24"/>
              </w:rPr>
              <w:t>Lösung werden dann auf einen Objektträger pipettiert und</w:t>
            </w:r>
            <w:r>
              <w:rPr>
                <w:bCs/>
                <w:szCs w:val="24"/>
              </w:rPr>
              <w:t xml:space="preserve"> </w:t>
            </w:r>
            <w:r w:rsidRPr="006D6C37">
              <w:rPr>
                <w:bCs/>
                <w:szCs w:val="24"/>
              </w:rPr>
              <w:t xml:space="preserve">schnell ein Deckglas aufgelegt. Der Objektträger wird zügig unter das Mikroskop gelegt und die auf Raumtemperatur abkühlende Lösung zwischen Deckglas und Objektträger </w:t>
            </w:r>
            <w:r w:rsidR="00566DC9">
              <w:rPr>
                <w:bCs/>
                <w:szCs w:val="24"/>
              </w:rPr>
              <w:t xml:space="preserve">bei verschiedenen Vergrößerungen </w:t>
            </w:r>
            <w:r w:rsidRPr="006D6C37">
              <w:rPr>
                <w:bCs/>
                <w:szCs w:val="24"/>
              </w:rPr>
              <w:t>beobachtet</w:t>
            </w:r>
            <w:r>
              <w:rPr>
                <w:bCs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55172B4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55" w14:paraId="358C1156" w14:textId="77777777" w:rsidTr="004B7DDF">
        <w:trPr>
          <w:trHeight w:val="1249"/>
        </w:trPr>
        <w:tc>
          <w:tcPr>
            <w:tcW w:w="9322" w:type="dxa"/>
            <w:vAlign w:val="center"/>
          </w:tcPr>
          <w:p w14:paraId="7929B5F7" w14:textId="77777777" w:rsidR="00A35431" w:rsidRPr="001B4BAD" w:rsidRDefault="00A35431" w:rsidP="00A3543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0522922" w14:textId="77777777" w:rsidR="00441529" w:rsidRDefault="00A35431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A35431">
              <w:rPr>
                <w:szCs w:val="24"/>
              </w:rPr>
              <w:t>Füll</w:t>
            </w:r>
            <w:r w:rsidR="006535F4">
              <w:rPr>
                <w:szCs w:val="24"/>
              </w:rPr>
              <w:t>e</w:t>
            </w:r>
            <w:r w:rsidRPr="00A35431">
              <w:rPr>
                <w:szCs w:val="24"/>
              </w:rPr>
              <w:t xml:space="preserve"> das Laborjournal aus.</w:t>
            </w:r>
          </w:p>
          <w:p w14:paraId="563A27FB" w14:textId="6FC6E7A3" w:rsidR="006D6C37" w:rsidRPr="00A35431" w:rsidRDefault="006D6C37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Notiere deine B</w:t>
            </w:r>
            <w:r w:rsidR="001E6F58">
              <w:rPr>
                <w:szCs w:val="24"/>
              </w:rPr>
              <w:t>eobachtungen und zeichne die Strukturen der Salz-Kristalle.</w:t>
            </w:r>
          </w:p>
        </w:tc>
        <w:tc>
          <w:tcPr>
            <w:tcW w:w="1276" w:type="dxa"/>
            <w:vAlign w:val="center"/>
          </w:tcPr>
          <w:p w14:paraId="101CA253" w14:textId="77777777" w:rsidR="00441529" w:rsidRDefault="00441529" w:rsidP="002E6F97">
            <w:pPr>
              <w:spacing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D9C34C4" wp14:editId="6CA1371D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0598" w14:textId="77777777" w:rsidR="00B1619A" w:rsidRDefault="00B1619A" w:rsidP="00C2235B">
      <w:pPr>
        <w:spacing w:after="0"/>
        <w:jc w:val="both"/>
        <w:rPr>
          <w:szCs w:val="24"/>
        </w:rPr>
      </w:pPr>
    </w:p>
    <w:p w14:paraId="3C438855" w14:textId="77777777" w:rsidR="00D41F6F" w:rsidRDefault="00D41F6F" w:rsidP="00C2235B">
      <w:pPr>
        <w:spacing w:after="0"/>
        <w:jc w:val="both"/>
        <w:rPr>
          <w:szCs w:val="24"/>
        </w:rPr>
      </w:pPr>
    </w:p>
    <w:p w14:paraId="73BD229D" w14:textId="77777777" w:rsidR="002E6F97" w:rsidRPr="00EE5DA8" w:rsidRDefault="002E6F97" w:rsidP="002E6F97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93"/>
        <w:gridCol w:w="9639"/>
      </w:tblGrid>
      <w:tr w:rsidR="002E6F97" w14:paraId="0B74E09D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39E5CDFB" w14:textId="77777777" w:rsidR="002E6F97" w:rsidRDefault="002E6F97" w:rsidP="001B10B4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3BF03552" wp14:editId="093A617C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401BF438" w14:textId="14B2B44D" w:rsidR="002E6F97" w:rsidRPr="006D006B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Alle Lösungen </w:t>
            </w:r>
            <w:r w:rsidR="001D67DA">
              <w:rPr>
                <w:szCs w:val="24"/>
              </w:rPr>
              <w:t xml:space="preserve">bitte </w:t>
            </w:r>
            <w:r w:rsidR="008779EB">
              <w:rPr>
                <w:szCs w:val="24"/>
              </w:rPr>
              <w:t>im Becherglas an der Station entsorgen</w:t>
            </w:r>
            <w:r>
              <w:rPr>
                <w:szCs w:val="24"/>
              </w:rPr>
              <w:t>.</w:t>
            </w:r>
          </w:p>
        </w:tc>
      </w:tr>
      <w:tr w:rsidR="002E6F97" w14:paraId="3BA4CA43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1DD99977" w14:textId="77777777" w:rsidR="002E6F97" w:rsidRPr="000E412F" w:rsidRDefault="002E6F97" w:rsidP="001B10B4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FBA8B98" wp14:editId="528A0CE0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3FE12713" w14:textId="77777777" w:rsidR="002E6F97" w:rsidRPr="006E1426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53378438" w14:textId="77777777" w:rsidR="00BF2793" w:rsidRPr="00EE5DA8" w:rsidRDefault="00BF2793" w:rsidP="009D424F">
      <w:pPr>
        <w:spacing w:after="0"/>
        <w:jc w:val="both"/>
        <w:rPr>
          <w:color w:val="0070C0"/>
          <w:szCs w:val="24"/>
        </w:rPr>
      </w:pPr>
    </w:p>
    <w:sectPr w:rsidR="00BF2793" w:rsidRPr="00EE5DA8" w:rsidSect="002E6F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EA97" w14:textId="77777777" w:rsidR="0078459C" w:rsidRDefault="0078459C" w:rsidP="009E7D18">
      <w:pPr>
        <w:spacing w:after="0" w:line="240" w:lineRule="auto"/>
      </w:pPr>
      <w:r>
        <w:separator/>
      </w:r>
    </w:p>
  </w:endnote>
  <w:endnote w:type="continuationSeparator" w:id="0">
    <w:p w14:paraId="78E1549C" w14:textId="77777777" w:rsidR="0078459C" w:rsidRDefault="0078459C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3FEC" w14:textId="77777777" w:rsidR="009276C8" w:rsidRDefault="009276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BCE7" w14:textId="77777777" w:rsidR="0078459C" w:rsidRDefault="0078459C" w:rsidP="009E7D18">
      <w:pPr>
        <w:spacing w:after="0" w:line="240" w:lineRule="auto"/>
      </w:pPr>
      <w:r>
        <w:separator/>
      </w:r>
    </w:p>
  </w:footnote>
  <w:footnote w:type="continuationSeparator" w:id="0">
    <w:p w14:paraId="6BF707D2" w14:textId="77777777" w:rsidR="0078459C" w:rsidRDefault="0078459C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11EE" w14:textId="77777777" w:rsidR="009276C8" w:rsidRDefault="009276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1D06" w14:textId="77777777" w:rsidR="00441529" w:rsidRPr="002E6F97" w:rsidRDefault="00441529" w:rsidP="002E6F9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E8B67BA" w:rsidR="00A63458" w:rsidRDefault="002E6F97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4E1F008" wp14:editId="0B55D026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2645E" id="Gruppieren 33" o:spid="_x0000_s1026" style="position:absolute;margin-left:423.6pt;margin-top:-1.65pt;width:99.45pt;height:56.65pt;z-index:251655168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="009276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C5BF5" wp14:editId="71C65314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57" name="Ellips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CD37A68" id="Ellipse 57" o:spid="_x0000_s1026" style="position:absolute;margin-left:419.7pt;margin-top:23.7pt;width:5.6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="009276C8" w:rsidRPr="004C347D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AD6A95" wp14:editId="5A64ACBB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577EEB" id="Gruppieren 21" o:spid="_x0000_s1026" style="position:absolute;margin-left:.35pt;margin-top:41.1pt;width:32.4pt;height:39.7pt;z-index:25165721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7A358BBD" w:rsidR="009276C8" w:rsidRDefault="009276C8" w:rsidP="00A63458">
          <w:pPr>
            <w:pStyle w:val="Kopfzeile"/>
          </w:pPr>
          <w:r>
            <w:t>Kristallzauber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7A53E64C" w:rsidR="009276C8" w:rsidRDefault="009276C8" w:rsidP="00A63458">
          <w:pPr>
            <w:pStyle w:val="Kopfzeile"/>
          </w:pP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6"/>
  </w:num>
  <w:num w:numId="2" w16cid:durableId="1228682555">
    <w:abstractNumId w:val="5"/>
  </w:num>
  <w:num w:numId="3" w16cid:durableId="1306474030">
    <w:abstractNumId w:val="4"/>
  </w:num>
  <w:num w:numId="4" w16cid:durableId="257326738">
    <w:abstractNumId w:val="3"/>
  </w:num>
  <w:num w:numId="5" w16cid:durableId="1321889962">
    <w:abstractNumId w:val="0"/>
  </w:num>
  <w:num w:numId="6" w16cid:durableId="1184830358">
    <w:abstractNumId w:val="7"/>
  </w:num>
  <w:num w:numId="7" w16cid:durableId="1431466205">
    <w:abstractNumId w:val="1"/>
  </w:num>
  <w:num w:numId="8" w16cid:durableId="52451457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0F5F"/>
    <w:rsid w:val="000254B1"/>
    <w:rsid w:val="00032918"/>
    <w:rsid w:val="00035C1D"/>
    <w:rsid w:val="000377BA"/>
    <w:rsid w:val="00041BE2"/>
    <w:rsid w:val="0006140B"/>
    <w:rsid w:val="00062C8D"/>
    <w:rsid w:val="00072279"/>
    <w:rsid w:val="0008483B"/>
    <w:rsid w:val="00095F69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67DA"/>
    <w:rsid w:val="001E6F58"/>
    <w:rsid w:val="001E7F46"/>
    <w:rsid w:val="001F7803"/>
    <w:rsid w:val="00214854"/>
    <w:rsid w:val="00223739"/>
    <w:rsid w:val="0023102F"/>
    <w:rsid w:val="00246D52"/>
    <w:rsid w:val="002504B6"/>
    <w:rsid w:val="00261D29"/>
    <w:rsid w:val="002711FA"/>
    <w:rsid w:val="00277F20"/>
    <w:rsid w:val="00283C8D"/>
    <w:rsid w:val="00287323"/>
    <w:rsid w:val="002A2F33"/>
    <w:rsid w:val="002C21E7"/>
    <w:rsid w:val="002E0765"/>
    <w:rsid w:val="002E35D9"/>
    <w:rsid w:val="002E5D79"/>
    <w:rsid w:val="002E6F97"/>
    <w:rsid w:val="002F0A20"/>
    <w:rsid w:val="002F0B81"/>
    <w:rsid w:val="002F328D"/>
    <w:rsid w:val="00302342"/>
    <w:rsid w:val="00313137"/>
    <w:rsid w:val="00321785"/>
    <w:rsid w:val="00322617"/>
    <w:rsid w:val="0032270E"/>
    <w:rsid w:val="00331CD5"/>
    <w:rsid w:val="00344AA3"/>
    <w:rsid w:val="00356A10"/>
    <w:rsid w:val="00360214"/>
    <w:rsid w:val="00361B80"/>
    <w:rsid w:val="00364B21"/>
    <w:rsid w:val="003650E9"/>
    <w:rsid w:val="00372B07"/>
    <w:rsid w:val="00376039"/>
    <w:rsid w:val="0038124B"/>
    <w:rsid w:val="003833E0"/>
    <w:rsid w:val="003873E0"/>
    <w:rsid w:val="00387B4C"/>
    <w:rsid w:val="00387CD9"/>
    <w:rsid w:val="003A6A9D"/>
    <w:rsid w:val="003B0B2B"/>
    <w:rsid w:val="003B32E4"/>
    <w:rsid w:val="003D70B3"/>
    <w:rsid w:val="003E5716"/>
    <w:rsid w:val="003E7A72"/>
    <w:rsid w:val="003F183C"/>
    <w:rsid w:val="004004F7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2DF1"/>
    <w:rsid w:val="004B7DDF"/>
    <w:rsid w:val="004C347D"/>
    <w:rsid w:val="004D3ECE"/>
    <w:rsid w:val="004F3CEC"/>
    <w:rsid w:val="004F42BE"/>
    <w:rsid w:val="004F71C2"/>
    <w:rsid w:val="005017EB"/>
    <w:rsid w:val="00513D2C"/>
    <w:rsid w:val="00516AA9"/>
    <w:rsid w:val="00520A66"/>
    <w:rsid w:val="005237E6"/>
    <w:rsid w:val="00524BF8"/>
    <w:rsid w:val="00526BC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F302C"/>
    <w:rsid w:val="0060133B"/>
    <w:rsid w:val="0060167D"/>
    <w:rsid w:val="00616A65"/>
    <w:rsid w:val="0062109E"/>
    <w:rsid w:val="00624209"/>
    <w:rsid w:val="006256D2"/>
    <w:rsid w:val="00630902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95C1B"/>
    <w:rsid w:val="006A2306"/>
    <w:rsid w:val="006A3C9C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33F01"/>
    <w:rsid w:val="00741353"/>
    <w:rsid w:val="00751966"/>
    <w:rsid w:val="00754871"/>
    <w:rsid w:val="0075616F"/>
    <w:rsid w:val="00757E1D"/>
    <w:rsid w:val="00766672"/>
    <w:rsid w:val="00773E23"/>
    <w:rsid w:val="00775B1A"/>
    <w:rsid w:val="00777691"/>
    <w:rsid w:val="0078459C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7F766F"/>
    <w:rsid w:val="0080154C"/>
    <w:rsid w:val="008029A5"/>
    <w:rsid w:val="0081264B"/>
    <w:rsid w:val="00816F5A"/>
    <w:rsid w:val="00817A68"/>
    <w:rsid w:val="00834190"/>
    <w:rsid w:val="00844973"/>
    <w:rsid w:val="00851BAE"/>
    <w:rsid w:val="00862E0F"/>
    <w:rsid w:val="0086308B"/>
    <w:rsid w:val="00877929"/>
    <w:rsid w:val="008779EB"/>
    <w:rsid w:val="0088644E"/>
    <w:rsid w:val="00897C0F"/>
    <w:rsid w:val="008A167B"/>
    <w:rsid w:val="008A792D"/>
    <w:rsid w:val="008B3694"/>
    <w:rsid w:val="008B6A79"/>
    <w:rsid w:val="008D386E"/>
    <w:rsid w:val="008E1E63"/>
    <w:rsid w:val="008E36E2"/>
    <w:rsid w:val="008E5E4E"/>
    <w:rsid w:val="008E6AFC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D424F"/>
    <w:rsid w:val="009D5696"/>
    <w:rsid w:val="009D5C89"/>
    <w:rsid w:val="009E01DE"/>
    <w:rsid w:val="009E4A42"/>
    <w:rsid w:val="009E6B97"/>
    <w:rsid w:val="009E74C8"/>
    <w:rsid w:val="009E74FE"/>
    <w:rsid w:val="009E7D18"/>
    <w:rsid w:val="009F6812"/>
    <w:rsid w:val="00A0087D"/>
    <w:rsid w:val="00A00B18"/>
    <w:rsid w:val="00A02B99"/>
    <w:rsid w:val="00A15203"/>
    <w:rsid w:val="00A17CD9"/>
    <w:rsid w:val="00A331ED"/>
    <w:rsid w:val="00A34720"/>
    <w:rsid w:val="00A34C34"/>
    <w:rsid w:val="00A35431"/>
    <w:rsid w:val="00A430A3"/>
    <w:rsid w:val="00A448A0"/>
    <w:rsid w:val="00A53231"/>
    <w:rsid w:val="00A551F0"/>
    <w:rsid w:val="00A63219"/>
    <w:rsid w:val="00A63458"/>
    <w:rsid w:val="00A64351"/>
    <w:rsid w:val="00A7083A"/>
    <w:rsid w:val="00A828C2"/>
    <w:rsid w:val="00A83132"/>
    <w:rsid w:val="00A844EE"/>
    <w:rsid w:val="00AA3EFD"/>
    <w:rsid w:val="00AA7A37"/>
    <w:rsid w:val="00AB2BB4"/>
    <w:rsid w:val="00AD651A"/>
    <w:rsid w:val="00AD7A7D"/>
    <w:rsid w:val="00AD7B42"/>
    <w:rsid w:val="00AF2283"/>
    <w:rsid w:val="00AF5790"/>
    <w:rsid w:val="00B0027B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76955"/>
    <w:rsid w:val="00B93F84"/>
    <w:rsid w:val="00BA4F1A"/>
    <w:rsid w:val="00BA794B"/>
    <w:rsid w:val="00BD0577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167A"/>
    <w:rsid w:val="00C540DE"/>
    <w:rsid w:val="00C61D94"/>
    <w:rsid w:val="00C622E8"/>
    <w:rsid w:val="00C6424C"/>
    <w:rsid w:val="00C64C8B"/>
    <w:rsid w:val="00C740C4"/>
    <w:rsid w:val="00C8018C"/>
    <w:rsid w:val="00C8431E"/>
    <w:rsid w:val="00C94A27"/>
    <w:rsid w:val="00CC08BE"/>
    <w:rsid w:val="00CC5D70"/>
    <w:rsid w:val="00CC7479"/>
    <w:rsid w:val="00CE3586"/>
    <w:rsid w:val="00CF08AE"/>
    <w:rsid w:val="00CF1726"/>
    <w:rsid w:val="00CF27E7"/>
    <w:rsid w:val="00D01044"/>
    <w:rsid w:val="00D065E9"/>
    <w:rsid w:val="00D070DA"/>
    <w:rsid w:val="00D07341"/>
    <w:rsid w:val="00D1140E"/>
    <w:rsid w:val="00D14DA5"/>
    <w:rsid w:val="00D41F6F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6284"/>
    <w:rsid w:val="00DC6CDA"/>
    <w:rsid w:val="00DD024B"/>
    <w:rsid w:val="00DF0458"/>
    <w:rsid w:val="00DF3E58"/>
    <w:rsid w:val="00E0026D"/>
    <w:rsid w:val="00E0205D"/>
    <w:rsid w:val="00E222AE"/>
    <w:rsid w:val="00E3383A"/>
    <w:rsid w:val="00E3640A"/>
    <w:rsid w:val="00E37820"/>
    <w:rsid w:val="00E5133B"/>
    <w:rsid w:val="00E53B5D"/>
    <w:rsid w:val="00E63DD5"/>
    <w:rsid w:val="00E81938"/>
    <w:rsid w:val="00E87B3B"/>
    <w:rsid w:val="00E95F80"/>
    <w:rsid w:val="00E97D14"/>
    <w:rsid w:val="00EA46F9"/>
    <w:rsid w:val="00EA530D"/>
    <w:rsid w:val="00EC6B00"/>
    <w:rsid w:val="00ED0B66"/>
    <w:rsid w:val="00ED3943"/>
    <w:rsid w:val="00ED5C5F"/>
    <w:rsid w:val="00EE487D"/>
    <w:rsid w:val="00EE4AF2"/>
    <w:rsid w:val="00EE4F9E"/>
    <w:rsid w:val="00EE5DA8"/>
    <w:rsid w:val="00F00650"/>
    <w:rsid w:val="00F14101"/>
    <w:rsid w:val="00F20E20"/>
    <w:rsid w:val="00F21050"/>
    <w:rsid w:val="00F2574B"/>
    <w:rsid w:val="00F305AD"/>
    <w:rsid w:val="00F30874"/>
    <w:rsid w:val="00F338A7"/>
    <w:rsid w:val="00F3421F"/>
    <w:rsid w:val="00F3651E"/>
    <w:rsid w:val="00F3651F"/>
    <w:rsid w:val="00F41FF3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A48C2"/>
    <w:rsid w:val="00FA5B43"/>
    <w:rsid w:val="00FA6931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271</cp:revision>
  <cp:lastPrinted>2020-02-11T07:54:00Z</cp:lastPrinted>
  <dcterms:created xsi:type="dcterms:W3CDTF">2017-05-29T10:10:00Z</dcterms:created>
  <dcterms:modified xsi:type="dcterms:W3CDTF">2023-01-09T11:48:00Z</dcterms:modified>
</cp:coreProperties>
</file>