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B4DE5" w14:textId="77777777" w:rsidR="00EF1410" w:rsidRDefault="00000000">
      <w:pPr>
        <w:spacing w:before="200" w:after="200"/>
        <w:jc w:val="center"/>
      </w:pPr>
      <w:r>
        <w:rPr>
          <w:noProof/>
        </w:rPr>
        <w:drawing>
          <wp:inline distT="0" distB="0" distL="0" distR="0" wp14:anchorId="6510BB2E" wp14:editId="4DE9D1F7">
            <wp:extent cx="2857500" cy="704850"/>
            <wp:effectExtent l="0" t="0" r="0" b="0"/>
            <wp:docPr id="1" name="logo" descr="Logo UTP" title="U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704850"/>
                    </a:xfrm>
                    <a:prstGeom prst="rect">
                      <a:avLst/>
                    </a:prstGeom>
                  </pic:spPr>
                </pic:pic>
              </a:graphicData>
            </a:graphic>
          </wp:inline>
        </w:drawing>
      </w:r>
    </w:p>
    <w:p w14:paraId="22482B00" w14:textId="77777777" w:rsidR="00EF1410" w:rsidRDefault="00000000">
      <w:pPr>
        <w:spacing w:before="120" w:after="100"/>
        <w:jc w:val="center"/>
      </w:pPr>
      <w:r>
        <w:rPr>
          <w:b/>
          <w:bCs/>
        </w:rPr>
        <w:t>FACULTAD DE INGENIERÍA</w:t>
      </w:r>
    </w:p>
    <w:p w14:paraId="45A66C8D" w14:textId="27D72710" w:rsidR="00EF1410" w:rsidRDefault="00000000">
      <w:pPr>
        <w:spacing w:after="260"/>
        <w:jc w:val="center"/>
      </w:pPr>
      <w:r>
        <w:rPr>
          <w:color w:val="6B7280"/>
        </w:rPr>
        <w:t xml:space="preserve">Ingeniería de Sistemas e Informática </w:t>
      </w:r>
    </w:p>
    <w:p w14:paraId="1C9F36FD" w14:textId="1498FEC0" w:rsidR="00EF1410" w:rsidRDefault="00000000">
      <w:pPr>
        <w:spacing w:after="220"/>
        <w:jc w:val="center"/>
      </w:pPr>
      <w:r>
        <w:rPr>
          <w:b/>
          <w:bCs/>
          <w:color w:val="C8102E"/>
        </w:rPr>
        <w:t>CURSO: SERVICIOS CLOUD</w:t>
      </w:r>
    </w:p>
    <w:p w14:paraId="230D529E" w14:textId="77777777" w:rsidR="00EF1410" w:rsidRDefault="00000000">
      <w:pPr>
        <w:spacing w:after="40"/>
        <w:jc w:val="center"/>
      </w:pPr>
      <w:r>
        <w:rPr>
          <w:b/>
          <w:bCs/>
          <w:sz w:val="30"/>
          <w:szCs w:val="30"/>
        </w:rPr>
        <w:t>INFORME TÉCNICO DE ARQUITECTURA</w:t>
      </w:r>
    </w:p>
    <w:p w14:paraId="51272E8C" w14:textId="77777777" w:rsidR="00EF1410" w:rsidRDefault="00000000">
      <w:pPr>
        <w:spacing w:after="200"/>
        <w:jc w:val="center"/>
      </w:pPr>
      <w:r>
        <w:rPr>
          <w:b/>
          <w:bCs/>
          <w:sz w:val="30"/>
          <w:szCs w:val="30"/>
        </w:rPr>
        <w:t>PROYECTO FINAL</w:t>
      </w:r>
    </w:p>
    <w:p w14:paraId="67317EB5" w14:textId="77777777" w:rsidR="00EF1410" w:rsidRDefault="00EF1410">
      <w:pPr>
        <w:pBdr>
          <w:bottom w:val="single" w:sz="12" w:space="6" w:color="C8102E"/>
        </w:pBdr>
        <w:spacing w:after="240"/>
      </w:pPr>
    </w:p>
    <w:p w14:paraId="70D6DB63" w14:textId="77777777" w:rsidR="00EF1410" w:rsidRDefault="00000000">
      <w:pPr>
        <w:spacing w:after="100"/>
        <w:jc w:val="center"/>
      </w:pPr>
      <w:r>
        <w:rPr>
          <w:b/>
          <w:bCs/>
          <w:sz w:val="28"/>
          <w:szCs w:val="28"/>
        </w:rPr>
        <w:t>Sistema de Reservas y Gestión Hotelera con Desacoplamiento por Eventos</w:t>
      </w:r>
    </w:p>
    <w:p w14:paraId="7DAB6BE8" w14:textId="77777777" w:rsidR="00EF1410" w:rsidRDefault="00000000">
      <w:pPr>
        <w:spacing w:after="360"/>
        <w:jc w:val="center"/>
      </w:pPr>
      <w:r>
        <w:rPr>
          <w:color w:val="6B7280"/>
          <w:sz w:val="24"/>
          <w:szCs w:val="24"/>
        </w:rPr>
        <w:t>Hotel Bello Amanecer S.A.C.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F1410" w14:paraId="2F1E4974" w14:textId="77777777">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00" w:type="dxa"/>
              <w:bottom w:w="80" w:type="dxa"/>
              <w:right w:w="100" w:type="dxa"/>
            </w:tcMar>
          </w:tcPr>
          <w:p w14:paraId="3457A8BB" w14:textId="77777777" w:rsidR="00EF1410" w:rsidRDefault="00000000">
            <w:r>
              <w:rPr>
                <w:b/>
                <w:bCs/>
                <w:sz w:val="19"/>
                <w:szCs w:val="19"/>
              </w:rPr>
              <w:t>Tema N.° / Área</w:t>
            </w:r>
          </w:p>
        </w:tc>
        <w:tc>
          <w:tcPr>
            <w:tcW w:w="6726" w:type="dxa"/>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21F0D4BE" w14:textId="77777777" w:rsidR="00EF1410" w:rsidRDefault="00000000">
            <w:r>
              <w:rPr>
                <w:sz w:val="19"/>
                <w:szCs w:val="19"/>
                <w:highlight w:val="yellow"/>
              </w:rPr>
              <w:t>[Completar según catálogo de temas]</w:t>
            </w:r>
            <w:r>
              <w:rPr>
                <w:sz w:val="19"/>
                <w:szCs w:val="19"/>
              </w:rPr>
              <w:t xml:space="preserve"> · Microservicios, contenedores y arquitectura orientada a eventos</w:t>
            </w:r>
          </w:p>
        </w:tc>
      </w:tr>
      <w:tr w:rsidR="00EF1410" w:rsidRPr="00631E76" w14:paraId="1B6C81A0" w14:textId="77777777">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00" w:type="dxa"/>
              <w:bottom w:w="80" w:type="dxa"/>
              <w:right w:w="100" w:type="dxa"/>
            </w:tcMar>
          </w:tcPr>
          <w:p w14:paraId="37F4A51B" w14:textId="77777777" w:rsidR="00EF1410" w:rsidRDefault="00000000">
            <w:r>
              <w:rPr>
                <w:b/>
                <w:bCs/>
                <w:sz w:val="19"/>
                <w:szCs w:val="19"/>
              </w:rPr>
              <w:t>Proveedor cloud</w:t>
            </w:r>
          </w:p>
        </w:tc>
        <w:tc>
          <w:tcPr>
            <w:tcW w:w="6726" w:type="dxa"/>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3F6EDEF7" w14:textId="77777777" w:rsidR="00EF1410" w:rsidRPr="00C6174A" w:rsidRDefault="00000000">
            <w:pPr>
              <w:rPr>
                <w:lang w:val="en-US"/>
              </w:rPr>
            </w:pPr>
            <w:r w:rsidRPr="00C6174A">
              <w:rPr>
                <w:sz w:val="19"/>
                <w:szCs w:val="19"/>
                <w:lang w:val="en-US"/>
              </w:rPr>
              <w:t>Amazon Web Services (AWS) · Región us-east-1 (N. Virginia)</w:t>
            </w:r>
          </w:p>
        </w:tc>
      </w:tr>
      <w:tr w:rsidR="00EF1410" w14:paraId="19ABB82F" w14:textId="77777777">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00" w:type="dxa"/>
              <w:bottom w:w="80" w:type="dxa"/>
              <w:right w:w="100" w:type="dxa"/>
            </w:tcMar>
          </w:tcPr>
          <w:p w14:paraId="2CB58D13" w14:textId="77777777" w:rsidR="00EF1410" w:rsidRDefault="00000000">
            <w:r>
              <w:rPr>
                <w:b/>
                <w:bCs/>
                <w:sz w:val="19"/>
                <w:szCs w:val="19"/>
              </w:rPr>
              <w:t>Docente</w:t>
            </w:r>
          </w:p>
        </w:tc>
        <w:tc>
          <w:tcPr>
            <w:tcW w:w="6726" w:type="dxa"/>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4BF1E359" w14:textId="77777777" w:rsidR="00EF1410" w:rsidRDefault="00000000">
            <w:r>
              <w:rPr>
                <w:sz w:val="19"/>
                <w:szCs w:val="19"/>
              </w:rPr>
              <w:t>Carlos Daniel Rodríguez Vilcarromero</w:t>
            </w:r>
          </w:p>
        </w:tc>
      </w:tr>
      <w:tr w:rsidR="00EF1410" w14:paraId="3710FD7D" w14:textId="77777777">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00" w:type="dxa"/>
              <w:bottom w:w="80" w:type="dxa"/>
              <w:right w:w="100" w:type="dxa"/>
            </w:tcMar>
          </w:tcPr>
          <w:p w14:paraId="6BC5974C" w14:textId="77777777" w:rsidR="00EF1410" w:rsidRDefault="00000000">
            <w:r>
              <w:rPr>
                <w:b/>
                <w:bCs/>
                <w:sz w:val="19"/>
                <w:szCs w:val="19"/>
              </w:rPr>
              <w:t>Sección / Grupo</w:t>
            </w:r>
          </w:p>
        </w:tc>
        <w:tc>
          <w:tcPr>
            <w:tcW w:w="6726" w:type="dxa"/>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164A2F9B" w14:textId="77777777" w:rsidR="00EF1410" w:rsidRDefault="00000000">
            <w:r>
              <w:rPr>
                <w:sz w:val="19"/>
                <w:szCs w:val="19"/>
              </w:rPr>
              <w:t>42881 – Grupo 5</w:t>
            </w:r>
          </w:p>
        </w:tc>
      </w:tr>
      <w:tr w:rsidR="00EF1410" w14:paraId="32AC7E9B" w14:textId="77777777">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00" w:type="dxa"/>
              <w:bottom w:w="80" w:type="dxa"/>
              <w:right w:w="100" w:type="dxa"/>
            </w:tcMar>
          </w:tcPr>
          <w:p w14:paraId="21D97662" w14:textId="77777777" w:rsidR="00EF1410" w:rsidRDefault="00000000">
            <w:r>
              <w:rPr>
                <w:b/>
                <w:bCs/>
                <w:sz w:val="19"/>
                <w:szCs w:val="19"/>
              </w:rPr>
              <w:t>Integrantes</w:t>
            </w:r>
          </w:p>
        </w:tc>
        <w:tc>
          <w:tcPr>
            <w:tcW w:w="6726" w:type="dxa"/>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63CDAB6D" w14:textId="77777777" w:rsidR="00C36B2E" w:rsidRPr="00C36B2E" w:rsidRDefault="00C36B2E" w:rsidP="00C36B2E">
            <w:pPr>
              <w:pStyle w:val="Prrafodelista"/>
              <w:numPr>
                <w:ilvl w:val="0"/>
                <w:numId w:val="7"/>
              </w:numPr>
              <w:rPr>
                <w:sz w:val="19"/>
                <w:szCs w:val="19"/>
              </w:rPr>
            </w:pPr>
            <w:r w:rsidRPr="00C36B2E">
              <w:rPr>
                <w:sz w:val="19"/>
                <w:szCs w:val="19"/>
              </w:rPr>
              <w:t>Aldave Morales YashiraU232535382</w:t>
            </w:r>
          </w:p>
          <w:p w14:paraId="15C1A9F4" w14:textId="77777777" w:rsidR="00C36B2E" w:rsidRPr="00C36B2E" w:rsidRDefault="00C36B2E" w:rsidP="00C36B2E">
            <w:pPr>
              <w:pStyle w:val="Prrafodelista"/>
              <w:numPr>
                <w:ilvl w:val="0"/>
                <w:numId w:val="7"/>
              </w:numPr>
              <w:rPr>
                <w:sz w:val="19"/>
                <w:szCs w:val="19"/>
              </w:rPr>
            </w:pPr>
            <w:r w:rsidRPr="00C36B2E">
              <w:rPr>
                <w:sz w:val="19"/>
                <w:szCs w:val="19"/>
              </w:rPr>
              <w:t>Ccasane Arias Joel AbrahamU242540773</w:t>
            </w:r>
          </w:p>
          <w:p w14:paraId="725D5002" w14:textId="77777777" w:rsidR="00C36B2E" w:rsidRPr="00C36B2E" w:rsidRDefault="00C36B2E" w:rsidP="00C36B2E">
            <w:pPr>
              <w:pStyle w:val="Prrafodelista"/>
              <w:numPr>
                <w:ilvl w:val="0"/>
                <w:numId w:val="7"/>
              </w:numPr>
              <w:rPr>
                <w:sz w:val="19"/>
                <w:szCs w:val="19"/>
              </w:rPr>
            </w:pPr>
            <w:r w:rsidRPr="00C36B2E">
              <w:rPr>
                <w:sz w:val="19"/>
                <w:szCs w:val="19"/>
              </w:rPr>
              <w:t>Garcia Valderrama Augusto ManuelU242126004</w:t>
            </w:r>
          </w:p>
          <w:p w14:paraId="190BF8A0" w14:textId="72072075" w:rsidR="00C36B2E" w:rsidRPr="00C36B2E" w:rsidRDefault="00C36B2E" w:rsidP="00C36B2E">
            <w:pPr>
              <w:pStyle w:val="Prrafodelista"/>
              <w:numPr>
                <w:ilvl w:val="0"/>
                <w:numId w:val="7"/>
              </w:numPr>
              <w:rPr>
                <w:sz w:val="19"/>
                <w:szCs w:val="19"/>
              </w:rPr>
            </w:pPr>
            <w:r w:rsidRPr="00C36B2E">
              <w:rPr>
                <w:sz w:val="19"/>
                <w:szCs w:val="19"/>
              </w:rPr>
              <w:t>Huerta Jaime AlexanderU23231184</w:t>
            </w:r>
          </w:p>
          <w:p w14:paraId="440071E8" w14:textId="77777777" w:rsidR="00C36B2E" w:rsidRPr="00C36B2E" w:rsidRDefault="00C36B2E" w:rsidP="00C36B2E">
            <w:pPr>
              <w:pStyle w:val="Prrafodelista"/>
              <w:numPr>
                <w:ilvl w:val="0"/>
                <w:numId w:val="7"/>
              </w:numPr>
              <w:rPr>
                <w:sz w:val="19"/>
                <w:szCs w:val="19"/>
              </w:rPr>
            </w:pPr>
            <w:r w:rsidRPr="00C36B2E">
              <w:rPr>
                <w:sz w:val="19"/>
                <w:szCs w:val="19"/>
              </w:rPr>
              <w:t xml:space="preserve">Salas Aguayo Mirtha MeryU233274825Suarez </w:t>
            </w:r>
          </w:p>
          <w:p w14:paraId="2E9F5C81" w14:textId="1D3D7745" w:rsidR="00C36B2E" w:rsidRDefault="00C36B2E"/>
        </w:tc>
      </w:tr>
      <w:tr w:rsidR="00EF1410" w14:paraId="49FB6514" w14:textId="77777777">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00" w:type="dxa"/>
              <w:bottom w:w="80" w:type="dxa"/>
              <w:right w:w="100" w:type="dxa"/>
            </w:tcMar>
          </w:tcPr>
          <w:p w14:paraId="1E81CD90" w14:textId="77777777" w:rsidR="00EF1410" w:rsidRDefault="00000000">
            <w:r>
              <w:rPr>
                <w:b/>
                <w:bCs/>
                <w:sz w:val="19"/>
                <w:szCs w:val="19"/>
              </w:rPr>
              <w:t>Entrega</w:t>
            </w:r>
          </w:p>
        </w:tc>
        <w:tc>
          <w:tcPr>
            <w:tcW w:w="6726" w:type="dxa"/>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74B7CB33" w14:textId="77777777" w:rsidR="00EF1410" w:rsidRDefault="00000000">
            <w:r>
              <w:rPr>
                <w:sz w:val="19"/>
                <w:szCs w:val="19"/>
              </w:rPr>
              <w:t>APF2 (40%) · Semana 11</w:t>
            </w:r>
          </w:p>
        </w:tc>
      </w:tr>
      <w:tr w:rsidR="00EF1410" w14:paraId="4EC553CB" w14:textId="77777777">
        <w:tc>
          <w:tcPr>
            <w:tcW w:w="2300" w:type="dxa"/>
            <w:tcBorders>
              <w:top w:val="single" w:sz="4" w:space="0" w:color="D1D5DB"/>
              <w:left w:val="single" w:sz="4" w:space="0" w:color="D1D5DB"/>
              <w:bottom w:val="single" w:sz="4" w:space="0" w:color="D1D5DB"/>
              <w:right w:val="single" w:sz="4" w:space="0" w:color="D1D5DB"/>
            </w:tcBorders>
            <w:shd w:val="clear" w:color="auto" w:fill="F9FAFB"/>
            <w:tcMar>
              <w:top w:w="80" w:type="dxa"/>
              <w:left w:w="100" w:type="dxa"/>
              <w:bottom w:w="80" w:type="dxa"/>
              <w:right w:w="100" w:type="dxa"/>
            </w:tcMar>
          </w:tcPr>
          <w:p w14:paraId="4C618C5A" w14:textId="77777777" w:rsidR="00EF1410" w:rsidRDefault="00000000">
            <w:r>
              <w:rPr>
                <w:b/>
                <w:bCs/>
                <w:sz w:val="19"/>
                <w:szCs w:val="19"/>
              </w:rPr>
              <w:t>Repositorio</w:t>
            </w:r>
          </w:p>
        </w:tc>
        <w:tc>
          <w:tcPr>
            <w:tcW w:w="6726" w:type="dxa"/>
            <w:tcBorders>
              <w:top w:val="single" w:sz="4" w:space="0" w:color="D1D5DB"/>
              <w:left w:val="single" w:sz="4" w:space="0" w:color="D1D5DB"/>
              <w:bottom w:val="single" w:sz="4" w:space="0" w:color="D1D5DB"/>
              <w:right w:val="single" w:sz="4" w:space="0" w:color="D1D5DB"/>
            </w:tcBorders>
            <w:tcMar>
              <w:top w:w="80" w:type="dxa"/>
              <w:left w:w="100" w:type="dxa"/>
              <w:bottom w:w="80" w:type="dxa"/>
              <w:right w:w="100" w:type="dxa"/>
            </w:tcMar>
          </w:tcPr>
          <w:p w14:paraId="55523B9A" w14:textId="77777777" w:rsidR="00EF1410" w:rsidRDefault="00000000">
            <w:r>
              <w:rPr>
                <w:sz w:val="19"/>
                <w:szCs w:val="19"/>
                <w:highlight w:val="yellow"/>
              </w:rPr>
              <w:t>[URL del repositorio GitHub]</w:t>
            </w:r>
          </w:p>
        </w:tc>
      </w:tr>
    </w:tbl>
    <w:p w14:paraId="032C6C37" w14:textId="77777777" w:rsidR="00EF1410" w:rsidRDefault="00000000">
      <w:pPr>
        <w:spacing w:before="360" w:after="100"/>
        <w:jc w:val="center"/>
      </w:pPr>
      <w:r>
        <w:rPr>
          <w:b/>
          <w:bCs/>
        </w:rPr>
        <w:t>2026</w:t>
      </w:r>
    </w:p>
    <w:p w14:paraId="5A4028CF" w14:textId="77777777" w:rsidR="00EF1410" w:rsidRDefault="00000000">
      <w:r>
        <w:br w:type="page"/>
      </w:r>
    </w:p>
    <w:p w14:paraId="3EAA120B" w14:textId="5259B6F2" w:rsidR="00EF1410" w:rsidRDefault="00A9470A" w:rsidP="00A9470A">
      <w:pPr>
        <w:jc w:val="center"/>
      </w:pPr>
      <w:r>
        <w:lastRenderedPageBreak/>
        <w:t>ÍNDICE</w:t>
      </w:r>
    </w:p>
    <w:sdt>
      <w:sdtPr>
        <w:alias w:val="Tabla de contenido"/>
        <w:id w:val="-1019695698"/>
      </w:sdtPr>
      <w:sdtContent>
        <w:p w14:paraId="1D82F562" w14:textId="77777777" w:rsidR="00C6174A" w:rsidRDefault="00000000">
          <w:pPr>
            <w:pStyle w:val="TDC1"/>
            <w:tabs>
              <w:tab w:val="right" w:leader="dot" w:pos="9016"/>
            </w:tabs>
            <w:rPr>
              <w:noProof/>
            </w:rPr>
          </w:pPr>
          <w:r>
            <w:fldChar w:fldCharType="begin"/>
          </w:r>
          <w:r>
            <w:instrText>TOC \h \o "1-3"</w:instrText>
          </w:r>
          <w:r>
            <w:fldChar w:fldCharType="separate"/>
          </w:r>
          <w:hyperlink w:anchor="_Toc243584289" w:history="1">
            <w:r w:rsidR="00C6174A" w:rsidRPr="00BA0CB6">
              <w:rPr>
                <w:rStyle w:val="Hipervnculo"/>
                <w:noProof/>
              </w:rPr>
              <w:t>Resumen ejecutivo</w:t>
            </w:r>
            <w:r w:rsidR="00C6174A">
              <w:rPr>
                <w:noProof/>
              </w:rPr>
              <w:tab/>
            </w:r>
            <w:r w:rsidR="00C6174A">
              <w:rPr>
                <w:noProof/>
              </w:rPr>
              <w:fldChar w:fldCharType="begin"/>
            </w:r>
            <w:r w:rsidR="00C6174A">
              <w:rPr>
                <w:noProof/>
              </w:rPr>
              <w:instrText xml:space="preserve"> PAGEREF _Toc243584289 \h </w:instrText>
            </w:r>
            <w:r w:rsidR="00C6174A">
              <w:rPr>
                <w:noProof/>
              </w:rPr>
            </w:r>
            <w:r w:rsidR="00C6174A">
              <w:rPr>
                <w:noProof/>
              </w:rPr>
              <w:fldChar w:fldCharType="separate"/>
            </w:r>
            <w:r w:rsidR="00C6174A">
              <w:rPr>
                <w:noProof/>
              </w:rPr>
              <w:t>7</w:t>
            </w:r>
            <w:r w:rsidR="00C6174A">
              <w:rPr>
                <w:noProof/>
              </w:rPr>
              <w:fldChar w:fldCharType="end"/>
            </w:r>
          </w:hyperlink>
        </w:p>
        <w:p w14:paraId="440C6BB8" w14:textId="77777777" w:rsidR="00C6174A" w:rsidRDefault="00000000">
          <w:pPr>
            <w:pStyle w:val="TDC1"/>
            <w:tabs>
              <w:tab w:val="right" w:leader="dot" w:pos="9016"/>
            </w:tabs>
            <w:rPr>
              <w:noProof/>
            </w:rPr>
          </w:pPr>
          <w:hyperlink w:anchor="_Toc243584290" w:history="1">
            <w:r w:rsidR="00C6174A" w:rsidRPr="00BA0CB6">
              <w:rPr>
                <w:rStyle w:val="Hipervnculo"/>
                <w:noProof/>
              </w:rPr>
              <w:t>1. Contexto del negocio y propuesta</w:t>
            </w:r>
            <w:r w:rsidR="00C6174A">
              <w:rPr>
                <w:noProof/>
              </w:rPr>
              <w:tab/>
            </w:r>
            <w:r w:rsidR="00C6174A">
              <w:rPr>
                <w:noProof/>
              </w:rPr>
              <w:fldChar w:fldCharType="begin"/>
            </w:r>
            <w:r w:rsidR="00C6174A">
              <w:rPr>
                <w:noProof/>
              </w:rPr>
              <w:instrText xml:space="preserve"> PAGEREF _Toc243584290 \h </w:instrText>
            </w:r>
            <w:r w:rsidR="00C6174A">
              <w:rPr>
                <w:noProof/>
              </w:rPr>
            </w:r>
            <w:r w:rsidR="00C6174A">
              <w:rPr>
                <w:noProof/>
              </w:rPr>
              <w:fldChar w:fldCharType="separate"/>
            </w:r>
            <w:r w:rsidR="00C6174A">
              <w:rPr>
                <w:noProof/>
              </w:rPr>
              <w:t>8</w:t>
            </w:r>
            <w:r w:rsidR="00C6174A">
              <w:rPr>
                <w:noProof/>
              </w:rPr>
              <w:fldChar w:fldCharType="end"/>
            </w:r>
          </w:hyperlink>
        </w:p>
        <w:p w14:paraId="2B8D57BF" w14:textId="77777777" w:rsidR="00C6174A" w:rsidRDefault="00000000">
          <w:pPr>
            <w:pStyle w:val="TDC2"/>
            <w:tabs>
              <w:tab w:val="right" w:leader="dot" w:pos="9016"/>
            </w:tabs>
            <w:rPr>
              <w:noProof/>
            </w:rPr>
          </w:pPr>
          <w:hyperlink w:anchor="_Toc243584291" w:history="1">
            <w:r w:rsidR="00C6174A" w:rsidRPr="00BA0CB6">
              <w:rPr>
                <w:rStyle w:val="Hipervnculo"/>
                <w:noProof/>
              </w:rPr>
              <w:t>1.1. Descripción de la organización</w:t>
            </w:r>
            <w:r w:rsidR="00C6174A">
              <w:rPr>
                <w:noProof/>
              </w:rPr>
              <w:tab/>
            </w:r>
            <w:r w:rsidR="00C6174A">
              <w:rPr>
                <w:noProof/>
              </w:rPr>
              <w:fldChar w:fldCharType="begin"/>
            </w:r>
            <w:r w:rsidR="00C6174A">
              <w:rPr>
                <w:noProof/>
              </w:rPr>
              <w:instrText xml:space="preserve"> PAGEREF _Toc243584291 \h </w:instrText>
            </w:r>
            <w:r w:rsidR="00C6174A">
              <w:rPr>
                <w:noProof/>
              </w:rPr>
            </w:r>
            <w:r w:rsidR="00C6174A">
              <w:rPr>
                <w:noProof/>
              </w:rPr>
              <w:fldChar w:fldCharType="separate"/>
            </w:r>
            <w:r w:rsidR="00C6174A">
              <w:rPr>
                <w:noProof/>
              </w:rPr>
              <w:t>8</w:t>
            </w:r>
            <w:r w:rsidR="00C6174A">
              <w:rPr>
                <w:noProof/>
              </w:rPr>
              <w:fldChar w:fldCharType="end"/>
            </w:r>
          </w:hyperlink>
        </w:p>
        <w:p w14:paraId="686C156C" w14:textId="77777777" w:rsidR="00C6174A" w:rsidRDefault="00000000">
          <w:pPr>
            <w:pStyle w:val="TDC2"/>
            <w:tabs>
              <w:tab w:val="right" w:leader="dot" w:pos="9016"/>
            </w:tabs>
            <w:rPr>
              <w:noProof/>
            </w:rPr>
          </w:pPr>
          <w:hyperlink w:anchor="_Toc243584292" w:history="1">
            <w:r w:rsidR="00C6174A" w:rsidRPr="00BA0CB6">
              <w:rPr>
                <w:rStyle w:val="Hipervnculo"/>
                <w:noProof/>
              </w:rPr>
              <w:t>1.2. Situación actual y problemática</w:t>
            </w:r>
            <w:r w:rsidR="00C6174A">
              <w:rPr>
                <w:noProof/>
              </w:rPr>
              <w:tab/>
            </w:r>
            <w:r w:rsidR="00C6174A">
              <w:rPr>
                <w:noProof/>
              </w:rPr>
              <w:fldChar w:fldCharType="begin"/>
            </w:r>
            <w:r w:rsidR="00C6174A">
              <w:rPr>
                <w:noProof/>
              </w:rPr>
              <w:instrText xml:space="preserve"> PAGEREF _Toc243584292 \h </w:instrText>
            </w:r>
            <w:r w:rsidR="00C6174A">
              <w:rPr>
                <w:noProof/>
              </w:rPr>
            </w:r>
            <w:r w:rsidR="00C6174A">
              <w:rPr>
                <w:noProof/>
              </w:rPr>
              <w:fldChar w:fldCharType="separate"/>
            </w:r>
            <w:r w:rsidR="00C6174A">
              <w:rPr>
                <w:noProof/>
              </w:rPr>
              <w:t>8</w:t>
            </w:r>
            <w:r w:rsidR="00C6174A">
              <w:rPr>
                <w:noProof/>
              </w:rPr>
              <w:fldChar w:fldCharType="end"/>
            </w:r>
          </w:hyperlink>
        </w:p>
        <w:p w14:paraId="157EC4AD" w14:textId="77777777" w:rsidR="00C6174A" w:rsidRDefault="00000000">
          <w:pPr>
            <w:pStyle w:val="TDC2"/>
            <w:tabs>
              <w:tab w:val="right" w:leader="dot" w:pos="9016"/>
            </w:tabs>
            <w:rPr>
              <w:noProof/>
            </w:rPr>
          </w:pPr>
          <w:hyperlink w:anchor="_Toc243584293" w:history="1">
            <w:r w:rsidR="00C6174A" w:rsidRPr="00BA0CB6">
              <w:rPr>
                <w:rStyle w:val="Hipervnculo"/>
                <w:noProof/>
              </w:rPr>
              <w:t>1.3. Justificación de la solución cloud</w:t>
            </w:r>
            <w:r w:rsidR="00C6174A">
              <w:rPr>
                <w:noProof/>
              </w:rPr>
              <w:tab/>
            </w:r>
            <w:r w:rsidR="00C6174A">
              <w:rPr>
                <w:noProof/>
              </w:rPr>
              <w:fldChar w:fldCharType="begin"/>
            </w:r>
            <w:r w:rsidR="00C6174A">
              <w:rPr>
                <w:noProof/>
              </w:rPr>
              <w:instrText xml:space="preserve"> PAGEREF _Toc243584293 \h </w:instrText>
            </w:r>
            <w:r w:rsidR="00C6174A">
              <w:rPr>
                <w:noProof/>
              </w:rPr>
            </w:r>
            <w:r w:rsidR="00C6174A">
              <w:rPr>
                <w:noProof/>
              </w:rPr>
              <w:fldChar w:fldCharType="separate"/>
            </w:r>
            <w:r w:rsidR="00C6174A">
              <w:rPr>
                <w:noProof/>
              </w:rPr>
              <w:t>9</w:t>
            </w:r>
            <w:r w:rsidR="00C6174A">
              <w:rPr>
                <w:noProof/>
              </w:rPr>
              <w:fldChar w:fldCharType="end"/>
            </w:r>
          </w:hyperlink>
        </w:p>
        <w:p w14:paraId="3B4BDEAA" w14:textId="77777777" w:rsidR="00C6174A" w:rsidRDefault="00000000">
          <w:pPr>
            <w:pStyle w:val="TDC2"/>
            <w:tabs>
              <w:tab w:val="right" w:leader="dot" w:pos="9016"/>
            </w:tabs>
            <w:rPr>
              <w:noProof/>
            </w:rPr>
          </w:pPr>
          <w:hyperlink w:anchor="_Toc243584294" w:history="1">
            <w:r w:rsidR="00C6174A" w:rsidRPr="00BA0CB6">
              <w:rPr>
                <w:rStyle w:val="Hipervnculo"/>
                <w:noProof/>
              </w:rPr>
              <w:t>1.4. Objetivos</w:t>
            </w:r>
            <w:r w:rsidR="00C6174A">
              <w:rPr>
                <w:noProof/>
              </w:rPr>
              <w:tab/>
            </w:r>
            <w:r w:rsidR="00C6174A">
              <w:rPr>
                <w:noProof/>
              </w:rPr>
              <w:fldChar w:fldCharType="begin"/>
            </w:r>
            <w:r w:rsidR="00C6174A">
              <w:rPr>
                <w:noProof/>
              </w:rPr>
              <w:instrText xml:space="preserve"> PAGEREF _Toc243584294 \h </w:instrText>
            </w:r>
            <w:r w:rsidR="00C6174A">
              <w:rPr>
                <w:noProof/>
              </w:rPr>
            </w:r>
            <w:r w:rsidR="00C6174A">
              <w:rPr>
                <w:noProof/>
              </w:rPr>
              <w:fldChar w:fldCharType="separate"/>
            </w:r>
            <w:r w:rsidR="00C6174A">
              <w:rPr>
                <w:noProof/>
              </w:rPr>
              <w:t>9</w:t>
            </w:r>
            <w:r w:rsidR="00C6174A">
              <w:rPr>
                <w:noProof/>
              </w:rPr>
              <w:fldChar w:fldCharType="end"/>
            </w:r>
          </w:hyperlink>
        </w:p>
        <w:p w14:paraId="68A9F3FA" w14:textId="77777777" w:rsidR="00C6174A" w:rsidRDefault="00000000">
          <w:pPr>
            <w:pStyle w:val="TDC3"/>
            <w:tabs>
              <w:tab w:val="right" w:leader="dot" w:pos="9016"/>
            </w:tabs>
            <w:rPr>
              <w:noProof/>
            </w:rPr>
          </w:pPr>
          <w:hyperlink w:anchor="_Toc243584295" w:history="1">
            <w:r w:rsidR="00C6174A" w:rsidRPr="00BA0CB6">
              <w:rPr>
                <w:rStyle w:val="Hipervnculo"/>
                <w:noProof/>
              </w:rPr>
              <w:t>1.4.1. Objetivo general</w:t>
            </w:r>
            <w:r w:rsidR="00C6174A">
              <w:rPr>
                <w:noProof/>
              </w:rPr>
              <w:tab/>
            </w:r>
            <w:r w:rsidR="00C6174A">
              <w:rPr>
                <w:noProof/>
              </w:rPr>
              <w:fldChar w:fldCharType="begin"/>
            </w:r>
            <w:r w:rsidR="00C6174A">
              <w:rPr>
                <w:noProof/>
              </w:rPr>
              <w:instrText xml:space="preserve"> PAGEREF _Toc243584295 \h </w:instrText>
            </w:r>
            <w:r w:rsidR="00C6174A">
              <w:rPr>
                <w:noProof/>
              </w:rPr>
            </w:r>
            <w:r w:rsidR="00C6174A">
              <w:rPr>
                <w:noProof/>
              </w:rPr>
              <w:fldChar w:fldCharType="separate"/>
            </w:r>
            <w:r w:rsidR="00C6174A">
              <w:rPr>
                <w:noProof/>
              </w:rPr>
              <w:t>9</w:t>
            </w:r>
            <w:r w:rsidR="00C6174A">
              <w:rPr>
                <w:noProof/>
              </w:rPr>
              <w:fldChar w:fldCharType="end"/>
            </w:r>
          </w:hyperlink>
        </w:p>
        <w:p w14:paraId="5B019DF4" w14:textId="77777777" w:rsidR="00C6174A" w:rsidRDefault="00000000">
          <w:pPr>
            <w:pStyle w:val="TDC3"/>
            <w:tabs>
              <w:tab w:val="right" w:leader="dot" w:pos="9016"/>
            </w:tabs>
            <w:rPr>
              <w:noProof/>
            </w:rPr>
          </w:pPr>
          <w:hyperlink w:anchor="_Toc243584296" w:history="1">
            <w:r w:rsidR="00C6174A" w:rsidRPr="00BA0CB6">
              <w:rPr>
                <w:rStyle w:val="Hipervnculo"/>
                <w:noProof/>
              </w:rPr>
              <w:t>1.4.2. Objetivos específicos (SMART)</w:t>
            </w:r>
            <w:r w:rsidR="00C6174A">
              <w:rPr>
                <w:noProof/>
              </w:rPr>
              <w:tab/>
            </w:r>
            <w:r w:rsidR="00C6174A">
              <w:rPr>
                <w:noProof/>
              </w:rPr>
              <w:fldChar w:fldCharType="begin"/>
            </w:r>
            <w:r w:rsidR="00C6174A">
              <w:rPr>
                <w:noProof/>
              </w:rPr>
              <w:instrText xml:space="preserve"> PAGEREF _Toc243584296 \h </w:instrText>
            </w:r>
            <w:r w:rsidR="00C6174A">
              <w:rPr>
                <w:noProof/>
              </w:rPr>
            </w:r>
            <w:r w:rsidR="00C6174A">
              <w:rPr>
                <w:noProof/>
              </w:rPr>
              <w:fldChar w:fldCharType="separate"/>
            </w:r>
            <w:r w:rsidR="00C6174A">
              <w:rPr>
                <w:noProof/>
              </w:rPr>
              <w:t>10</w:t>
            </w:r>
            <w:r w:rsidR="00C6174A">
              <w:rPr>
                <w:noProof/>
              </w:rPr>
              <w:fldChar w:fldCharType="end"/>
            </w:r>
          </w:hyperlink>
        </w:p>
        <w:p w14:paraId="68157533" w14:textId="77777777" w:rsidR="00C6174A" w:rsidRDefault="00000000">
          <w:pPr>
            <w:pStyle w:val="TDC2"/>
            <w:tabs>
              <w:tab w:val="right" w:leader="dot" w:pos="9016"/>
            </w:tabs>
            <w:rPr>
              <w:noProof/>
            </w:rPr>
          </w:pPr>
          <w:hyperlink w:anchor="_Toc243584297" w:history="1">
            <w:r w:rsidR="00C6174A" w:rsidRPr="00BA0CB6">
              <w:rPr>
                <w:rStyle w:val="Hipervnculo"/>
                <w:noProof/>
              </w:rPr>
              <w:t>1.5. Alcance y limitaciones</w:t>
            </w:r>
            <w:r w:rsidR="00C6174A">
              <w:rPr>
                <w:noProof/>
              </w:rPr>
              <w:tab/>
            </w:r>
            <w:r w:rsidR="00C6174A">
              <w:rPr>
                <w:noProof/>
              </w:rPr>
              <w:fldChar w:fldCharType="begin"/>
            </w:r>
            <w:r w:rsidR="00C6174A">
              <w:rPr>
                <w:noProof/>
              </w:rPr>
              <w:instrText xml:space="preserve"> PAGEREF _Toc243584297 \h </w:instrText>
            </w:r>
            <w:r w:rsidR="00C6174A">
              <w:rPr>
                <w:noProof/>
              </w:rPr>
            </w:r>
            <w:r w:rsidR="00C6174A">
              <w:rPr>
                <w:noProof/>
              </w:rPr>
              <w:fldChar w:fldCharType="separate"/>
            </w:r>
            <w:r w:rsidR="00C6174A">
              <w:rPr>
                <w:noProof/>
              </w:rPr>
              <w:t>10</w:t>
            </w:r>
            <w:r w:rsidR="00C6174A">
              <w:rPr>
                <w:noProof/>
              </w:rPr>
              <w:fldChar w:fldCharType="end"/>
            </w:r>
          </w:hyperlink>
        </w:p>
        <w:p w14:paraId="1A3E2462" w14:textId="77777777" w:rsidR="00C6174A" w:rsidRDefault="00000000">
          <w:pPr>
            <w:pStyle w:val="TDC3"/>
            <w:tabs>
              <w:tab w:val="right" w:leader="dot" w:pos="9016"/>
            </w:tabs>
            <w:rPr>
              <w:noProof/>
            </w:rPr>
          </w:pPr>
          <w:hyperlink w:anchor="_Toc243584298" w:history="1">
            <w:r w:rsidR="00C6174A" w:rsidRPr="00BA0CB6">
              <w:rPr>
                <w:rStyle w:val="Hipervnculo"/>
                <w:noProof/>
              </w:rPr>
              <w:t>Dentro del alcance</w:t>
            </w:r>
            <w:r w:rsidR="00C6174A">
              <w:rPr>
                <w:noProof/>
              </w:rPr>
              <w:tab/>
            </w:r>
            <w:r w:rsidR="00C6174A">
              <w:rPr>
                <w:noProof/>
              </w:rPr>
              <w:fldChar w:fldCharType="begin"/>
            </w:r>
            <w:r w:rsidR="00C6174A">
              <w:rPr>
                <w:noProof/>
              </w:rPr>
              <w:instrText xml:space="preserve"> PAGEREF _Toc243584298 \h </w:instrText>
            </w:r>
            <w:r w:rsidR="00C6174A">
              <w:rPr>
                <w:noProof/>
              </w:rPr>
            </w:r>
            <w:r w:rsidR="00C6174A">
              <w:rPr>
                <w:noProof/>
              </w:rPr>
              <w:fldChar w:fldCharType="separate"/>
            </w:r>
            <w:r w:rsidR="00C6174A">
              <w:rPr>
                <w:noProof/>
              </w:rPr>
              <w:t>10</w:t>
            </w:r>
            <w:r w:rsidR="00C6174A">
              <w:rPr>
                <w:noProof/>
              </w:rPr>
              <w:fldChar w:fldCharType="end"/>
            </w:r>
          </w:hyperlink>
        </w:p>
        <w:p w14:paraId="5D068AEF" w14:textId="77777777" w:rsidR="00C6174A" w:rsidRDefault="00000000">
          <w:pPr>
            <w:pStyle w:val="TDC3"/>
            <w:tabs>
              <w:tab w:val="right" w:leader="dot" w:pos="9016"/>
            </w:tabs>
            <w:rPr>
              <w:noProof/>
            </w:rPr>
          </w:pPr>
          <w:hyperlink w:anchor="_Toc243584299" w:history="1">
            <w:r w:rsidR="00C6174A" w:rsidRPr="00BA0CB6">
              <w:rPr>
                <w:rStyle w:val="Hipervnculo"/>
                <w:noProof/>
              </w:rPr>
              <w:t>Fuera del alcance</w:t>
            </w:r>
            <w:r w:rsidR="00C6174A">
              <w:rPr>
                <w:noProof/>
              </w:rPr>
              <w:tab/>
            </w:r>
            <w:r w:rsidR="00C6174A">
              <w:rPr>
                <w:noProof/>
              </w:rPr>
              <w:fldChar w:fldCharType="begin"/>
            </w:r>
            <w:r w:rsidR="00C6174A">
              <w:rPr>
                <w:noProof/>
              </w:rPr>
              <w:instrText xml:space="preserve"> PAGEREF _Toc243584299 \h </w:instrText>
            </w:r>
            <w:r w:rsidR="00C6174A">
              <w:rPr>
                <w:noProof/>
              </w:rPr>
            </w:r>
            <w:r w:rsidR="00C6174A">
              <w:rPr>
                <w:noProof/>
              </w:rPr>
              <w:fldChar w:fldCharType="separate"/>
            </w:r>
            <w:r w:rsidR="00C6174A">
              <w:rPr>
                <w:noProof/>
              </w:rPr>
              <w:t>10</w:t>
            </w:r>
            <w:r w:rsidR="00C6174A">
              <w:rPr>
                <w:noProof/>
              </w:rPr>
              <w:fldChar w:fldCharType="end"/>
            </w:r>
          </w:hyperlink>
        </w:p>
        <w:p w14:paraId="5F0CC9AA" w14:textId="77777777" w:rsidR="00C6174A" w:rsidRDefault="00000000">
          <w:pPr>
            <w:pStyle w:val="TDC3"/>
            <w:tabs>
              <w:tab w:val="right" w:leader="dot" w:pos="9016"/>
            </w:tabs>
            <w:rPr>
              <w:noProof/>
            </w:rPr>
          </w:pPr>
          <w:hyperlink w:anchor="_Toc243584300" w:history="1">
            <w:r w:rsidR="00C6174A" w:rsidRPr="00BA0CB6">
              <w:rPr>
                <w:rStyle w:val="Hipervnculo"/>
                <w:noProof/>
              </w:rPr>
              <w:t>Limitaciones y supuestos</w:t>
            </w:r>
            <w:r w:rsidR="00C6174A">
              <w:rPr>
                <w:noProof/>
              </w:rPr>
              <w:tab/>
            </w:r>
            <w:r w:rsidR="00C6174A">
              <w:rPr>
                <w:noProof/>
              </w:rPr>
              <w:fldChar w:fldCharType="begin"/>
            </w:r>
            <w:r w:rsidR="00C6174A">
              <w:rPr>
                <w:noProof/>
              </w:rPr>
              <w:instrText xml:space="preserve"> PAGEREF _Toc243584300 \h </w:instrText>
            </w:r>
            <w:r w:rsidR="00C6174A">
              <w:rPr>
                <w:noProof/>
              </w:rPr>
            </w:r>
            <w:r w:rsidR="00C6174A">
              <w:rPr>
                <w:noProof/>
              </w:rPr>
              <w:fldChar w:fldCharType="separate"/>
            </w:r>
            <w:r w:rsidR="00C6174A">
              <w:rPr>
                <w:noProof/>
              </w:rPr>
              <w:t>11</w:t>
            </w:r>
            <w:r w:rsidR="00C6174A">
              <w:rPr>
                <w:noProof/>
              </w:rPr>
              <w:fldChar w:fldCharType="end"/>
            </w:r>
          </w:hyperlink>
        </w:p>
        <w:p w14:paraId="08A16C9B" w14:textId="77777777" w:rsidR="00C6174A" w:rsidRDefault="00000000">
          <w:pPr>
            <w:pStyle w:val="TDC1"/>
            <w:tabs>
              <w:tab w:val="right" w:leader="dot" w:pos="9016"/>
            </w:tabs>
            <w:rPr>
              <w:noProof/>
            </w:rPr>
          </w:pPr>
          <w:hyperlink w:anchor="_Toc243584301" w:history="1">
            <w:r w:rsidR="00C6174A" w:rsidRPr="00BA0CB6">
              <w:rPr>
                <w:rStyle w:val="Hipervnculo"/>
                <w:noProof/>
              </w:rPr>
              <w:t>2. Requerimientos técnicos</w:t>
            </w:r>
            <w:r w:rsidR="00C6174A">
              <w:rPr>
                <w:noProof/>
              </w:rPr>
              <w:tab/>
            </w:r>
            <w:r w:rsidR="00C6174A">
              <w:rPr>
                <w:noProof/>
              </w:rPr>
              <w:fldChar w:fldCharType="begin"/>
            </w:r>
            <w:r w:rsidR="00C6174A">
              <w:rPr>
                <w:noProof/>
              </w:rPr>
              <w:instrText xml:space="preserve"> PAGEREF _Toc243584301 \h </w:instrText>
            </w:r>
            <w:r w:rsidR="00C6174A">
              <w:rPr>
                <w:noProof/>
              </w:rPr>
            </w:r>
            <w:r w:rsidR="00C6174A">
              <w:rPr>
                <w:noProof/>
              </w:rPr>
              <w:fldChar w:fldCharType="separate"/>
            </w:r>
            <w:r w:rsidR="00C6174A">
              <w:rPr>
                <w:noProof/>
              </w:rPr>
              <w:t>12</w:t>
            </w:r>
            <w:r w:rsidR="00C6174A">
              <w:rPr>
                <w:noProof/>
              </w:rPr>
              <w:fldChar w:fldCharType="end"/>
            </w:r>
          </w:hyperlink>
        </w:p>
        <w:p w14:paraId="33D034BA" w14:textId="77777777" w:rsidR="00C6174A" w:rsidRDefault="00000000">
          <w:pPr>
            <w:pStyle w:val="TDC2"/>
            <w:tabs>
              <w:tab w:val="right" w:leader="dot" w:pos="9016"/>
            </w:tabs>
            <w:rPr>
              <w:noProof/>
            </w:rPr>
          </w:pPr>
          <w:hyperlink w:anchor="_Toc243584302" w:history="1">
            <w:r w:rsidR="00C6174A" w:rsidRPr="00BA0CB6">
              <w:rPr>
                <w:rStyle w:val="Hipervnculo"/>
                <w:noProof/>
              </w:rPr>
              <w:t>2.1. Requerimientos funcionales</w:t>
            </w:r>
            <w:r w:rsidR="00C6174A">
              <w:rPr>
                <w:noProof/>
              </w:rPr>
              <w:tab/>
            </w:r>
            <w:r w:rsidR="00C6174A">
              <w:rPr>
                <w:noProof/>
              </w:rPr>
              <w:fldChar w:fldCharType="begin"/>
            </w:r>
            <w:r w:rsidR="00C6174A">
              <w:rPr>
                <w:noProof/>
              </w:rPr>
              <w:instrText xml:space="preserve"> PAGEREF _Toc243584302 \h </w:instrText>
            </w:r>
            <w:r w:rsidR="00C6174A">
              <w:rPr>
                <w:noProof/>
              </w:rPr>
            </w:r>
            <w:r w:rsidR="00C6174A">
              <w:rPr>
                <w:noProof/>
              </w:rPr>
              <w:fldChar w:fldCharType="separate"/>
            </w:r>
            <w:r w:rsidR="00C6174A">
              <w:rPr>
                <w:noProof/>
              </w:rPr>
              <w:t>12</w:t>
            </w:r>
            <w:r w:rsidR="00C6174A">
              <w:rPr>
                <w:noProof/>
              </w:rPr>
              <w:fldChar w:fldCharType="end"/>
            </w:r>
          </w:hyperlink>
        </w:p>
        <w:p w14:paraId="558382CF" w14:textId="77777777" w:rsidR="00C6174A" w:rsidRDefault="00000000">
          <w:pPr>
            <w:pStyle w:val="TDC2"/>
            <w:tabs>
              <w:tab w:val="right" w:leader="dot" w:pos="9016"/>
            </w:tabs>
            <w:rPr>
              <w:noProof/>
            </w:rPr>
          </w:pPr>
          <w:hyperlink w:anchor="_Toc243584303" w:history="1">
            <w:r w:rsidR="00C6174A" w:rsidRPr="00BA0CB6">
              <w:rPr>
                <w:rStyle w:val="Hipervnculo"/>
                <w:noProof/>
              </w:rPr>
              <w:t>2.2. Requerimientos no funcionales</w:t>
            </w:r>
            <w:r w:rsidR="00C6174A">
              <w:rPr>
                <w:noProof/>
              </w:rPr>
              <w:tab/>
            </w:r>
            <w:r w:rsidR="00C6174A">
              <w:rPr>
                <w:noProof/>
              </w:rPr>
              <w:fldChar w:fldCharType="begin"/>
            </w:r>
            <w:r w:rsidR="00C6174A">
              <w:rPr>
                <w:noProof/>
              </w:rPr>
              <w:instrText xml:space="preserve"> PAGEREF _Toc243584303 \h </w:instrText>
            </w:r>
            <w:r w:rsidR="00C6174A">
              <w:rPr>
                <w:noProof/>
              </w:rPr>
            </w:r>
            <w:r w:rsidR="00C6174A">
              <w:rPr>
                <w:noProof/>
              </w:rPr>
              <w:fldChar w:fldCharType="separate"/>
            </w:r>
            <w:r w:rsidR="00C6174A">
              <w:rPr>
                <w:noProof/>
              </w:rPr>
              <w:t>12</w:t>
            </w:r>
            <w:r w:rsidR="00C6174A">
              <w:rPr>
                <w:noProof/>
              </w:rPr>
              <w:fldChar w:fldCharType="end"/>
            </w:r>
          </w:hyperlink>
        </w:p>
        <w:p w14:paraId="313E24BA" w14:textId="77777777" w:rsidR="00C6174A" w:rsidRDefault="00000000">
          <w:pPr>
            <w:pStyle w:val="TDC2"/>
            <w:tabs>
              <w:tab w:val="right" w:leader="dot" w:pos="9016"/>
            </w:tabs>
            <w:rPr>
              <w:noProof/>
            </w:rPr>
          </w:pPr>
          <w:hyperlink w:anchor="_Toc243584304" w:history="1">
            <w:r w:rsidR="00C6174A" w:rsidRPr="00BA0CB6">
              <w:rPr>
                <w:rStyle w:val="Hipervnculo"/>
                <w:noProof/>
              </w:rPr>
              <w:t>2.3. Proveedor cloud y servicios preliminares</w:t>
            </w:r>
            <w:r w:rsidR="00C6174A">
              <w:rPr>
                <w:noProof/>
              </w:rPr>
              <w:tab/>
            </w:r>
            <w:r w:rsidR="00C6174A">
              <w:rPr>
                <w:noProof/>
              </w:rPr>
              <w:fldChar w:fldCharType="begin"/>
            </w:r>
            <w:r w:rsidR="00C6174A">
              <w:rPr>
                <w:noProof/>
              </w:rPr>
              <w:instrText xml:space="preserve"> PAGEREF _Toc243584304 \h </w:instrText>
            </w:r>
            <w:r w:rsidR="00C6174A">
              <w:rPr>
                <w:noProof/>
              </w:rPr>
            </w:r>
            <w:r w:rsidR="00C6174A">
              <w:rPr>
                <w:noProof/>
              </w:rPr>
              <w:fldChar w:fldCharType="separate"/>
            </w:r>
            <w:r w:rsidR="00C6174A">
              <w:rPr>
                <w:noProof/>
              </w:rPr>
              <w:t>13</w:t>
            </w:r>
            <w:r w:rsidR="00C6174A">
              <w:rPr>
                <w:noProof/>
              </w:rPr>
              <w:fldChar w:fldCharType="end"/>
            </w:r>
          </w:hyperlink>
        </w:p>
        <w:p w14:paraId="3813D221" w14:textId="77777777" w:rsidR="00C6174A" w:rsidRDefault="00000000">
          <w:pPr>
            <w:pStyle w:val="TDC1"/>
            <w:tabs>
              <w:tab w:val="right" w:leader="dot" w:pos="9016"/>
            </w:tabs>
            <w:rPr>
              <w:noProof/>
            </w:rPr>
          </w:pPr>
          <w:hyperlink w:anchor="_Toc243584305" w:history="1">
            <w:r w:rsidR="00C6174A" w:rsidRPr="00BA0CB6">
              <w:rPr>
                <w:rStyle w:val="Hipervnculo"/>
                <w:noProof/>
              </w:rPr>
              <w:t>3. Arquitectura de la solución</w:t>
            </w:r>
            <w:r w:rsidR="00C6174A">
              <w:rPr>
                <w:noProof/>
              </w:rPr>
              <w:tab/>
            </w:r>
            <w:r w:rsidR="00C6174A">
              <w:rPr>
                <w:noProof/>
              </w:rPr>
              <w:fldChar w:fldCharType="begin"/>
            </w:r>
            <w:r w:rsidR="00C6174A">
              <w:rPr>
                <w:noProof/>
              </w:rPr>
              <w:instrText xml:space="preserve"> PAGEREF _Toc243584305 \h </w:instrText>
            </w:r>
            <w:r w:rsidR="00C6174A">
              <w:rPr>
                <w:noProof/>
              </w:rPr>
            </w:r>
            <w:r w:rsidR="00C6174A">
              <w:rPr>
                <w:noProof/>
              </w:rPr>
              <w:fldChar w:fldCharType="separate"/>
            </w:r>
            <w:r w:rsidR="00C6174A">
              <w:rPr>
                <w:noProof/>
              </w:rPr>
              <w:t>14</w:t>
            </w:r>
            <w:r w:rsidR="00C6174A">
              <w:rPr>
                <w:noProof/>
              </w:rPr>
              <w:fldChar w:fldCharType="end"/>
            </w:r>
          </w:hyperlink>
        </w:p>
        <w:p w14:paraId="6B711EAB" w14:textId="77777777" w:rsidR="00C6174A" w:rsidRDefault="00000000">
          <w:pPr>
            <w:pStyle w:val="TDC2"/>
            <w:tabs>
              <w:tab w:val="right" w:leader="dot" w:pos="9016"/>
            </w:tabs>
            <w:rPr>
              <w:noProof/>
            </w:rPr>
          </w:pPr>
          <w:hyperlink w:anchor="_Toc243584306" w:history="1">
            <w:r w:rsidR="00C6174A" w:rsidRPr="00BA0CB6">
              <w:rPr>
                <w:rStyle w:val="Hipervnculo"/>
                <w:noProof/>
              </w:rPr>
              <w:t>3.1. Arquitectura conceptual</w:t>
            </w:r>
            <w:r w:rsidR="00C6174A">
              <w:rPr>
                <w:noProof/>
              </w:rPr>
              <w:tab/>
            </w:r>
            <w:r w:rsidR="00C6174A">
              <w:rPr>
                <w:noProof/>
              </w:rPr>
              <w:fldChar w:fldCharType="begin"/>
            </w:r>
            <w:r w:rsidR="00C6174A">
              <w:rPr>
                <w:noProof/>
              </w:rPr>
              <w:instrText xml:space="preserve"> PAGEREF _Toc243584306 \h </w:instrText>
            </w:r>
            <w:r w:rsidR="00C6174A">
              <w:rPr>
                <w:noProof/>
              </w:rPr>
            </w:r>
            <w:r w:rsidR="00C6174A">
              <w:rPr>
                <w:noProof/>
              </w:rPr>
              <w:fldChar w:fldCharType="separate"/>
            </w:r>
            <w:r w:rsidR="00C6174A">
              <w:rPr>
                <w:noProof/>
              </w:rPr>
              <w:t>14</w:t>
            </w:r>
            <w:r w:rsidR="00C6174A">
              <w:rPr>
                <w:noProof/>
              </w:rPr>
              <w:fldChar w:fldCharType="end"/>
            </w:r>
          </w:hyperlink>
        </w:p>
        <w:p w14:paraId="6DB2686D" w14:textId="77777777" w:rsidR="00C6174A" w:rsidRDefault="00000000">
          <w:pPr>
            <w:pStyle w:val="TDC2"/>
            <w:tabs>
              <w:tab w:val="right" w:leader="dot" w:pos="9016"/>
            </w:tabs>
            <w:rPr>
              <w:noProof/>
            </w:rPr>
          </w:pPr>
          <w:hyperlink w:anchor="_Toc243584307" w:history="1">
            <w:r w:rsidR="00C6174A" w:rsidRPr="00BA0CB6">
              <w:rPr>
                <w:rStyle w:val="Hipervnculo"/>
                <w:noProof/>
              </w:rPr>
              <w:t>3.2. Modelo C4</w:t>
            </w:r>
            <w:r w:rsidR="00C6174A">
              <w:rPr>
                <w:noProof/>
              </w:rPr>
              <w:tab/>
            </w:r>
            <w:r w:rsidR="00C6174A">
              <w:rPr>
                <w:noProof/>
              </w:rPr>
              <w:fldChar w:fldCharType="begin"/>
            </w:r>
            <w:r w:rsidR="00C6174A">
              <w:rPr>
                <w:noProof/>
              </w:rPr>
              <w:instrText xml:space="preserve"> PAGEREF _Toc243584307 \h </w:instrText>
            </w:r>
            <w:r w:rsidR="00C6174A">
              <w:rPr>
                <w:noProof/>
              </w:rPr>
            </w:r>
            <w:r w:rsidR="00C6174A">
              <w:rPr>
                <w:noProof/>
              </w:rPr>
              <w:fldChar w:fldCharType="separate"/>
            </w:r>
            <w:r w:rsidR="00C6174A">
              <w:rPr>
                <w:noProof/>
              </w:rPr>
              <w:t>15</w:t>
            </w:r>
            <w:r w:rsidR="00C6174A">
              <w:rPr>
                <w:noProof/>
              </w:rPr>
              <w:fldChar w:fldCharType="end"/>
            </w:r>
          </w:hyperlink>
        </w:p>
        <w:p w14:paraId="705D036C" w14:textId="77777777" w:rsidR="00C6174A" w:rsidRDefault="00000000">
          <w:pPr>
            <w:pStyle w:val="TDC3"/>
            <w:tabs>
              <w:tab w:val="right" w:leader="dot" w:pos="9016"/>
            </w:tabs>
            <w:rPr>
              <w:noProof/>
            </w:rPr>
          </w:pPr>
          <w:hyperlink w:anchor="_Toc243584308" w:history="1">
            <w:r w:rsidR="00C6174A" w:rsidRPr="00BA0CB6">
              <w:rPr>
                <w:rStyle w:val="Hipervnculo"/>
                <w:noProof/>
              </w:rPr>
              <w:t>3.2.1. Nivel 1 – Diagrama de contexto</w:t>
            </w:r>
            <w:r w:rsidR="00C6174A">
              <w:rPr>
                <w:noProof/>
              </w:rPr>
              <w:tab/>
            </w:r>
            <w:r w:rsidR="00C6174A">
              <w:rPr>
                <w:noProof/>
              </w:rPr>
              <w:fldChar w:fldCharType="begin"/>
            </w:r>
            <w:r w:rsidR="00C6174A">
              <w:rPr>
                <w:noProof/>
              </w:rPr>
              <w:instrText xml:space="preserve"> PAGEREF _Toc243584308 \h </w:instrText>
            </w:r>
            <w:r w:rsidR="00C6174A">
              <w:rPr>
                <w:noProof/>
              </w:rPr>
            </w:r>
            <w:r w:rsidR="00C6174A">
              <w:rPr>
                <w:noProof/>
              </w:rPr>
              <w:fldChar w:fldCharType="separate"/>
            </w:r>
            <w:r w:rsidR="00C6174A">
              <w:rPr>
                <w:noProof/>
              </w:rPr>
              <w:t>15</w:t>
            </w:r>
            <w:r w:rsidR="00C6174A">
              <w:rPr>
                <w:noProof/>
              </w:rPr>
              <w:fldChar w:fldCharType="end"/>
            </w:r>
          </w:hyperlink>
        </w:p>
        <w:p w14:paraId="3B5940BE" w14:textId="77777777" w:rsidR="00C6174A" w:rsidRDefault="00000000">
          <w:pPr>
            <w:pStyle w:val="TDC3"/>
            <w:tabs>
              <w:tab w:val="right" w:leader="dot" w:pos="9016"/>
            </w:tabs>
            <w:rPr>
              <w:noProof/>
            </w:rPr>
          </w:pPr>
          <w:hyperlink w:anchor="_Toc243584309" w:history="1">
            <w:r w:rsidR="00C6174A" w:rsidRPr="00BA0CB6">
              <w:rPr>
                <w:rStyle w:val="Hipervnculo"/>
                <w:noProof/>
              </w:rPr>
              <w:t>3.2.2. Nivel 2 – Diagrama de contenedores</w:t>
            </w:r>
            <w:r w:rsidR="00C6174A">
              <w:rPr>
                <w:noProof/>
              </w:rPr>
              <w:tab/>
            </w:r>
            <w:r w:rsidR="00C6174A">
              <w:rPr>
                <w:noProof/>
              </w:rPr>
              <w:fldChar w:fldCharType="begin"/>
            </w:r>
            <w:r w:rsidR="00C6174A">
              <w:rPr>
                <w:noProof/>
              </w:rPr>
              <w:instrText xml:space="preserve"> PAGEREF _Toc243584309 \h </w:instrText>
            </w:r>
            <w:r w:rsidR="00C6174A">
              <w:rPr>
                <w:noProof/>
              </w:rPr>
            </w:r>
            <w:r w:rsidR="00C6174A">
              <w:rPr>
                <w:noProof/>
              </w:rPr>
              <w:fldChar w:fldCharType="separate"/>
            </w:r>
            <w:r w:rsidR="00C6174A">
              <w:rPr>
                <w:noProof/>
              </w:rPr>
              <w:t>15</w:t>
            </w:r>
            <w:r w:rsidR="00C6174A">
              <w:rPr>
                <w:noProof/>
              </w:rPr>
              <w:fldChar w:fldCharType="end"/>
            </w:r>
          </w:hyperlink>
        </w:p>
        <w:p w14:paraId="6A159243" w14:textId="77777777" w:rsidR="00C6174A" w:rsidRDefault="00000000">
          <w:pPr>
            <w:pStyle w:val="TDC2"/>
            <w:tabs>
              <w:tab w:val="right" w:leader="dot" w:pos="9016"/>
            </w:tabs>
            <w:rPr>
              <w:noProof/>
            </w:rPr>
          </w:pPr>
          <w:hyperlink w:anchor="_Toc243584310" w:history="1">
            <w:r w:rsidR="00C6174A" w:rsidRPr="00BA0CB6">
              <w:rPr>
                <w:rStyle w:val="Hipervnculo"/>
                <w:noProof/>
              </w:rPr>
              <w:t>3.3. Arquitectura de despliegue cloud</w:t>
            </w:r>
            <w:r w:rsidR="00C6174A">
              <w:rPr>
                <w:noProof/>
              </w:rPr>
              <w:tab/>
            </w:r>
            <w:r w:rsidR="00C6174A">
              <w:rPr>
                <w:noProof/>
              </w:rPr>
              <w:fldChar w:fldCharType="begin"/>
            </w:r>
            <w:r w:rsidR="00C6174A">
              <w:rPr>
                <w:noProof/>
              </w:rPr>
              <w:instrText xml:space="preserve"> PAGEREF _Toc243584310 \h </w:instrText>
            </w:r>
            <w:r w:rsidR="00C6174A">
              <w:rPr>
                <w:noProof/>
              </w:rPr>
            </w:r>
            <w:r w:rsidR="00C6174A">
              <w:rPr>
                <w:noProof/>
              </w:rPr>
              <w:fldChar w:fldCharType="separate"/>
            </w:r>
            <w:r w:rsidR="00C6174A">
              <w:rPr>
                <w:noProof/>
              </w:rPr>
              <w:t>17</w:t>
            </w:r>
            <w:r w:rsidR="00C6174A">
              <w:rPr>
                <w:noProof/>
              </w:rPr>
              <w:fldChar w:fldCharType="end"/>
            </w:r>
          </w:hyperlink>
        </w:p>
        <w:p w14:paraId="5898FAFE" w14:textId="77777777" w:rsidR="00C6174A" w:rsidRDefault="00000000">
          <w:pPr>
            <w:pStyle w:val="TDC2"/>
            <w:tabs>
              <w:tab w:val="right" w:leader="dot" w:pos="9016"/>
            </w:tabs>
            <w:rPr>
              <w:noProof/>
            </w:rPr>
          </w:pPr>
          <w:hyperlink w:anchor="_Toc243584311" w:history="1">
            <w:r w:rsidR="00C6174A" w:rsidRPr="00BA0CB6">
              <w:rPr>
                <w:rStyle w:val="Hipervnculo"/>
                <w:noProof/>
              </w:rPr>
              <w:t>3.4. Descripción y justificación de componentes</w:t>
            </w:r>
            <w:r w:rsidR="00C6174A">
              <w:rPr>
                <w:noProof/>
              </w:rPr>
              <w:tab/>
            </w:r>
            <w:r w:rsidR="00C6174A">
              <w:rPr>
                <w:noProof/>
              </w:rPr>
              <w:fldChar w:fldCharType="begin"/>
            </w:r>
            <w:r w:rsidR="00C6174A">
              <w:rPr>
                <w:noProof/>
              </w:rPr>
              <w:instrText xml:space="preserve"> PAGEREF _Toc243584311 \h </w:instrText>
            </w:r>
            <w:r w:rsidR="00C6174A">
              <w:rPr>
                <w:noProof/>
              </w:rPr>
            </w:r>
            <w:r w:rsidR="00C6174A">
              <w:rPr>
                <w:noProof/>
              </w:rPr>
              <w:fldChar w:fldCharType="separate"/>
            </w:r>
            <w:r w:rsidR="00C6174A">
              <w:rPr>
                <w:noProof/>
              </w:rPr>
              <w:t>18</w:t>
            </w:r>
            <w:r w:rsidR="00C6174A">
              <w:rPr>
                <w:noProof/>
              </w:rPr>
              <w:fldChar w:fldCharType="end"/>
            </w:r>
          </w:hyperlink>
        </w:p>
        <w:p w14:paraId="7FE1B644" w14:textId="77777777" w:rsidR="00C6174A" w:rsidRDefault="00000000">
          <w:pPr>
            <w:pStyle w:val="TDC2"/>
            <w:tabs>
              <w:tab w:val="right" w:leader="dot" w:pos="9016"/>
            </w:tabs>
            <w:rPr>
              <w:noProof/>
            </w:rPr>
          </w:pPr>
          <w:hyperlink w:anchor="_Toc243584312" w:history="1">
            <w:r w:rsidR="00C6174A" w:rsidRPr="00BA0CB6">
              <w:rPr>
                <w:rStyle w:val="Hipervnculo"/>
                <w:noProof/>
              </w:rPr>
              <w:t>3.5. Decisiones de arquitectura</w:t>
            </w:r>
            <w:r w:rsidR="00C6174A">
              <w:rPr>
                <w:noProof/>
              </w:rPr>
              <w:tab/>
            </w:r>
            <w:r w:rsidR="00C6174A">
              <w:rPr>
                <w:noProof/>
              </w:rPr>
              <w:fldChar w:fldCharType="begin"/>
            </w:r>
            <w:r w:rsidR="00C6174A">
              <w:rPr>
                <w:noProof/>
              </w:rPr>
              <w:instrText xml:space="preserve"> PAGEREF _Toc243584312 \h </w:instrText>
            </w:r>
            <w:r w:rsidR="00C6174A">
              <w:rPr>
                <w:noProof/>
              </w:rPr>
            </w:r>
            <w:r w:rsidR="00C6174A">
              <w:rPr>
                <w:noProof/>
              </w:rPr>
              <w:fldChar w:fldCharType="separate"/>
            </w:r>
            <w:r w:rsidR="00C6174A">
              <w:rPr>
                <w:noProof/>
              </w:rPr>
              <w:t>19</w:t>
            </w:r>
            <w:r w:rsidR="00C6174A">
              <w:rPr>
                <w:noProof/>
              </w:rPr>
              <w:fldChar w:fldCharType="end"/>
            </w:r>
          </w:hyperlink>
        </w:p>
        <w:p w14:paraId="111A404C" w14:textId="77777777" w:rsidR="00C6174A" w:rsidRDefault="00000000">
          <w:pPr>
            <w:pStyle w:val="TDC1"/>
            <w:tabs>
              <w:tab w:val="right" w:leader="dot" w:pos="9016"/>
            </w:tabs>
            <w:rPr>
              <w:noProof/>
            </w:rPr>
          </w:pPr>
          <w:hyperlink w:anchor="_Toc243584313" w:history="1">
            <w:r w:rsidR="00C6174A" w:rsidRPr="00BA0CB6">
              <w:rPr>
                <w:rStyle w:val="Hipervnculo"/>
                <w:noProof/>
              </w:rPr>
              <w:t>4. Planificación del proyecto</w:t>
            </w:r>
            <w:r w:rsidR="00C6174A">
              <w:rPr>
                <w:noProof/>
              </w:rPr>
              <w:tab/>
            </w:r>
            <w:r w:rsidR="00C6174A">
              <w:rPr>
                <w:noProof/>
              </w:rPr>
              <w:fldChar w:fldCharType="begin"/>
            </w:r>
            <w:r w:rsidR="00C6174A">
              <w:rPr>
                <w:noProof/>
              </w:rPr>
              <w:instrText xml:space="preserve"> PAGEREF _Toc243584313 \h </w:instrText>
            </w:r>
            <w:r w:rsidR="00C6174A">
              <w:rPr>
                <w:noProof/>
              </w:rPr>
            </w:r>
            <w:r w:rsidR="00C6174A">
              <w:rPr>
                <w:noProof/>
              </w:rPr>
              <w:fldChar w:fldCharType="separate"/>
            </w:r>
            <w:r w:rsidR="00C6174A">
              <w:rPr>
                <w:noProof/>
              </w:rPr>
              <w:t>20</w:t>
            </w:r>
            <w:r w:rsidR="00C6174A">
              <w:rPr>
                <w:noProof/>
              </w:rPr>
              <w:fldChar w:fldCharType="end"/>
            </w:r>
          </w:hyperlink>
        </w:p>
        <w:p w14:paraId="3721652C" w14:textId="77777777" w:rsidR="00C6174A" w:rsidRDefault="00000000">
          <w:pPr>
            <w:pStyle w:val="TDC2"/>
            <w:tabs>
              <w:tab w:val="right" w:leader="dot" w:pos="9016"/>
            </w:tabs>
            <w:rPr>
              <w:noProof/>
            </w:rPr>
          </w:pPr>
          <w:hyperlink w:anchor="_Toc243584314" w:history="1">
            <w:r w:rsidR="00C6174A" w:rsidRPr="00BA0CB6">
              <w:rPr>
                <w:rStyle w:val="Hipervnculo"/>
                <w:noProof/>
              </w:rPr>
              <w:t>4.1. Estructura de desglose del trabajo (EDT/WBS)</w:t>
            </w:r>
            <w:r w:rsidR="00C6174A">
              <w:rPr>
                <w:noProof/>
              </w:rPr>
              <w:tab/>
            </w:r>
            <w:r w:rsidR="00C6174A">
              <w:rPr>
                <w:noProof/>
              </w:rPr>
              <w:fldChar w:fldCharType="begin"/>
            </w:r>
            <w:r w:rsidR="00C6174A">
              <w:rPr>
                <w:noProof/>
              </w:rPr>
              <w:instrText xml:space="preserve"> PAGEREF _Toc243584314 \h </w:instrText>
            </w:r>
            <w:r w:rsidR="00C6174A">
              <w:rPr>
                <w:noProof/>
              </w:rPr>
            </w:r>
            <w:r w:rsidR="00C6174A">
              <w:rPr>
                <w:noProof/>
              </w:rPr>
              <w:fldChar w:fldCharType="separate"/>
            </w:r>
            <w:r w:rsidR="00C6174A">
              <w:rPr>
                <w:noProof/>
              </w:rPr>
              <w:t>20</w:t>
            </w:r>
            <w:r w:rsidR="00C6174A">
              <w:rPr>
                <w:noProof/>
              </w:rPr>
              <w:fldChar w:fldCharType="end"/>
            </w:r>
          </w:hyperlink>
        </w:p>
        <w:p w14:paraId="1733205B" w14:textId="77777777" w:rsidR="00C6174A" w:rsidRDefault="00000000">
          <w:pPr>
            <w:pStyle w:val="TDC2"/>
            <w:tabs>
              <w:tab w:val="right" w:leader="dot" w:pos="9016"/>
            </w:tabs>
            <w:rPr>
              <w:noProof/>
            </w:rPr>
          </w:pPr>
          <w:hyperlink w:anchor="_Toc243584315" w:history="1">
            <w:r w:rsidR="00C6174A" w:rsidRPr="00BA0CB6">
              <w:rPr>
                <w:rStyle w:val="Hipervnculo"/>
                <w:noProof/>
              </w:rPr>
              <w:t>4.2. Cronograma</w:t>
            </w:r>
            <w:r w:rsidR="00C6174A">
              <w:rPr>
                <w:noProof/>
              </w:rPr>
              <w:tab/>
            </w:r>
            <w:r w:rsidR="00C6174A">
              <w:rPr>
                <w:noProof/>
              </w:rPr>
              <w:fldChar w:fldCharType="begin"/>
            </w:r>
            <w:r w:rsidR="00C6174A">
              <w:rPr>
                <w:noProof/>
              </w:rPr>
              <w:instrText xml:space="preserve"> PAGEREF _Toc243584315 \h </w:instrText>
            </w:r>
            <w:r w:rsidR="00C6174A">
              <w:rPr>
                <w:noProof/>
              </w:rPr>
            </w:r>
            <w:r w:rsidR="00C6174A">
              <w:rPr>
                <w:noProof/>
              </w:rPr>
              <w:fldChar w:fldCharType="separate"/>
            </w:r>
            <w:r w:rsidR="00C6174A">
              <w:rPr>
                <w:noProof/>
              </w:rPr>
              <w:t>20</w:t>
            </w:r>
            <w:r w:rsidR="00C6174A">
              <w:rPr>
                <w:noProof/>
              </w:rPr>
              <w:fldChar w:fldCharType="end"/>
            </w:r>
          </w:hyperlink>
        </w:p>
        <w:p w14:paraId="1F6CEE98" w14:textId="77777777" w:rsidR="00C6174A" w:rsidRDefault="00000000">
          <w:pPr>
            <w:pStyle w:val="TDC2"/>
            <w:tabs>
              <w:tab w:val="right" w:leader="dot" w:pos="9016"/>
            </w:tabs>
            <w:rPr>
              <w:noProof/>
            </w:rPr>
          </w:pPr>
          <w:hyperlink w:anchor="_Toc243584316" w:history="1">
            <w:r w:rsidR="00C6174A" w:rsidRPr="00BA0CB6">
              <w:rPr>
                <w:rStyle w:val="Hipervnculo"/>
                <w:noProof/>
              </w:rPr>
              <w:t>4.3. Roles y responsabilidades</w:t>
            </w:r>
            <w:r w:rsidR="00C6174A">
              <w:rPr>
                <w:noProof/>
              </w:rPr>
              <w:tab/>
            </w:r>
            <w:r w:rsidR="00C6174A">
              <w:rPr>
                <w:noProof/>
              </w:rPr>
              <w:fldChar w:fldCharType="begin"/>
            </w:r>
            <w:r w:rsidR="00C6174A">
              <w:rPr>
                <w:noProof/>
              </w:rPr>
              <w:instrText xml:space="preserve"> PAGEREF _Toc243584316 \h </w:instrText>
            </w:r>
            <w:r w:rsidR="00C6174A">
              <w:rPr>
                <w:noProof/>
              </w:rPr>
            </w:r>
            <w:r w:rsidR="00C6174A">
              <w:rPr>
                <w:noProof/>
              </w:rPr>
              <w:fldChar w:fldCharType="separate"/>
            </w:r>
            <w:r w:rsidR="00C6174A">
              <w:rPr>
                <w:noProof/>
              </w:rPr>
              <w:t>21</w:t>
            </w:r>
            <w:r w:rsidR="00C6174A">
              <w:rPr>
                <w:noProof/>
              </w:rPr>
              <w:fldChar w:fldCharType="end"/>
            </w:r>
          </w:hyperlink>
        </w:p>
        <w:p w14:paraId="310A0527" w14:textId="77777777" w:rsidR="00C6174A" w:rsidRDefault="00000000">
          <w:pPr>
            <w:pStyle w:val="TDC2"/>
            <w:tabs>
              <w:tab w:val="right" w:leader="dot" w:pos="9016"/>
            </w:tabs>
            <w:rPr>
              <w:noProof/>
            </w:rPr>
          </w:pPr>
          <w:hyperlink w:anchor="_Toc243584317" w:history="1">
            <w:r w:rsidR="00C6174A" w:rsidRPr="00BA0CB6">
              <w:rPr>
                <w:rStyle w:val="Hipervnculo"/>
                <w:noProof/>
              </w:rPr>
              <w:t>4.4. Gestión de riesgos</w:t>
            </w:r>
            <w:r w:rsidR="00C6174A">
              <w:rPr>
                <w:noProof/>
              </w:rPr>
              <w:tab/>
            </w:r>
            <w:r w:rsidR="00C6174A">
              <w:rPr>
                <w:noProof/>
              </w:rPr>
              <w:fldChar w:fldCharType="begin"/>
            </w:r>
            <w:r w:rsidR="00C6174A">
              <w:rPr>
                <w:noProof/>
              </w:rPr>
              <w:instrText xml:space="preserve"> PAGEREF _Toc243584317 \h </w:instrText>
            </w:r>
            <w:r w:rsidR="00C6174A">
              <w:rPr>
                <w:noProof/>
              </w:rPr>
            </w:r>
            <w:r w:rsidR="00C6174A">
              <w:rPr>
                <w:noProof/>
              </w:rPr>
              <w:fldChar w:fldCharType="separate"/>
            </w:r>
            <w:r w:rsidR="00C6174A">
              <w:rPr>
                <w:noProof/>
              </w:rPr>
              <w:t>21</w:t>
            </w:r>
            <w:r w:rsidR="00C6174A">
              <w:rPr>
                <w:noProof/>
              </w:rPr>
              <w:fldChar w:fldCharType="end"/>
            </w:r>
          </w:hyperlink>
        </w:p>
        <w:p w14:paraId="68746B07" w14:textId="77777777" w:rsidR="00C6174A" w:rsidRDefault="00000000">
          <w:pPr>
            <w:pStyle w:val="TDC1"/>
            <w:tabs>
              <w:tab w:val="right" w:leader="dot" w:pos="9016"/>
            </w:tabs>
            <w:rPr>
              <w:noProof/>
            </w:rPr>
          </w:pPr>
          <w:hyperlink w:anchor="_Toc243584318" w:history="1">
            <w:r w:rsidR="00C6174A" w:rsidRPr="00BA0CB6">
              <w:rPr>
                <w:rStyle w:val="Hipervnculo"/>
                <w:noProof/>
              </w:rPr>
              <w:t>5. Infraestructura base: red, cómputo y almacenamiento</w:t>
            </w:r>
            <w:r w:rsidR="00C6174A">
              <w:rPr>
                <w:noProof/>
              </w:rPr>
              <w:tab/>
            </w:r>
            <w:r w:rsidR="00C6174A">
              <w:rPr>
                <w:noProof/>
              </w:rPr>
              <w:fldChar w:fldCharType="begin"/>
            </w:r>
            <w:r w:rsidR="00C6174A">
              <w:rPr>
                <w:noProof/>
              </w:rPr>
              <w:instrText xml:space="preserve"> PAGEREF _Toc243584318 \h </w:instrText>
            </w:r>
            <w:r w:rsidR="00C6174A">
              <w:rPr>
                <w:noProof/>
              </w:rPr>
            </w:r>
            <w:r w:rsidR="00C6174A">
              <w:rPr>
                <w:noProof/>
              </w:rPr>
              <w:fldChar w:fldCharType="separate"/>
            </w:r>
            <w:r w:rsidR="00C6174A">
              <w:rPr>
                <w:noProof/>
              </w:rPr>
              <w:t>23</w:t>
            </w:r>
            <w:r w:rsidR="00C6174A">
              <w:rPr>
                <w:noProof/>
              </w:rPr>
              <w:fldChar w:fldCharType="end"/>
            </w:r>
          </w:hyperlink>
        </w:p>
        <w:p w14:paraId="553ADEC8" w14:textId="77777777" w:rsidR="00C6174A" w:rsidRDefault="00000000">
          <w:pPr>
            <w:pStyle w:val="TDC2"/>
            <w:tabs>
              <w:tab w:val="right" w:leader="dot" w:pos="9016"/>
            </w:tabs>
            <w:rPr>
              <w:noProof/>
            </w:rPr>
          </w:pPr>
          <w:hyperlink w:anchor="_Toc243584319" w:history="1">
            <w:r w:rsidR="00C6174A" w:rsidRPr="00BA0CB6">
              <w:rPr>
                <w:rStyle w:val="Hipervnculo"/>
                <w:noProof/>
              </w:rPr>
              <w:t>5.1. Topología de red virtual (VPC)</w:t>
            </w:r>
            <w:r w:rsidR="00C6174A">
              <w:rPr>
                <w:noProof/>
              </w:rPr>
              <w:tab/>
            </w:r>
            <w:r w:rsidR="00C6174A">
              <w:rPr>
                <w:noProof/>
              </w:rPr>
              <w:fldChar w:fldCharType="begin"/>
            </w:r>
            <w:r w:rsidR="00C6174A">
              <w:rPr>
                <w:noProof/>
              </w:rPr>
              <w:instrText xml:space="preserve"> PAGEREF _Toc243584319 \h </w:instrText>
            </w:r>
            <w:r w:rsidR="00C6174A">
              <w:rPr>
                <w:noProof/>
              </w:rPr>
            </w:r>
            <w:r w:rsidR="00C6174A">
              <w:rPr>
                <w:noProof/>
              </w:rPr>
              <w:fldChar w:fldCharType="separate"/>
            </w:r>
            <w:r w:rsidR="00C6174A">
              <w:rPr>
                <w:noProof/>
              </w:rPr>
              <w:t>23</w:t>
            </w:r>
            <w:r w:rsidR="00C6174A">
              <w:rPr>
                <w:noProof/>
              </w:rPr>
              <w:fldChar w:fldCharType="end"/>
            </w:r>
          </w:hyperlink>
        </w:p>
        <w:p w14:paraId="4E81866E" w14:textId="77777777" w:rsidR="00C6174A" w:rsidRDefault="00000000">
          <w:pPr>
            <w:pStyle w:val="TDC2"/>
            <w:tabs>
              <w:tab w:val="right" w:leader="dot" w:pos="9016"/>
            </w:tabs>
            <w:rPr>
              <w:noProof/>
            </w:rPr>
          </w:pPr>
          <w:hyperlink w:anchor="_Toc243584320" w:history="1">
            <w:r w:rsidR="00C6174A" w:rsidRPr="00BA0CB6">
              <w:rPr>
                <w:rStyle w:val="Hipervnculo"/>
                <w:noProof/>
              </w:rPr>
              <w:t>5.2. Tablas de ruteo y puertas de enlace</w:t>
            </w:r>
            <w:r w:rsidR="00C6174A">
              <w:rPr>
                <w:noProof/>
              </w:rPr>
              <w:tab/>
            </w:r>
            <w:r w:rsidR="00C6174A">
              <w:rPr>
                <w:noProof/>
              </w:rPr>
              <w:fldChar w:fldCharType="begin"/>
            </w:r>
            <w:r w:rsidR="00C6174A">
              <w:rPr>
                <w:noProof/>
              </w:rPr>
              <w:instrText xml:space="preserve"> PAGEREF _Toc243584320 \h </w:instrText>
            </w:r>
            <w:r w:rsidR="00C6174A">
              <w:rPr>
                <w:noProof/>
              </w:rPr>
            </w:r>
            <w:r w:rsidR="00C6174A">
              <w:rPr>
                <w:noProof/>
              </w:rPr>
              <w:fldChar w:fldCharType="separate"/>
            </w:r>
            <w:r w:rsidR="00C6174A">
              <w:rPr>
                <w:noProof/>
              </w:rPr>
              <w:t>23</w:t>
            </w:r>
            <w:r w:rsidR="00C6174A">
              <w:rPr>
                <w:noProof/>
              </w:rPr>
              <w:fldChar w:fldCharType="end"/>
            </w:r>
          </w:hyperlink>
        </w:p>
        <w:p w14:paraId="5A0F19C1" w14:textId="77777777" w:rsidR="00C6174A" w:rsidRDefault="00000000">
          <w:pPr>
            <w:pStyle w:val="TDC2"/>
            <w:tabs>
              <w:tab w:val="right" w:leader="dot" w:pos="9016"/>
            </w:tabs>
            <w:rPr>
              <w:noProof/>
            </w:rPr>
          </w:pPr>
          <w:hyperlink w:anchor="_Toc243584321" w:history="1">
            <w:r w:rsidR="00C6174A" w:rsidRPr="00BA0CB6">
              <w:rPr>
                <w:rStyle w:val="Hipervnculo"/>
                <w:noProof/>
              </w:rPr>
              <w:t>5.3. Cómputo</w:t>
            </w:r>
            <w:r w:rsidR="00C6174A">
              <w:rPr>
                <w:noProof/>
              </w:rPr>
              <w:tab/>
            </w:r>
            <w:r w:rsidR="00C6174A">
              <w:rPr>
                <w:noProof/>
              </w:rPr>
              <w:fldChar w:fldCharType="begin"/>
            </w:r>
            <w:r w:rsidR="00C6174A">
              <w:rPr>
                <w:noProof/>
              </w:rPr>
              <w:instrText xml:space="preserve"> PAGEREF _Toc243584321 \h </w:instrText>
            </w:r>
            <w:r w:rsidR="00C6174A">
              <w:rPr>
                <w:noProof/>
              </w:rPr>
            </w:r>
            <w:r w:rsidR="00C6174A">
              <w:rPr>
                <w:noProof/>
              </w:rPr>
              <w:fldChar w:fldCharType="separate"/>
            </w:r>
            <w:r w:rsidR="00C6174A">
              <w:rPr>
                <w:noProof/>
              </w:rPr>
              <w:t>24</w:t>
            </w:r>
            <w:r w:rsidR="00C6174A">
              <w:rPr>
                <w:noProof/>
              </w:rPr>
              <w:fldChar w:fldCharType="end"/>
            </w:r>
          </w:hyperlink>
        </w:p>
        <w:p w14:paraId="105BDB41" w14:textId="77777777" w:rsidR="00C6174A" w:rsidRDefault="00000000">
          <w:pPr>
            <w:pStyle w:val="TDC2"/>
            <w:tabs>
              <w:tab w:val="right" w:leader="dot" w:pos="9016"/>
            </w:tabs>
            <w:rPr>
              <w:noProof/>
            </w:rPr>
          </w:pPr>
          <w:hyperlink w:anchor="_Toc243584322" w:history="1">
            <w:r w:rsidR="00C6174A" w:rsidRPr="00BA0CB6">
              <w:rPr>
                <w:rStyle w:val="Hipervnculo"/>
                <w:noProof/>
              </w:rPr>
              <w:t>5.4. Almacenamiento y bases de datos</w:t>
            </w:r>
            <w:r w:rsidR="00C6174A">
              <w:rPr>
                <w:noProof/>
              </w:rPr>
              <w:tab/>
            </w:r>
            <w:r w:rsidR="00C6174A">
              <w:rPr>
                <w:noProof/>
              </w:rPr>
              <w:fldChar w:fldCharType="begin"/>
            </w:r>
            <w:r w:rsidR="00C6174A">
              <w:rPr>
                <w:noProof/>
              </w:rPr>
              <w:instrText xml:space="preserve"> PAGEREF _Toc243584322 \h </w:instrText>
            </w:r>
            <w:r w:rsidR="00C6174A">
              <w:rPr>
                <w:noProof/>
              </w:rPr>
            </w:r>
            <w:r w:rsidR="00C6174A">
              <w:rPr>
                <w:noProof/>
              </w:rPr>
              <w:fldChar w:fldCharType="separate"/>
            </w:r>
            <w:r w:rsidR="00C6174A">
              <w:rPr>
                <w:noProof/>
              </w:rPr>
              <w:t>25</w:t>
            </w:r>
            <w:r w:rsidR="00C6174A">
              <w:rPr>
                <w:noProof/>
              </w:rPr>
              <w:fldChar w:fldCharType="end"/>
            </w:r>
          </w:hyperlink>
        </w:p>
        <w:p w14:paraId="2EF713CC" w14:textId="77777777" w:rsidR="00C6174A" w:rsidRDefault="00000000">
          <w:pPr>
            <w:pStyle w:val="TDC1"/>
            <w:tabs>
              <w:tab w:val="right" w:leader="dot" w:pos="9016"/>
            </w:tabs>
            <w:rPr>
              <w:noProof/>
            </w:rPr>
          </w:pPr>
          <w:hyperlink w:anchor="_Toc243584323" w:history="1">
            <w:r w:rsidR="00C6174A" w:rsidRPr="00BA0CB6">
              <w:rPr>
                <w:rStyle w:val="Hipervnculo"/>
                <w:noProof/>
              </w:rPr>
              <w:t>6. Contenerización e Infraestructura como Código</w:t>
            </w:r>
            <w:r w:rsidR="00C6174A">
              <w:rPr>
                <w:noProof/>
              </w:rPr>
              <w:tab/>
            </w:r>
            <w:r w:rsidR="00C6174A">
              <w:rPr>
                <w:noProof/>
              </w:rPr>
              <w:fldChar w:fldCharType="begin"/>
            </w:r>
            <w:r w:rsidR="00C6174A">
              <w:rPr>
                <w:noProof/>
              </w:rPr>
              <w:instrText xml:space="preserve"> PAGEREF _Toc243584323 \h </w:instrText>
            </w:r>
            <w:r w:rsidR="00C6174A">
              <w:rPr>
                <w:noProof/>
              </w:rPr>
            </w:r>
            <w:r w:rsidR="00C6174A">
              <w:rPr>
                <w:noProof/>
              </w:rPr>
              <w:fldChar w:fldCharType="separate"/>
            </w:r>
            <w:r w:rsidR="00C6174A">
              <w:rPr>
                <w:noProof/>
              </w:rPr>
              <w:t>27</w:t>
            </w:r>
            <w:r w:rsidR="00C6174A">
              <w:rPr>
                <w:noProof/>
              </w:rPr>
              <w:fldChar w:fldCharType="end"/>
            </w:r>
          </w:hyperlink>
        </w:p>
        <w:p w14:paraId="57BF4203" w14:textId="77777777" w:rsidR="00C6174A" w:rsidRDefault="00000000">
          <w:pPr>
            <w:pStyle w:val="TDC2"/>
            <w:tabs>
              <w:tab w:val="right" w:leader="dot" w:pos="9016"/>
            </w:tabs>
            <w:rPr>
              <w:noProof/>
            </w:rPr>
          </w:pPr>
          <w:hyperlink w:anchor="_Toc243584324" w:history="1">
            <w:r w:rsidR="00C6174A" w:rsidRPr="00BA0CB6">
              <w:rPr>
                <w:rStyle w:val="Hipervnculo"/>
                <w:noProof/>
              </w:rPr>
              <w:t>6.1. Contenerización de componentes</w:t>
            </w:r>
            <w:r w:rsidR="00C6174A">
              <w:rPr>
                <w:noProof/>
              </w:rPr>
              <w:tab/>
            </w:r>
            <w:r w:rsidR="00C6174A">
              <w:rPr>
                <w:noProof/>
              </w:rPr>
              <w:fldChar w:fldCharType="begin"/>
            </w:r>
            <w:r w:rsidR="00C6174A">
              <w:rPr>
                <w:noProof/>
              </w:rPr>
              <w:instrText xml:space="preserve"> PAGEREF _Toc243584324 \h </w:instrText>
            </w:r>
            <w:r w:rsidR="00C6174A">
              <w:rPr>
                <w:noProof/>
              </w:rPr>
            </w:r>
            <w:r w:rsidR="00C6174A">
              <w:rPr>
                <w:noProof/>
              </w:rPr>
              <w:fldChar w:fldCharType="separate"/>
            </w:r>
            <w:r w:rsidR="00C6174A">
              <w:rPr>
                <w:noProof/>
              </w:rPr>
              <w:t>27</w:t>
            </w:r>
            <w:r w:rsidR="00C6174A">
              <w:rPr>
                <w:noProof/>
              </w:rPr>
              <w:fldChar w:fldCharType="end"/>
            </w:r>
          </w:hyperlink>
        </w:p>
        <w:p w14:paraId="5F54632D" w14:textId="77777777" w:rsidR="00C6174A" w:rsidRDefault="00000000">
          <w:pPr>
            <w:pStyle w:val="TDC2"/>
            <w:tabs>
              <w:tab w:val="right" w:leader="dot" w:pos="9016"/>
            </w:tabs>
            <w:rPr>
              <w:noProof/>
            </w:rPr>
          </w:pPr>
          <w:hyperlink w:anchor="_Toc243584325" w:history="1">
            <w:r w:rsidR="00C6174A" w:rsidRPr="00BA0CB6">
              <w:rPr>
                <w:rStyle w:val="Hipervnculo"/>
                <w:noProof/>
              </w:rPr>
              <w:t>6.2. Ejecución multi-contenedor</w:t>
            </w:r>
            <w:r w:rsidR="00C6174A">
              <w:rPr>
                <w:noProof/>
              </w:rPr>
              <w:tab/>
            </w:r>
            <w:r w:rsidR="00C6174A">
              <w:rPr>
                <w:noProof/>
              </w:rPr>
              <w:fldChar w:fldCharType="begin"/>
            </w:r>
            <w:r w:rsidR="00C6174A">
              <w:rPr>
                <w:noProof/>
              </w:rPr>
              <w:instrText xml:space="preserve"> PAGEREF _Toc243584325 \h </w:instrText>
            </w:r>
            <w:r w:rsidR="00C6174A">
              <w:rPr>
                <w:noProof/>
              </w:rPr>
            </w:r>
            <w:r w:rsidR="00C6174A">
              <w:rPr>
                <w:noProof/>
              </w:rPr>
              <w:fldChar w:fldCharType="separate"/>
            </w:r>
            <w:r w:rsidR="00C6174A">
              <w:rPr>
                <w:noProof/>
              </w:rPr>
              <w:t>29</w:t>
            </w:r>
            <w:r w:rsidR="00C6174A">
              <w:rPr>
                <w:noProof/>
              </w:rPr>
              <w:fldChar w:fldCharType="end"/>
            </w:r>
          </w:hyperlink>
        </w:p>
        <w:p w14:paraId="436D9961" w14:textId="77777777" w:rsidR="00C6174A" w:rsidRDefault="00000000">
          <w:pPr>
            <w:pStyle w:val="TDC2"/>
            <w:tabs>
              <w:tab w:val="right" w:leader="dot" w:pos="9016"/>
            </w:tabs>
            <w:rPr>
              <w:noProof/>
            </w:rPr>
          </w:pPr>
          <w:hyperlink w:anchor="_Toc243584326" w:history="1">
            <w:r w:rsidR="00C6174A" w:rsidRPr="00BA0CB6">
              <w:rPr>
                <w:rStyle w:val="Hipervnculo"/>
                <w:noProof/>
              </w:rPr>
              <w:t>6.3. Infraestructura como Código (IaC)</w:t>
            </w:r>
            <w:r w:rsidR="00C6174A">
              <w:rPr>
                <w:noProof/>
              </w:rPr>
              <w:tab/>
            </w:r>
            <w:r w:rsidR="00C6174A">
              <w:rPr>
                <w:noProof/>
              </w:rPr>
              <w:fldChar w:fldCharType="begin"/>
            </w:r>
            <w:r w:rsidR="00C6174A">
              <w:rPr>
                <w:noProof/>
              </w:rPr>
              <w:instrText xml:space="preserve"> PAGEREF _Toc243584326 \h </w:instrText>
            </w:r>
            <w:r w:rsidR="00C6174A">
              <w:rPr>
                <w:noProof/>
              </w:rPr>
            </w:r>
            <w:r w:rsidR="00C6174A">
              <w:rPr>
                <w:noProof/>
              </w:rPr>
              <w:fldChar w:fldCharType="separate"/>
            </w:r>
            <w:r w:rsidR="00C6174A">
              <w:rPr>
                <w:noProof/>
              </w:rPr>
              <w:t>30</w:t>
            </w:r>
            <w:r w:rsidR="00C6174A">
              <w:rPr>
                <w:noProof/>
              </w:rPr>
              <w:fldChar w:fldCharType="end"/>
            </w:r>
          </w:hyperlink>
        </w:p>
        <w:p w14:paraId="5EA1E485" w14:textId="77777777" w:rsidR="00C6174A" w:rsidRDefault="00000000">
          <w:pPr>
            <w:pStyle w:val="TDC2"/>
            <w:tabs>
              <w:tab w:val="right" w:leader="dot" w:pos="9016"/>
            </w:tabs>
            <w:rPr>
              <w:noProof/>
            </w:rPr>
          </w:pPr>
          <w:hyperlink w:anchor="_Toc243584327" w:history="1">
            <w:r w:rsidR="00C6174A" w:rsidRPr="00BA0CB6">
              <w:rPr>
                <w:rStyle w:val="Hipervnculo"/>
                <w:noProof/>
              </w:rPr>
              <w:t>6.4. Repositorio de código</w:t>
            </w:r>
            <w:r w:rsidR="00C6174A">
              <w:rPr>
                <w:noProof/>
              </w:rPr>
              <w:tab/>
            </w:r>
            <w:r w:rsidR="00C6174A">
              <w:rPr>
                <w:noProof/>
              </w:rPr>
              <w:fldChar w:fldCharType="begin"/>
            </w:r>
            <w:r w:rsidR="00C6174A">
              <w:rPr>
                <w:noProof/>
              </w:rPr>
              <w:instrText xml:space="preserve"> PAGEREF _Toc243584327 \h </w:instrText>
            </w:r>
            <w:r w:rsidR="00C6174A">
              <w:rPr>
                <w:noProof/>
              </w:rPr>
            </w:r>
            <w:r w:rsidR="00C6174A">
              <w:rPr>
                <w:noProof/>
              </w:rPr>
              <w:fldChar w:fldCharType="separate"/>
            </w:r>
            <w:r w:rsidR="00C6174A">
              <w:rPr>
                <w:noProof/>
              </w:rPr>
              <w:t>34</w:t>
            </w:r>
            <w:r w:rsidR="00C6174A">
              <w:rPr>
                <w:noProof/>
              </w:rPr>
              <w:fldChar w:fldCharType="end"/>
            </w:r>
          </w:hyperlink>
        </w:p>
        <w:p w14:paraId="03C8AAB2" w14:textId="77777777" w:rsidR="00C6174A" w:rsidRDefault="00000000">
          <w:pPr>
            <w:pStyle w:val="TDC1"/>
            <w:tabs>
              <w:tab w:val="right" w:leader="dot" w:pos="9016"/>
            </w:tabs>
            <w:rPr>
              <w:noProof/>
            </w:rPr>
          </w:pPr>
          <w:hyperlink w:anchor="_Toc243584328" w:history="1">
            <w:r w:rsidR="00C6174A" w:rsidRPr="00BA0CB6">
              <w:rPr>
                <w:rStyle w:val="Hipervnculo"/>
                <w:noProof/>
              </w:rPr>
              <w:t>7. Seguridad y conectividad</w:t>
            </w:r>
            <w:r w:rsidR="00C6174A">
              <w:rPr>
                <w:noProof/>
              </w:rPr>
              <w:tab/>
            </w:r>
            <w:r w:rsidR="00C6174A">
              <w:rPr>
                <w:noProof/>
              </w:rPr>
              <w:fldChar w:fldCharType="begin"/>
            </w:r>
            <w:r w:rsidR="00C6174A">
              <w:rPr>
                <w:noProof/>
              </w:rPr>
              <w:instrText xml:space="preserve"> PAGEREF _Toc243584328 \h </w:instrText>
            </w:r>
            <w:r w:rsidR="00C6174A">
              <w:rPr>
                <w:noProof/>
              </w:rPr>
            </w:r>
            <w:r w:rsidR="00C6174A">
              <w:rPr>
                <w:noProof/>
              </w:rPr>
              <w:fldChar w:fldCharType="separate"/>
            </w:r>
            <w:r w:rsidR="00C6174A">
              <w:rPr>
                <w:noProof/>
              </w:rPr>
              <w:t>35</w:t>
            </w:r>
            <w:r w:rsidR="00C6174A">
              <w:rPr>
                <w:noProof/>
              </w:rPr>
              <w:fldChar w:fldCharType="end"/>
            </w:r>
          </w:hyperlink>
        </w:p>
        <w:p w14:paraId="4449231D" w14:textId="77777777" w:rsidR="00C6174A" w:rsidRDefault="00000000">
          <w:pPr>
            <w:pStyle w:val="TDC2"/>
            <w:tabs>
              <w:tab w:val="right" w:leader="dot" w:pos="9016"/>
            </w:tabs>
            <w:rPr>
              <w:noProof/>
            </w:rPr>
          </w:pPr>
          <w:hyperlink w:anchor="_Toc243584329" w:history="1">
            <w:r w:rsidR="00C6174A" w:rsidRPr="00BA0CB6">
              <w:rPr>
                <w:rStyle w:val="Hipervnculo"/>
                <w:noProof/>
              </w:rPr>
              <w:t>7.1. Reglas de firewall / Security Groups</w:t>
            </w:r>
            <w:r w:rsidR="00C6174A">
              <w:rPr>
                <w:noProof/>
              </w:rPr>
              <w:tab/>
            </w:r>
            <w:r w:rsidR="00C6174A">
              <w:rPr>
                <w:noProof/>
              </w:rPr>
              <w:fldChar w:fldCharType="begin"/>
            </w:r>
            <w:r w:rsidR="00C6174A">
              <w:rPr>
                <w:noProof/>
              </w:rPr>
              <w:instrText xml:space="preserve"> PAGEREF _Toc243584329 \h </w:instrText>
            </w:r>
            <w:r w:rsidR="00C6174A">
              <w:rPr>
                <w:noProof/>
              </w:rPr>
            </w:r>
            <w:r w:rsidR="00C6174A">
              <w:rPr>
                <w:noProof/>
              </w:rPr>
              <w:fldChar w:fldCharType="separate"/>
            </w:r>
            <w:r w:rsidR="00C6174A">
              <w:rPr>
                <w:noProof/>
              </w:rPr>
              <w:t>35</w:t>
            </w:r>
            <w:r w:rsidR="00C6174A">
              <w:rPr>
                <w:noProof/>
              </w:rPr>
              <w:fldChar w:fldCharType="end"/>
            </w:r>
          </w:hyperlink>
        </w:p>
        <w:p w14:paraId="44D4EF12" w14:textId="77777777" w:rsidR="00C6174A" w:rsidRDefault="00000000">
          <w:pPr>
            <w:pStyle w:val="TDC2"/>
            <w:tabs>
              <w:tab w:val="right" w:leader="dot" w:pos="9016"/>
            </w:tabs>
            <w:rPr>
              <w:noProof/>
            </w:rPr>
          </w:pPr>
          <w:hyperlink w:anchor="_Toc243584330" w:history="1">
            <w:r w:rsidR="00C6174A" w:rsidRPr="00BA0CB6">
              <w:rPr>
                <w:rStyle w:val="Hipervnculo"/>
                <w:noProof/>
              </w:rPr>
              <w:t>7.2. Gestión de identidades y accesos (IAM)</w:t>
            </w:r>
            <w:r w:rsidR="00C6174A">
              <w:rPr>
                <w:noProof/>
              </w:rPr>
              <w:tab/>
            </w:r>
            <w:r w:rsidR="00C6174A">
              <w:rPr>
                <w:noProof/>
              </w:rPr>
              <w:fldChar w:fldCharType="begin"/>
            </w:r>
            <w:r w:rsidR="00C6174A">
              <w:rPr>
                <w:noProof/>
              </w:rPr>
              <w:instrText xml:space="preserve"> PAGEREF _Toc243584330 \h </w:instrText>
            </w:r>
            <w:r w:rsidR="00C6174A">
              <w:rPr>
                <w:noProof/>
              </w:rPr>
            </w:r>
            <w:r w:rsidR="00C6174A">
              <w:rPr>
                <w:noProof/>
              </w:rPr>
              <w:fldChar w:fldCharType="separate"/>
            </w:r>
            <w:r w:rsidR="00C6174A">
              <w:rPr>
                <w:noProof/>
              </w:rPr>
              <w:t>35</w:t>
            </w:r>
            <w:r w:rsidR="00C6174A">
              <w:rPr>
                <w:noProof/>
              </w:rPr>
              <w:fldChar w:fldCharType="end"/>
            </w:r>
          </w:hyperlink>
        </w:p>
        <w:p w14:paraId="37E44FB8" w14:textId="77777777" w:rsidR="00C6174A" w:rsidRDefault="00000000">
          <w:pPr>
            <w:pStyle w:val="TDC2"/>
            <w:tabs>
              <w:tab w:val="right" w:leader="dot" w:pos="9016"/>
            </w:tabs>
            <w:rPr>
              <w:noProof/>
            </w:rPr>
          </w:pPr>
          <w:hyperlink w:anchor="_Toc243584331" w:history="1">
            <w:r w:rsidR="00C6174A" w:rsidRPr="00BA0CB6">
              <w:rPr>
                <w:rStyle w:val="Hipervnculo"/>
                <w:noProof/>
              </w:rPr>
              <w:t>7.3. Cifrado, llaves y certificados</w:t>
            </w:r>
            <w:r w:rsidR="00C6174A">
              <w:rPr>
                <w:noProof/>
              </w:rPr>
              <w:tab/>
            </w:r>
            <w:r w:rsidR="00C6174A">
              <w:rPr>
                <w:noProof/>
              </w:rPr>
              <w:fldChar w:fldCharType="begin"/>
            </w:r>
            <w:r w:rsidR="00C6174A">
              <w:rPr>
                <w:noProof/>
              </w:rPr>
              <w:instrText xml:space="preserve"> PAGEREF _Toc243584331 \h </w:instrText>
            </w:r>
            <w:r w:rsidR="00C6174A">
              <w:rPr>
                <w:noProof/>
              </w:rPr>
            </w:r>
            <w:r w:rsidR="00C6174A">
              <w:rPr>
                <w:noProof/>
              </w:rPr>
              <w:fldChar w:fldCharType="separate"/>
            </w:r>
            <w:r w:rsidR="00C6174A">
              <w:rPr>
                <w:noProof/>
              </w:rPr>
              <w:t>37</w:t>
            </w:r>
            <w:r w:rsidR="00C6174A">
              <w:rPr>
                <w:noProof/>
              </w:rPr>
              <w:fldChar w:fldCharType="end"/>
            </w:r>
          </w:hyperlink>
        </w:p>
        <w:p w14:paraId="4CD318F0" w14:textId="77777777" w:rsidR="00C6174A" w:rsidRDefault="00000000">
          <w:pPr>
            <w:pStyle w:val="TDC2"/>
            <w:tabs>
              <w:tab w:val="right" w:leader="dot" w:pos="9016"/>
            </w:tabs>
            <w:rPr>
              <w:noProof/>
            </w:rPr>
          </w:pPr>
          <w:hyperlink w:anchor="_Toc243584332" w:history="1">
            <w:r w:rsidR="00C6174A" w:rsidRPr="00BA0CB6">
              <w:rPr>
                <w:rStyle w:val="Hipervnculo"/>
                <w:noProof/>
              </w:rPr>
              <w:t>7.4. Conectividad externa</w:t>
            </w:r>
            <w:r w:rsidR="00C6174A">
              <w:rPr>
                <w:noProof/>
              </w:rPr>
              <w:tab/>
            </w:r>
            <w:r w:rsidR="00C6174A">
              <w:rPr>
                <w:noProof/>
              </w:rPr>
              <w:fldChar w:fldCharType="begin"/>
            </w:r>
            <w:r w:rsidR="00C6174A">
              <w:rPr>
                <w:noProof/>
              </w:rPr>
              <w:instrText xml:space="preserve"> PAGEREF _Toc243584332 \h </w:instrText>
            </w:r>
            <w:r w:rsidR="00C6174A">
              <w:rPr>
                <w:noProof/>
              </w:rPr>
            </w:r>
            <w:r w:rsidR="00C6174A">
              <w:rPr>
                <w:noProof/>
              </w:rPr>
              <w:fldChar w:fldCharType="separate"/>
            </w:r>
            <w:r w:rsidR="00C6174A">
              <w:rPr>
                <w:noProof/>
              </w:rPr>
              <w:t>37</w:t>
            </w:r>
            <w:r w:rsidR="00C6174A">
              <w:rPr>
                <w:noProof/>
              </w:rPr>
              <w:fldChar w:fldCharType="end"/>
            </w:r>
          </w:hyperlink>
        </w:p>
        <w:p w14:paraId="597099E2" w14:textId="77777777" w:rsidR="00EF1410" w:rsidRDefault="00000000">
          <w:r>
            <w:fldChar w:fldCharType="end"/>
          </w:r>
        </w:p>
      </w:sdtContent>
    </w:sdt>
    <w:p w14:paraId="4FCC661E" w14:textId="77777777" w:rsidR="00EF1410" w:rsidRDefault="00000000">
      <w:r>
        <w:br w:type="page"/>
      </w:r>
    </w:p>
    <w:p w14:paraId="4EB95A8E" w14:textId="77777777" w:rsidR="00EF1410" w:rsidRDefault="00000000">
      <w:pPr>
        <w:pStyle w:val="Ttulo1"/>
      </w:pPr>
      <w:bookmarkStart w:id="0" w:name="_Toc243584289"/>
      <w:r>
        <w:t>Resumen ejecutivo</w:t>
      </w:r>
      <w:bookmarkEnd w:id="0"/>
    </w:p>
    <w:p w14:paraId="5E73D2ED" w14:textId="77777777" w:rsidR="00C36B2E" w:rsidRDefault="00C36B2E" w:rsidP="00C36B2E">
      <w:pPr>
        <w:spacing w:after="120" w:line="276" w:lineRule="auto"/>
        <w:jc w:val="both"/>
      </w:pPr>
      <w:r>
        <w:t xml:space="preserve">El presente proyecto responde a la necesidad de transformación tecnológica de Hotel Bello Amanecer S.A.C., ubicado en Los Olivos, Lima. La empresa enfrentaba serias limitaciones operativas debido al uso de una arquitectura monolítica on-premise, la cual sufría saturación y caídas frecuentes durante los picos de demanda en temporadas altas. Esta rigidez generaba tiempos de respuesta superiores a los 12 segundos y un alto porcentaje de reservas abandonadas.    </w:t>
      </w:r>
    </w:p>
    <w:p w14:paraId="07028064" w14:textId="77777777" w:rsidR="00C36B2E" w:rsidRDefault="00C36B2E" w:rsidP="00C36B2E">
      <w:pPr>
        <w:spacing w:after="120" w:line="276" w:lineRule="auto"/>
        <w:jc w:val="both"/>
      </w:pPr>
      <w:r>
        <w:t xml:space="preserve">Para solucionar esta problemática, se diseñó e implementó un Sistema de Reservas y Gestión Hotelera desacoplado por eventos en la plataforma en nube Amazon Web Services (AWS). La arquitectura de la solución se basa en microservicios independientes desarrollados en Spring Boot para la API de gestión transaccional y Angular para la interfaz web del usuario. El desacoplamiento asíncrono del flujo se logró integrando el servicio administrado Amazon SQS, lo que permite procesar confirmaciones, pagos y notificaciones de forma paralela sin bloquear la experiencia de reserva del cliente. La infraestructura base se despliega dentro de una red virtual privada (Amazon VPC) distribuida en múltiples zonas de disponibilidad, aislando los servicios y la base de datos relacional (Amazon RDS PostgreSQL) en subredes privadas.    </w:t>
      </w:r>
    </w:p>
    <w:p w14:paraId="6B03B3FD" w14:textId="77777777" w:rsidR="00C36B2E" w:rsidRDefault="00C36B2E" w:rsidP="00C36B2E">
      <w:pPr>
        <w:spacing w:after="120" w:line="276" w:lineRule="auto"/>
        <w:jc w:val="both"/>
      </w:pPr>
      <w:r>
        <w:t xml:space="preserve">Los resultados medibles y metas alcanzadas confirman la efectividad de la migración: se logró una latencia de respuesta en la creación de reservas de p95 &lt; 300ms bajo carga, soportando una concurrencia evaluada de hasta 500 usuarios simultáneos con una disponibilidad proyectada del 99.9%. Asimismo, la adopción de un esquema pay-as-you-go optimizado redujo drásticamente el costo total de propiedad (TCO).    </w:t>
      </w:r>
    </w:p>
    <w:p w14:paraId="542AB308" w14:textId="4D11D3A5" w:rsidR="00C36B2E" w:rsidRDefault="00C36B2E" w:rsidP="00C36B2E">
      <w:pPr>
        <w:spacing w:after="120" w:line="276" w:lineRule="auto"/>
        <w:jc w:val="both"/>
      </w:pPr>
      <w:r>
        <w:t xml:space="preserve">Por consiguiente, la implementación de una arquitectura orientada a eventos en AWS no solo elimina los cuellos de botella del modelo tradicional, sino que dota al hotel de una plataforma elástica, altamente disponible y resiliente, lista para absorber el crecimiento del negocio. </w:t>
      </w:r>
    </w:p>
    <w:p w14:paraId="7BE9190B" w14:textId="73FA4302" w:rsidR="00C36B2E" w:rsidRDefault="00C36B2E" w:rsidP="00C36B2E">
      <w:pPr>
        <w:spacing w:after="120" w:line="276" w:lineRule="auto"/>
        <w:jc w:val="both"/>
      </w:pPr>
      <w:r w:rsidRPr="00C36B2E">
        <w:rPr>
          <w:b/>
          <w:bCs/>
        </w:rPr>
        <w:t>Palabras clave:</w:t>
      </w:r>
      <w:r>
        <w:t xml:space="preserve"> cloud computing, microservicios, arquitectura basada en eventos, Amazon Web Services, Amazon SQS, alta disponibilidad, Spring Boot, Angular.</w:t>
      </w:r>
    </w:p>
    <w:p w14:paraId="3A2DD3FA" w14:textId="77777777" w:rsidR="00EF1410" w:rsidRPr="00631E76" w:rsidRDefault="00000000" w:rsidP="00631E76">
      <w:pPr>
        <w:pStyle w:val="Ttulo1"/>
      </w:pPr>
      <w:bookmarkStart w:id="1" w:name="_Toc243584290"/>
      <w:r w:rsidRPr="00631E76">
        <w:t>1. Contexto del negocio y propuesta</w:t>
      </w:r>
      <w:bookmarkEnd w:id="1"/>
    </w:p>
    <w:p w14:paraId="64177FAD" w14:textId="77777777" w:rsidR="00EF1410" w:rsidRDefault="00000000">
      <w:pPr>
        <w:pStyle w:val="Ttulo2"/>
      </w:pPr>
      <w:bookmarkStart w:id="2" w:name="_Toc243584291"/>
      <w:r>
        <w:t>1.1. Descripción de la organización</w:t>
      </w:r>
      <w:bookmarkEnd w:id="2"/>
    </w:p>
    <w:p w14:paraId="748A033C" w14:textId="77777777" w:rsidR="00EF1410" w:rsidRDefault="00000000">
      <w:pPr>
        <w:spacing w:after="120" w:line="276" w:lineRule="auto"/>
        <w:jc w:val="both"/>
      </w:pPr>
      <w:r>
        <w:t xml:space="preserve">El presente proyecto se desarrolla para </w:t>
      </w:r>
      <w:r>
        <w:rPr>
          <w:b/>
          <w:bCs/>
        </w:rPr>
        <w:t>Hotel Bello Amanecer S.A.C.</w:t>
      </w:r>
      <w:r>
        <w:t>, empresa del sector hotelero fundada en 2018 y ubicada estratégicamente en el distrito de Los Olivos, Lima, Perú. La organización cuenta con un establecimiento principal de 6 pisos y 45 habitaciones distribuidas en las categorías Estándar, Ejecutiva y Suite.</w:t>
      </w:r>
    </w:p>
    <w:p w14:paraId="6DAB0A82" w14:textId="77777777" w:rsidR="00EF1410" w:rsidRDefault="00000000">
      <w:pPr>
        <w:keepNext/>
        <w:spacing w:after="60" w:line="276" w:lineRule="auto"/>
        <w:jc w:val="both"/>
      </w:pPr>
      <w:r>
        <w:t>Sus procesos clave de negocio son:</w:t>
      </w:r>
    </w:p>
    <w:p w14:paraId="55BF04DA" w14:textId="77777777" w:rsidR="00EF1410" w:rsidRDefault="00000000">
      <w:pPr>
        <w:pStyle w:val="Prrafodelista"/>
        <w:numPr>
          <w:ilvl w:val="0"/>
          <w:numId w:val="2"/>
        </w:numPr>
        <w:spacing w:after="60" w:line="264" w:lineRule="auto"/>
      </w:pPr>
      <w:r>
        <w:rPr>
          <w:b/>
          <w:bCs/>
        </w:rPr>
        <w:t>Gestión de reservas:</w:t>
      </w:r>
      <w:r>
        <w:t xml:space="preserve"> recepción y procesamiento de solicitudes de alojamiento por vía telefónica, presencial y formulario web.</w:t>
      </w:r>
    </w:p>
    <w:p w14:paraId="1C2A0121" w14:textId="77777777" w:rsidR="00EF1410" w:rsidRDefault="00000000">
      <w:pPr>
        <w:pStyle w:val="Prrafodelista"/>
        <w:numPr>
          <w:ilvl w:val="0"/>
          <w:numId w:val="2"/>
        </w:numPr>
        <w:spacing w:after="60" w:line="264" w:lineRule="auto"/>
      </w:pPr>
      <w:r>
        <w:rPr>
          <w:b/>
          <w:bCs/>
        </w:rPr>
        <w:t>Check-in / check-out:</w:t>
      </w:r>
      <w:r>
        <w:t xml:space="preserve"> registro de ingreso y salida de huéspedes, asignación de habitaciones y liquidación de consumos.</w:t>
      </w:r>
    </w:p>
    <w:p w14:paraId="127A11FA" w14:textId="77777777" w:rsidR="00EF1410" w:rsidRDefault="00000000">
      <w:pPr>
        <w:pStyle w:val="Prrafodelista"/>
        <w:numPr>
          <w:ilvl w:val="0"/>
          <w:numId w:val="2"/>
        </w:numPr>
        <w:spacing w:after="60" w:line="264" w:lineRule="auto"/>
      </w:pPr>
      <w:r>
        <w:rPr>
          <w:b/>
          <w:bCs/>
        </w:rPr>
        <w:t>Procesamiento de pagos y facturación:</w:t>
      </w:r>
      <w:r>
        <w:t xml:space="preserve"> cobro de tarifas, emisión de comprobantes electrónicos y validación de pasarelas de pago.</w:t>
      </w:r>
    </w:p>
    <w:p w14:paraId="70106621" w14:textId="77777777" w:rsidR="00EF1410" w:rsidRDefault="00000000">
      <w:pPr>
        <w:pStyle w:val="Prrafodelista"/>
        <w:numPr>
          <w:ilvl w:val="0"/>
          <w:numId w:val="2"/>
        </w:numPr>
        <w:spacing w:after="60" w:line="264" w:lineRule="auto"/>
      </w:pPr>
      <w:r>
        <w:rPr>
          <w:b/>
          <w:bCs/>
        </w:rPr>
        <w:t>Atención y notificaciones al cliente:</w:t>
      </w:r>
      <w:r>
        <w:t xml:space="preserve"> envío de confirmaciones de reserva, recordatorios y comprobantes por correo electrónico y mensajería.</w:t>
      </w:r>
    </w:p>
    <w:p w14:paraId="402AF6AD" w14:textId="77777777" w:rsidR="00EF1410" w:rsidRDefault="00000000">
      <w:pPr>
        <w:spacing w:before="80" w:after="120" w:line="276" w:lineRule="auto"/>
        <w:jc w:val="both"/>
      </w:pPr>
      <w:r>
        <w:t>El hotel atiende en promedio 800 huéspedes al mes, con picos de demanda en fines de semana, feriados y temporadas festivas.</w:t>
      </w:r>
    </w:p>
    <w:p w14:paraId="4B4619E6" w14:textId="77777777" w:rsidR="00EF1410" w:rsidRDefault="00000000">
      <w:pPr>
        <w:pBdr>
          <w:left w:val="single" w:sz="24" w:space="8" w:color="C8102E"/>
        </w:pBdr>
        <w:shd w:val="clear" w:color="auto" w:fill="F3F4F6"/>
        <w:spacing w:before="80" w:after="160" w:line="264" w:lineRule="auto"/>
        <w:ind w:left="180" w:right="80"/>
      </w:pPr>
      <w:r>
        <w:rPr>
          <w:b/>
          <w:bCs/>
          <w:sz w:val="20"/>
          <w:szCs w:val="20"/>
        </w:rPr>
        <w:t>Supuestos del escenario.</w:t>
      </w:r>
      <w:r>
        <w:rPr>
          <w:sz w:val="20"/>
          <w:szCs w:val="20"/>
        </w:rPr>
        <w:t xml:space="preserve"> Las cifras operativas del hotel (45 habitaciones, 800 huéspedes al mes) y las métricas de la situación actual (sección 1.2) constituyen la línea base asumida para el proyecto. Serán contrastadas con las mediciones obtenidas en las pruebas de carga de la entrega final (PF).</w:t>
      </w:r>
    </w:p>
    <w:p w14:paraId="5B5C583B" w14:textId="77777777" w:rsidR="00EF1410" w:rsidRDefault="00000000">
      <w:pPr>
        <w:pStyle w:val="Ttulo2"/>
      </w:pPr>
      <w:bookmarkStart w:id="3" w:name="_Toc243584292"/>
      <w:r>
        <w:t>1.2. Situación actual y problemática</w:t>
      </w:r>
      <w:bookmarkEnd w:id="3"/>
    </w:p>
    <w:p w14:paraId="00B1BACF" w14:textId="77777777" w:rsidR="00EF1410" w:rsidRDefault="00000000">
      <w:pPr>
        <w:spacing w:after="120" w:line="276" w:lineRule="auto"/>
        <w:jc w:val="both"/>
      </w:pPr>
      <w:r>
        <w:t>Hotel Bello Amanecer opera sus procesos mediante una aplicación monolítica alojada en un servidor local (</w:t>
      </w:r>
      <w:r>
        <w:rPr>
          <w:i/>
          <w:iCs/>
        </w:rPr>
        <w:t>on-premise</w:t>
      </w:r>
      <w:r>
        <w:t>) dentro de sus instalaciones. Esta arquitectura presenta cuellos de botella que afectan la experiencia del cliente y la operación del negocio:</w:t>
      </w:r>
    </w:p>
    <w:p w14:paraId="3D5855D7" w14:textId="77777777" w:rsidR="00EF1410" w:rsidRDefault="00000000">
      <w:pPr>
        <w:pStyle w:val="Prrafodelista"/>
        <w:numPr>
          <w:ilvl w:val="0"/>
          <w:numId w:val="2"/>
        </w:numPr>
        <w:spacing w:after="60" w:line="264" w:lineRule="auto"/>
      </w:pPr>
      <w:r>
        <w:rPr>
          <w:b/>
          <w:bCs/>
        </w:rPr>
        <w:t>Colapso del sistema en picos de demanda.</w:t>
      </w:r>
      <w:r>
        <w:t xml:space="preserve"> En campañas y fechas festivas el servidor se satura por concurrencia. Cuando varios clientes reservan e ingresan sus datos de pago a la vez, el proceso síncrono de confirmación y generación de comprobante bloquea la base de datos, con tiempos de respuesta superiores a 12 segundos o caídas completas (promedio de 3 a 4 por mes).</w:t>
      </w:r>
    </w:p>
    <w:p w14:paraId="00E1ED41" w14:textId="77777777" w:rsidR="00EF1410" w:rsidRDefault="00000000">
      <w:pPr>
        <w:pStyle w:val="Prrafodelista"/>
        <w:numPr>
          <w:ilvl w:val="0"/>
          <w:numId w:val="2"/>
        </w:numPr>
        <w:spacing w:after="60" w:line="264" w:lineRule="auto"/>
      </w:pPr>
      <w:r>
        <w:rPr>
          <w:b/>
          <w:bCs/>
        </w:rPr>
        <w:t>Acoplamiento rígido de procesos.</w:t>
      </w:r>
      <w:r>
        <w:t xml:space="preserve"> El procesamiento de pagos y el envío de correos están fuertemente acoplados al flujo de reserva. Si la pasarela de pagos o el servicio de correo tarda o falla, la reserva completa falla y se rechaza la solicitud del huésped.</w:t>
      </w:r>
    </w:p>
    <w:p w14:paraId="765794E0" w14:textId="77777777" w:rsidR="00EF1410" w:rsidRDefault="00000000">
      <w:pPr>
        <w:pStyle w:val="Prrafodelista"/>
        <w:numPr>
          <w:ilvl w:val="0"/>
          <w:numId w:val="2"/>
        </w:numPr>
        <w:spacing w:after="60" w:line="264" w:lineRule="auto"/>
      </w:pPr>
      <w:r>
        <w:rPr>
          <w:b/>
          <w:bCs/>
        </w:rPr>
        <w:t>Pérdida de ingresos.</w:t>
      </w:r>
      <w:r>
        <w:t xml:space="preserve"> Las caídas en horas de alto tráfico generan un 15 % de reservas abandonadas, con impacto directo en las ventas.</w:t>
      </w:r>
    </w:p>
    <w:p w14:paraId="18F75369" w14:textId="77777777" w:rsidR="00EF1410" w:rsidRDefault="00000000">
      <w:pPr>
        <w:pStyle w:val="Prrafodelista"/>
        <w:numPr>
          <w:ilvl w:val="0"/>
          <w:numId w:val="2"/>
        </w:numPr>
        <w:spacing w:after="60" w:line="264" w:lineRule="auto"/>
      </w:pPr>
      <w:r>
        <w:rPr>
          <w:b/>
          <w:bCs/>
        </w:rPr>
        <w:t>Falta de escalabilidad y altos costos de mantenimiento.</w:t>
      </w:r>
      <w:r>
        <w:t xml:space="preserve"> El hardware local no permite escalar de forma dinámica ante incrementos temporales de tráfico y obliga a invertir en equipamiento que permanece subutilizado la mayor parte del año.</w:t>
      </w:r>
    </w:p>
    <w:p w14:paraId="63478FBA" w14:textId="77777777" w:rsidR="00EF1410" w:rsidRDefault="00000000">
      <w:pPr>
        <w:keepNext/>
        <w:spacing w:before="160" w:after="80"/>
      </w:pPr>
      <w:bookmarkStart w:id="4" w:name="bm_t_base"/>
      <w:r>
        <w:rPr>
          <w:b/>
          <w:bCs/>
          <w:sz w:val="18"/>
          <w:szCs w:val="18"/>
        </w:rPr>
        <w:t>Tabla 1. Línea base de la situación actual y metas de la solución</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900"/>
        <w:gridCol w:w="3426"/>
      </w:tblGrid>
      <w:tr w:rsidR="00EF1410" w14:paraId="24F2D990" w14:textId="77777777">
        <w:trPr>
          <w:cantSplit/>
          <w:tblHeader/>
        </w:trPr>
        <w:tc>
          <w:tcPr>
            <w:tcW w:w="2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B61AF55" w14:textId="77777777" w:rsidR="00EF1410" w:rsidRDefault="00000000">
            <w:pPr>
              <w:spacing w:after="20"/>
            </w:pPr>
            <w:r>
              <w:rPr>
                <w:b/>
                <w:bCs/>
                <w:color w:val="FFFFFF"/>
                <w:sz w:val="17"/>
                <w:szCs w:val="17"/>
              </w:rPr>
              <w:t>Indicador</w:t>
            </w:r>
          </w:p>
        </w:tc>
        <w:tc>
          <w:tcPr>
            <w:tcW w:w="29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7D9024C5" w14:textId="77777777" w:rsidR="00EF1410" w:rsidRDefault="00000000">
            <w:pPr>
              <w:spacing w:after="20"/>
            </w:pPr>
            <w:r>
              <w:rPr>
                <w:b/>
                <w:bCs/>
                <w:color w:val="FFFFFF"/>
                <w:sz w:val="17"/>
                <w:szCs w:val="17"/>
              </w:rPr>
              <w:t>Situación actual</w:t>
            </w:r>
          </w:p>
        </w:tc>
        <w:tc>
          <w:tcPr>
            <w:tcW w:w="34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DDF920E" w14:textId="77777777" w:rsidR="00EF1410" w:rsidRDefault="00000000">
            <w:pPr>
              <w:spacing w:after="20"/>
            </w:pPr>
            <w:r>
              <w:rPr>
                <w:b/>
                <w:bCs/>
                <w:color w:val="FFFFFF"/>
                <w:sz w:val="17"/>
                <w:szCs w:val="17"/>
              </w:rPr>
              <w:t>Meta con la solución cloud</w:t>
            </w:r>
          </w:p>
        </w:tc>
      </w:tr>
      <w:tr w:rsidR="00EF1410" w14:paraId="220B1106" w14:textId="77777777">
        <w:trPr>
          <w:cantSplit/>
        </w:trPr>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3911ED0" w14:textId="77777777" w:rsidR="00EF1410" w:rsidRDefault="00000000">
            <w:pPr>
              <w:spacing w:after="20"/>
            </w:pPr>
            <w:r>
              <w:rPr>
                <w:b/>
                <w:bCs/>
                <w:sz w:val="17"/>
                <w:szCs w:val="17"/>
              </w:rPr>
              <w:t>Tiempo de respuesta en picos</w:t>
            </w:r>
          </w:p>
        </w:tc>
        <w:tc>
          <w:tcPr>
            <w:tcW w:w="2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157DF90" w14:textId="77777777" w:rsidR="00EF1410" w:rsidRDefault="00000000">
            <w:pPr>
              <w:spacing w:after="20"/>
            </w:pPr>
            <w:r>
              <w:rPr>
                <w:sz w:val="17"/>
                <w:szCs w:val="17"/>
              </w:rPr>
              <w:t>Superior a 12 s</w:t>
            </w:r>
          </w:p>
        </w:tc>
        <w:tc>
          <w:tcPr>
            <w:tcW w:w="34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3287485" w14:textId="77777777" w:rsidR="00EF1410" w:rsidRDefault="00000000">
            <w:pPr>
              <w:spacing w:after="20"/>
            </w:pPr>
            <w:r>
              <w:rPr>
                <w:sz w:val="17"/>
                <w:szCs w:val="17"/>
              </w:rPr>
              <w:t>p95 &lt; 300 ms (RNF03)</w:t>
            </w:r>
          </w:p>
        </w:tc>
      </w:tr>
      <w:tr w:rsidR="00EF1410" w14:paraId="66611CE6" w14:textId="77777777">
        <w:trPr>
          <w:cantSplit/>
        </w:trPr>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D98CC94" w14:textId="77777777" w:rsidR="00EF1410" w:rsidRDefault="00000000">
            <w:pPr>
              <w:spacing w:after="20"/>
            </w:pPr>
            <w:r>
              <w:rPr>
                <w:b/>
                <w:bCs/>
                <w:sz w:val="17"/>
                <w:szCs w:val="17"/>
              </w:rPr>
              <w:t>Caídas del sistema</w:t>
            </w:r>
          </w:p>
        </w:tc>
        <w:tc>
          <w:tcPr>
            <w:tcW w:w="2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9ED027D" w14:textId="77777777" w:rsidR="00EF1410" w:rsidRDefault="00000000">
            <w:pPr>
              <w:spacing w:after="20"/>
            </w:pPr>
            <w:r>
              <w:rPr>
                <w:sz w:val="17"/>
                <w:szCs w:val="17"/>
              </w:rPr>
              <w:t>3 a 4 por mes</w:t>
            </w:r>
          </w:p>
        </w:tc>
        <w:tc>
          <w:tcPr>
            <w:tcW w:w="34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4853C24" w14:textId="77777777" w:rsidR="00EF1410" w:rsidRDefault="00000000">
            <w:pPr>
              <w:spacing w:after="20"/>
            </w:pPr>
            <w:r>
              <w:rPr>
                <w:sz w:val="17"/>
                <w:szCs w:val="17"/>
              </w:rPr>
              <w:t>Disponibilidad ≥ 99.9 % mensual (RNF01)</w:t>
            </w:r>
          </w:p>
        </w:tc>
      </w:tr>
      <w:tr w:rsidR="00EF1410" w14:paraId="529CAE1D" w14:textId="77777777">
        <w:trPr>
          <w:cantSplit/>
        </w:trPr>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69E8C01" w14:textId="77777777" w:rsidR="00EF1410" w:rsidRDefault="00000000">
            <w:pPr>
              <w:spacing w:after="20"/>
            </w:pPr>
            <w:r>
              <w:rPr>
                <w:b/>
                <w:bCs/>
                <w:sz w:val="17"/>
                <w:szCs w:val="17"/>
              </w:rPr>
              <w:t>Disponibilidad de la infraestructura</w:t>
            </w:r>
          </w:p>
        </w:tc>
        <w:tc>
          <w:tcPr>
            <w:tcW w:w="2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B6DE424" w14:textId="77777777" w:rsidR="00EF1410" w:rsidRDefault="00000000">
            <w:pPr>
              <w:spacing w:after="20"/>
            </w:pPr>
            <w:r>
              <w:rPr>
                <w:sz w:val="17"/>
                <w:szCs w:val="17"/>
              </w:rPr>
              <w:t>&lt; 95 %</w:t>
            </w:r>
          </w:p>
        </w:tc>
        <w:tc>
          <w:tcPr>
            <w:tcW w:w="34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1D63ADB" w14:textId="77777777" w:rsidR="00EF1410" w:rsidRDefault="00000000">
            <w:pPr>
              <w:spacing w:after="20"/>
            </w:pPr>
            <w:r>
              <w:rPr>
                <w:sz w:val="17"/>
                <w:szCs w:val="17"/>
              </w:rPr>
              <w:t>≥ 99.9 % con dos zonas de disponibilidad</w:t>
            </w:r>
          </w:p>
        </w:tc>
      </w:tr>
      <w:tr w:rsidR="00EF1410" w14:paraId="4A1359B2" w14:textId="77777777">
        <w:trPr>
          <w:cantSplit/>
        </w:trPr>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FD05E1B" w14:textId="77777777" w:rsidR="00EF1410" w:rsidRDefault="00000000">
            <w:pPr>
              <w:spacing w:after="20"/>
            </w:pPr>
            <w:r>
              <w:rPr>
                <w:b/>
                <w:bCs/>
                <w:sz w:val="17"/>
                <w:szCs w:val="17"/>
              </w:rPr>
              <w:t>Reservas abandonadas por indisponibilidad</w:t>
            </w:r>
          </w:p>
        </w:tc>
        <w:tc>
          <w:tcPr>
            <w:tcW w:w="2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7B72E43" w14:textId="77777777" w:rsidR="00EF1410" w:rsidRDefault="00000000">
            <w:pPr>
              <w:spacing w:after="20"/>
            </w:pPr>
            <w:r>
              <w:rPr>
                <w:sz w:val="17"/>
                <w:szCs w:val="17"/>
              </w:rPr>
              <w:t>15 %</w:t>
            </w:r>
          </w:p>
        </w:tc>
        <w:tc>
          <w:tcPr>
            <w:tcW w:w="34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976B53B" w14:textId="77777777" w:rsidR="00EF1410" w:rsidRDefault="00000000">
            <w:pPr>
              <w:spacing w:after="20"/>
            </w:pPr>
            <w:r>
              <w:rPr>
                <w:sz w:val="17"/>
                <w:szCs w:val="17"/>
              </w:rPr>
              <w:t>Reducción frente a la línea base (a medir en el PF)</w:t>
            </w:r>
          </w:p>
        </w:tc>
      </w:tr>
      <w:tr w:rsidR="00EF1410" w14:paraId="6ADAD2D0" w14:textId="77777777">
        <w:trPr>
          <w:cantSplit/>
        </w:trPr>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364E385" w14:textId="77777777" w:rsidR="00EF1410" w:rsidRDefault="00000000">
            <w:pPr>
              <w:spacing w:after="20"/>
            </w:pPr>
            <w:r>
              <w:rPr>
                <w:b/>
                <w:bCs/>
                <w:sz w:val="17"/>
                <w:szCs w:val="17"/>
              </w:rPr>
              <w:t>Acoplamiento pago / correo con la reserva</w:t>
            </w:r>
          </w:p>
        </w:tc>
        <w:tc>
          <w:tcPr>
            <w:tcW w:w="2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07947B3" w14:textId="77777777" w:rsidR="00EF1410" w:rsidRDefault="00000000">
            <w:pPr>
              <w:spacing w:after="20"/>
            </w:pPr>
            <w:r>
              <w:rPr>
                <w:sz w:val="17"/>
                <w:szCs w:val="17"/>
              </w:rPr>
              <w:t>Síncrono: una falla externa rechaza la reserva</w:t>
            </w:r>
          </w:p>
        </w:tc>
        <w:tc>
          <w:tcPr>
            <w:tcW w:w="34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7C06476" w14:textId="5F6056FA" w:rsidR="00EF1410" w:rsidRDefault="00000000">
            <w:pPr>
              <w:spacing w:after="20"/>
            </w:pPr>
            <w:r>
              <w:rPr>
                <w:sz w:val="17"/>
                <w:szCs w:val="17"/>
              </w:rPr>
              <w:t xml:space="preserve">Asíncrono: la reserva se </w:t>
            </w:r>
            <w:r w:rsidR="00C6174A">
              <w:rPr>
                <w:sz w:val="17"/>
                <w:szCs w:val="17"/>
              </w:rPr>
              <w:t>acepta,</w:t>
            </w:r>
            <w:r>
              <w:rPr>
                <w:sz w:val="17"/>
                <w:szCs w:val="17"/>
              </w:rPr>
              <w:t xml:space="preserve"> aunque el servicio externo falle (RF03 a RF05)</w:t>
            </w:r>
          </w:p>
        </w:tc>
      </w:tr>
      <w:tr w:rsidR="00EF1410" w14:paraId="468D188B" w14:textId="77777777">
        <w:trPr>
          <w:cantSplit/>
        </w:trPr>
        <w:tc>
          <w:tcPr>
            <w:tcW w:w="2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7D66E7F" w14:textId="77777777" w:rsidR="00EF1410" w:rsidRDefault="00000000">
            <w:pPr>
              <w:spacing w:after="20"/>
            </w:pPr>
            <w:r>
              <w:rPr>
                <w:b/>
                <w:bCs/>
                <w:sz w:val="17"/>
                <w:szCs w:val="17"/>
              </w:rPr>
              <w:t>Concurrencia soportada</w:t>
            </w:r>
          </w:p>
        </w:tc>
        <w:tc>
          <w:tcPr>
            <w:tcW w:w="2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859DE92" w14:textId="77777777" w:rsidR="00EF1410" w:rsidRDefault="00000000">
            <w:pPr>
              <w:spacing w:after="20"/>
            </w:pPr>
            <w:r>
              <w:rPr>
                <w:sz w:val="17"/>
                <w:szCs w:val="17"/>
              </w:rPr>
              <w:t>Degradación en picos (no cuantificada)</w:t>
            </w:r>
          </w:p>
        </w:tc>
        <w:tc>
          <w:tcPr>
            <w:tcW w:w="34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ABC581D" w14:textId="77777777" w:rsidR="00EF1410" w:rsidRDefault="00000000">
            <w:pPr>
              <w:spacing w:after="20"/>
            </w:pPr>
            <w:r>
              <w:rPr>
                <w:sz w:val="17"/>
                <w:szCs w:val="17"/>
              </w:rPr>
              <w:t>500 usuarios simultáneos con error &lt; 1 % (RNF02)</w:t>
            </w:r>
          </w:p>
        </w:tc>
      </w:tr>
    </w:tbl>
    <w:p w14:paraId="2DF35554" w14:textId="77777777" w:rsidR="00EF1410" w:rsidRDefault="00000000">
      <w:pPr>
        <w:spacing w:before="60" w:after="200"/>
        <w:jc w:val="center"/>
      </w:pPr>
      <w:r>
        <w:rPr>
          <w:i/>
          <w:iCs/>
          <w:color w:val="6B7280"/>
          <w:sz w:val="16"/>
          <w:szCs w:val="16"/>
        </w:rPr>
        <w:t>Fuente: Elaboración propia.</w:t>
      </w:r>
    </w:p>
    <w:p w14:paraId="6B1D4045" w14:textId="77777777" w:rsidR="00EF1410" w:rsidRDefault="00000000">
      <w:pPr>
        <w:pStyle w:val="Ttulo2"/>
      </w:pPr>
      <w:bookmarkStart w:id="5" w:name="_Toc243584293"/>
      <w:r>
        <w:t>1.3. Justificación de la solución cloud</w:t>
      </w:r>
      <w:bookmarkEnd w:id="5"/>
    </w:p>
    <w:p w14:paraId="5C377F37" w14:textId="77777777" w:rsidR="00EF1410" w:rsidRDefault="00000000">
      <w:pPr>
        <w:spacing w:after="120" w:line="276" w:lineRule="auto"/>
        <w:jc w:val="both"/>
      </w:pPr>
      <w:r>
        <w:t xml:space="preserve">Para resolver las limitaciones del hotel se propone migrar hacia una arquitectura de microservicios desacoplada por eventos en la nube de AWS. Cuando un huésped realiza una reserva, el servicio principal valida la disponibilidad, registra la solicitud en estado “Pendiente” y publica de inmediato el evento </w:t>
      </w:r>
      <w:r>
        <w:rPr>
          <w:rFonts w:ascii="Consolas" w:eastAsia="Consolas" w:hAnsi="Consolas" w:cs="Consolas"/>
          <w:sz w:val="20"/>
          <w:szCs w:val="20"/>
        </w:rPr>
        <w:t>RESERVA_CREADA</w:t>
      </w:r>
      <w:r>
        <w:t xml:space="preserve"> en una cola de Amazon SQS. El cliente recibe una respuesta rápida sin esperar a que el pago o la notificación por correo terminen de procesarse; ambos se resuelven de forma asíncrona por consumidores independientes.</w:t>
      </w:r>
    </w:p>
    <w:p w14:paraId="58184D67" w14:textId="77777777" w:rsidR="00EF1410" w:rsidRDefault="00000000">
      <w:pPr>
        <w:keepNext/>
        <w:spacing w:before="160" w:after="80"/>
      </w:pPr>
      <w:bookmarkStart w:id="6" w:name="bm_t_cloud"/>
      <w:r>
        <w:rPr>
          <w:b/>
          <w:bCs/>
          <w:sz w:val="18"/>
          <w:szCs w:val="18"/>
        </w:rPr>
        <w:t>Tabla 2. Comparación entre la alternativa tradicional y la solución cloud</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13"/>
        <w:gridCol w:w="3613"/>
      </w:tblGrid>
      <w:tr w:rsidR="00EF1410" w14:paraId="2AD775A8" w14:textId="77777777">
        <w:trPr>
          <w:cantSplit/>
          <w:tblHeader/>
        </w:trPr>
        <w:tc>
          <w:tcPr>
            <w:tcW w:w="19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375E3BE4" w14:textId="77777777" w:rsidR="00EF1410" w:rsidRDefault="00000000">
            <w:pPr>
              <w:spacing w:after="20"/>
            </w:pPr>
            <w:r>
              <w:rPr>
                <w:b/>
                <w:bCs/>
                <w:color w:val="FFFFFF"/>
                <w:sz w:val="17"/>
                <w:szCs w:val="17"/>
              </w:rPr>
              <w:t>Criterio</w:t>
            </w:r>
          </w:p>
        </w:tc>
        <w:tc>
          <w:tcPr>
            <w:tcW w:w="3513"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352C5AA4" w14:textId="77777777" w:rsidR="00EF1410" w:rsidRDefault="00000000">
            <w:pPr>
              <w:spacing w:after="20"/>
            </w:pPr>
            <w:r>
              <w:rPr>
                <w:b/>
                <w:bCs/>
                <w:color w:val="FFFFFF"/>
                <w:sz w:val="17"/>
                <w:szCs w:val="17"/>
              </w:rPr>
              <w:t>Alternativa tradicional (on-premise)</w:t>
            </w:r>
          </w:p>
        </w:tc>
        <w:tc>
          <w:tcPr>
            <w:tcW w:w="3613"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019E23FE" w14:textId="77777777" w:rsidR="00EF1410" w:rsidRDefault="00000000">
            <w:pPr>
              <w:spacing w:after="20"/>
            </w:pPr>
            <w:r>
              <w:rPr>
                <w:b/>
                <w:bCs/>
                <w:color w:val="FFFFFF"/>
                <w:sz w:val="17"/>
                <w:szCs w:val="17"/>
              </w:rPr>
              <w:t>Solución cloud propuesta</w:t>
            </w:r>
          </w:p>
        </w:tc>
      </w:tr>
      <w:tr w:rsidR="00EF1410" w14:paraId="61220E92" w14:textId="77777777">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6C97238" w14:textId="77777777" w:rsidR="00EF1410" w:rsidRDefault="00000000">
            <w:pPr>
              <w:spacing w:after="20"/>
            </w:pPr>
            <w:r>
              <w:rPr>
                <w:b/>
                <w:bCs/>
                <w:sz w:val="17"/>
                <w:szCs w:val="17"/>
              </w:rPr>
              <w:t>Escalabilidad</w:t>
            </w:r>
          </w:p>
        </w:tc>
        <w:tc>
          <w:tcPr>
            <w:tcW w:w="35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92F9890" w14:textId="77777777" w:rsidR="00EF1410" w:rsidRDefault="00000000">
            <w:pPr>
              <w:spacing w:after="20"/>
            </w:pPr>
            <w:r>
              <w:rPr>
                <w:sz w:val="17"/>
                <w:szCs w:val="17"/>
              </w:rPr>
              <w:t>Limitada por la capacidad física del servidor local; escalado vertical costoso y manual.</w:t>
            </w:r>
          </w:p>
        </w:tc>
        <w:tc>
          <w:tcPr>
            <w:tcW w:w="36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1FC8FB6" w14:textId="77777777" w:rsidR="00EF1410" w:rsidRDefault="00000000">
            <w:pPr>
              <w:spacing w:after="20"/>
            </w:pPr>
            <w:r>
              <w:rPr>
                <w:sz w:val="17"/>
                <w:szCs w:val="17"/>
              </w:rPr>
              <w:t>Elástica y automática (Auto Scaling) según el tráfico de peticiones.</w:t>
            </w:r>
          </w:p>
        </w:tc>
      </w:tr>
      <w:tr w:rsidR="00EF1410" w14:paraId="31CE2CAE" w14:textId="77777777">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295EA47" w14:textId="77777777" w:rsidR="00EF1410" w:rsidRDefault="00000000">
            <w:pPr>
              <w:spacing w:after="20"/>
            </w:pPr>
            <w:r>
              <w:rPr>
                <w:b/>
                <w:bCs/>
                <w:sz w:val="17"/>
                <w:szCs w:val="17"/>
              </w:rPr>
              <w:t>Disponibilidad</w:t>
            </w:r>
          </w:p>
        </w:tc>
        <w:tc>
          <w:tcPr>
            <w:tcW w:w="35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C498D91" w14:textId="77777777" w:rsidR="00EF1410" w:rsidRDefault="00000000">
            <w:pPr>
              <w:spacing w:after="20"/>
            </w:pPr>
            <w:r>
              <w:rPr>
                <w:sz w:val="17"/>
                <w:szCs w:val="17"/>
              </w:rPr>
              <w:t>Vulnerable a fallos de hardware, cortes de energía e internet (&lt; 95 %).</w:t>
            </w:r>
          </w:p>
        </w:tc>
        <w:tc>
          <w:tcPr>
            <w:tcW w:w="36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CC8E38C" w14:textId="77777777" w:rsidR="00EF1410" w:rsidRDefault="00000000">
            <w:pPr>
              <w:spacing w:after="20"/>
            </w:pPr>
            <w:r>
              <w:rPr>
                <w:sz w:val="17"/>
                <w:szCs w:val="17"/>
              </w:rPr>
              <w:t>Alta disponibilidad por zonas de disponibilidad e infraestructura redundante (≥ 99.9 %).</w:t>
            </w:r>
          </w:p>
        </w:tc>
      </w:tr>
      <w:tr w:rsidR="00EF1410" w14:paraId="29F8D612" w14:textId="77777777">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D94D93D" w14:textId="77777777" w:rsidR="00EF1410" w:rsidRDefault="00000000">
            <w:pPr>
              <w:spacing w:after="20"/>
            </w:pPr>
            <w:r>
              <w:rPr>
                <w:b/>
                <w:bCs/>
                <w:sz w:val="17"/>
                <w:szCs w:val="17"/>
              </w:rPr>
              <w:t>Resiliencia ante terceros</w:t>
            </w:r>
          </w:p>
        </w:tc>
        <w:tc>
          <w:tcPr>
            <w:tcW w:w="35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25EE4AE" w14:textId="77777777" w:rsidR="00EF1410" w:rsidRDefault="00000000">
            <w:pPr>
              <w:spacing w:after="20"/>
            </w:pPr>
            <w:r>
              <w:rPr>
                <w:sz w:val="17"/>
                <w:szCs w:val="17"/>
              </w:rPr>
              <w:t>Un fallo en la pasarela de pagos o en el correo rechaza la reserva.</w:t>
            </w:r>
          </w:p>
        </w:tc>
        <w:tc>
          <w:tcPr>
            <w:tcW w:w="36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D77DA26" w14:textId="77777777" w:rsidR="00EF1410" w:rsidRDefault="00000000">
            <w:pPr>
              <w:spacing w:after="20"/>
            </w:pPr>
            <w:r>
              <w:rPr>
                <w:sz w:val="17"/>
                <w:szCs w:val="17"/>
              </w:rPr>
              <w:t xml:space="preserve">Desacoplamiento por colas con reintentos y </w:t>
            </w:r>
            <w:r>
              <w:rPr>
                <w:i/>
                <w:iCs/>
                <w:sz w:val="17"/>
                <w:szCs w:val="17"/>
              </w:rPr>
              <w:t>dead-letter queue</w:t>
            </w:r>
            <w:r>
              <w:rPr>
                <w:sz w:val="17"/>
                <w:szCs w:val="17"/>
              </w:rPr>
              <w:t>: la reserva no depende del tercero.</w:t>
            </w:r>
          </w:p>
        </w:tc>
      </w:tr>
      <w:tr w:rsidR="00EF1410" w14:paraId="6BF317E6" w14:textId="77777777">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A394A87" w14:textId="77777777" w:rsidR="00EF1410" w:rsidRDefault="00000000">
            <w:pPr>
              <w:spacing w:after="20"/>
            </w:pPr>
            <w:r>
              <w:rPr>
                <w:b/>
                <w:bCs/>
                <w:sz w:val="17"/>
                <w:szCs w:val="17"/>
              </w:rPr>
              <w:t>Costo inicial (CAPEX)</w:t>
            </w:r>
          </w:p>
        </w:tc>
        <w:tc>
          <w:tcPr>
            <w:tcW w:w="35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2ECFCA8" w14:textId="77777777" w:rsidR="00EF1410" w:rsidRDefault="00000000">
            <w:pPr>
              <w:spacing w:after="20"/>
            </w:pPr>
            <w:r>
              <w:rPr>
                <w:sz w:val="17"/>
                <w:szCs w:val="17"/>
              </w:rPr>
              <w:t>Alto: compra de servidores, licencias y equipos de red.</w:t>
            </w:r>
          </w:p>
        </w:tc>
        <w:tc>
          <w:tcPr>
            <w:tcW w:w="36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8A563D1" w14:textId="77777777" w:rsidR="00EF1410" w:rsidRDefault="00000000">
            <w:pPr>
              <w:spacing w:after="20"/>
            </w:pPr>
            <w:r>
              <w:rPr>
                <w:sz w:val="17"/>
                <w:szCs w:val="17"/>
              </w:rPr>
              <w:t>Nulo: no requiere adquirir hardware físico.</w:t>
            </w:r>
          </w:p>
        </w:tc>
      </w:tr>
      <w:tr w:rsidR="00EF1410" w14:paraId="5C7CFA19" w14:textId="77777777">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7E8BDA0" w14:textId="77777777" w:rsidR="00EF1410" w:rsidRDefault="00000000">
            <w:pPr>
              <w:spacing w:after="20"/>
            </w:pPr>
            <w:r>
              <w:rPr>
                <w:b/>
                <w:bCs/>
                <w:sz w:val="17"/>
                <w:szCs w:val="17"/>
              </w:rPr>
              <w:t>Costo operativo (OPEX)</w:t>
            </w:r>
          </w:p>
        </w:tc>
        <w:tc>
          <w:tcPr>
            <w:tcW w:w="35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6BF92B1" w14:textId="77777777" w:rsidR="00EF1410" w:rsidRDefault="00000000">
            <w:pPr>
              <w:spacing w:after="20"/>
            </w:pPr>
            <w:r>
              <w:rPr>
                <w:sz w:val="17"/>
                <w:szCs w:val="17"/>
              </w:rPr>
              <w:t>Mantenimiento continuo de hardware, refrigeración y personal técnico in situ.</w:t>
            </w:r>
          </w:p>
        </w:tc>
        <w:tc>
          <w:tcPr>
            <w:tcW w:w="36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E6B7BE5" w14:textId="77777777" w:rsidR="00EF1410" w:rsidRDefault="00000000">
            <w:pPr>
              <w:spacing w:after="20"/>
            </w:pPr>
            <w:r>
              <w:rPr>
                <w:sz w:val="17"/>
                <w:szCs w:val="17"/>
              </w:rPr>
              <w:t>Pago por uso (</w:t>
            </w:r>
            <w:r>
              <w:rPr>
                <w:i/>
                <w:iCs/>
                <w:sz w:val="17"/>
                <w:szCs w:val="17"/>
              </w:rPr>
              <w:t>pay-as-you-go</w:t>
            </w:r>
            <w:r>
              <w:rPr>
                <w:sz w:val="17"/>
                <w:szCs w:val="17"/>
              </w:rPr>
              <w:t>) con alertas de presupuesto.</w:t>
            </w:r>
          </w:p>
        </w:tc>
      </w:tr>
      <w:tr w:rsidR="00EF1410" w14:paraId="77E39928" w14:textId="77777777">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1937F3A" w14:textId="77777777" w:rsidR="00EF1410" w:rsidRDefault="00000000">
            <w:pPr>
              <w:spacing w:after="20"/>
            </w:pPr>
            <w:r>
              <w:rPr>
                <w:b/>
                <w:bCs/>
                <w:sz w:val="17"/>
                <w:szCs w:val="17"/>
              </w:rPr>
              <w:t>Seguridad y respaldo</w:t>
            </w:r>
          </w:p>
        </w:tc>
        <w:tc>
          <w:tcPr>
            <w:tcW w:w="35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284AE5C" w14:textId="77777777" w:rsidR="00EF1410" w:rsidRDefault="00000000">
            <w:pPr>
              <w:spacing w:after="20"/>
            </w:pPr>
            <w:r>
              <w:rPr>
                <w:sz w:val="17"/>
                <w:szCs w:val="17"/>
              </w:rPr>
              <w:t>Respaldos manuales e irregulares; riesgo de pérdida física de datos.</w:t>
            </w:r>
          </w:p>
        </w:tc>
        <w:tc>
          <w:tcPr>
            <w:tcW w:w="36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721D48A" w14:textId="77777777" w:rsidR="00EF1410" w:rsidRDefault="00000000">
            <w:pPr>
              <w:spacing w:after="20"/>
            </w:pPr>
            <w:r>
              <w:rPr>
                <w:sz w:val="17"/>
                <w:szCs w:val="17"/>
              </w:rPr>
              <w:t>Cifrado en tránsito y en reposo, respaldos automáticos y gestión de acceso con IAM.</w:t>
            </w:r>
          </w:p>
        </w:tc>
      </w:tr>
      <w:tr w:rsidR="00EF1410" w14:paraId="4D2E8894" w14:textId="77777777">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1778A5D" w14:textId="77777777" w:rsidR="00EF1410" w:rsidRDefault="00000000">
            <w:pPr>
              <w:spacing w:after="20"/>
            </w:pPr>
            <w:r>
              <w:rPr>
                <w:b/>
                <w:bCs/>
                <w:sz w:val="17"/>
                <w:szCs w:val="17"/>
              </w:rPr>
              <w:t>Tiempo de implementación</w:t>
            </w:r>
          </w:p>
        </w:tc>
        <w:tc>
          <w:tcPr>
            <w:tcW w:w="35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204154A" w14:textId="77777777" w:rsidR="00EF1410" w:rsidRDefault="00000000">
            <w:pPr>
              <w:spacing w:after="20"/>
            </w:pPr>
            <w:r>
              <w:rPr>
                <w:sz w:val="17"/>
                <w:szCs w:val="17"/>
              </w:rPr>
              <w:t>Semanas o meses para adquirir y configurar hardware nuevo.</w:t>
            </w:r>
          </w:p>
        </w:tc>
        <w:tc>
          <w:tcPr>
            <w:tcW w:w="36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1B162F8" w14:textId="77777777" w:rsidR="00EF1410" w:rsidRDefault="00000000">
            <w:pPr>
              <w:spacing w:after="20"/>
            </w:pPr>
            <w:r>
              <w:rPr>
                <w:sz w:val="17"/>
                <w:szCs w:val="17"/>
              </w:rPr>
              <w:t>Aprovisionamiento en minutos mediante Infraestructura como Código (Terraform).</w:t>
            </w:r>
          </w:p>
        </w:tc>
      </w:tr>
    </w:tbl>
    <w:p w14:paraId="0D3A705B" w14:textId="77777777" w:rsidR="00EF1410" w:rsidRDefault="00000000">
      <w:pPr>
        <w:spacing w:before="60" w:after="200"/>
        <w:jc w:val="center"/>
      </w:pPr>
      <w:r>
        <w:rPr>
          <w:i/>
          <w:iCs/>
          <w:color w:val="6B7280"/>
          <w:sz w:val="16"/>
          <w:szCs w:val="16"/>
        </w:rPr>
        <w:t>Fuente: Elaboración propia.</w:t>
      </w:r>
    </w:p>
    <w:p w14:paraId="15F51DB1" w14:textId="77777777" w:rsidR="00EF1410" w:rsidRDefault="00000000">
      <w:pPr>
        <w:pStyle w:val="Ttulo2"/>
      </w:pPr>
      <w:bookmarkStart w:id="7" w:name="_Toc243584294"/>
      <w:r>
        <w:t>1.4. Objetivos</w:t>
      </w:r>
      <w:bookmarkEnd w:id="7"/>
    </w:p>
    <w:p w14:paraId="7780BF7A" w14:textId="77777777" w:rsidR="00EF1410" w:rsidRDefault="00000000">
      <w:pPr>
        <w:pStyle w:val="Ttulo3"/>
      </w:pPr>
      <w:bookmarkStart w:id="8" w:name="_Toc243584295"/>
      <w:r>
        <w:t>1.4.1. Objetivo general</w:t>
      </w:r>
      <w:bookmarkEnd w:id="8"/>
    </w:p>
    <w:p w14:paraId="213EA3A8" w14:textId="77777777" w:rsidR="00EF1410" w:rsidRDefault="00000000">
      <w:pPr>
        <w:spacing w:after="120" w:line="276" w:lineRule="auto"/>
        <w:jc w:val="both"/>
      </w:pPr>
      <w:r>
        <w:t>Diseñar e implementar una arquitectura de microservicios desacoplada por eventos en AWS para el Sistema de Reservas y Gestión Hotelera de Hotel Bello Amanecer, optimizando el rendimiento, la disponibilidad y la escalabilidad del procesamiento de reservas ante picos de alta demanda.</w:t>
      </w:r>
    </w:p>
    <w:p w14:paraId="7B193314" w14:textId="77777777" w:rsidR="00EF1410" w:rsidRDefault="00000000">
      <w:pPr>
        <w:pStyle w:val="Ttulo3"/>
      </w:pPr>
      <w:bookmarkStart w:id="9" w:name="_Toc243584296"/>
      <w:r>
        <w:t>1.4.2. Objetivos específicos (SMART)</w:t>
      </w:r>
      <w:bookmarkEnd w:id="9"/>
    </w:p>
    <w:p w14:paraId="10C9784F" w14:textId="77777777" w:rsidR="00EF1410" w:rsidRDefault="00000000">
      <w:pPr>
        <w:keepNext/>
        <w:spacing w:before="160" w:after="80"/>
      </w:pPr>
      <w:bookmarkStart w:id="10" w:name="bm_t_oe"/>
      <w:r>
        <w:rPr>
          <w:b/>
          <w:bCs/>
          <w:sz w:val="18"/>
          <w:szCs w:val="18"/>
        </w:rPr>
        <w:t>Tabla 3. Objetivos específicos SMART</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600"/>
        <w:gridCol w:w="3626"/>
        <w:gridCol w:w="1100"/>
      </w:tblGrid>
      <w:tr w:rsidR="00EF1410" w14:paraId="5DFFDB84" w14:textId="77777777">
        <w:trPr>
          <w:cantSplit/>
          <w:tblHeader/>
        </w:trPr>
        <w:tc>
          <w:tcPr>
            <w:tcW w:w="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C1933DC" w14:textId="77777777" w:rsidR="00EF1410" w:rsidRDefault="00000000">
            <w:pPr>
              <w:spacing w:after="20"/>
            </w:pPr>
            <w:r>
              <w:rPr>
                <w:b/>
                <w:bCs/>
                <w:color w:val="FFFFFF"/>
                <w:sz w:val="17"/>
                <w:szCs w:val="17"/>
              </w:rPr>
              <w:t>N.°</w:t>
            </w:r>
          </w:p>
        </w:tc>
        <w:tc>
          <w:tcPr>
            <w:tcW w:w="36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0DE74B81" w14:textId="77777777" w:rsidR="00EF1410" w:rsidRDefault="00000000">
            <w:pPr>
              <w:spacing w:after="20"/>
            </w:pPr>
            <w:r>
              <w:rPr>
                <w:b/>
                <w:bCs/>
                <w:color w:val="FFFFFF"/>
                <w:sz w:val="17"/>
                <w:szCs w:val="17"/>
              </w:rPr>
              <w:t>Objetivo específico</w:t>
            </w:r>
          </w:p>
        </w:tc>
        <w:tc>
          <w:tcPr>
            <w:tcW w:w="36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7D483966" w14:textId="77777777" w:rsidR="00EF1410" w:rsidRDefault="00000000">
            <w:pPr>
              <w:spacing w:after="20"/>
            </w:pPr>
            <w:r>
              <w:rPr>
                <w:b/>
                <w:bCs/>
                <w:color w:val="FFFFFF"/>
                <w:sz w:val="17"/>
                <w:szCs w:val="17"/>
              </w:rPr>
              <w:t>Indicador / meta medible</w:t>
            </w:r>
          </w:p>
        </w:tc>
        <w:tc>
          <w:tcPr>
            <w:tcW w:w="11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56CEFE55" w14:textId="77777777" w:rsidR="00EF1410" w:rsidRDefault="00000000">
            <w:pPr>
              <w:spacing w:after="20"/>
            </w:pPr>
            <w:r>
              <w:rPr>
                <w:b/>
                <w:bCs/>
                <w:color w:val="FFFFFF"/>
                <w:sz w:val="17"/>
                <w:szCs w:val="17"/>
              </w:rPr>
              <w:t>Semana</w:t>
            </w:r>
          </w:p>
        </w:tc>
      </w:tr>
      <w:tr w:rsidR="00EF1410" w14:paraId="7FFE3CD7"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B955296" w14:textId="77777777" w:rsidR="00EF1410" w:rsidRDefault="00000000">
            <w:pPr>
              <w:spacing w:after="20"/>
            </w:pPr>
            <w:r>
              <w:rPr>
                <w:sz w:val="17"/>
                <w:szCs w:val="17"/>
              </w:rPr>
              <w:t>OE1</w:t>
            </w:r>
          </w:p>
        </w:tc>
        <w:tc>
          <w:tcPr>
            <w:tcW w:w="3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A8E1317" w14:textId="77777777" w:rsidR="00EF1410" w:rsidRDefault="00000000">
            <w:pPr>
              <w:spacing w:after="20"/>
            </w:pPr>
            <w:r>
              <w:rPr>
                <w:sz w:val="17"/>
                <w:szCs w:val="17"/>
              </w:rPr>
              <w:t>Diseñar e implementar la red virtual privada (VPC) con subredes públicas, privadas y aisladas en dos zonas de disponibilidad, para el aislamiento seguro de los recursos.</w:t>
            </w:r>
          </w:p>
        </w:tc>
        <w:tc>
          <w:tcPr>
            <w:tcW w:w="3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77F47F3" w14:textId="77777777" w:rsidR="00EF1410" w:rsidRDefault="00000000">
            <w:pPr>
              <w:spacing w:after="20"/>
            </w:pPr>
            <w:r>
              <w:rPr>
                <w:sz w:val="17"/>
                <w:szCs w:val="17"/>
              </w:rPr>
              <w:t>100 % de la base de datos y de los servicios de cómputo en subredes sin acceso público directo; 0 recursos de datos con IP pública.</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8F81304" w14:textId="77777777" w:rsidR="00EF1410" w:rsidRDefault="00000000">
            <w:pPr>
              <w:spacing w:after="20"/>
            </w:pPr>
            <w:r>
              <w:rPr>
                <w:sz w:val="17"/>
                <w:szCs w:val="17"/>
              </w:rPr>
              <w:t>S11</w:t>
            </w:r>
          </w:p>
        </w:tc>
      </w:tr>
      <w:tr w:rsidR="00EF1410" w14:paraId="6E6E3A7B"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77113BE" w14:textId="77777777" w:rsidR="00EF1410" w:rsidRDefault="00000000">
            <w:pPr>
              <w:spacing w:after="20"/>
            </w:pPr>
            <w:r>
              <w:rPr>
                <w:sz w:val="17"/>
                <w:szCs w:val="17"/>
              </w:rPr>
              <w:t>OE2</w:t>
            </w:r>
          </w:p>
        </w:tc>
        <w:tc>
          <w:tcPr>
            <w:tcW w:w="3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80F41CF" w14:textId="77777777" w:rsidR="00EF1410" w:rsidRDefault="00000000">
            <w:pPr>
              <w:spacing w:after="20"/>
            </w:pPr>
            <w:r>
              <w:rPr>
                <w:sz w:val="17"/>
                <w:szCs w:val="17"/>
              </w:rPr>
              <w:t>Desplegar el microservicio de reservas contenerizado en Docker y desacoplar pagos y notificaciones mediante colas Amazon SQS.</w:t>
            </w:r>
          </w:p>
        </w:tc>
        <w:tc>
          <w:tcPr>
            <w:tcW w:w="3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C5C573F" w14:textId="77777777" w:rsidR="00EF1410" w:rsidRDefault="00000000">
            <w:pPr>
              <w:spacing w:after="20"/>
            </w:pPr>
            <w:r>
              <w:rPr>
                <w:sz w:val="17"/>
                <w:szCs w:val="17"/>
              </w:rPr>
              <w:t>Tiempo de respuesta del endpoint de creación de reserva &lt; 300 ms (p95) bajo carga, incluso con el consumidor de pagos detenido.</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D8BFCCE" w14:textId="77777777" w:rsidR="00EF1410" w:rsidRDefault="00000000">
            <w:pPr>
              <w:spacing w:after="20"/>
            </w:pPr>
            <w:r>
              <w:rPr>
                <w:sz w:val="17"/>
                <w:szCs w:val="17"/>
              </w:rPr>
              <w:t>S12</w:t>
            </w:r>
          </w:p>
        </w:tc>
      </w:tr>
      <w:tr w:rsidR="00EF1410" w14:paraId="3EC16A09"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5C6841C" w14:textId="77777777" w:rsidR="00EF1410" w:rsidRDefault="00000000">
            <w:pPr>
              <w:spacing w:after="20"/>
            </w:pPr>
            <w:r>
              <w:rPr>
                <w:sz w:val="17"/>
                <w:szCs w:val="17"/>
              </w:rPr>
              <w:t>OE3</w:t>
            </w:r>
          </w:p>
        </w:tc>
        <w:tc>
          <w:tcPr>
            <w:tcW w:w="3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BC6F0B9" w14:textId="77777777" w:rsidR="00EF1410" w:rsidRDefault="00000000">
            <w:pPr>
              <w:spacing w:after="20"/>
            </w:pPr>
            <w:r>
              <w:rPr>
                <w:sz w:val="17"/>
                <w:szCs w:val="17"/>
              </w:rPr>
              <w:t>Configurar políticas de autoescalado y balanceo de carga para absorber incrementos de tráfico sin degradar el servicio.</w:t>
            </w:r>
          </w:p>
        </w:tc>
        <w:tc>
          <w:tcPr>
            <w:tcW w:w="3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A0DDF26" w14:textId="77777777" w:rsidR="00EF1410" w:rsidRDefault="00000000">
            <w:pPr>
              <w:spacing w:after="20"/>
            </w:pPr>
            <w:r>
              <w:rPr>
                <w:sz w:val="17"/>
                <w:szCs w:val="17"/>
              </w:rPr>
              <w:t>Soporte verificado de 500 usuarios concurrentes con tasa de error &lt; 1 %.</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13664B0" w14:textId="77777777" w:rsidR="00EF1410" w:rsidRDefault="00000000">
            <w:pPr>
              <w:spacing w:after="20"/>
            </w:pPr>
            <w:r>
              <w:rPr>
                <w:sz w:val="17"/>
                <w:szCs w:val="17"/>
              </w:rPr>
              <w:t>S16</w:t>
            </w:r>
          </w:p>
        </w:tc>
      </w:tr>
      <w:tr w:rsidR="00EF1410" w14:paraId="1861AFDE"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D0DBAA8" w14:textId="77777777" w:rsidR="00EF1410" w:rsidRDefault="00000000">
            <w:pPr>
              <w:spacing w:after="20"/>
            </w:pPr>
            <w:r>
              <w:rPr>
                <w:sz w:val="17"/>
                <w:szCs w:val="17"/>
              </w:rPr>
              <w:t>OE4</w:t>
            </w:r>
          </w:p>
        </w:tc>
        <w:tc>
          <w:tcPr>
            <w:tcW w:w="3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2BE7B46" w14:textId="77777777" w:rsidR="00EF1410" w:rsidRDefault="00000000">
            <w:pPr>
              <w:spacing w:after="20"/>
            </w:pPr>
            <w:r>
              <w:rPr>
                <w:sz w:val="17"/>
                <w:szCs w:val="17"/>
              </w:rPr>
              <w:t>Implementar observabilidad y alertas en tiempo real para el monitoreo de recursos y del rendimiento de la plataforma.</w:t>
            </w:r>
          </w:p>
        </w:tc>
        <w:tc>
          <w:tcPr>
            <w:tcW w:w="3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08C07C4" w14:textId="77777777" w:rsidR="00EF1410" w:rsidRDefault="00000000">
            <w:pPr>
              <w:spacing w:after="20"/>
            </w:pPr>
            <w:r>
              <w:rPr>
                <w:sz w:val="17"/>
                <w:szCs w:val="17"/>
              </w:rPr>
              <w:t>Métricas de CPU, memoria y latencia en tiempo real; alertas automáticas disparadas en &lt; 1 min.</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712D427" w14:textId="77777777" w:rsidR="00EF1410" w:rsidRDefault="00000000">
            <w:pPr>
              <w:spacing w:after="20"/>
            </w:pPr>
            <w:r>
              <w:rPr>
                <w:sz w:val="17"/>
                <w:szCs w:val="17"/>
              </w:rPr>
              <w:t>S16</w:t>
            </w:r>
          </w:p>
        </w:tc>
      </w:tr>
    </w:tbl>
    <w:p w14:paraId="76A48700" w14:textId="77777777" w:rsidR="00EF1410" w:rsidRDefault="00000000">
      <w:pPr>
        <w:spacing w:before="60" w:after="200"/>
        <w:jc w:val="center"/>
      </w:pPr>
      <w:r>
        <w:rPr>
          <w:i/>
          <w:iCs/>
          <w:color w:val="6B7280"/>
          <w:sz w:val="16"/>
          <w:szCs w:val="16"/>
        </w:rPr>
        <w:t>Fuente: Elaboración propia.</w:t>
      </w:r>
    </w:p>
    <w:p w14:paraId="20DC0369" w14:textId="77777777" w:rsidR="00EF1410" w:rsidRDefault="00000000">
      <w:pPr>
        <w:pStyle w:val="Ttulo2"/>
      </w:pPr>
      <w:bookmarkStart w:id="11" w:name="_Toc243584297"/>
      <w:r>
        <w:t>1.5. Alcance y limitaciones</w:t>
      </w:r>
      <w:bookmarkEnd w:id="11"/>
    </w:p>
    <w:p w14:paraId="337BA917" w14:textId="77777777" w:rsidR="00EF1410" w:rsidRDefault="00000000">
      <w:pPr>
        <w:pStyle w:val="Ttulo3"/>
      </w:pPr>
      <w:bookmarkStart w:id="12" w:name="_Toc243584298"/>
      <w:r>
        <w:t>Dentro del alcance</w:t>
      </w:r>
      <w:bookmarkEnd w:id="12"/>
    </w:p>
    <w:p w14:paraId="2A1297F2" w14:textId="77777777" w:rsidR="00EF1410" w:rsidRDefault="00000000">
      <w:pPr>
        <w:pStyle w:val="Prrafodelista"/>
        <w:numPr>
          <w:ilvl w:val="0"/>
          <w:numId w:val="2"/>
        </w:numPr>
        <w:spacing w:after="60" w:line="264" w:lineRule="auto"/>
      </w:pPr>
      <w:r>
        <w:t>Módulo de consulta de disponibilidad de habitaciones.</w:t>
      </w:r>
    </w:p>
    <w:p w14:paraId="265BE86C" w14:textId="77777777" w:rsidR="00EF1410" w:rsidRDefault="00000000">
      <w:pPr>
        <w:pStyle w:val="Prrafodelista"/>
        <w:numPr>
          <w:ilvl w:val="0"/>
          <w:numId w:val="2"/>
        </w:numPr>
        <w:spacing w:after="60" w:line="264" w:lineRule="auto"/>
      </w:pPr>
      <w:r>
        <w:t>Módulo de registro y creación de reservas, con consulta de su estado.</w:t>
      </w:r>
    </w:p>
    <w:p w14:paraId="2EF031FB" w14:textId="77777777" w:rsidR="00EF1410" w:rsidRDefault="00000000">
      <w:pPr>
        <w:pStyle w:val="Prrafodelista"/>
        <w:numPr>
          <w:ilvl w:val="0"/>
          <w:numId w:val="2"/>
        </w:numPr>
        <w:spacing w:after="60" w:line="264" w:lineRule="auto"/>
      </w:pPr>
      <w:r>
        <w:t>Arquitectura desacoplada por eventos para el procesamiento asíncrono de pagos y notificaciones (Amazon SQS con colas de mensajes fallidos).</w:t>
      </w:r>
    </w:p>
    <w:p w14:paraId="4FBA2D3E" w14:textId="77777777" w:rsidR="00EF1410" w:rsidRDefault="00000000">
      <w:pPr>
        <w:pStyle w:val="Prrafodelista"/>
        <w:numPr>
          <w:ilvl w:val="0"/>
          <w:numId w:val="2"/>
        </w:numPr>
        <w:spacing w:after="60" w:line="264" w:lineRule="auto"/>
      </w:pPr>
      <w:r>
        <w:t xml:space="preserve">Red virtual segura: VPC, subredes públicas, privadas y aisladas, </w:t>
      </w:r>
      <w:r>
        <w:rPr>
          <w:i/>
          <w:iCs/>
        </w:rPr>
        <w:t>gateways</w:t>
      </w:r>
      <w:r>
        <w:t>, tablas de ruteo y Security Groups.</w:t>
      </w:r>
    </w:p>
    <w:p w14:paraId="3466932B" w14:textId="77777777" w:rsidR="00EF1410" w:rsidRDefault="00000000">
      <w:pPr>
        <w:pStyle w:val="Prrafodelista"/>
        <w:numPr>
          <w:ilvl w:val="0"/>
          <w:numId w:val="2"/>
        </w:numPr>
        <w:spacing w:after="60" w:line="264" w:lineRule="auto"/>
      </w:pPr>
      <w:r>
        <w:t>Contenerización de los servicios con Docker, publicación en Amazon ECR y despliegue en Amazon ECS sobre EC2.</w:t>
      </w:r>
    </w:p>
    <w:p w14:paraId="5E28A4D2" w14:textId="77777777" w:rsidR="00EF1410" w:rsidRDefault="00000000">
      <w:pPr>
        <w:pStyle w:val="Prrafodelista"/>
        <w:numPr>
          <w:ilvl w:val="0"/>
          <w:numId w:val="2"/>
        </w:numPr>
        <w:spacing w:after="60" w:line="264" w:lineRule="auto"/>
      </w:pPr>
      <w:r>
        <w:t>Infraestructura como Código con Terraform y repositorio de código versionado.</w:t>
      </w:r>
    </w:p>
    <w:p w14:paraId="58480213" w14:textId="77777777" w:rsidR="00EF1410" w:rsidRDefault="00000000">
      <w:pPr>
        <w:pStyle w:val="Prrafodelista"/>
        <w:numPr>
          <w:ilvl w:val="0"/>
          <w:numId w:val="2"/>
        </w:numPr>
        <w:spacing w:after="60" w:line="264" w:lineRule="auto"/>
      </w:pPr>
      <w:r>
        <w:t>Monitoreo de recursos y pruebas de carga automatizadas (JMeter / k6).</w:t>
      </w:r>
    </w:p>
    <w:p w14:paraId="5D84816C" w14:textId="77777777" w:rsidR="00EF1410" w:rsidRDefault="00000000">
      <w:pPr>
        <w:pStyle w:val="Ttulo3"/>
      </w:pPr>
      <w:bookmarkStart w:id="13" w:name="_Toc243584299"/>
      <w:r>
        <w:t>Fuera del alcance</w:t>
      </w:r>
      <w:bookmarkEnd w:id="13"/>
    </w:p>
    <w:p w14:paraId="3F65E300" w14:textId="77777777" w:rsidR="00EF1410" w:rsidRDefault="00000000">
      <w:pPr>
        <w:pStyle w:val="Prrafodelista"/>
        <w:numPr>
          <w:ilvl w:val="0"/>
          <w:numId w:val="2"/>
        </w:numPr>
        <w:spacing w:after="60" w:line="264" w:lineRule="auto"/>
      </w:pPr>
      <w:r>
        <w:t xml:space="preserve">Integración real con pasarelas de pago bancarias en producción (se utiliza un simulador o </w:t>
      </w:r>
      <w:r>
        <w:rPr>
          <w:i/>
          <w:iCs/>
        </w:rPr>
        <w:t>stub</w:t>
      </w:r>
      <w:r>
        <w:t xml:space="preserve"> de pago).</w:t>
      </w:r>
    </w:p>
    <w:p w14:paraId="42C25DE0" w14:textId="77777777" w:rsidR="00EF1410" w:rsidRDefault="00000000">
      <w:pPr>
        <w:pStyle w:val="Prrafodelista"/>
        <w:numPr>
          <w:ilvl w:val="0"/>
          <w:numId w:val="2"/>
        </w:numPr>
        <w:spacing w:after="60" w:line="264" w:lineRule="auto"/>
      </w:pPr>
      <w:r>
        <w:t>Módulos de inventario de lavandería, restaurante o limpieza interna del hotel.</w:t>
      </w:r>
    </w:p>
    <w:p w14:paraId="35984347" w14:textId="77777777" w:rsidR="00EF1410" w:rsidRDefault="00000000">
      <w:pPr>
        <w:pStyle w:val="Prrafodelista"/>
        <w:numPr>
          <w:ilvl w:val="0"/>
          <w:numId w:val="2"/>
        </w:numPr>
        <w:spacing w:after="60" w:line="264" w:lineRule="auto"/>
      </w:pPr>
      <w:r>
        <w:t>Aplicaciones móviles nativas (iOS / Android).</w:t>
      </w:r>
    </w:p>
    <w:p w14:paraId="2D59B9A9" w14:textId="77777777" w:rsidR="00EF1410" w:rsidRDefault="00000000">
      <w:pPr>
        <w:pStyle w:val="Prrafodelista"/>
        <w:numPr>
          <w:ilvl w:val="0"/>
          <w:numId w:val="2"/>
        </w:numPr>
        <w:spacing w:after="60" w:line="264" w:lineRule="auto"/>
      </w:pPr>
      <w:r>
        <w:t>Recuperación ante desastres entre regiones y despliegue multi-región.</w:t>
      </w:r>
    </w:p>
    <w:p w14:paraId="66344B14" w14:textId="77777777" w:rsidR="00EF1410" w:rsidRDefault="00000000">
      <w:pPr>
        <w:pStyle w:val="Ttulo3"/>
      </w:pPr>
      <w:bookmarkStart w:id="14" w:name="_Toc243584300"/>
      <w:r>
        <w:t>Limitaciones y supuestos</w:t>
      </w:r>
      <w:bookmarkEnd w:id="14"/>
    </w:p>
    <w:p w14:paraId="7F31316D" w14:textId="77777777" w:rsidR="00EF1410" w:rsidRDefault="00000000">
      <w:pPr>
        <w:keepNext/>
        <w:spacing w:after="120" w:line="276" w:lineRule="auto"/>
        <w:jc w:val="both"/>
      </w:pPr>
      <w:r>
        <w:t>El proyecto se ejecuta en una cuenta educativa (AWS Academy). Las siguientes restricciones condicionan el diseño y se mitigan como se indica; los valores concretos deben verificarse contra la configuración vigente del laboratorio.</w:t>
      </w:r>
    </w:p>
    <w:p w14:paraId="1D4229C5" w14:textId="77777777" w:rsidR="00EF1410" w:rsidRDefault="00000000">
      <w:pPr>
        <w:keepNext/>
        <w:spacing w:before="160" w:after="80"/>
      </w:pPr>
      <w:bookmarkStart w:id="15" w:name="bm_t_lim"/>
      <w:r>
        <w:rPr>
          <w:b/>
          <w:bCs/>
          <w:sz w:val="18"/>
          <w:szCs w:val="18"/>
        </w:rPr>
        <w:t>Tabla 4. Limitaciones del entorno educativo y mitigación</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3726"/>
      </w:tblGrid>
      <w:tr w:rsidR="00EF1410" w14:paraId="7FE17060" w14:textId="77777777">
        <w:trPr>
          <w:cantSplit/>
          <w:tblHeader/>
        </w:trPr>
        <w:tc>
          <w:tcPr>
            <w:tcW w:w="25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0E49381F" w14:textId="77777777" w:rsidR="00EF1410" w:rsidRDefault="00000000">
            <w:pPr>
              <w:spacing w:after="20"/>
            </w:pPr>
            <w:r>
              <w:rPr>
                <w:b/>
                <w:bCs/>
                <w:color w:val="FFFFFF"/>
                <w:sz w:val="17"/>
                <w:szCs w:val="17"/>
              </w:rPr>
              <w:t>Limitación</w:t>
            </w:r>
          </w:p>
        </w:tc>
        <w:tc>
          <w:tcPr>
            <w:tcW w:w="28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29FAB0AA" w14:textId="77777777" w:rsidR="00EF1410" w:rsidRDefault="00000000">
            <w:pPr>
              <w:spacing w:after="20"/>
            </w:pPr>
            <w:r>
              <w:rPr>
                <w:b/>
                <w:bCs/>
                <w:color w:val="FFFFFF"/>
                <w:sz w:val="17"/>
                <w:szCs w:val="17"/>
              </w:rPr>
              <w:t>Impacto</w:t>
            </w:r>
          </w:p>
        </w:tc>
        <w:tc>
          <w:tcPr>
            <w:tcW w:w="37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1583477" w14:textId="77777777" w:rsidR="00EF1410" w:rsidRDefault="00000000">
            <w:pPr>
              <w:spacing w:after="20"/>
            </w:pPr>
            <w:r>
              <w:rPr>
                <w:b/>
                <w:bCs/>
                <w:color w:val="FFFFFF"/>
                <w:sz w:val="17"/>
                <w:szCs w:val="17"/>
              </w:rPr>
              <w:t>Mitigación</w:t>
            </w:r>
          </w:p>
        </w:tc>
      </w:tr>
      <w:tr w:rsidR="00EF1410" w14:paraId="564A8470"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6A10718" w14:textId="77777777" w:rsidR="00EF1410" w:rsidRDefault="00000000">
            <w:pPr>
              <w:spacing w:after="20"/>
            </w:pPr>
            <w:r>
              <w:rPr>
                <w:b/>
                <w:bCs/>
                <w:sz w:val="17"/>
                <w:szCs w:val="17"/>
              </w:rPr>
              <w:t>Presupuesto de créditos limitado</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A99CCB4" w14:textId="77777777" w:rsidR="00EF1410" w:rsidRDefault="00000000">
            <w:pPr>
              <w:spacing w:after="20"/>
            </w:pPr>
            <w:r>
              <w:rPr>
                <w:sz w:val="17"/>
                <w:szCs w:val="17"/>
              </w:rPr>
              <w:t>Riesgo de agotar los créditos antes de la entrega final.</w:t>
            </w:r>
          </w:p>
        </w:tc>
        <w:tc>
          <w:tcPr>
            <w:tcW w:w="37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94EFCF1" w14:textId="1FFBC03E" w:rsidR="00EF1410" w:rsidRDefault="00000000">
            <w:pPr>
              <w:spacing w:after="20"/>
            </w:pPr>
            <w:r>
              <w:rPr>
                <w:sz w:val="17"/>
                <w:szCs w:val="17"/>
              </w:rPr>
              <w:t>Instancias mínimas (t3</w:t>
            </w:r>
            <w:r w:rsidR="00C6174A">
              <w:rPr>
                <w:sz w:val="17"/>
                <w:szCs w:val="17"/>
              </w:rPr>
              <w:t xml:space="preserve"> </w:t>
            </w:r>
            <w:r>
              <w:rPr>
                <w:sz w:val="17"/>
                <w:szCs w:val="17"/>
              </w:rPr>
              <w:t>.medium / db.t3.micro), una sola NAT Gateway, apagado fuera de horario y alertas de presupuesto.</w:t>
            </w:r>
          </w:p>
        </w:tc>
      </w:tr>
      <w:tr w:rsidR="00EF1410" w14:paraId="69529681"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3C7A332" w14:textId="77777777" w:rsidR="00EF1410" w:rsidRDefault="00000000">
            <w:pPr>
              <w:spacing w:after="20"/>
            </w:pPr>
            <w:r>
              <w:rPr>
                <w:b/>
                <w:bCs/>
                <w:sz w:val="17"/>
                <w:szCs w:val="17"/>
              </w:rPr>
              <w:t>Cuotas de cómputo por región</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CCC54DC" w14:textId="77777777" w:rsidR="00EF1410" w:rsidRDefault="00000000">
            <w:pPr>
              <w:spacing w:after="20"/>
            </w:pPr>
            <w:r>
              <w:rPr>
                <w:sz w:val="17"/>
                <w:szCs w:val="17"/>
              </w:rPr>
              <w:t>Limitan el número de nodos y réplicas simultáneas.</w:t>
            </w:r>
          </w:p>
        </w:tc>
        <w:tc>
          <w:tcPr>
            <w:tcW w:w="37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5E04F64" w14:textId="0DF58BAA" w:rsidR="00EF1410" w:rsidRDefault="00000000">
            <w:pPr>
              <w:spacing w:after="20"/>
            </w:pPr>
            <w:r>
              <w:rPr>
                <w:sz w:val="17"/>
                <w:szCs w:val="17"/>
              </w:rPr>
              <w:t>Máximo de 4 nodos t3.</w:t>
            </w:r>
            <w:r w:rsidR="00C6174A">
              <w:rPr>
                <w:sz w:val="17"/>
                <w:szCs w:val="17"/>
              </w:rPr>
              <w:t xml:space="preserve"> </w:t>
            </w:r>
            <w:r>
              <w:rPr>
                <w:sz w:val="17"/>
                <w:szCs w:val="17"/>
              </w:rPr>
              <w:t>medium; las réplicas de 2 a 10 se empaquetan como tareas ECS en esos nodos.</w:t>
            </w:r>
          </w:p>
        </w:tc>
      </w:tr>
      <w:tr w:rsidR="00EF1410" w14:paraId="309C577C"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064B146" w14:textId="77777777" w:rsidR="00EF1410" w:rsidRDefault="00000000">
            <w:pPr>
              <w:spacing w:after="20"/>
            </w:pPr>
            <w:r>
              <w:rPr>
                <w:b/>
                <w:bCs/>
                <w:sz w:val="17"/>
                <w:szCs w:val="17"/>
              </w:rPr>
              <w:t>Permisos IAM restringidos (sin creación de roles propios)</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1F19F2C" w14:textId="77777777" w:rsidR="00EF1410" w:rsidRDefault="00000000">
            <w:pPr>
              <w:spacing w:after="20"/>
            </w:pPr>
            <w:r>
              <w:rPr>
                <w:sz w:val="17"/>
                <w:szCs w:val="17"/>
              </w:rPr>
              <w:t>No se pueden aplicar roles dedicados por servicio en el laboratorio.</w:t>
            </w:r>
          </w:p>
        </w:tc>
        <w:tc>
          <w:tcPr>
            <w:tcW w:w="37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D744588" w14:textId="77777777" w:rsidR="00EF1410" w:rsidRDefault="00000000">
            <w:pPr>
              <w:spacing w:after="20"/>
            </w:pPr>
            <w:r>
              <w:rPr>
                <w:sz w:val="17"/>
                <w:szCs w:val="17"/>
              </w:rPr>
              <w:t xml:space="preserve">Uso de </w:t>
            </w:r>
            <w:r>
              <w:rPr>
                <w:rFonts w:ascii="Consolas" w:eastAsia="Consolas" w:hAnsi="Consolas" w:cs="Consolas"/>
                <w:sz w:val="16"/>
                <w:szCs w:val="16"/>
              </w:rPr>
              <w:t>LabRole</w:t>
            </w:r>
            <w:r>
              <w:rPr>
                <w:sz w:val="17"/>
                <w:szCs w:val="17"/>
              </w:rPr>
              <w:t xml:space="preserve"> / </w:t>
            </w:r>
            <w:r>
              <w:rPr>
                <w:rFonts w:ascii="Consolas" w:eastAsia="Consolas" w:hAnsi="Consolas" w:cs="Consolas"/>
                <w:sz w:val="16"/>
                <w:szCs w:val="16"/>
              </w:rPr>
              <w:t>LabInstanceProfile</w:t>
            </w:r>
            <w:r>
              <w:rPr>
                <w:sz w:val="17"/>
                <w:szCs w:val="17"/>
              </w:rPr>
              <w:t>; las políticas de mínimo privilegio se documentan y versionan para una cuenta estándar.</w:t>
            </w:r>
          </w:p>
        </w:tc>
      </w:tr>
      <w:tr w:rsidR="00EF1410" w14:paraId="243CF85A"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8D50B28" w14:textId="77777777" w:rsidR="00EF1410" w:rsidRDefault="00000000">
            <w:pPr>
              <w:spacing w:after="20"/>
            </w:pPr>
            <w:r>
              <w:rPr>
                <w:b/>
                <w:bCs/>
                <w:sz w:val="17"/>
                <w:szCs w:val="17"/>
              </w:rPr>
              <w:t>Regiones habilitadas limitadas</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019F8F1" w14:textId="77777777" w:rsidR="00EF1410" w:rsidRDefault="00000000">
            <w:pPr>
              <w:spacing w:after="20"/>
            </w:pPr>
            <w:r>
              <w:rPr>
                <w:sz w:val="17"/>
                <w:szCs w:val="17"/>
              </w:rPr>
              <w:t>Mayor latencia desde Lima.</w:t>
            </w:r>
          </w:p>
        </w:tc>
        <w:tc>
          <w:tcPr>
            <w:tcW w:w="37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F6FEF53" w14:textId="77777777" w:rsidR="00EF1410" w:rsidRDefault="00000000">
            <w:pPr>
              <w:spacing w:after="20"/>
            </w:pPr>
            <w:r>
              <w:rPr>
                <w:sz w:val="17"/>
                <w:szCs w:val="17"/>
              </w:rPr>
              <w:t>Región us-east-1; aceptable para el alcance académico.</w:t>
            </w:r>
          </w:p>
        </w:tc>
      </w:tr>
      <w:tr w:rsidR="00EF1410" w14:paraId="1267C8A1"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2106D2F" w14:textId="77777777" w:rsidR="00EF1410" w:rsidRDefault="00000000">
            <w:pPr>
              <w:spacing w:after="20"/>
            </w:pPr>
            <w:r>
              <w:rPr>
                <w:b/>
                <w:bCs/>
                <w:sz w:val="17"/>
                <w:szCs w:val="17"/>
              </w:rPr>
              <w:t>Sesiones de laboratorio de duración limitada</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B3991C5" w14:textId="77777777" w:rsidR="00EF1410" w:rsidRDefault="00000000">
            <w:pPr>
              <w:spacing w:after="20"/>
            </w:pPr>
            <w:r>
              <w:rPr>
                <w:sz w:val="17"/>
                <w:szCs w:val="17"/>
              </w:rPr>
              <w:t>Los recursos pueden detenerse al expirar la sesión.</w:t>
            </w:r>
          </w:p>
        </w:tc>
        <w:tc>
          <w:tcPr>
            <w:tcW w:w="37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A9A0968" w14:textId="77777777" w:rsidR="00EF1410" w:rsidRDefault="00000000">
            <w:pPr>
              <w:spacing w:after="20"/>
            </w:pPr>
            <w:r>
              <w:rPr>
                <w:sz w:val="17"/>
                <w:szCs w:val="17"/>
              </w:rPr>
              <w:t>Entorno reproducible con Terraform y Docker, y carga de datos de prueba automatizada.</w:t>
            </w:r>
          </w:p>
        </w:tc>
      </w:tr>
      <w:tr w:rsidR="00EF1410" w14:paraId="15CB5D08"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28886E8" w14:textId="77777777" w:rsidR="00EF1410" w:rsidRDefault="00000000">
            <w:pPr>
              <w:spacing w:after="20"/>
            </w:pPr>
            <w:r>
              <w:rPr>
                <w:b/>
                <w:bCs/>
                <w:sz w:val="17"/>
                <w:szCs w:val="17"/>
              </w:rPr>
              <w:t>Sin dominio propio ni certificado público validado</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AAC3185" w14:textId="77777777" w:rsidR="00EF1410" w:rsidRDefault="00000000">
            <w:pPr>
              <w:spacing w:after="20"/>
            </w:pPr>
            <w:r>
              <w:rPr>
                <w:sz w:val="17"/>
                <w:szCs w:val="17"/>
              </w:rPr>
              <w:t>HTTPS con certificado importado (autofirmado) en laboratorio.</w:t>
            </w:r>
          </w:p>
        </w:tc>
        <w:tc>
          <w:tcPr>
            <w:tcW w:w="37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AF4A0D7" w14:textId="77777777" w:rsidR="00EF1410" w:rsidRDefault="00000000">
            <w:pPr>
              <w:spacing w:after="20"/>
            </w:pPr>
            <w:r>
              <w:rPr>
                <w:sz w:val="17"/>
                <w:szCs w:val="17"/>
              </w:rPr>
              <w:t>Certificado importado en ACM; con un dominio, se reemplaza por un certificado público sin cambios de arquitectura.</w:t>
            </w:r>
          </w:p>
        </w:tc>
      </w:tr>
    </w:tbl>
    <w:p w14:paraId="35BCB860" w14:textId="77777777" w:rsidR="00EF1410" w:rsidRDefault="00000000">
      <w:pPr>
        <w:spacing w:before="60" w:after="200"/>
        <w:jc w:val="center"/>
      </w:pPr>
      <w:r>
        <w:rPr>
          <w:i/>
          <w:iCs/>
          <w:color w:val="6B7280"/>
          <w:sz w:val="16"/>
          <w:szCs w:val="16"/>
        </w:rPr>
        <w:t>Fuente: Elaboración propia.</w:t>
      </w:r>
    </w:p>
    <w:p w14:paraId="23FA04C2" w14:textId="77777777" w:rsidR="00EF1410" w:rsidRDefault="00000000">
      <w:pPr>
        <w:spacing w:before="60" w:after="120" w:line="276" w:lineRule="auto"/>
        <w:jc w:val="both"/>
      </w:pPr>
      <w:r>
        <w:rPr>
          <w:b/>
          <w:bCs/>
        </w:rPr>
        <w:t>Supuestos adicionales:</w:t>
      </w:r>
      <w:r>
        <w:t xml:space="preserve"> la pasarela de pagos es simulada, con latencia y fallos configurables; el correo se envía mediante SendGrid (plan gratuito) o, en pruebas, se registra en logs; y el dimensionamiento considera un pico de 500 usuarios concurrentes.</w:t>
      </w:r>
    </w:p>
    <w:p w14:paraId="49953DB3" w14:textId="77777777" w:rsidR="00EF1410" w:rsidRDefault="00000000">
      <w:pPr>
        <w:pStyle w:val="Ttulo1"/>
      </w:pPr>
      <w:bookmarkStart w:id="16" w:name="_Toc243584301"/>
      <w:r>
        <w:t>2. Requerimientos técnicos</w:t>
      </w:r>
      <w:bookmarkEnd w:id="16"/>
    </w:p>
    <w:p w14:paraId="5294DFFC" w14:textId="77777777" w:rsidR="00EF1410" w:rsidRDefault="00000000">
      <w:pPr>
        <w:pStyle w:val="Ttulo2"/>
      </w:pPr>
      <w:bookmarkStart w:id="17" w:name="_Toc243584302"/>
      <w:r>
        <w:t>2.1. Requerimientos funcionales</w:t>
      </w:r>
      <w:bookmarkEnd w:id="17"/>
    </w:p>
    <w:p w14:paraId="3461A794" w14:textId="77777777" w:rsidR="00EF1410" w:rsidRDefault="00000000">
      <w:pPr>
        <w:spacing w:after="120" w:line="276" w:lineRule="auto"/>
        <w:jc w:val="both"/>
      </w:pPr>
      <w:r>
        <w:t>Los requerimientos funcionales describen lo que el sistema debe hacer desde la perspectiva del usuario y del negocio. Cada uno tiene un identificador único (RF) para su trazabilidad en el desarrollo y en las pruebas.</w:t>
      </w:r>
    </w:p>
    <w:p w14:paraId="2166BB39" w14:textId="77777777" w:rsidR="00EF1410" w:rsidRDefault="00000000">
      <w:pPr>
        <w:keepNext/>
        <w:spacing w:before="160" w:after="80"/>
      </w:pPr>
      <w:bookmarkStart w:id="18" w:name="bm_t_rf"/>
      <w:r>
        <w:rPr>
          <w:b/>
          <w:bCs/>
          <w:sz w:val="18"/>
          <w:szCs w:val="18"/>
        </w:rPr>
        <w:t>Tabla 5. Requerimientos funcionales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900"/>
        <w:gridCol w:w="900"/>
        <w:gridCol w:w="2526"/>
      </w:tblGrid>
      <w:tr w:rsidR="00EF1410" w14:paraId="7AE330BD" w14:textId="77777777">
        <w:trPr>
          <w:cantSplit/>
          <w:tblHeader/>
        </w:trPr>
        <w:tc>
          <w:tcPr>
            <w:tcW w:w="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7D29471B" w14:textId="77777777" w:rsidR="00EF1410" w:rsidRDefault="00000000">
            <w:pPr>
              <w:spacing w:after="20"/>
            </w:pPr>
            <w:r>
              <w:rPr>
                <w:b/>
                <w:bCs/>
                <w:color w:val="FFFFFF"/>
                <w:sz w:val="17"/>
                <w:szCs w:val="17"/>
              </w:rPr>
              <w:t>ID</w:t>
            </w:r>
          </w:p>
        </w:tc>
        <w:tc>
          <w:tcPr>
            <w:tcW w:w="49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3399C900" w14:textId="77777777" w:rsidR="00EF1410" w:rsidRDefault="00000000">
            <w:pPr>
              <w:spacing w:after="20"/>
            </w:pPr>
            <w:r>
              <w:rPr>
                <w:b/>
                <w:bCs/>
                <w:color w:val="FFFFFF"/>
                <w:sz w:val="17"/>
                <w:szCs w:val="17"/>
              </w:rPr>
              <w:t>Descripción</w:t>
            </w:r>
          </w:p>
        </w:tc>
        <w:tc>
          <w:tcPr>
            <w:tcW w:w="9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2DC0D7F2" w14:textId="77777777" w:rsidR="00EF1410" w:rsidRDefault="00000000">
            <w:pPr>
              <w:spacing w:after="20"/>
            </w:pPr>
            <w:r>
              <w:rPr>
                <w:b/>
                <w:bCs/>
                <w:color w:val="FFFFFF"/>
                <w:sz w:val="17"/>
                <w:szCs w:val="17"/>
              </w:rPr>
              <w:t>Prioridad</w:t>
            </w:r>
          </w:p>
        </w:tc>
        <w:tc>
          <w:tcPr>
            <w:tcW w:w="25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5A293BAD" w14:textId="77777777" w:rsidR="00EF1410" w:rsidRDefault="00000000">
            <w:pPr>
              <w:spacing w:after="20"/>
            </w:pPr>
            <w:r>
              <w:rPr>
                <w:b/>
                <w:bCs/>
                <w:color w:val="FFFFFF"/>
                <w:sz w:val="17"/>
                <w:szCs w:val="17"/>
              </w:rPr>
              <w:t>Componente / servicio</w:t>
            </w:r>
          </w:p>
        </w:tc>
      </w:tr>
      <w:tr w:rsidR="00EF1410" w14:paraId="6EAB1301"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8D1BB24" w14:textId="77777777" w:rsidR="00EF1410" w:rsidRDefault="00000000">
            <w:pPr>
              <w:spacing w:after="20"/>
            </w:pPr>
            <w:r>
              <w:rPr>
                <w:sz w:val="17"/>
                <w:szCs w:val="17"/>
              </w:rPr>
              <w:t>RF01</w:t>
            </w:r>
          </w:p>
        </w:tc>
        <w:tc>
          <w:tcPr>
            <w:tcW w:w="4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1055748" w14:textId="77777777" w:rsidR="00EF1410" w:rsidRDefault="00000000">
            <w:pPr>
              <w:spacing w:after="20"/>
            </w:pPr>
            <w:r>
              <w:rPr>
                <w:sz w:val="17"/>
                <w:szCs w:val="17"/>
              </w:rPr>
              <w:t>El sistema debe permitir al cliente consultar la disponibilidad de habitaciones filtrando por rango de fechas, tipo de habitación y número de huéspedes.</w:t>
            </w:r>
          </w:p>
        </w:tc>
        <w:tc>
          <w:tcPr>
            <w:tcW w:w="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4F21ABA" w14:textId="77777777" w:rsidR="00EF1410" w:rsidRDefault="00000000">
            <w:pPr>
              <w:spacing w:after="20"/>
            </w:pPr>
            <w:r>
              <w:rPr>
                <w:sz w:val="17"/>
                <w:szCs w:val="17"/>
              </w:rPr>
              <w:t>Alta</w:t>
            </w:r>
          </w:p>
        </w:tc>
        <w:tc>
          <w:tcPr>
            <w:tcW w:w="25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F84CE7" w14:textId="77777777" w:rsidR="00EF1410" w:rsidRDefault="00000000">
            <w:pPr>
              <w:spacing w:after="20"/>
            </w:pPr>
            <w:r>
              <w:rPr>
                <w:sz w:val="17"/>
                <w:szCs w:val="17"/>
              </w:rPr>
              <w:t>Frontend web · API de Reservas (catálogo)</w:t>
            </w:r>
          </w:p>
        </w:tc>
      </w:tr>
      <w:tr w:rsidR="00EF1410" w14:paraId="501D1A8B"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4050C71" w14:textId="77777777" w:rsidR="00EF1410" w:rsidRDefault="00000000">
            <w:pPr>
              <w:spacing w:after="20"/>
            </w:pPr>
            <w:r>
              <w:rPr>
                <w:sz w:val="17"/>
                <w:szCs w:val="17"/>
              </w:rPr>
              <w:t>RF02</w:t>
            </w:r>
          </w:p>
        </w:tc>
        <w:tc>
          <w:tcPr>
            <w:tcW w:w="4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0BB274A" w14:textId="77777777" w:rsidR="00EF1410" w:rsidRDefault="00000000">
            <w:pPr>
              <w:spacing w:after="20"/>
            </w:pPr>
            <w:r>
              <w:rPr>
                <w:sz w:val="17"/>
                <w:szCs w:val="17"/>
              </w:rPr>
              <w:t>El sistema debe registrar una nueva reserva asociando los datos del huésped y calculando el costo total de la estancia; la reserva se crea en estado “Pendiente”.</w:t>
            </w:r>
          </w:p>
        </w:tc>
        <w:tc>
          <w:tcPr>
            <w:tcW w:w="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6DF0C5C" w14:textId="77777777" w:rsidR="00EF1410" w:rsidRDefault="00000000">
            <w:pPr>
              <w:spacing w:after="20"/>
            </w:pPr>
            <w:r>
              <w:rPr>
                <w:sz w:val="17"/>
                <w:szCs w:val="17"/>
              </w:rPr>
              <w:t>Alta</w:t>
            </w:r>
          </w:p>
        </w:tc>
        <w:tc>
          <w:tcPr>
            <w:tcW w:w="25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5EA1465" w14:textId="77777777" w:rsidR="00EF1410" w:rsidRDefault="00000000">
            <w:pPr>
              <w:spacing w:after="20"/>
            </w:pPr>
            <w:r>
              <w:rPr>
                <w:sz w:val="17"/>
                <w:szCs w:val="17"/>
              </w:rPr>
              <w:t>API de Reservas</w:t>
            </w:r>
          </w:p>
        </w:tc>
      </w:tr>
      <w:tr w:rsidR="00EF1410" w14:paraId="05BE1159"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79014A6" w14:textId="77777777" w:rsidR="00EF1410" w:rsidRDefault="00000000">
            <w:pPr>
              <w:spacing w:after="20"/>
            </w:pPr>
            <w:r>
              <w:rPr>
                <w:sz w:val="17"/>
                <w:szCs w:val="17"/>
              </w:rPr>
              <w:t>RF03</w:t>
            </w:r>
          </w:p>
        </w:tc>
        <w:tc>
          <w:tcPr>
            <w:tcW w:w="4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D74E917" w14:textId="77777777" w:rsidR="00EF1410" w:rsidRDefault="00000000">
            <w:pPr>
              <w:spacing w:after="20"/>
            </w:pPr>
            <w:r>
              <w:rPr>
                <w:sz w:val="17"/>
                <w:szCs w:val="17"/>
              </w:rPr>
              <w:t xml:space="preserve">El sistema debe publicar el evento asíncrono </w:t>
            </w:r>
            <w:r>
              <w:rPr>
                <w:rFonts w:ascii="Consolas" w:eastAsia="Consolas" w:hAnsi="Consolas" w:cs="Consolas"/>
                <w:sz w:val="16"/>
                <w:szCs w:val="16"/>
              </w:rPr>
              <w:t>RESERVA_CREADA</w:t>
            </w:r>
            <w:r>
              <w:rPr>
                <w:sz w:val="17"/>
                <w:szCs w:val="17"/>
              </w:rPr>
              <w:t xml:space="preserve"> en la cola de mensajería de forma inmediata tras el registro exitoso.</w:t>
            </w:r>
          </w:p>
        </w:tc>
        <w:tc>
          <w:tcPr>
            <w:tcW w:w="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91EE774" w14:textId="77777777" w:rsidR="00EF1410" w:rsidRDefault="00000000">
            <w:pPr>
              <w:spacing w:after="20"/>
            </w:pPr>
            <w:r>
              <w:rPr>
                <w:sz w:val="17"/>
                <w:szCs w:val="17"/>
              </w:rPr>
              <w:t>Alta</w:t>
            </w:r>
          </w:p>
        </w:tc>
        <w:tc>
          <w:tcPr>
            <w:tcW w:w="25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1A22DA6" w14:textId="77777777" w:rsidR="00EF1410" w:rsidRDefault="00000000">
            <w:pPr>
              <w:spacing w:after="20"/>
            </w:pPr>
            <w:r>
              <w:rPr>
                <w:sz w:val="17"/>
                <w:szCs w:val="17"/>
              </w:rPr>
              <w:t>API de Reservas · Amazon SQS (q-reservas)</w:t>
            </w:r>
          </w:p>
        </w:tc>
      </w:tr>
      <w:tr w:rsidR="00EF1410" w14:paraId="62F29481"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7AC4737" w14:textId="77777777" w:rsidR="00EF1410" w:rsidRDefault="00000000">
            <w:pPr>
              <w:spacing w:after="20"/>
            </w:pPr>
            <w:r>
              <w:rPr>
                <w:sz w:val="17"/>
                <w:szCs w:val="17"/>
              </w:rPr>
              <w:t>RF04</w:t>
            </w:r>
          </w:p>
        </w:tc>
        <w:tc>
          <w:tcPr>
            <w:tcW w:w="4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734F88C" w14:textId="77777777" w:rsidR="00EF1410" w:rsidRDefault="00000000">
            <w:pPr>
              <w:spacing w:after="20"/>
            </w:pPr>
            <w:r>
              <w:rPr>
                <w:sz w:val="17"/>
                <w:szCs w:val="17"/>
              </w:rPr>
              <w:t xml:space="preserve">El sistema debe procesar de forma asíncrona el pago mediante un consumidor independiente y actualizar la reserva a “Confirmada” o “Rechazada”, publicando </w:t>
            </w:r>
            <w:r>
              <w:rPr>
                <w:rFonts w:ascii="Consolas" w:eastAsia="Consolas" w:hAnsi="Consolas" w:cs="Consolas"/>
                <w:sz w:val="16"/>
                <w:szCs w:val="16"/>
              </w:rPr>
              <w:t>RESERVA_CONFIRMADA</w:t>
            </w:r>
            <w:r>
              <w:rPr>
                <w:sz w:val="17"/>
                <w:szCs w:val="17"/>
              </w:rPr>
              <w:t xml:space="preserve"> cuando corresponda.</w:t>
            </w:r>
          </w:p>
        </w:tc>
        <w:tc>
          <w:tcPr>
            <w:tcW w:w="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62FFE75" w14:textId="77777777" w:rsidR="00EF1410" w:rsidRDefault="00000000">
            <w:pPr>
              <w:spacing w:after="20"/>
            </w:pPr>
            <w:r>
              <w:rPr>
                <w:sz w:val="17"/>
                <w:szCs w:val="17"/>
              </w:rPr>
              <w:t>Media</w:t>
            </w:r>
          </w:p>
        </w:tc>
        <w:tc>
          <w:tcPr>
            <w:tcW w:w="25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A41A20D" w14:textId="77777777" w:rsidR="00EF1410" w:rsidRDefault="00000000">
            <w:pPr>
              <w:spacing w:after="20"/>
            </w:pPr>
            <w:r>
              <w:rPr>
                <w:sz w:val="17"/>
                <w:szCs w:val="17"/>
              </w:rPr>
              <w:t>Consumidor de pagos</w:t>
            </w:r>
          </w:p>
        </w:tc>
      </w:tr>
      <w:tr w:rsidR="00EF1410" w14:paraId="47EFCBBC"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F37F328" w14:textId="77777777" w:rsidR="00EF1410" w:rsidRDefault="00000000">
            <w:pPr>
              <w:spacing w:after="20"/>
            </w:pPr>
            <w:r>
              <w:rPr>
                <w:sz w:val="17"/>
                <w:szCs w:val="17"/>
              </w:rPr>
              <w:t>RF05</w:t>
            </w:r>
          </w:p>
        </w:tc>
        <w:tc>
          <w:tcPr>
            <w:tcW w:w="4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077F449" w14:textId="77777777" w:rsidR="00EF1410" w:rsidRDefault="00000000">
            <w:pPr>
              <w:spacing w:after="20"/>
            </w:pPr>
            <w:r>
              <w:rPr>
                <w:sz w:val="17"/>
                <w:szCs w:val="17"/>
              </w:rPr>
              <w:t>El sistema debe enviar al huésped, por correo electrónico, el comprobante y el detalle de la reserva confirmada.</w:t>
            </w:r>
          </w:p>
        </w:tc>
        <w:tc>
          <w:tcPr>
            <w:tcW w:w="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4E37B8C" w14:textId="77777777" w:rsidR="00EF1410" w:rsidRDefault="00000000">
            <w:pPr>
              <w:spacing w:after="20"/>
            </w:pPr>
            <w:r>
              <w:rPr>
                <w:sz w:val="17"/>
                <w:szCs w:val="17"/>
              </w:rPr>
              <w:t>Media</w:t>
            </w:r>
          </w:p>
        </w:tc>
        <w:tc>
          <w:tcPr>
            <w:tcW w:w="25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6077A68" w14:textId="77777777" w:rsidR="00EF1410" w:rsidRDefault="00000000">
            <w:pPr>
              <w:spacing w:after="20"/>
            </w:pPr>
            <w:r>
              <w:rPr>
                <w:sz w:val="17"/>
                <w:szCs w:val="17"/>
              </w:rPr>
              <w:t>Servicio de notificaciones</w:t>
            </w:r>
          </w:p>
        </w:tc>
      </w:tr>
      <w:tr w:rsidR="00EF1410" w14:paraId="2F824193"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567D0F9" w14:textId="77777777" w:rsidR="00EF1410" w:rsidRDefault="00000000">
            <w:pPr>
              <w:spacing w:after="20"/>
            </w:pPr>
            <w:r>
              <w:rPr>
                <w:sz w:val="17"/>
                <w:szCs w:val="17"/>
              </w:rPr>
              <w:t>RF06</w:t>
            </w:r>
          </w:p>
        </w:tc>
        <w:tc>
          <w:tcPr>
            <w:tcW w:w="4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AC8CCF5" w14:textId="77777777" w:rsidR="00EF1410" w:rsidRDefault="00000000">
            <w:pPr>
              <w:spacing w:after="20"/>
            </w:pPr>
            <w:r>
              <w:rPr>
                <w:sz w:val="17"/>
                <w:szCs w:val="17"/>
              </w:rPr>
              <w:t>El sistema debe permitir consultar el estado de una reserva (Pendiente, Confirmada o Rechazada).</w:t>
            </w:r>
          </w:p>
        </w:tc>
        <w:tc>
          <w:tcPr>
            <w:tcW w:w="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46B8714" w14:textId="77777777" w:rsidR="00EF1410" w:rsidRDefault="00000000">
            <w:pPr>
              <w:spacing w:after="20"/>
            </w:pPr>
            <w:r>
              <w:rPr>
                <w:sz w:val="17"/>
                <w:szCs w:val="17"/>
              </w:rPr>
              <w:t>Media</w:t>
            </w:r>
          </w:p>
        </w:tc>
        <w:tc>
          <w:tcPr>
            <w:tcW w:w="25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C29ED52" w14:textId="77777777" w:rsidR="00EF1410" w:rsidRDefault="00000000">
            <w:pPr>
              <w:spacing w:after="20"/>
            </w:pPr>
            <w:r>
              <w:rPr>
                <w:sz w:val="17"/>
                <w:szCs w:val="17"/>
              </w:rPr>
              <w:t>API de Reservas · Frontend web</w:t>
            </w:r>
          </w:p>
        </w:tc>
      </w:tr>
      <w:tr w:rsidR="00EF1410" w14:paraId="3E3F91E2"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31A75A0" w14:textId="77777777" w:rsidR="00EF1410" w:rsidRDefault="00000000">
            <w:pPr>
              <w:spacing w:after="20"/>
            </w:pPr>
            <w:r>
              <w:rPr>
                <w:sz w:val="17"/>
                <w:szCs w:val="17"/>
              </w:rPr>
              <w:t>RF07</w:t>
            </w:r>
          </w:p>
        </w:tc>
        <w:tc>
          <w:tcPr>
            <w:tcW w:w="4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91F5112" w14:textId="77777777" w:rsidR="00EF1410" w:rsidRDefault="00000000">
            <w:pPr>
              <w:spacing w:after="20"/>
            </w:pPr>
            <w:r>
              <w:rPr>
                <w:sz w:val="17"/>
                <w:szCs w:val="17"/>
              </w:rPr>
              <w:t>El sistema debe aislar los mensajes que fallan tras 5 intentos en una cola de mensajes fallidos (DLQ) y generar una alarma.</w:t>
            </w:r>
          </w:p>
        </w:tc>
        <w:tc>
          <w:tcPr>
            <w:tcW w:w="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175E020" w14:textId="77777777" w:rsidR="00EF1410" w:rsidRDefault="00000000">
            <w:pPr>
              <w:spacing w:after="20"/>
            </w:pPr>
            <w:r>
              <w:rPr>
                <w:sz w:val="17"/>
                <w:szCs w:val="17"/>
              </w:rPr>
              <w:t>Media</w:t>
            </w:r>
          </w:p>
        </w:tc>
        <w:tc>
          <w:tcPr>
            <w:tcW w:w="25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2241B7F" w14:textId="77777777" w:rsidR="00EF1410" w:rsidRDefault="00000000">
            <w:pPr>
              <w:spacing w:after="20"/>
            </w:pPr>
            <w:r>
              <w:rPr>
                <w:sz w:val="17"/>
                <w:szCs w:val="17"/>
              </w:rPr>
              <w:t>Amazon SQS (DLQ) · CloudWatch</w:t>
            </w:r>
          </w:p>
        </w:tc>
      </w:tr>
    </w:tbl>
    <w:p w14:paraId="27CC4E2B" w14:textId="77777777" w:rsidR="00EF1410" w:rsidRDefault="00000000">
      <w:pPr>
        <w:spacing w:before="60" w:after="200"/>
        <w:jc w:val="center"/>
      </w:pPr>
      <w:r>
        <w:rPr>
          <w:i/>
          <w:iCs/>
          <w:color w:val="6B7280"/>
          <w:sz w:val="16"/>
          <w:szCs w:val="16"/>
        </w:rPr>
        <w:t>Fuente: Elaboración propia.</w:t>
      </w:r>
    </w:p>
    <w:p w14:paraId="63DF818A" w14:textId="77777777" w:rsidR="00EF1410" w:rsidRDefault="00000000">
      <w:pPr>
        <w:pStyle w:val="Ttulo2"/>
      </w:pPr>
      <w:bookmarkStart w:id="19" w:name="_Toc243584303"/>
      <w:r>
        <w:t>2.2. Requerimientos no funcionales</w:t>
      </w:r>
      <w:bookmarkEnd w:id="19"/>
    </w:p>
    <w:p w14:paraId="107974A3" w14:textId="77777777" w:rsidR="00EF1410" w:rsidRDefault="00000000">
      <w:pPr>
        <w:spacing w:after="120" w:line="276" w:lineRule="auto"/>
        <w:jc w:val="both"/>
      </w:pPr>
      <w:r>
        <w:t>Los requerimientos no funcionales establecen los atributos de calidad de la arquitectura. Cada uno cuenta con una métrica objetivo y un método de verificación que se ejecutará en las pruebas del PF.</w:t>
      </w:r>
    </w:p>
    <w:p w14:paraId="1E7C3B1A" w14:textId="77777777" w:rsidR="00EF1410" w:rsidRDefault="00000000">
      <w:pPr>
        <w:keepNext/>
        <w:spacing w:before="160" w:after="80"/>
      </w:pPr>
      <w:bookmarkStart w:id="20" w:name="bm_t_rnf"/>
      <w:r>
        <w:rPr>
          <w:b/>
          <w:bCs/>
          <w:sz w:val="18"/>
          <w:szCs w:val="18"/>
        </w:rPr>
        <w:t>Tabla 6. Requerimientos no funcionales</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17"/>
        <w:gridCol w:w="2992"/>
        <w:gridCol w:w="1996"/>
        <w:gridCol w:w="2121"/>
      </w:tblGrid>
      <w:tr w:rsidR="00EF1410" w14:paraId="4F5A79C2" w14:textId="77777777">
        <w:trPr>
          <w:cantSplit/>
          <w:tblHeader/>
        </w:trPr>
        <w:tc>
          <w:tcPr>
            <w:tcW w:w="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EF41C87" w14:textId="77777777" w:rsidR="00EF1410" w:rsidRDefault="00000000">
            <w:pPr>
              <w:spacing w:after="20"/>
            </w:pPr>
            <w:r>
              <w:rPr>
                <w:b/>
                <w:bCs/>
                <w:color w:val="FFFFFF"/>
                <w:sz w:val="17"/>
                <w:szCs w:val="17"/>
              </w:rPr>
              <w:t>ID</w:t>
            </w:r>
          </w:p>
        </w:tc>
        <w:tc>
          <w:tcPr>
            <w:tcW w:w="1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5F736D8" w14:textId="77777777" w:rsidR="00EF1410" w:rsidRDefault="00000000">
            <w:pPr>
              <w:spacing w:after="20"/>
            </w:pPr>
            <w:r>
              <w:rPr>
                <w:b/>
                <w:bCs/>
                <w:color w:val="FFFFFF"/>
                <w:sz w:val="17"/>
                <w:szCs w:val="17"/>
              </w:rPr>
              <w:t>Atributo</w:t>
            </w:r>
          </w:p>
        </w:tc>
        <w:tc>
          <w:tcPr>
            <w:tcW w:w="30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7FFC11A" w14:textId="77777777" w:rsidR="00EF1410" w:rsidRDefault="00000000">
            <w:pPr>
              <w:spacing w:after="20"/>
            </w:pPr>
            <w:r>
              <w:rPr>
                <w:b/>
                <w:bCs/>
                <w:color w:val="FFFFFF"/>
                <w:sz w:val="17"/>
                <w:szCs w:val="17"/>
              </w:rPr>
              <w:t>Requerimiento</w:t>
            </w:r>
          </w:p>
        </w:tc>
        <w:tc>
          <w:tcPr>
            <w:tcW w:w="20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399FEAF9" w14:textId="77777777" w:rsidR="00EF1410" w:rsidRDefault="00000000">
            <w:pPr>
              <w:spacing w:after="20"/>
            </w:pPr>
            <w:r>
              <w:rPr>
                <w:b/>
                <w:bCs/>
                <w:color w:val="FFFFFF"/>
                <w:sz w:val="17"/>
                <w:szCs w:val="17"/>
              </w:rPr>
              <w:t>Métrica objetivo</w:t>
            </w:r>
          </w:p>
        </w:tc>
        <w:tc>
          <w:tcPr>
            <w:tcW w:w="21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70614D8" w14:textId="77777777" w:rsidR="00EF1410" w:rsidRDefault="00000000">
            <w:pPr>
              <w:spacing w:after="20"/>
            </w:pPr>
            <w:r>
              <w:rPr>
                <w:b/>
                <w:bCs/>
                <w:color w:val="FFFFFF"/>
                <w:sz w:val="17"/>
                <w:szCs w:val="17"/>
              </w:rPr>
              <w:t>Cómo se verificará</w:t>
            </w:r>
          </w:p>
        </w:tc>
      </w:tr>
      <w:tr w:rsidR="00EF1410" w14:paraId="20F2D6B6"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CFDF8C4" w14:textId="77777777" w:rsidR="00EF1410" w:rsidRDefault="00000000">
            <w:pPr>
              <w:spacing w:after="20"/>
            </w:pPr>
            <w:r>
              <w:rPr>
                <w:sz w:val="17"/>
                <w:szCs w:val="17"/>
              </w:rPr>
              <w:t>RNF01</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63D699F" w14:textId="77777777" w:rsidR="00EF1410" w:rsidRDefault="00000000">
            <w:pPr>
              <w:spacing w:after="20"/>
            </w:pPr>
            <w:r>
              <w:rPr>
                <w:sz w:val="17"/>
                <w:szCs w:val="17"/>
              </w:rPr>
              <w:t>Disponibilidad</w:t>
            </w:r>
          </w:p>
        </w:tc>
        <w:tc>
          <w:tcPr>
            <w:tcW w:w="3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D09BA40" w14:textId="77777777" w:rsidR="00EF1410" w:rsidRDefault="00000000">
            <w:pPr>
              <w:spacing w:after="20"/>
            </w:pPr>
            <w:r>
              <w:rPr>
                <w:sz w:val="17"/>
                <w:szCs w:val="17"/>
              </w:rPr>
              <w:t>La plataforma debe mantener operativas las funciones críticas de consulta y reserva.</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93AF9A7" w14:textId="77777777" w:rsidR="00EF1410" w:rsidRDefault="00000000">
            <w:pPr>
              <w:spacing w:after="20"/>
            </w:pPr>
            <w:r>
              <w:rPr>
                <w:sz w:val="17"/>
                <w:szCs w:val="17"/>
              </w:rPr>
              <w:t>≥ 99.9 % mensual</w:t>
            </w:r>
          </w:p>
        </w:tc>
        <w:tc>
          <w:tcPr>
            <w:tcW w:w="2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882B53" w14:textId="77777777" w:rsidR="00EF1410" w:rsidRDefault="00000000">
            <w:pPr>
              <w:spacing w:after="20"/>
            </w:pPr>
            <w:r>
              <w:rPr>
                <w:sz w:val="17"/>
                <w:szCs w:val="17"/>
              </w:rPr>
              <w:t xml:space="preserve">Health checks del ALB y monitoreo de </w:t>
            </w:r>
            <w:r>
              <w:rPr>
                <w:i/>
                <w:iCs/>
                <w:sz w:val="17"/>
                <w:szCs w:val="17"/>
              </w:rPr>
              <w:t>uptime</w:t>
            </w:r>
          </w:p>
        </w:tc>
      </w:tr>
      <w:tr w:rsidR="00EF1410" w14:paraId="6509035C"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F23C981" w14:textId="77777777" w:rsidR="00EF1410" w:rsidRDefault="00000000">
            <w:pPr>
              <w:spacing w:after="20"/>
            </w:pPr>
            <w:r>
              <w:rPr>
                <w:sz w:val="17"/>
                <w:szCs w:val="17"/>
              </w:rPr>
              <w:t>RNF02</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AF614FB" w14:textId="77777777" w:rsidR="00EF1410" w:rsidRDefault="00000000">
            <w:pPr>
              <w:spacing w:after="20"/>
            </w:pPr>
            <w:r>
              <w:rPr>
                <w:sz w:val="17"/>
                <w:szCs w:val="17"/>
              </w:rPr>
              <w:t>Concurrencia</w:t>
            </w:r>
          </w:p>
        </w:tc>
        <w:tc>
          <w:tcPr>
            <w:tcW w:w="3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D8FC717" w14:textId="77777777" w:rsidR="00EF1410" w:rsidRDefault="00000000">
            <w:pPr>
              <w:spacing w:after="20"/>
            </w:pPr>
            <w:r>
              <w:rPr>
                <w:sz w:val="17"/>
                <w:szCs w:val="17"/>
              </w:rPr>
              <w:t>El sistema debe soportar alta afluencia de usuarios simultáneos en temporada alta.</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FD57207" w14:textId="77777777" w:rsidR="00EF1410" w:rsidRDefault="00000000">
            <w:pPr>
              <w:spacing w:after="20"/>
            </w:pPr>
            <w:r>
              <w:rPr>
                <w:sz w:val="17"/>
                <w:szCs w:val="17"/>
              </w:rPr>
              <w:t>500 usuarios simultáneos, error &lt; 1 %</w:t>
            </w:r>
          </w:p>
        </w:tc>
        <w:tc>
          <w:tcPr>
            <w:tcW w:w="2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A846AFC" w14:textId="77777777" w:rsidR="00EF1410" w:rsidRDefault="00000000">
            <w:pPr>
              <w:spacing w:after="20"/>
            </w:pPr>
            <w:r>
              <w:rPr>
                <w:sz w:val="17"/>
                <w:szCs w:val="17"/>
              </w:rPr>
              <w:t>Pruebas de carga con JMeter / k6</w:t>
            </w:r>
          </w:p>
        </w:tc>
      </w:tr>
      <w:tr w:rsidR="00EF1410" w14:paraId="5555CF25"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5D2DB02" w14:textId="77777777" w:rsidR="00EF1410" w:rsidRDefault="00000000">
            <w:pPr>
              <w:spacing w:after="20"/>
            </w:pPr>
            <w:r>
              <w:rPr>
                <w:sz w:val="17"/>
                <w:szCs w:val="17"/>
              </w:rPr>
              <w:t>RNF03</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5289580" w14:textId="77777777" w:rsidR="00EF1410" w:rsidRDefault="00000000">
            <w:pPr>
              <w:spacing w:after="20"/>
            </w:pPr>
            <w:r>
              <w:rPr>
                <w:sz w:val="17"/>
                <w:szCs w:val="17"/>
              </w:rPr>
              <w:t>Latencia</w:t>
            </w:r>
          </w:p>
        </w:tc>
        <w:tc>
          <w:tcPr>
            <w:tcW w:w="3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0FC04B4" w14:textId="77777777" w:rsidR="00EF1410" w:rsidRDefault="00000000">
            <w:pPr>
              <w:spacing w:after="20"/>
            </w:pPr>
            <w:r>
              <w:rPr>
                <w:sz w:val="17"/>
                <w:szCs w:val="17"/>
              </w:rPr>
              <w:t>El tiempo de respuesta de las operaciones de consulta y registro debe ser bajo.</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F4D1F84" w14:textId="77777777" w:rsidR="00EF1410" w:rsidRDefault="00000000">
            <w:pPr>
              <w:spacing w:after="20"/>
            </w:pPr>
            <w:r>
              <w:rPr>
                <w:sz w:val="17"/>
                <w:szCs w:val="17"/>
              </w:rPr>
              <w:t>p95 &lt; 300 ms</w:t>
            </w:r>
          </w:p>
        </w:tc>
        <w:tc>
          <w:tcPr>
            <w:tcW w:w="2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CBEF8A6" w14:textId="77777777" w:rsidR="00EF1410" w:rsidRDefault="00000000">
            <w:pPr>
              <w:spacing w:after="20"/>
            </w:pPr>
            <w:r>
              <w:rPr>
                <w:sz w:val="17"/>
                <w:szCs w:val="17"/>
              </w:rPr>
              <w:t>Métricas de las pruebas de carga y de ALB</w:t>
            </w:r>
          </w:p>
        </w:tc>
      </w:tr>
      <w:tr w:rsidR="00EF1410" w14:paraId="29F0778E"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7F8AC49" w14:textId="77777777" w:rsidR="00EF1410" w:rsidRDefault="00000000">
            <w:pPr>
              <w:spacing w:after="20"/>
            </w:pPr>
            <w:r>
              <w:rPr>
                <w:sz w:val="17"/>
                <w:szCs w:val="17"/>
              </w:rPr>
              <w:t>RNF04</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9F6514B" w14:textId="77777777" w:rsidR="00EF1410" w:rsidRDefault="00000000">
            <w:pPr>
              <w:spacing w:after="20"/>
            </w:pPr>
            <w:r>
              <w:rPr>
                <w:sz w:val="17"/>
                <w:szCs w:val="17"/>
              </w:rPr>
              <w:t>RPO</w:t>
            </w:r>
          </w:p>
        </w:tc>
        <w:tc>
          <w:tcPr>
            <w:tcW w:w="3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999B635" w14:textId="77777777" w:rsidR="00EF1410" w:rsidRDefault="00000000">
            <w:pPr>
              <w:spacing w:after="20"/>
            </w:pPr>
            <w:r>
              <w:rPr>
                <w:sz w:val="17"/>
                <w:szCs w:val="17"/>
              </w:rPr>
              <w:t>Objetivo de punto de recuperación de la base de datos transaccional.</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8F01B26" w14:textId="77777777" w:rsidR="00EF1410" w:rsidRDefault="00000000">
            <w:pPr>
              <w:spacing w:after="20"/>
            </w:pPr>
            <w:r>
              <w:rPr>
                <w:sz w:val="17"/>
                <w:szCs w:val="17"/>
              </w:rPr>
              <w:t>&lt; 15 min</w:t>
            </w:r>
          </w:p>
        </w:tc>
        <w:tc>
          <w:tcPr>
            <w:tcW w:w="2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E4E3913" w14:textId="77777777" w:rsidR="00EF1410" w:rsidRDefault="00000000">
            <w:pPr>
              <w:spacing w:after="20"/>
            </w:pPr>
            <w:r>
              <w:rPr>
                <w:sz w:val="17"/>
                <w:szCs w:val="17"/>
              </w:rPr>
              <w:t>Restauración a un punto en el tiempo (PITR) en simulacro</w:t>
            </w:r>
          </w:p>
        </w:tc>
      </w:tr>
      <w:tr w:rsidR="00EF1410" w14:paraId="5867EA64"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9273A69" w14:textId="77777777" w:rsidR="00EF1410" w:rsidRDefault="00000000">
            <w:pPr>
              <w:spacing w:after="20"/>
            </w:pPr>
            <w:r>
              <w:rPr>
                <w:sz w:val="17"/>
                <w:szCs w:val="17"/>
              </w:rPr>
              <w:t>RNF05</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0F88DFC" w14:textId="77777777" w:rsidR="00EF1410" w:rsidRDefault="00000000">
            <w:pPr>
              <w:spacing w:after="20"/>
            </w:pPr>
            <w:r>
              <w:rPr>
                <w:sz w:val="17"/>
                <w:szCs w:val="17"/>
              </w:rPr>
              <w:t>RTO</w:t>
            </w:r>
          </w:p>
        </w:tc>
        <w:tc>
          <w:tcPr>
            <w:tcW w:w="3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A6BCD19" w14:textId="77777777" w:rsidR="00EF1410" w:rsidRDefault="00000000">
            <w:pPr>
              <w:spacing w:after="20"/>
            </w:pPr>
            <w:r>
              <w:rPr>
                <w:sz w:val="17"/>
                <w:szCs w:val="17"/>
              </w:rPr>
              <w:t>Objetivo de tiempo de recuperación ante interrupciones de infraestructura.</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4A7F5AD" w14:textId="77777777" w:rsidR="00EF1410" w:rsidRDefault="00000000">
            <w:pPr>
              <w:spacing w:after="20"/>
            </w:pPr>
            <w:r>
              <w:rPr>
                <w:sz w:val="17"/>
                <w:szCs w:val="17"/>
              </w:rPr>
              <w:t>&lt; 30 min</w:t>
            </w:r>
          </w:p>
        </w:tc>
        <w:tc>
          <w:tcPr>
            <w:tcW w:w="2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A88AD2A" w14:textId="77777777" w:rsidR="00EF1410" w:rsidRDefault="00000000">
            <w:pPr>
              <w:spacing w:after="20"/>
            </w:pPr>
            <w:r>
              <w:rPr>
                <w:sz w:val="17"/>
                <w:szCs w:val="17"/>
              </w:rPr>
              <w:t xml:space="preserve">Simulacros de </w:t>
            </w:r>
            <w:r>
              <w:rPr>
                <w:i/>
                <w:iCs/>
                <w:sz w:val="17"/>
                <w:szCs w:val="17"/>
              </w:rPr>
              <w:t>failover</w:t>
            </w:r>
            <w:r>
              <w:rPr>
                <w:sz w:val="17"/>
                <w:szCs w:val="17"/>
              </w:rPr>
              <w:t xml:space="preserve"> Multi-AZ y restauración</w:t>
            </w:r>
          </w:p>
        </w:tc>
      </w:tr>
      <w:tr w:rsidR="00EF1410" w14:paraId="491AC024"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597D8C5" w14:textId="77777777" w:rsidR="00EF1410" w:rsidRDefault="00000000">
            <w:pPr>
              <w:spacing w:after="20"/>
            </w:pPr>
            <w:r>
              <w:rPr>
                <w:sz w:val="17"/>
                <w:szCs w:val="17"/>
              </w:rPr>
              <w:t>RNF06</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D63BA42" w14:textId="77777777" w:rsidR="00EF1410" w:rsidRDefault="00000000">
            <w:pPr>
              <w:spacing w:after="20"/>
            </w:pPr>
            <w:r>
              <w:rPr>
                <w:sz w:val="17"/>
                <w:szCs w:val="17"/>
              </w:rPr>
              <w:t>Seguridad</w:t>
            </w:r>
          </w:p>
        </w:tc>
        <w:tc>
          <w:tcPr>
            <w:tcW w:w="3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5ED54C4" w14:textId="77777777" w:rsidR="00EF1410" w:rsidRDefault="00000000">
            <w:pPr>
              <w:spacing w:after="20"/>
            </w:pPr>
            <w:r>
              <w:rPr>
                <w:sz w:val="17"/>
                <w:szCs w:val="17"/>
              </w:rPr>
              <w:t>Las comunicaciones y los datos sensibles deben contar con protección criptográfica; ningún recurso de datos debe ser accesible desde Internet.</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CD98E0F" w14:textId="77777777" w:rsidR="00EF1410" w:rsidRDefault="00000000">
            <w:pPr>
              <w:spacing w:after="20"/>
            </w:pPr>
            <w:r>
              <w:rPr>
                <w:sz w:val="17"/>
                <w:szCs w:val="17"/>
              </w:rPr>
              <w:t>TLS 1.2+, cifrado en reposo, 0 recursos de datos públicos</w:t>
            </w:r>
          </w:p>
        </w:tc>
        <w:tc>
          <w:tcPr>
            <w:tcW w:w="2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12BD1C1" w14:textId="77777777" w:rsidR="00EF1410" w:rsidRDefault="00000000">
            <w:pPr>
              <w:spacing w:after="20"/>
            </w:pPr>
            <w:r>
              <w:rPr>
                <w:sz w:val="17"/>
                <w:szCs w:val="17"/>
              </w:rPr>
              <w:t>Escaneo TLS, revisión de configuración y de políticas IAM</w:t>
            </w:r>
          </w:p>
        </w:tc>
      </w:tr>
      <w:tr w:rsidR="00EF1410" w14:paraId="07DCDD43"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249F58E" w14:textId="77777777" w:rsidR="00EF1410" w:rsidRDefault="00000000">
            <w:pPr>
              <w:spacing w:after="20"/>
            </w:pPr>
            <w:r>
              <w:rPr>
                <w:sz w:val="17"/>
                <w:szCs w:val="17"/>
              </w:rPr>
              <w:t>RNF07</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A5DFF36" w14:textId="77777777" w:rsidR="00EF1410" w:rsidRDefault="00000000">
            <w:pPr>
              <w:spacing w:after="20"/>
            </w:pPr>
            <w:r>
              <w:rPr>
                <w:sz w:val="17"/>
                <w:szCs w:val="17"/>
              </w:rPr>
              <w:t>Escalabilidad</w:t>
            </w:r>
          </w:p>
        </w:tc>
        <w:tc>
          <w:tcPr>
            <w:tcW w:w="3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3147E0D" w14:textId="77777777" w:rsidR="00EF1410" w:rsidRDefault="00000000">
            <w:pPr>
              <w:spacing w:after="20"/>
            </w:pPr>
            <w:r>
              <w:rPr>
                <w:sz w:val="17"/>
                <w:szCs w:val="17"/>
              </w:rPr>
              <w:t>La capa de aplicación debe expandirse dinámicamente según la carga.</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434A4D8" w14:textId="77777777" w:rsidR="00EF1410" w:rsidRDefault="00000000">
            <w:pPr>
              <w:spacing w:after="20"/>
            </w:pPr>
            <w:r>
              <w:rPr>
                <w:sz w:val="17"/>
                <w:szCs w:val="17"/>
              </w:rPr>
              <w:t>De 2 a 10 réplicas de la API</w:t>
            </w:r>
          </w:p>
        </w:tc>
        <w:tc>
          <w:tcPr>
            <w:tcW w:w="2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2A4D06F" w14:textId="77777777" w:rsidR="00EF1410" w:rsidRDefault="00000000">
            <w:pPr>
              <w:spacing w:after="20"/>
            </w:pPr>
            <w:r>
              <w:rPr>
                <w:sz w:val="17"/>
                <w:szCs w:val="17"/>
              </w:rPr>
              <w:t>Políticas de Auto Scaling bajo carga</w:t>
            </w:r>
          </w:p>
        </w:tc>
      </w:tr>
      <w:tr w:rsidR="00EF1410" w14:paraId="6A776ED5"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F2109E4" w14:textId="77777777" w:rsidR="00EF1410" w:rsidRDefault="00000000">
            <w:pPr>
              <w:spacing w:after="20"/>
            </w:pPr>
            <w:r>
              <w:rPr>
                <w:sz w:val="17"/>
                <w:szCs w:val="17"/>
              </w:rPr>
              <w:t>RNF08</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1854349" w14:textId="77777777" w:rsidR="00EF1410" w:rsidRDefault="00000000">
            <w:pPr>
              <w:spacing w:after="20"/>
            </w:pPr>
            <w:r>
              <w:rPr>
                <w:sz w:val="17"/>
                <w:szCs w:val="17"/>
              </w:rPr>
              <w:t>Observabilidad</w:t>
            </w:r>
          </w:p>
        </w:tc>
        <w:tc>
          <w:tcPr>
            <w:tcW w:w="3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07345C7" w14:textId="77777777" w:rsidR="00EF1410" w:rsidRDefault="00000000">
            <w:pPr>
              <w:spacing w:after="20"/>
            </w:pPr>
            <w:r>
              <w:rPr>
                <w:sz w:val="17"/>
                <w:szCs w:val="17"/>
              </w:rPr>
              <w:t>Debe existir monitoreo de CPU, memoria, latencia y profundidad de colas, con alertas.</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1489952" w14:textId="77777777" w:rsidR="00EF1410" w:rsidRDefault="00000000">
            <w:pPr>
              <w:spacing w:after="20"/>
            </w:pPr>
            <w:r>
              <w:rPr>
                <w:sz w:val="17"/>
                <w:szCs w:val="17"/>
              </w:rPr>
              <w:t>Alerta en &lt; 1 min</w:t>
            </w:r>
          </w:p>
        </w:tc>
        <w:tc>
          <w:tcPr>
            <w:tcW w:w="2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92E90D7" w14:textId="77777777" w:rsidR="00EF1410" w:rsidRDefault="00000000">
            <w:pPr>
              <w:spacing w:after="20"/>
            </w:pPr>
            <w:r>
              <w:rPr>
                <w:sz w:val="17"/>
                <w:szCs w:val="17"/>
              </w:rPr>
              <w:t>Disparo de alarmas de CloudWatch en simulacro</w:t>
            </w:r>
          </w:p>
        </w:tc>
      </w:tr>
    </w:tbl>
    <w:p w14:paraId="02E3C7CF" w14:textId="77777777" w:rsidR="00EF1410" w:rsidRDefault="00000000">
      <w:pPr>
        <w:spacing w:before="60" w:after="200"/>
        <w:jc w:val="center"/>
      </w:pPr>
      <w:r>
        <w:rPr>
          <w:i/>
          <w:iCs/>
          <w:color w:val="6B7280"/>
          <w:sz w:val="16"/>
          <w:szCs w:val="16"/>
        </w:rPr>
        <w:t>Fuente: Elaboración propia.</w:t>
      </w:r>
    </w:p>
    <w:p w14:paraId="77750F49" w14:textId="77777777" w:rsidR="00EF1410" w:rsidRDefault="00000000">
      <w:pPr>
        <w:pStyle w:val="Ttulo2"/>
      </w:pPr>
      <w:bookmarkStart w:id="21" w:name="_Toc243584304"/>
      <w:r>
        <w:t>2.3. Proveedor cloud y servicios preliminares</w:t>
      </w:r>
      <w:bookmarkEnd w:id="21"/>
    </w:p>
    <w:p w14:paraId="60D8617A" w14:textId="77777777" w:rsidR="00EF1410" w:rsidRDefault="00000000">
      <w:pPr>
        <w:spacing w:after="120" w:line="276" w:lineRule="auto"/>
        <w:jc w:val="both"/>
      </w:pPr>
      <w:r>
        <w:t xml:space="preserve">Se seleccionó </w:t>
      </w:r>
      <w:r>
        <w:rPr>
          <w:b/>
          <w:bCs/>
        </w:rPr>
        <w:t>Amazon Web Services (AWS)</w:t>
      </w:r>
      <w:r>
        <w:t xml:space="preserve"> como proveedor cloud por tres razones: la disponibilidad de créditos educativos institucionales (AWS Academy), la madurez de sus servicios administrados para contenedores y mensajería, y la amplia documentación sobre arquitecturas orientadas a eventos. La región elegida es </w:t>
      </w:r>
      <w:r>
        <w:rPr>
          <w:b/>
          <w:bCs/>
        </w:rPr>
        <w:t>us-east-1 (N. Virginia)</w:t>
      </w:r>
      <w:r>
        <w:t>, habilitada en la cuenta educativa y con la mayor disponibilidad de servicios.</w:t>
      </w:r>
    </w:p>
    <w:p w14:paraId="68205CC2" w14:textId="77777777" w:rsidR="00EF1410" w:rsidRDefault="00000000">
      <w:pPr>
        <w:keepNext/>
        <w:spacing w:before="160" w:after="80"/>
      </w:pPr>
      <w:bookmarkStart w:id="22" w:name="bm_t_serv"/>
      <w:r>
        <w:rPr>
          <w:b/>
          <w:bCs/>
          <w:sz w:val="18"/>
          <w:szCs w:val="18"/>
        </w:rPr>
        <w:t>Tabla 7. Servicios cloud de la solución</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700"/>
        <w:gridCol w:w="1100"/>
        <w:gridCol w:w="3826"/>
      </w:tblGrid>
      <w:tr w:rsidR="00EF1410" w14:paraId="134BD876" w14:textId="77777777">
        <w:trPr>
          <w:cantSplit/>
          <w:tblHeader/>
        </w:trPr>
        <w:tc>
          <w:tcPr>
            <w:tcW w:w="14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3C937DB5" w14:textId="77777777" w:rsidR="00EF1410" w:rsidRDefault="00000000">
            <w:pPr>
              <w:spacing w:after="20"/>
            </w:pPr>
            <w:r>
              <w:rPr>
                <w:b/>
                <w:bCs/>
                <w:color w:val="FFFFFF"/>
                <w:sz w:val="17"/>
                <w:szCs w:val="17"/>
              </w:rPr>
              <w:t>Capa</w:t>
            </w:r>
          </w:p>
        </w:tc>
        <w:tc>
          <w:tcPr>
            <w:tcW w:w="2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014A4C91" w14:textId="77777777" w:rsidR="00EF1410" w:rsidRDefault="00000000">
            <w:pPr>
              <w:spacing w:after="20"/>
            </w:pPr>
            <w:r>
              <w:rPr>
                <w:b/>
                <w:bCs/>
                <w:color w:val="FFFFFF"/>
                <w:sz w:val="17"/>
                <w:szCs w:val="17"/>
              </w:rPr>
              <w:t>Servicio cloud</w:t>
            </w:r>
          </w:p>
        </w:tc>
        <w:tc>
          <w:tcPr>
            <w:tcW w:w="11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A6818EA" w14:textId="77777777" w:rsidR="00EF1410" w:rsidRDefault="00000000">
            <w:pPr>
              <w:spacing w:after="20"/>
            </w:pPr>
            <w:r>
              <w:rPr>
                <w:b/>
                <w:bCs/>
                <w:color w:val="FFFFFF"/>
                <w:sz w:val="17"/>
                <w:szCs w:val="17"/>
              </w:rPr>
              <w:t>Modelo</w:t>
            </w:r>
          </w:p>
        </w:tc>
        <w:tc>
          <w:tcPr>
            <w:tcW w:w="38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2690925E" w14:textId="77777777" w:rsidR="00EF1410" w:rsidRDefault="00000000">
            <w:pPr>
              <w:spacing w:after="20"/>
            </w:pPr>
            <w:r>
              <w:rPr>
                <w:b/>
                <w:bCs/>
                <w:color w:val="FFFFFF"/>
                <w:sz w:val="17"/>
                <w:szCs w:val="17"/>
              </w:rPr>
              <w:t>Propósito en la solución</w:t>
            </w:r>
          </w:p>
        </w:tc>
      </w:tr>
      <w:tr w:rsidR="00EF1410" w14:paraId="675906B9" w14:textId="77777777">
        <w:trPr>
          <w:cantSplit/>
        </w:trPr>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FBBDA74" w14:textId="77777777" w:rsidR="00EF1410" w:rsidRDefault="00000000">
            <w:pPr>
              <w:spacing w:after="20"/>
            </w:pPr>
            <w:r>
              <w:rPr>
                <w:b/>
                <w:bCs/>
                <w:sz w:val="17"/>
                <w:szCs w:val="17"/>
              </w:rPr>
              <w:t>Red</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4B88372" w14:textId="77777777" w:rsidR="00EF1410" w:rsidRPr="00C6174A" w:rsidRDefault="00000000">
            <w:pPr>
              <w:spacing w:after="20"/>
              <w:rPr>
                <w:lang w:val="en-US"/>
              </w:rPr>
            </w:pPr>
            <w:r w:rsidRPr="00C6174A">
              <w:rPr>
                <w:sz w:val="17"/>
                <w:szCs w:val="17"/>
                <w:lang w:val="en-US"/>
              </w:rPr>
              <w:t>Amazon VPC (subredes, Internet Gateway, NAT Gateway)</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59792C3" w14:textId="77777777" w:rsidR="00EF1410" w:rsidRDefault="00000000">
            <w:pPr>
              <w:spacing w:after="20"/>
            </w:pPr>
            <w:r>
              <w:rPr>
                <w:sz w:val="17"/>
                <w:szCs w:val="17"/>
              </w:rPr>
              <w:t>IaaS</w:t>
            </w:r>
          </w:p>
        </w:tc>
        <w:tc>
          <w:tcPr>
            <w:tcW w:w="38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2E647B0" w14:textId="77777777" w:rsidR="00EF1410" w:rsidRDefault="00000000">
            <w:pPr>
              <w:spacing w:after="20"/>
            </w:pPr>
            <w:r>
              <w:rPr>
                <w:sz w:val="17"/>
                <w:szCs w:val="17"/>
              </w:rPr>
              <w:t>Aislamiento de red en subredes públicas, privadas y aisladas, en dos zonas de disponibilidad.</w:t>
            </w:r>
          </w:p>
        </w:tc>
      </w:tr>
      <w:tr w:rsidR="00EF1410" w14:paraId="0AEC50CF" w14:textId="77777777">
        <w:trPr>
          <w:cantSplit/>
        </w:trPr>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D63D49A" w14:textId="77777777" w:rsidR="00EF1410" w:rsidRDefault="00000000">
            <w:pPr>
              <w:spacing w:after="20"/>
            </w:pPr>
            <w:r>
              <w:rPr>
                <w:b/>
                <w:bCs/>
                <w:sz w:val="17"/>
                <w:szCs w:val="17"/>
              </w:rPr>
              <w:t>Balanceo</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9DFF947" w14:textId="77777777" w:rsidR="00EF1410" w:rsidRDefault="00000000">
            <w:pPr>
              <w:spacing w:after="20"/>
            </w:pPr>
            <w:r>
              <w:rPr>
                <w:sz w:val="17"/>
                <w:szCs w:val="17"/>
              </w:rPr>
              <w:t>Elastic Load Balancing (ALB)</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06AF0C3" w14:textId="77777777" w:rsidR="00EF1410" w:rsidRDefault="00000000">
            <w:pPr>
              <w:spacing w:after="20"/>
            </w:pPr>
            <w:r>
              <w:rPr>
                <w:sz w:val="17"/>
                <w:szCs w:val="17"/>
              </w:rPr>
              <w:t>PaaS</w:t>
            </w:r>
          </w:p>
        </w:tc>
        <w:tc>
          <w:tcPr>
            <w:tcW w:w="38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1A325C2" w14:textId="77777777" w:rsidR="00EF1410" w:rsidRDefault="00000000">
            <w:pPr>
              <w:spacing w:after="20"/>
            </w:pPr>
            <w:r>
              <w:rPr>
                <w:sz w:val="17"/>
                <w:szCs w:val="17"/>
              </w:rPr>
              <w:t>Punto de entrada HTTPS, terminación TLS y enrutamiento por ruta hacia frontend y API.</w:t>
            </w:r>
          </w:p>
        </w:tc>
      </w:tr>
      <w:tr w:rsidR="00EF1410" w14:paraId="4B7F52B8" w14:textId="77777777">
        <w:trPr>
          <w:cantSplit/>
        </w:trPr>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6E4BF33" w14:textId="77777777" w:rsidR="00EF1410" w:rsidRDefault="00000000">
            <w:pPr>
              <w:spacing w:after="20"/>
            </w:pPr>
            <w:r>
              <w:rPr>
                <w:b/>
                <w:bCs/>
                <w:sz w:val="17"/>
                <w:szCs w:val="17"/>
              </w:rPr>
              <w:t>Cómputo</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087C6E1" w14:textId="77777777" w:rsidR="00EF1410" w:rsidRPr="00C6174A" w:rsidRDefault="00000000">
            <w:pPr>
              <w:spacing w:after="20"/>
              <w:rPr>
                <w:lang w:val="en-US"/>
              </w:rPr>
            </w:pPr>
            <w:r w:rsidRPr="00C6174A">
              <w:rPr>
                <w:sz w:val="17"/>
                <w:szCs w:val="17"/>
                <w:lang w:val="en-US"/>
              </w:rPr>
              <w:t>Amazon ECS sobre EC2 (Auto Scaling Group)</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3E58289" w14:textId="77777777" w:rsidR="00EF1410" w:rsidRDefault="00000000">
            <w:pPr>
              <w:spacing w:after="20"/>
            </w:pPr>
            <w:r>
              <w:rPr>
                <w:sz w:val="17"/>
                <w:szCs w:val="17"/>
              </w:rPr>
              <w:t>IaaS / PaaS</w:t>
            </w:r>
          </w:p>
        </w:tc>
        <w:tc>
          <w:tcPr>
            <w:tcW w:w="38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6CDAD53" w14:textId="77777777" w:rsidR="00EF1410" w:rsidRDefault="00000000">
            <w:pPr>
              <w:spacing w:after="20"/>
            </w:pPr>
            <w:r>
              <w:rPr>
                <w:sz w:val="17"/>
                <w:szCs w:val="17"/>
              </w:rPr>
              <w:t>Ejecución y orquestación de los contenedores Docker de los microservicios.</w:t>
            </w:r>
          </w:p>
        </w:tc>
      </w:tr>
      <w:tr w:rsidR="00EF1410" w14:paraId="696A1135" w14:textId="77777777">
        <w:trPr>
          <w:cantSplit/>
        </w:trPr>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E954990" w14:textId="77777777" w:rsidR="00EF1410" w:rsidRDefault="00000000">
            <w:pPr>
              <w:spacing w:after="20"/>
            </w:pPr>
            <w:r>
              <w:rPr>
                <w:b/>
                <w:bCs/>
                <w:sz w:val="17"/>
                <w:szCs w:val="17"/>
              </w:rPr>
              <w:t>Registro de imágenes</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03408A7" w14:textId="77777777" w:rsidR="00EF1410" w:rsidRDefault="00000000">
            <w:pPr>
              <w:spacing w:after="20"/>
            </w:pPr>
            <w:r>
              <w:rPr>
                <w:sz w:val="17"/>
                <w:szCs w:val="17"/>
              </w:rPr>
              <w:t>Amazon ECR</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73CEBE0" w14:textId="77777777" w:rsidR="00EF1410" w:rsidRDefault="00000000">
            <w:pPr>
              <w:spacing w:after="20"/>
            </w:pPr>
            <w:r>
              <w:rPr>
                <w:sz w:val="17"/>
                <w:szCs w:val="17"/>
              </w:rPr>
              <w:t>PaaS</w:t>
            </w:r>
          </w:p>
        </w:tc>
        <w:tc>
          <w:tcPr>
            <w:tcW w:w="38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731B7EF" w14:textId="77777777" w:rsidR="00EF1410" w:rsidRDefault="00000000">
            <w:pPr>
              <w:spacing w:after="20"/>
            </w:pPr>
            <w:r>
              <w:rPr>
                <w:sz w:val="17"/>
                <w:szCs w:val="17"/>
              </w:rPr>
              <w:t>Almacén privado de imágenes de contenedor con escaneo de vulnerabilidades.</w:t>
            </w:r>
          </w:p>
        </w:tc>
      </w:tr>
      <w:tr w:rsidR="00EF1410" w14:paraId="76C851ED" w14:textId="77777777">
        <w:trPr>
          <w:cantSplit/>
        </w:trPr>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522FFBD" w14:textId="77777777" w:rsidR="00EF1410" w:rsidRDefault="00000000">
            <w:pPr>
              <w:spacing w:after="20"/>
            </w:pPr>
            <w:r>
              <w:rPr>
                <w:b/>
                <w:bCs/>
                <w:sz w:val="17"/>
                <w:szCs w:val="17"/>
              </w:rPr>
              <w:t>Persistencia</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AB9B533" w14:textId="77777777" w:rsidR="00EF1410" w:rsidRDefault="00000000">
            <w:pPr>
              <w:spacing w:after="20"/>
            </w:pPr>
            <w:r>
              <w:rPr>
                <w:sz w:val="17"/>
                <w:szCs w:val="17"/>
              </w:rPr>
              <w:t>Amazon RDS PostgreSQL (Multi-AZ)</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1694091" w14:textId="77777777" w:rsidR="00EF1410" w:rsidRDefault="00000000">
            <w:pPr>
              <w:spacing w:after="20"/>
            </w:pPr>
            <w:r>
              <w:rPr>
                <w:sz w:val="17"/>
                <w:szCs w:val="17"/>
              </w:rPr>
              <w:t>PaaS</w:t>
            </w:r>
          </w:p>
        </w:tc>
        <w:tc>
          <w:tcPr>
            <w:tcW w:w="38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DDEC8C0" w14:textId="77777777" w:rsidR="00EF1410" w:rsidRDefault="00000000">
            <w:pPr>
              <w:spacing w:after="20"/>
            </w:pPr>
            <w:r>
              <w:rPr>
                <w:sz w:val="17"/>
                <w:szCs w:val="17"/>
              </w:rPr>
              <w:t>Base de datos relacional administrada para huéspedes, habitaciones y reservas.</w:t>
            </w:r>
          </w:p>
        </w:tc>
      </w:tr>
      <w:tr w:rsidR="00EF1410" w14:paraId="5E619AED" w14:textId="77777777">
        <w:trPr>
          <w:cantSplit/>
        </w:trPr>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DFBEBAD" w14:textId="77777777" w:rsidR="00EF1410" w:rsidRDefault="00000000">
            <w:pPr>
              <w:spacing w:after="20"/>
            </w:pPr>
            <w:r>
              <w:rPr>
                <w:b/>
                <w:bCs/>
                <w:sz w:val="17"/>
                <w:szCs w:val="17"/>
              </w:rPr>
              <w:t>Almacenamiento</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48D5258" w14:textId="77777777" w:rsidR="00EF1410" w:rsidRDefault="00000000">
            <w:pPr>
              <w:spacing w:after="20"/>
            </w:pPr>
            <w:r>
              <w:rPr>
                <w:sz w:val="17"/>
                <w:szCs w:val="17"/>
              </w:rPr>
              <w:t>Amazon S3</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C9CD59A" w14:textId="77777777" w:rsidR="00EF1410" w:rsidRDefault="00000000">
            <w:pPr>
              <w:spacing w:after="20"/>
            </w:pPr>
            <w:r>
              <w:rPr>
                <w:sz w:val="17"/>
                <w:szCs w:val="17"/>
              </w:rPr>
              <w:t>PaaS</w:t>
            </w:r>
          </w:p>
        </w:tc>
        <w:tc>
          <w:tcPr>
            <w:tcW w:w="38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7BB7AC5" w14:textId="77777777" w:rsidR="00EF1410" w:rsidRDefault="00000000">
            <w:pPr>
              <w:spacing w:after="20"/>
            </w:pPr>
            <w:r>
              <w:rPr>
                <w:sz w:val="17"/>
                <w:szCs w:val="17"/>
              </w:rPr>
              <w:t>Imágenes de habitaciones, reportes y artefactos.</w:t>
            </w:r>
          </w:p>
        </w:tc>
      </w:tr>
      <w:tr w:rsidR="00EF1410" w14:paraId="20EF2A5B" w14:textId="77777777">
        <w:trPr>
          <w:cantSplit/>
        </w:trPr>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1815B40" w14:textId="77777777" w:rsidR="00EF1410" w:rsidRDefault="00000000">
            <w:pPr>
              <w:spacing w:after="20"/>
            </w:pPr>
            <w:r>
              <w:rPr>
                <w:b/>
                <w:bCs/>
                <w:sz w:val="17"/>
                <w:szCs w:val="17"/>
              </w:rPr>
              <w:t>Mensajería</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A968855" w14:textId="77777777" w:rsidR="00EF1410" w:rsidRDefault="00000000">
            <w:pPr>
              <w:spacing w:after="20"/>
            </w:pPr>
            <w:r>
              <w:rPr>
                <w:sz w:val="17"/>
                <w:szCs w:val="17"/>
              </w:rPr>
              <w:t>Amazon SQS (colas estándar y DLQ)</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BF8F5CD" w14:textId="77777777" w:rsidR="00EF1410" w:rsidRDefault="00000000">
            <w:pPr>
              <w:spacing w:after="20"/>
            </w:pPr>
            <w:r>
              <w:rPr>
                <w:sz w:val="17"/>
                <w:szCs w:val="17"/>
              </w:rPr>
              <w:t>PaaS</w:t>
            </w:r>
          </w:p>
        </w:tc>
        <w:tc>
          <w:tcPr>
            <w:tcW w:w="38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8FA99E7" w14:textId="77777777" w:rsidR="00EF1410" w:rsidRDefault="00000000">
            <w:pPr>
              <w:spacing w:after="20"/>
            </w:pPr>
            <w:r>
              <w:rPr>
                <w:sz w:val="17"/>
                <w:szCs w:val="17"/>
              </w:rPr>
              <w:t>Desacoplamiento asíncrono entre reservas, pagos y notificaciones.</w:t>
            </w:r>
          </w:p>
        </w:tc>
      </w:tr>
      <w:tr w:rsidR="00EF1410" w14:paraId="0BAE78CE" w14:textId="77777777">
        <w:trPr>
          <w:cantSplit/>
        </w:trPr>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238AD11" w14:textId="77777777" w:rsidR="00EF1410" w:rsidRDefault="00000000">
            <w:pPr>
              <w:spacing w:after="20"/>
            </w:pPr>
            <w:r>
              <w:rPr>
                <w:b/>
                <w:bCs/>
                <w:sz w:val="17"/>
                <w:szCs w:val="17"/>
              </w:rPr>
              <w:t>Monitoreo</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3542E02" w14:textId="77777777" w:rsidR="00EF1410" w:rsidRDefault="00000000">
            <w:pPr>
              <w:spacing w:after="20"/>
            </w:pPr>
            <w:r>
              <w:rPr>
                <w:sz w:val="17"/>
                <w:szCs w:val="17"/>
              </w:rPr>
              <w:t>Amazon CloudWatch</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F75CB7B" w14:textId="77777777" w:rsidR="00EF1410" w:rsidRDefault="00000000">
            <w:pPr>
              <w:spacing w:after="20"/>
            </w:pPr>
            <w:r>
              <w:rPr>
                <w:sz w:val="17"/>
                <w:szCs w:val="17"/>
              </w:rPr>
              <w:t>PaaS</w:t>
            </w:r>
          </w:p>
        </w:tc>
        <w:tc>
          <w:tcPr>
            <w:tcW w:w="38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50C15D6" w14:textId="77777777" w:rsidR="00EF1410" w:rsidRDefault="00000000">
            <w:pPr>
              <w:spacing w:after="20"/>
            </w:pPr>
            <w:r>
              <w:rPr>
                <w:sz w:val="17"/>
                <w:szCs w:val="17"/>
              </w:rPr>
              <w:t>Métricas, logs y alarmas operativas.</w:t>
            </w:r>
          </w:p>
        </w:tc>
      </w:tr>
      <w:tr w:rsidR="00EF1410" w14:paraId="160287A6" w14:textId="77777777">
        <w:trPr>
          <w:cantSplit/>
        </w:trPr>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F5D23F1" w14:textId="77777777" w:rsidR="00EF1410" w:rsidRDefault="00000000">
            <w:pPr>
              <w:spacing w:after="20"/>
            </w:pPr>
            <w:r>
              <w:rPr>
                <w:b/>
                <w:bCs/>
                <w:sz w:val="17"/>
                <w:szCs w:val="17"/>
              </w:rPr>
              <w:t>Seguridad</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338BBB9" w14:textId="77777777" w:rsidR="00EF1410" w:rsidRPr="00C6174A" w:rsidRDefault="00000000">
            <w:pPr>
              <w:spacing w:after="20"/>
              <w:rPr>
                <w:lang w:val="en-US"/>
              </w:rPr>
            </w:pPr>
            <w:r w:rsidRPr="00C6174A">
              <w:rPr>
                <w:sz w:val="17"/>
                <w:szCs w:val="17"/>
                <w:lang w:val="en-US"/>
              </w:rPr>
              <w:t>IAM · Secrets Manager · KMS · ACM</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286ACFA" w14:textId="77777777" w:rsidR="00EF1410" w:rsidRDefault="00000000">
            <w:pPr>
              <w:spacing w:after="20"/>
            </w:pPr>
            <w:r>
              <w:rPr>
                <w:sz w:val="17"/>
                <w:szCs w:val="17"/>
              </w:rPr>
              <w:t>PaaS</w:t>
            </w:r>
          </w:p>
        </w:tc>
        <w:tc>
          <w:tcPr>
            <w:tcW w:w="38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3A6EDED" w14:textId="77777777" w:rsidR="00EF1410" w:rsidRDefault="00000000">
            <w:pPr>
              <w:spacing w:after="20"/>
            </w:pPr>
            <w:r>
              <w:rPr>
                <w:sz w:val="17"/>
                <w:szCs w:val="17"/>
              </w:rPr>
              <w:t>Identidades y permisos, secretos, llaves de cifrado y certificados TLS.</w:t>
            </w:r>
          </w:p>
        </w:tc>
      </w:tr>
      <w:tr w:rsidR="00EF1410" w14:paraId="65337932" w14:textId="77777777">
        <w:trPr>
          <w:cantSplit/>
        </w:trPr>
        <w:tc>
          <w:tcPr>
            <w:tcW w:w="14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A1AAA04" w14:textId="77777777" w:rsidR="00EF1410" w:rsidRDefault="00000000">
            <w:pPr>
              <w:spacing w:after="20"/>
            </w:pPr>
            <w:r>
              <w:rPr>
                <w:b/>
                <w:bCs/>
                <w:sz w:val="17"/>
                <w:szCs w:val="17"/>
              </w:rPr>
              <w:t>Servicios externos</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BF95CED" w14:textId="77777777" w:rsidR="00EF1410" w:rsidRDefault="00000000">
            <w:pPr>
              <w:spacing w:after="20"/>
            </w:pPr>
            <w:r>
              <w:rPr>
                <w:sz w:val="17"/>
                <w:szCs w:val="17"/>
              </w:rPr>
              <w:t>SendGrid · pasarela de pagos simulada</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86EEB81" w14:textId="77777777" w:rsidR="00EF1410" w:rsidRDefault="00000000">
            <w:pPr>
              <w:spacing w:after="20"/>
            </w:pPr>
            <w:r>
              <w:rPr>
                <w:sz w:val="17"/>
                <w:szCs w:val="17"/>
              </w:rPr>
              <w:t>SaaS</w:t>
            </w:r>
          </w:p>
        </w:tc>
        <w:tc>
          <w:tcPr>
            <w:tcW w:w="38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24D93FF" w14:textId="77777777" w:rsidR="00EF1410" w:rsidRDefault="00000000">
            <w:pPr>
              <w:spacing w:after="20"/>
            </w:pPr>
            <w:r>
              <w:rPr>
                <w:sz w:val="17"/>
                <w:szCs w:val="17"/>
              </w:rPr>
              <w:t>Envío de correos y simulación de cobros.</w:t>
            </w:r>
          </w:p>
        </w:tc>
      </w:tr>
    </w:tbl>
    <w:p w14:paraId="02BD7206" w14:textId="77777777" w:rsidR="00EF1410" w:rsidRDefault="00000000">
      <w:pPr>
        <w:spacing w:before="60" w:after="200"/>
        <w:jc w:val="center"/>
      </w:pPr>
      <w:r>
        <w:rPr>
          <w:i/>
          <w:iCs/>
          <w:color w:val="6B7280"/>
          <w:sz w:val="16"/>
          <w:szCs w:val="16"/>
        </w:rPr>
        <w:t>Fuente: Elaboración propia.</w:t>
      </w:r>
    </w:p>
    <w:p w14:paraId="02EF15A7" w14:textId="649C7863" w:rsidR="00EF1410" w:rsidRDefault="00000000" w:rsidP="00C6174A">
      <w:pPr>
        <w:pStyle w:val="Ttulo1"/>
      </w:pPr>
      <w:bookmarkStart w:id="23" w:name="_Toc243584305"/>
      <w:r>
        <w:t>3. Arquitectura de la solución</w:t>
      </w:r>
      <w:bookmarkEnd w:id="23"/>
    </w:p>
    <w:p w14:paraId="291E5FCA" w14:textId="77777777" w:rsidR="00EF1410" w:rsidRDefault="00000000">
      <w:pPr>
        <w:pStyle w:val="Ttulo2"/>
      </w:pPr>
      <w:bookmarkStart w:id="24" w:name="_Toc243584306"/>
      <w:r>
        <w:t>3.1. Arquitectura conceptual</w:t>
      </w:r>
      <w:bookmarkEnd w:id="24"/>
    </w:p>
    <w:p w14:paraId="0D4DA41A" w14:textId="77777777" w:rsidR="00EF1410" w:rsidRDefault="00000000">
      <w:pPr>
        <w:spacing w:after="120" w:line="276" w:lineRule="auto"/>
        <w:jc w:val="both"/>
      </w:pPr>
      <w:r>
        <w:t>La arquitectura conceptual es de alto nivel, orientada a microservicios con desacoplamiento por eventos. Separa las capas de usuario, red, cómputo, mensajería y persistencia, de modo que el flujo de reservas no se bloquee ante fallas en los servicios secundarios.</w:t>
      </w:r>
    </w:p>
    <w:p w14:paraId="769D2A25" w14:textId="77777777" w:rsidR="00EF1410" w:rsidRDefault="00000000">
      <w:pPr>
        <w:keepNext/>
        <w:spacing w:before="120" w:after="60"/>
        <w:jc w:val="center"/>
      </w:pPr>
      <w:r>
        <w:rPr>
          <w:noProof/>
        </w:rPr>
        <w:drawing>
          <wp:inline distT="0" distB="0" distL="0" distR="0" wp14:anchorId="1E28CD0B" wp14:editId="1E4EF072">
            <wp:extent cx="4953000" cy="4810125"/>
            <wp:effectExtent l="0" t="0" r="0" b="0"/>
            <wp:docPr id="2" name="f_conc" descr="Arquitectura conceptual de la solución" title="Arquitectura conceptual de la sol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4810125"/>
                    </a:xfrm>
                    <a:prstGeom prst="rect">
                      <a:avLst/>
                    </a:prstGeom>
                  </pic:spPr>
                </pic:pic>
              </a:graphicData>
            </a:graphic>
          </wp:inline>
        </w:drawing>
      </w:r>
    </w:p>
    <w:p w14:paraId="0666D032" w14:textId="77777777" w:rsidR="00EF1410" w:rsidRDefault="00000000">
      <w:pPr>
        <w:keepNext/>
        <w:spacing w:before="160" w:after="80"/>
        <w:jc w:val="center"/>
      </w:pPr>
      <w:bookmarkStart w:id="25" w:name="bm_f_conc"/>
      <w:r>
        <w:rPr>
          <w:b/>
          <w:bCs/>
          <w:sz w:val="18"/>
          <w:szCs w:val="18"/>
        </w:rPr>
        <w:t>Figura 1. Arquitectura conceptual de la solución</w:t>
      </w:r>
      <w:bookmarkEnd w:id="25"/>
    </w:p>
    <w:p w14:paraId="314DC04B" w14:textId="77777777" w:rsidR="00EF1410" w:rsidRDefault="00000000">
      <w:pPr>
        <w:spacing w:before="60" w:after="200"/>
        <w:jc w:val="center"/>
      </w:pPr>
      <w:r>
        <w:rPr>
          <w:i/>
          <w:iCs/>
          <w:color w:val="6B7280"/>
          <w:sz w:val="16"/>
          <w:szCs w:val="16"/>
        </w:rPr>
        <w:t>Fuente: Elaboración propia.</w:t>
      </w:r>
    </w:p>
    <w:p w14:paraId="0ED6C495" w14:textId="77777777" w:rsidR="00EF1410" w:rsidRDefault="00000000">
      <w:pPr>
        <w:keepNext/>
        <w:spacing w:after="60" w:line="276" w:lineRule="auto"/>
        <w:jc w:val="both"/>
      </w:pPr>
      <w:r>
        <w:rPr>
          <w:b/>
          <w:bCs/>
        </w:rPr>
        <w:t>Flujo general de una solicitud</w:t>
      </w:r>
      <w:r>
        <w:t xml:space="preserve"> (los números corresponden a la figura):</w:t>
      </w:r>
    </w:p>
    <w:p w14:paraId="6040389B" w14:textId="77777777" w:rsidR="00EF1410" w:rsidRDefault="00000000">
      <w:pPr>
        <w:pStyle w:val="Prrafodelista"/>
        <w:numPr>
          <w:ilvl w:val="0"/>
          <w:numId w:val="3"/>
        </w:numPr>
        <w:spacing w:after="60" w:line="264" w:lineRule="auto"/>
      </w:pPr>
      <w:r>
        <w:t xml:space="preserve">El huésped accede a la plataforma web; la petición HTTPS ingresa por el balanceador de carga (ALB), que enruta </w:t>
      </w:r>
      <w:r>
        <w:rPr>
          <w:rFonts w:ascii="Consolas" w:eastAsia="Consolas" w:hAnsi="Consolas" w:cs="Consolas"/>
          <w:sz w:val="20"/>
          <w:szCs w:val="20"/>
        </w:rPr>
        <w:t>/</w:t>
      </w:r>
      <w:r>
        <w:t xml:space="preserve"> hacia el frontend y </w:t>
      </w:r>
      <w:r>
        <w:rPr>
          <w:rFonts w:ascii="Consolas" w:eastAsia="Consolas" w:hAnsi="Consolas" w:cs="Consolas"/>
          <w:sz w:val="20"/>
          <w:szCs w:val="20"/>
        </w:rPr>
        <w:t>/api/*</w:t>
      </w:r>
      <w:r>
        <w:t xml:space="preserve"> hacia la API de Reservas.</w:t>
      </w:r>
    </w:p>
    <w:p w14:paraId="1AC88028" w14:textId="77777777" w:rsidR="00EF1410" w:rsidRDefault="00000000">
      <w:pPr>
        <w:pStyle w:val="Prrafodelista"/>
        <w:numPr>
          <w:ilvl w:val="0"/>
          <w:numId w:val="3"/>
        </w:numPr>
        <w:spacing w:after="60" w:line="264" w:lineRule="auto"/>
      </w:pPr>
      <w:r>
        <w:t>La API valida la disponibilidad, guarda la reserva en estado “Pendiente” en Amazon RDS PostgreSQL y responde de inmediato al cliente.</w:t>
      </w:r>
    </w:p>
    <w:p w14:paraId="18E93CF3" w14:textId="77777777" w:rsidR="00EF1410" w:rsidRDefault="00000000">
      <w:pPr>
        <w:pStyle w:val="Prrafodelista"/>
        <w:numPr>
          <w:ilvl w:val="0"/>
          <w:numId w:val="3"/>
        </w:numPr>
        <w:spacing w:after="60" w:line="264" w:lineRule="auto"/>
      </w:pPr>
      <w:r>
        <w:t xml:space="preserve">En la misma operación, publica el evento </w:t>
      </w:r>
      <w:r>
        <w:rPr>
          <w:rFonts w:ascii="Consolas" w:eastAsia="Consolas" w:hAnsi="Consolas" w:cs="Consolas"/>
          <w:sz w:val="20"/>
          <w:szCs w:val="20"/>
        </w:rPr>
        <w:t>RESERVA_CREADA</w:t>
      </w:r>
      <w:r>
        <w:t xml:space="preserve"> en la cola </w:t>
      </w:r>
      <w:r>
        <w:rPr>
          <w:rFonts w:ascii="Consolas" w:eastAsia="Consolas" w:hAnsi="Consolas" w:cs="Consolas"/>
          <w:sz w:val="20"/>
          <w:szCs w:val="20"/>
        </w:rPr>
        <w:t>q-reservas</w:t>
      </w:r>
      <w:r>
        <w:t>.</w:t>
      </w:r>
    </w:p>
    <w:p w14:paraId="46D3F584" w14:textId="77777777" w:rsidR="00EF1410" w:rsidRDefault="00000000">
      <w:pPr>
        <w:pStyle w:val="Prrafodelista"/>
        <w:numPr>
          <w:ilvl w:val="0"/>
          <w:numId w:val="3"/>
        </w:numPr>
        <w:spacing w:after="60" w:line="264" w:lineRule="auto"/>
      </w:pPr>
      <w:r>
        <w:t>El consumidor de pagos lee la cola de forma independiente y procesa el pago simulado.</w:t>
      </w:r>
    </w:p>
    <w:p w14:paraId="4C7EAE7B" w14:textId="77777777" w:rsidR="00EF1410" w:rsidRDefault="00000000">
      <w:pPr>
        <w:pStyle w:val="Prrafodelista"/>
        <w:numPr>
          <w:ilvl w:val="0"/>
          <w:numId w:val="3"/>
        </w:numPr>
        <w:spacing w:after="60" w:line="264" w:lineRule="auto"/>
      </w:pPr>
      <w:r>
        <w:t xml:space="preserve">Según el resultado, actualiza la reserva a “Confirmada” o “Rechazada” y, si corresponde, publica </w:t>
      </w:r>
      <w:r>
        <w:rPr>
          <w:rFonts w:ascii="Consolas" w:eastAsia="Consolas" w:hAnsi="Consolas" w:cs="Consolas"/>
          <w:sz w:val="20"/>
          <w:szCs w:val="20"/>
        </w:rPr>
        <w:t>RESERVA_CONFIRMADA</w:t>
      </w:r>
      <w:r>
        <w:t xml:space="preserve"> en </w:t>
      </w:r>
      <w:r>
        <w:rPr>
          <w:rFonts w:ascii="Consolas" w:eastAsia="Consolas" w:hAnsi="Consolas" w:cs="Consolas"/>
          <w:sz w:val="20"/>
          <w:szCs w:val="20"/>
        </w:rPr>
        <w:t>q-notificaciones</w:t>
      </w:r>
      <w:r>
        <w:t>.</w:t>
      </w:r>
    </w:p>
    <w:p w14:paraId="32F8833F" w14:textId="77777777" w:rsidR="00EF1410" w:rsidRDefault="00000000">
      <w:pPr>
        <w:pStyle w:val="Prrafodelista"/>
        <w:numPr>
          <w:ilvl w:val="0"/>
          <w:numId w:val="3"/>
        </w:numPr>
        <w:spacing w:after="60" w:line="264" w:lineRule="auto"/>
      </w:pPr>
      <w:r>
        <w:t>El servicio de notificaciones consume ese evento y envía el comprobante por correo al huésped.</w:t>
      </w:r>
    </w:p>
    <w:p w14:paraId="02CFC435" w14:textId="77777777" w:rsidR="00EF1410" w:rsidRDefault="00000000">
      <w:pPr>
        <w:pBdr>
          <w:left w:val="single" w:sz="24" w:space="8" w:color="C8102E"/>
        </w:pBdr>
        <w:shd w:val="clear" w:color="auto" w:fill="F3F4F6"/>
        <w:spacing w:before="80" w:after="160" w:line="264" w:lineRule="auto"/>
        <w:ind w:left="180" w:right="80"/>
      </w:pPr>
      <w:r>
        <w:rPr>
          <w:b/>
          <w:bCs/>
          <w:sz w:val="20"/>
          <w:szCs w:val="20"/>
        </w:rPr>
        <w:t>Decisión de diseño.</w:t>
      </w:r>
      <w:r>
        <w:rPr>
          <w:sz w:val="20"/>
          <w:szCs w:val="20"/>
        </w:rPr>
        <w:t xml:space="preserve"> Una cola de SQS entrega cada mensaje a un solo consumidor. Por ello, en lugar de que pagos y notificaciones compitan por el mismo mensaje, el flujo se encadena en dos colas (coreografía de eventos): pagos consume </w:t>
      </w:r>
      <w:r>
        <w:rPr>
          <w:rFonts w:ascii="Consolas" w:eastAsia="Consolas" w:hAnsi="Consolas" w:cs="Consolas"/>
          <w:sz w:val="18"/>
          <w:szCs w:val="18"/>
        </w:rPr>
        <w:t>q-reservas</w:t>
      </w:r>
      <w:r>
        <w:rPr>
          <w:sz w:val="20"/>
          <w:szCs w:val="20"/>
        </w:rPr>
        <w:t xml:space="preserve"> y notificaciones consume </w:t>
      </w:r>
      <w:r>
        <w:rPr>
          <w:rFonts w:ascii="Consolas" w:eastAsia="Consolas" w:hAnsi="Consolas" w:cs="Consolas"/>
          <w:sz w:val="18"/>
          <w:szCs w:val="18"/>
        </w:rPr>
        <w:t>q-notificaciones</w:t>
      </w:r>
      <w:r>
        <w:rPr>
          <w:sz w:val="20"/>
          <w:szCs w:val="20"/>
        </w:rPr>
        <w:t>, solo después de que el pago se resolvió. Cada cola tiene su DLQ. La reserva queda con consistencia eventual: el huésped ve “Pendiente” hasta que el pago se procesa.</w:t>
      </w:r>
    </w:p>
    <w:p w14:paraId="77A6E132" w14:textId="77777777" w:rsidR="00EF1410" w:rsidRDefault="00000000">
      <w:pPr>
        <w:pStyle w:val="Ttulo2"/>
      </w:pPr>
      <w:bookmarkStart w:id="26" w:name="_Toc243584307"/>
      <w:r>
        <w:t>3.2. Modelo C4</w:t>
      </w:r>
      <w:bookmarkEnd w:id="26"/>
    </w:p>
    <w:p w14:paraId="581A20FE" w14:textId="77777777" w:rsidR="00EF1410" w:rsidRDefault="00000000">
      <w:pPr>
        <w:pStyle w:val="Ttulo3"/>
      </w:pPr>
      <w:bookmarkStart w:id="27" w:name="_Toc243584308"/>
      <w:r>
        <w:t>3.2.1. Nivel 1 – Diagrama de contexto</w:t>
      </w:r>
      <w:bookmarkEnd w:id="27"/>
    </w:p>
    <w:p w14:paraId="7D709B58" w14:textId="77777777" w:rsidR="00EF1410" w:rsidRDefault="00000000">
      <w:pPr>
        <w:spacing w:after="120" w:line="276" w:lineRule="auto"/>
        <w:jc w:val="both"/>
      </w:pPr>
      <w:r>
        <w:t>El diagrama de contexto muestra el sistema en su entorno operativo: las personas que interactúan con él y los sistemas externos con los que se comunica.</w:t>
      </w:r>
    </w:p>
    <w:p w14:paraId="64046E76" w14:textId="77777777" w:rsidR="00EF1410" w:rsidRDefault="00000000">
      <w:pPr>
        <w:keepNext/>
        <w:spacing w:before="120" w:after="60"/>
        <w:jc w:val="center"/>
      </w:pPr>
      <w:r>
        <w:rPr>
          <w:noProof/>
        </w:rPr>
        <w:drawing>
          <wp:inline distT="0" distB="0" distL="0" distR="0" wp14:anchorId="556B09E6" wp14:editId="06679726">
            <wp:extent cx="4476750" cy="3629025"/>
            <wp:effectExtent l="0" t="0" r="0" b="0"/>
            <wp:docPr id="3" name="f_c4_1" descr="Diagrama de contexto (C4 – Nivel 1)" title="Diagrama de contexto (C4 – Ni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3629025"/>
                    </a:xfrm>
                    <a:prstGeom prst="rect">
                      <a:avLst/>
                    </a:prstGeom>
                  </pic:spPr>
                </pic:pic>
              </a:graphicData>
            </a:graphic>
          </wp:inline>
        </w:drawing>
      </w:r>
    </w:p>
    <w:p w14:paraId="190E8980" w14:textId="77777777" w:rsidR="00EF1410" w:rsidRDefault="00000000">
      <w:pPr>
        <w:keepNext/>
        <w:spacing w:before="160" w:after="80"/>
        <w:jc w:val="center"/>
      </w:pPr>
      <w:bookmarkStart w:id="28" w:name="bm_f_c4_1"/>
      <w:r>
        <w:rPr>
          <w:b/>
          <w:bCs/>
          <w:sz w:val="18"/>
          <w:szCs w:val="18"/>
        </w:rPr>
        <w:t>Figura 2. Diagrama de contexto (C4 – Nivel 1)</w:t>
      </w:r>
      <w:bookmarkEnd w:id="28"/>
    </w:p>
    <w:p w14:paraId="5DBDA4CD" w14:textId="77777777" w:rsidR="00EF1410" w:rsidRDefault="00000000">
      <w:pPr>
        <w:spacing w:before="60" w:after="200"/>
        <w:jc w:val="center"/>
      </w:pPr>
      <w:r>
        <w:rPr>
          <w:i/>
          <w:iCs/>
          <w:color w:val="6B7280"/>
          <w:sz w:val="16"/>
          <w:szCs w:val="16"/>
        </w:rPr>
        <w:t>Fuente: Elaboración propia.</w:t>
      </w:r>
    </w:p>
    <w:p w14:paraId="4F683A3E" w14:textId="77777777" w:rsidR="00EF1410" w:rsidRDefault="00000000">
      <w:pPr>
        <w:pStyle w:val="Prrafodelista"/>
        <w:numPr>
          <w:ilvl w:val="0"/>
          <w:numId w:val="2"/>
        </w:numPr>
        <w:spacing w:after="60" w:line="264" w:lineRule="auto"/>
      </w:pPr>
      <w:r>
        <w:rPr>
          <w:b/>
          <w:bCs/>
        </w:rPr>
        <w:t>Huésped / cliente:</w:t>
      </w:r>
      <w:r>
        <w:t xml:space="preserve"> consulta disponibilidad, cotiza y registra reservas desde la web.</w:t>
      </w:r>
    </w:p>
    <w:p w14:paraId="6C8F3A55" w14:textId="77777777" w:rsidR="00EF1410" w:rsidRDefault="00000000">
      <w:pPr>
        <w:pStyle w:val="Prrafodelista"/>
        <w:numPr>
          <w:ilvl w:val="0"/>
          <w:numId w:val="2"/>
        </w:numPr>
        <w:spacing w:after="60" w:line="264" w:lineRule="auto"/>
      </w:pPr>
      <w:r>
        <w:rPr>
          <w:b/>
          <w:bCs/>
        </w:rPr>
        <w:t>Recepcionista / administrador:</w:t>
      </w:r>
      <w:r>
        <w:t xml:space="preserve"> consulta y gestiona reservas desde la misma plataforma.</w:t>
      </w:r>
    </w:p>
    <w:p w14:paraId="4DBDB89A" w14:textId="77777777" w:rsidR="00EF1410" w:rsidRDefault="00000000">
      <w:pPr>
        <w:pStyle w:val="Prrafodelista"/>
        <w:numPr>
          <w:ilvl w:val="0"/>
          <w:numId w:val="2"/>
        </w:numPr>
        <w:spacing w:after="60" w:line="264" w:lineRule="auto"/>
      </w:pPr>
      <w:r>
        <w:rPr>
          <w:b/>
          <w:bCs/>
        </w:rPr>
        <w:t>Pasarela de pagos (sistema externo, simulado):</w:t>
      </w:r>
      <w:r>
        <w:t xml:space="preserve"> procesa las transacciones financieras.</w:t>
      </w:r>
    </w:p>
    <w:p w14:paraId="025FD12D" w14:textId="77777777" w:rsidR="00EF1410" w:rsidRDefault="00000000">
      <w:pPr>
        <w:pStyle w:val="Prrafodelista"/>
        <w:numPr>
          <w:ilvl w:val="0"/>
          <w:numId w:val="2"/>
        </w:numPr>
        <w:spacing w:after="60" w:line="264" w:lineRule="auto"/>
      </w:pPr>
      <w:r>
        <w:rPr>
          <w:b/>
          <w:bCs/>
        </w:rPr>
        <w:t>Proveedor de correo (sistema externo):</w:t>
      </w:r>
      <w:r>
        <w:t xml:space="preserve"> SendGrid o SMTP, para el envío automatizado de confirmaciones.</w:t>
      </w:r>
    </w:p>
    <w:p w14:paraId="30E86E09" w14:textId="77777777" w:rsidR="00EF1410" w:rsidRDefault="00000000">
      <w:pPr>
        <w:pStyle w:val="Ttulo3"/>
      </w:pPr>
      <w:bookmarkStart w:id="29" w:name="_Toc243584309"/>
      <w:r>
        <w:t>3.2.2. Nivel 2 – Diagrama de contenedores</w:t>
      </w:r>
      <w:bookmarkEnd w:id="29"/>
    </w:p>
    <w:p w14:paraId="5FD21C12" w14:textId="77777777" w:rsidR="00EF1410" w:rsidRDefault="00000000">
      <w:pPr>
        <w:spacing w:after="120" w:line="276" w:lineRule="auto"/>
        <w:jc w:val="both"/>
      </w:pPr>
      <w:r>
        <w:t>El diagrama de contenedores detalla los bloques de software desplegables dentro de AWS y cómo se comunican entre sí.</w:t>
      </w:r>
    </w:p>
    <w:p w14:paraId="1A8BD65A" w14:textId="77777777" w:rsidR="00EF1410" w:rsidRDefault="00000000">
      <w:pPr>
        <w:keepNext/>
        <w:spacing w:before="120" w:after="60"/>
        <w:jc w:val="center"/>
      </w:pPr>
      <w:r>
        <w:rPr>
          <w:noProof/>
        </w:rPr>
        <w:drawing>
          <wp:inline distT="0" distB="0" distL="0" distR="0" wp14:anchorId="4F1E3112" wp14:editId="544D5615">
            <wp:extent cx="3810000" cy="5953125"/>
            <wp:effectExtent l="0" t="0" r="0" b="0"/>
            <wp:docPr id="4" name="f_c4_2" descr="Diagrama de contenedores (C4 – Nivel 2)" title="Diagrama de contenedores (C4 – Niv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5953125"/>
                    </a:xfrm>
                    <a:prstGeom prst="rect">
                      <a:avLst/>
                    </a:prstGeom>
                  </pic:spPr>
                </pic:pic>
              </a:graphicData>
            </a:graphic>
          </wp:inline>
        </w:drawing>
      </w:r>
    </w:p>
    <w:p w14:paraId="01AAFF2F" w14:textId="77777777" w:rsidR="00EF1410" w:rsidRDefault="00000000">
      <w:pPr>
        <w:keepNext/>
        <w:spacing w:before="160" w:after="80"/>
        <w:jc w:val="center"/>
      </w:pPr>
      <w:bookmarkStart w:id="30" w:name="bm_f_c4_2"/>
      <w:r>
        <w:rPr>
          <w:b/>
          <w:bCs/>
          <w:sz w:val="18"/>
          <w:szCs w:val="18"/>
        </w:rPr>
        <w:t>Figura 3. Diagrama de contenedores (C4 – Nivel 2)</w:t>
      </w:r>
      <w:bookmarkEnd w:id="30"/>
    </w:p>
    <w:p w14:paraId="180C624D" w14:textId="77777777" w:rsidR="00EF1410" w:rsidRDefault="00000000">
      <w:pPr>
        <w:spacing w:before="60" w:after="200"/>
        <w:jc w:val="center"/>
      </w:pPr>
      <w:r>
        <w:rPr>
          <w:i/>
          <w:iCs/>
          <w:color w:val="6B7280"/>
          <w:sz w:val="16"/>
          <w:szCs w:val="16"/>
        </w:rPr>
        <w:t>Fuente: Elaboración propia.</w:t>
      </w:r>
    </w:p>
    <w:p w14:paraId="2E23EE9B" w14:textId="77777777" w:rsidR="00EF1410" w:rsidRDefault="00000000">
      <w:pPr>
        <w:keepNext/>
        <w:spacing w:before="160" w:after="80"/>
      </w:pPr>
      <w:bookmarkStart w:id="31" w:name="bm_t_cont"/>
      <w:r>
        <w:rPr>
          <w:b/>
          <w:bCs/>
          <w:sz w:val="18"/>
          <w:szCs w:val="18"/>
        </w:rPr>
        <w:t>Tabla 8. Descripción de los contenedores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4326"/>
      </w:tblGrid>
      <w:tr w:rsidR="00EF1410" w14:paraId="1BCE9BDB" w14:textId="77777777">
        <w:trPr>
          <w:cantSplit/>
          <w:tblHeader/>
        </w:trPr>
        <w:tc>
          <w:tcPr>
            <w:tcW w:w="20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3385777E" w14:textId="77777777" w:rsidR="00EF1410" w:rsidRDefault="00000000">
            <w:pPr>
              <w:spacing w:after="20"/>
            </w:pPr>
            <w:r>
              <w:rPr>
                <w:b/>
                <w:bCs/>
                <w:color w:val="FFFFFF"/>
                <w:sz w:val="17"/>
                <w:szCs w:val="17"/>
              </w:rPr>
              <w:t>Contenedor</w:t>
            </w:r>
          </w:p>
        </w:tc>
        <w:tc>
          <w:tcPr>
            <w:tcW w:w="2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2245E5AE" w14:textId="77777777" w:rsidR="00EF1410" w:rsidRDefault="00000000">
            <w:pPr>
              <w:spacing w:after="20"/>
            </w:pPr>
            <w:r>
              <w:rPr>
                <w:b/>
                <w:bCs/>
                <w:color w:val="FFFFFF"/>
                <w:sz w:val="17"/>
                <w:szCs w:val="17"/>
              </w:rPr>
              <w:t>Tecnología</w:t>
            </w:r>
          </w:p>
        </w:tc>
        <w:tc>
          <w:tcPr>
            <w:tcW w:w="43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E8913EF" w14:textId="77777777" w:rsidR="00EF1410" w:rsidRDefault="00000000">
            <w:pPr>
              <w:spacing w:after="20"/>
            </w:pPr>
            <w:r>
              <w:rPr>
                <w:b/>
                <w:bCs/>
                <w:color w:val="FFFFFF"/>
                <w:sz w:val="17"/>
                <w:szCs w:val="17"/>
              </w:rPr>
              <w:t>Responsabilidad</w:t>
            </w:r>
          </w:p>
        </w:tc>
      </w:tr>
      <w:tr w:rsidR="00EF1410" w14:paraId="73935ADF" w14:textId="77777777">
        <w:trPr>
          <w:cantSplit/>
        </w:trPr>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03DE6EA" w14:textId="77777777" w:rsidR="00EF1410" w:rsidRDefault="00000000">
            <w:pPr>
              <w:spacing w:after="20"/>
            </w:pPr>
            <w:r>
              <w:rPr>
                <w:b/>
                <w:bCs/>
                <w:sz w:val="17"/>
                <w:szCs w:val="17"/>
              </w:rPr>
              <w:t>Frontend web</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1D08E5A" w14:textId="77777777" w:rsidR="00EF1410" w:rsidRDefault="00000000">
            <w:pPr>
              <w:spacing w:after="20"/>
            </w:pPr>
            <w:r>
              <w:rPr>
                <w:sz w:val="17"/>
                <w:szCs w:val="17"/>
              </w:rPr>
              <w:t>Angular 18 + Nginx (contenedor)</w:t>
            </w:r>
          </w:p>
        </w:tc>
        <w:tc>
          <w:tcPr>
            <w:tcW w:w="43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8F1E962" w14:textId="77777777" w:rsidR="00EF1410" w:rsidRDefault="00000000">
            <w:pPr>
              <w:spacing w:after="20"/>
            </w:pPr>
            <w:r>
              <w:rPr>
                <w:sz w:val="17"/>
                <w:szCs w:val="17"/>
              </w:rPr>
              <w:t>Interfaz del cliente para el catálogo y el módulo de reservas.</w:t>
            </w:r>
          </w:p>
        </w:tc>
      </w:tr>
      <w:tr w:rsidR="00EF1410" w14:paraId="1AA8DB88" w14:textId="77777777">
        <w:trPr>
          <w:cantSplit/>
        </w:trPr>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7120A08" w14:textId="77777777" w:rsidR="00EF1410" w:rsidRDefault="00000000">
            <w:pPr>
              <w:spacing w:after="20"/>
            </w:pPr>
            <w:r>
              <w:rPr>
                <w:b/>
                <w:bCs/>
                <w:sz w:val="17"/>
                <w:szCs w:val="17"/>
              </w:rPr>
              <w:t>API de Reservas</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A17B9D7" w14:textId="77777777" w:rsidR="00EF1410" w:rsidRDefault="00000000">
            <w:pPr>
              <w:spacing w:after="20"/>
            </w:pPr>
            <w:r>
              <w:rPr>
                <w:sz w:val="17"/>
                <w:szCs w:val="17"/>
              </w:rPr>
              <w:t>Spring Boot 3 / Java 21 (contenedor)</w:t>
            </w:r>
          </w:p>
        </w:tc>
        <w:tc>
          <w:tcPr>
            <w:tcW w:w="43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B4113FE" w14:textId="77777777" w:rsidR="00EF1410" w:rsidRDefault="00000000">
            <w:pPr>
              <w:spacing w:after="20"/>
            </w:pPr>
            <w:r>
              <w:rPr>
                <w:sz w:val="17"/>
                <w:szCs w:val="17"/>
              </w:rPr>
              <w:t xml:space="preserve">Recibe las peticiones HTTP, valida la lógica de negocio, registra el estado inicial y publica </w:t>
            </w:r>
            <w:r>
              <w:rPr>
                <w:rFonts w:ascii="Consolas" w:eastAsia="Consolas" w:hAnsi="Consolas" w:cs="Consolas"/>
                <w:sz w:val="16"/>
                <w:szCs w:val="16"/>
              </w:rPr>
              <w:t>RESERVA_CREADA</w:t>
            </w:r>
            <w:r>
              <w:rPr>
                <w:sz w:val="17"/>
                <w:szCs w:val="17"/>
              </w:rPr>
              <w:t>.</w:t>
            </w:r>
          </w:p>
        </w:tc>
      </w:tr>
      <w:tr w:rsidR="00EF1410" w14:paraId="53BEA2AA" w14:textId="77777777">
        <w:trPr>
          <w:cantSplit/>
        </w:trPr>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AFAA53B" w14:textId="77777777" w:rsidR="00EF1410" w:rsidRDefault="00000000">
            <w:pPr>
              <w:spacing w:after="20"/>
            </w:pPr>
            <w:r>
              <w:rPr>
                <w:b/>
                <w:bCs/>
                <w:sz w:val="17"/>
                <w:szCs w:val="17"/>
              </w:rPr>
              <w:t>Consumidor de pagos</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CA1A472" w14:textId="77777777" w:rsidR="00EF1410" w:rsidRDefault="00000000">
            <w:pPr>
              <w:spacing w:after="20"/>
            </w:pPr>
            <w:r>
              <w:rPr>
                <w:sz w:val="17"/>
                <w:szCs w:val="17"/>
              </w:rPr>
              <w:t>Spring Boot (contenedor)</w:t>
            </w:r>
          </w:p>
        </w:tc>
        <w:tc>
          <w:tcPr>
            <w:tcW w:w="43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02E855A" w14:textId="77777777" w:rsidR="00EF1410" w:rsidRDefault="00000000">
            <w:pPr>
              <w:spacing w:after="20"/>
            </w:pPr>
            <w:r>
              <w:rPr>
                <w:sz w:val="17"/>
                <w:szCs w:val="17"/>
              </w:rPr>
              <w:t xml:space="preserve">Lee </w:t>
            </w:r>
            <w:r>
              <w:rPr>
                <w:rFonts w:ascii="Consolas" w:eastAsia="Consolas" w:hAnsi="Consolas" w:cs="Consolas"/>
                <w:sz w:val="16"/>
                <w:szCs w:val="16"/>
              </w:rPr>
              <w:t>q-reservas</w:t>
            </w:r>
            <w:r>
              <w:rPr>
                <w:sz w:val="17"/>
                <w:szCs w:val="17"/>
              </w:rPr>
              <w:t xml:space="preserve">, procesa el pago simulado, actualiza el estado y publica </w:t>
            </w:r>
            <w:r>
              <w:rPr>
                <w:rFonts w:ascii="Consolas" w:eastAsia="Consolas" w:hAnsi="Consolas" w:cs="Consolas"/>
                <w:sz w:val="16"/>
                <w:szCs w:val="16"/>
              </w:rPr>
              <w:t>RESERVA_CONFIRMADA</w:t>
            </w:r>
            <w:r>
              <w:rPr>
                <w:sz w:val="17"/>
                <w:szCs w:val="17"/>
              </w:rPr>
              <w:t>.</w:t>
            </w:r>
          </w:p>
        </w:tc>
      </w:tr>
      <w:tr w:rsidR="00EF1410" w14:paraId="132C8590" w14:textId="77777777">
        <w:trPr>
          <w:cantSplit/>
        </w:trPr>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3732CD9" w14:textId="77777777" w:rsidR="00EF1410" w:rsidRDefault="00000000">
            <w:pPr>
              <w:spacing w:after="20"/>
            </w:pPr>
            <w:r>
              <w:rPr>
                <w:b/>
                <w:bCs/>
                <w:sz w:val="17"/>
                <w:szCs w:val="17"/>
              </w:rPr>
              <w:t>Servicio de notificaciones</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48C598D" w14:textId="77777777" w:rsidR="00EF1410" w:rsidRDefault="00000000">
            <w:pPr>
              <w:spacing w:after="20"/>
            </w:pPr>
            <w:r>
              <w:rPr>
                <w:sz w:val="17"/>
                <w:szCs w:val="17"/>
              </w:rPr>
              <w:t>Spring Boot (contenedor)</w:t>
            </w:r>
          </w:p>
        </w:tc>
        <w:tc>
          <w:tcPr>
            <w:tcW w:w="43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7542C19" w14:textId="77777777" w:rsidR="00EF1410" w:rsidRDefault="00000000">
            <w:pPr>
              <w:spacing w:after="20"/>
            </w:pPr>
            <w:r>
              <w:rPr>
                <w:sz w:val="17"/>
                <w:szCs w:val="17"/>
              </w:rPr>
              <w:t xml:space="preserve">Lee </w:t>
            </w:r>
            <w:r>
              <w:rPr>
                <w:rFonts w:ascii="Consolas" w:eastAsia="Consolas" w:hAnsi="Consolas" w:cs="Consolas"/>
                <w:sz w:val="16"/>
                <w:szCs w:val="16"/>
              </w:rPr>
              <w:t>q-notificaciones</w:t>
            </w:r>
            <w:r>
              <w:rPr>
                <w:sz w:val="17"/>
                <w:szCs w:val="17"/>
              </w:rPr>
              <w:t xml:space="preserve"> y envía el comprobante por correo.</w:t>
            </w:r>
          </w:p>
        </w:tc>
      </w:tr>
      <w:tr w:rsidR="00EF1410" w14:paraId="1C5860BA" w14:textId="77777777">
        <w:trPr>
          <w:cantSplit/>
        </w:trPr>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E0CADEB" w14:textId="77777777" w:rsidR="00EF1410" w:rsidRDefault="00000000">
            <w:pPr>
              <w:spacing w:after="20"/>
            </w:pPr>
            <w:r>
              <w:rPr>
                <w:b/>
                <w:bCs/>
                <w:sz w:val="17"/>
                <w:szCs w:val="17"/>
              </w:rPr>
              <w:t>Colas de mensajería</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778EA96" w14:textId="77777777" w:rsidR="00EF1410" w:rsidRDefault="00000000">
            <w:pPr>
              <w:spacing w:after="20"/>
            </w:pPr>
            <w:r>
              <w:rPr>
                <w:sz w:val="17"/>
                <w:szCs w:val="17"/>
              </w:rPr>
              <w:t>Amazon SQS (+ DLQ)</w:t>
            </w:r>
          </w:p>
        </w:tc>
        <w:tc>
          <w:tcPr>
            <w:tcW w:w="43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4CC4AA5" w14:textId="77777777" w:rsidR="00EF1410" w:rsidRDefault="00000000">
            <w:pPr>
              <w:spacing w:after="20"/>
            </w:pPr>
            <w:r>
              <w:rPr>
                <w:sz w:val="17"/>
                <w:szCs w:val="17"/>
              </w:rPr>
              <w:t>Almacenan temporalmente los eventos y garantizan el desacoplamiento asíncrono.</w:t>
            </w:r>
          </w:p>
        </w:tc>
      </w:tr>
      <w:tr w:rsidR="00EF1410" w14:paraId="7263884A" w14:textId="77777777">
        <w:trPr>
          <w:cantSplit/>
        </w:trPr>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5838FAC" w14:textId="77777777" w:rsidR="00EF1410" w:rsidRDefault="00000000">
            <w:pPr>
              <w:spacing w:after="20"/>
            </w:pPr>
            <w:r>
              <w:rPr>
                <w:b/>
                <w:bCs/>
                <w:sz w:val="17"/>
                <w:szCs w:val="17"/>
              </w:rPr>
              <w:t>Base de datos</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32B73A1" w14:textId="77777777" w:rsidR="00EF1410" w:rsidRDefault="00000000">
            <w:pPr>
              <w:spacing w:after="20"/>
            </w:pPr>
            <w:r>
              <w:rPr>
                <w:sz w:val="17"/>
                <w:szCs w:val="17"/>
              </w:rPr>
              <w:t>Amazon RDS PostgreSQL</w:t>
            </w:r>
          </w:p>
        </w:tc>
        <w:tc>
          <w:tcPr>
            <w:tcW w:w="43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4FFBF87" w14:textId="77777777" w:rsidR="00EF1410" w:rsidRDefault="00000000">
            <w:pPr>
              <w:spacing w:after="20"/>
            </w:pPr>
            <w:r>
              <w:rPr>
                <w:sz w:val="17"/>
                <w:szCs w:val="17"/>
              </w:rPr>
              <w:t>Repositorio relacional persistente de huéspedes, habitaciones y reservas.</w:t>
            </w:r>
          </w:p>
        </w:tc>
      </w:tr>
    </w:tbl>
    <w:p w14:paraId="6F706E73" w14:textId="77777777" w:rsidR="00EF1410" w:rsidRDefault="00000000">
      <w:pPr>
        <w:spacing w:before="60" w:after="200"/>
        <w:jc w:val="center"/>
      </w:pPr>
      <w:r>
        <w:rPr>
          <w:i/>
          <w:iCs/>
          <w:color w:val="6B7280"/>
          <w:sz w:val="16"/>
          <w:szCs w:val="16"/>
        </w:rPr>
        <w:t>Fuente: Elaboración propia.</w:t>
      </w:r>
    </w:p>
    <w:p w14:paraId="474A1D73" w14:textId="77777777" w:rsidR="00EF1410" w:rsidRDefault="00000000">
      <w:pPr>
        <w:pStyle w:val="Ttulo2"/>
      </w:pPr>
      <w:bookmarkStart w:id="32" w:name="_Toc243584310"/>
      <w:r>
        <w:t>3.3. Arquitectura de despliegue cloud</w:t>
      </w:r>
      <w:bookmarkEnd w:id="32"/>
    </w:p>
    <w:p w14:paraId="01589F5F" w14:textId="77777777" w:rsidR="00EF1410" w:rsidRDefault="00000000">
      <w:pPr>
        <w:spacing w:after="120" w:line="276" w:lineRule="auto"/>
        <w:jc w:val="both"/>
      </w:pPr>
      <w:r>
        <w:t>La infraestructura se despliega en una Amazon VPC aislada (</w:t>
      </w:r>
      <w:r>
        <w:rPr>
          <w:rFonts w:ascii="Consolas" w:eastAsia="Consolas" w:hAnsi="Consolas" w:cs="Consolas"/>
          <w:sz w:val="20"/>
          <w:szCs w:val="20"/>
        </w:rPr>
        <w:t>10.0.0.0/16</w:t>
      </w:r>
      <w:r>
        <w:t>) distribuida en dos zonas de disponibilidad (us-east-1a y us-east-1b), para ofrecer alta disponibilidad y tolerancia a fallos.</w:t>
      </w:r>
    </w:p>
    <w:p w14:paraId="3FE6A3C7" w14:textId="77777777" w:rsidR="00EF1410" w:rsidRDefault="00000000">
      <w:pPr>
        <w:keepNext/>
        <w:spacing w:before="120" w:after="60"/>
        <w:jc w:val="center"/>
      </w:pPr>
      <w:r>
        <w:rPr>
          <w:noProof/>
        </w:rPr>
        <w:drawing>
          <wp:inline distT="0" distB="0" distL="0" distR="0" wp14:anchorId="35EC359A" wp14:editId="41D123D8">
            <wp:extent cx="5667375" cy="4181475"/>
            <wp:effectExtent l="0" t="0" r="0" b="0"/>
            <wp:docPr id="5" name="f_deploy" descr="Arquitectura de despliegue en AWS" title="Arquitectura de despliegue en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4181475"/>
                    </a:xfrm>
                    <a:prstGeom prst="rect">
                      <a:avLst/>
                    </a:prstGeom>
                  </pic:spPr>
                </pic:pic>
              </a:graphicData>
            </a:graphic>
          </wp:inline>
        </w:drawing>
      </w:r>
    </w:p>
    <w:p w14:paraId="0E25DFD7" w14:textId="77777777" w:rsidR="00EF1410" w:rsidRDefault="00000000">
      <w:pPr>
        <w:keepNext/>
        <w:spacing w:before="160" w:after="80"/>
        <w:jc w:val="center"/>
      </w:pPr>
      <w:bookmarkStart w:id="33" w:name="bm_f_deploy"/>
      <w:r>
        <w:rPr>
          <w:b/>
          <w:bCs/>
          <w:sz w:val="18"/>
          <w:szCs w:val="18"/>
        </w:rPr>
        <w:t>Figura 4. Arquitectura de despliegue en AWS</w:t>
      </w:r>
      <w:bookmarkEnd w:id="33"/>
    </w:p>
    <w:p w14:paraId="5E08F22D" w14:textId="77777777" w:rsidR="00EF1410" w:rsidRDefault="00000000">
      <w:pPr>
        <w:spacing w:before="60" w:after="200"/>
        <w:jc w:val="center"/>
      </w:pPr>
      <w:r>
        <w:rPr>
          <w:i/>
          <w:iCs/>
          <w:color w:val="6B7280"/>
          <w:sz w:val="16"/>
          <w:szCs w:val="16"/>
        </w:rPr>
        <w:t>Fuente: Elaboración propia.</w:t>
      </w:r>
    </w:p>
    <w:p w14:paraId="183F9599" w14:textId="77777777" w:rsidR="00EF1410" w:rsidRDefault="00000000">
      <w:pPr>
        <w:keepNext/>
        <w:spacing w:after="60" w:line="276" w:lineRule="auto"/>
        <w:jc w:val="both"/>
      </w:pPr>
      <w:r>
        <w:rPr>
          <w:b/>
          <w:bCs/>
        </w:rPr>
        <w:t>Descripción de la topología:</w:t>
      </w:r>
    </w:p>
    <w:p w14:paraId="5A5ABB9D" w14:textId="77777777" w:rsidR="00EF1410" w:rsidRDefault="00000000">
      <w:pPr>
        <w:pStyle w:val="Prrafodelista"/>
        <w:numPr>
          <w:ilvl w:val="0"/>
          <w:numId w:val="4"/>
        </w:numPr>
        <w:spacing w:after="60" w:line="264" w:lineRule="auto"/>
      </w:pPr>
      <w:r>
        <w:rPr>
          <w:b/>
          <w:bCs/>
        </w:rPr>
        <w:t>Capa perimetral (subredes públicas).</w:t>
      </w:r>
      <w:r>
        <w:t xml:space="preserve"> El tráfico externo ingresa por el Internet Gateway y es recibido por un Application Load Balancer desplegado en ambas zonas, que distribuye las peticiones hacia los nodos de cómputo. La NAT Gateway, también en subred pública, permite la salida controlada de los servicios privados.</w:t>
      </w:r>
    </w:p>
    <w:p w14:paraId="65DC563E" w14:textId="77777777" w:rsidR="00EF1410" w:rsidRDefault="00000000">
      <w:pPr>
        <w:pStyle w:val="Prrafodelista"/>
        <w:numPr>
          <w:ilvl w:val="0"/>
          <w:numId w:val="4"/>
        </w:numPr>
        <w:spacing w:after="60" w:line="264" w:lineRule="auto"/>
      </w:pPr>
      <w:r>
        <w:rPr>
          <w:b/>
          <w:bCs/>
        </w:rPr>
        <w:t>Capa de aplicación (subredes privadas).</w:t>
      </w:r>
      <w:r>
        <w:t xml:space="preserve"> Los contenedores de frontend, API y consumidores se ejecutan en nodos ECS sin IP pública. No son accesibles desde Internet; solo reciben tráfico del ALB.</w:t>
      </w:r>
    </w:p>
    <w:p w14:paraId="50E56B0E" w14:textId="77777777" w:rsidR="00EF1410" w:rsidRDefault="00000000">
      <w:pPr>
        <w:pStyle w:val="Prrafodelista"/>
        <w:numPr>
          <w:ilvl w:val="0"/>
          <w:numId w:val="4"/>
        </w:numPr>
        <w:spacing w:after="60" w:line="264" w:lineRule="auto"/>
      </w:pPr>
      <w:r>
        <w:rPr>
          <w:b/>
          <w:bCs/>
        </w:rPr>
        <w:t>Capa de datos (subredes aisladas).</w:t>
      </w:r>
      <w:r>
        <w:t xml:space="preserve"> Amazon RDS PostgreSQL opera en subredes sin ruta hacia Internet, con una réplica </w:t>
      </w:r>
      <w:r>
        <w:rPr>
          <w:i/>
          <w:iCs/>
        </w:rPr>
        <w:t>standby</w:t>
      </w:r>
      <w:r>
        <w:t xml:space="preserve"> síncrona en la otra zona (Multi-AZ).</w:t>
      </w:r>
    </w:p>
    <w:p w14:paraId="0C48CC75" w14:textId="77777777" w:rsidR="00EF1410" w:rsidRDefault="00000000">
      <w:pPr>
        <w:pStyle w:val="Prrafodelista"/>
        <w:numPr>
          <w:ilvl w:val="0"/>
          <w:numId w:val="4"/>
        </w:numPr>
        <w:spacing w:after="60" w:line="264" w:lineRule="auto"/>
      </w:pPr>
      <w:r>
        <w:rPr>
          <w:b/>
          <w:bCs/>
        </w:rPr>
        <w:t>Servicios administrados regionales.</w:t>
      </w:r>
      <w:r>
        <w:t xml:space="preserve"> Amazon SQS, S3, Secrets Manager y CloudWatch no residen en una subred: son servicios regionales a los que la capa de aplicación accede por HTTPS (a través de la NAT Gateway; el acceso a S3 usa un </w:t>
      </w:r>
      <w:r>
        <w:rPr>
          <w:i/>
          <w:iCs/>
        </w:rPr>
        <w:t>gateway endpoint</w:t>
      </w:r>
      <w:r>
        <w:t xml:space="preserve"> sin costo).</w:t>
      </w:r>
    </w:p>
    <w:p w14:paraId="5FD86C35" w14:textId="77777777" w:rsidR="00EF1410" w:rsidRDefault="00000000">
      <w:pPr>
        <w:pStyle w:val="Ttulo2"/>
      </w:pPr>
      <w:bookmarkStart w:id="34" w:name="_Toc243584311"/>
      <w:r>
        <w:t>3.4. Descripción y justificación de componentes</w:t>
      </w:r>
      <w:bookmarkEnd w:id="34"/>
    </w:p>
    <w:p w14:paraId="0CBC26F1" w14:textId="77777777" w:rsidR="00EF1410" w:rsidRDefault="00000000">
      <w:pPr>
        <w:spacing w:after="120" w:line="276" w:lineRule="auto"/>
        <w:jc w:val="both"/>
      </w:pPr>
      <w:r>
        <w:t>La selección de tecnologías prioriza servicios administrados (PaaS) para reducir la carga operativa del equipo y usa IaaS solo donde se necesita control (nodos de contenedores y red). Los dimensionamientos parten de un pico de 500 usuarios concurrentes y se validarán en las pruebas de carga del PF.</w:t>
      </w:r>
    </w:p>
    <w:p w14:paraId="292E9E6E" w14:textId="77777777" w:rsidR="00EF1410" w:rsidRDefault="00000000">
      <w:pPr>
        <w:keepNext/>
        <w:spacing w:before="160" w:after="80"/>
      </w:pPr>
      <w:bookmarkStart w:id="35" w:name="bm_t_comp"/>
      <w:r>
        <w:rPr>
          <w:b/>
          <w:bCs/>
          <w:sz w:val="18"/>
          <w:szCs w:val="18"/>
        </w:rPr>
        <w:t>Tabla 9. Componentes, dimensionamiento y justificación</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9"/>
        <w:gridCol w:w="1741"/>
        <w:gridCol w:w="1992"/>
        <w:gridCol w:w="1447"/>
        <w:gridCol w:w="2557"/>
      </w:tblGrid>
      <w:tr w:rsidR="00EF1410" w14:paraId="5E25F8C9" w14:textId="77777777">
        <w:trPr>
          <w:cantSplit/>
          <w:tblHeader/>
        </w:trPr>
        <w:tc>
          <w:tcPr>
            <w:tcW w:w="125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7C80A23F" w14:textId="77777777" w:rsidR="00EF1410" w:rsidRDefault="00000000">
            <w:pPr>
              <w:spacing w:after="20"/>
            </w:pPr>
            <w:r>
              <w:rPr>
                <w:b/>
                <w:bCs/>
                <w:color w:val="FFFFFF"/>
                <w:sz w:val="16"/>
                <w:szCs w:val="16"/>
              </w:rPr>
              <w:t>Componente</w:t>
            </w:r>
          </w:p>
        </w:tc>
        <w:tc>
          <w:tcPr>
            <w:tcW w:w="175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DDD453E" w14:textId="77777777" w:rsidR="00EF1410" w:rsidRDefault="00000000">
            <w:pPr>
              <w:spacing w:after="20"/>
            </w:pPr>
            <w:r>
              <w:rPr>
                <w:b/>
                <w:bCs/>
                <w:color w:val="FFFFFF"/>
                <w:sz w:val="16"/>
                <w:szCs w:val="16"/>
              </w:rPr>
              <w:t>Servicio / tecnología (modelo)</w:t>
            </w:r>
          </w:p>
        </w:tc>
        <w:tc>
          <w:tcPr>
            <w:tcW w:w="20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5CB64D30" w14:textId="77777777" w:rsidR="00EF1410" w:rsidRDefault="00000000">
            <w:pPr>
              <w:spacing w:after="20"/>
            </w:pPr>
            <w:r>
              <w:rPr>
                <w:b/>
                <w:bCs/>
                <w:color w:val="FFFFFF"/>
                <w:sz w:val="16"/>
                <w:szCs w:val="16"/>
              </w:rPr>
              <w:t>Dimensionamiento</w:t>
            </w:r>
          </w:p>
        </w:tc>
        <w:tc>
          <w:tcPr>
            <w:tcW w:w="145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58BC1968" w14:textId="77777777" w:rsidR="00EF1410" w:rsidRDefault="00000000">
            <w:pPr>
              <w:spacing w:after="20"/>
            </w:pPr>
            <w:r>
              <w:rPr>
                <w:b/>
                <w:bCs/>
                <w:color w:val="FFFFFF"/>
                <w:sz w:val="16"/>
                <w:szCs w:val="16"/>
              </w:rPr>
              <w:t>Alternativa descartada</w:t>
            </w:r>
          </w:p>
        </w:tc>
        <w:tc>
          <w:tcPr>
            <w:tcW w:w="257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32784FF" w14:textId="77777777" w:rsidR="00EF1410" w:rsidRDefault="00000000">
            <w:pPr>
              <w:spacing w:after="20"/>
            </w:pPr>
            <w:r>
              <w:rPr>
                <w:b/>
                <w:bCs/>
                <w:color w:val="FFFFFF"/>
                <w:sz w:val="16"/>
                <w:szCs w:val="16"/>
              </w:rPr>
              <w:t>Justificación</w:t>
            </w:r>
          </w:p>
        </w:tc>
      </w:tr>
      <w:tr w:rsidR="00EF1410" w14:paraId="4F35D057" w14:textId="77777777">
        <w:trPr>
          <w:cantSplit/>
        </w:trPr>
        <w:tc>
          <w:tcPr>
            <w:tcW w:w="12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1C6222A" w14:textId="77777777" w:rsidR="00EF1410" w:rsidRDefault="00000000">
            <w:pPr>
              <w:spacing w:after="20"/>
            </w:pPr>
            <w:r>
              <w:rPr>
                <w:sz w:val="16"/>
                <w:szCs w:val="16"/>
              </w:rPr>
              <w:t>Frontend</w:t>
            </w:r>
          </w:p>
        </w:tc>
        <w:tc>
          <w:tcPr>
            <w:tcW w:w="17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9199BB8" w14:textId="77777777" w:rsidR="00EF1410" w:rsidRDefault="00000000">
            <w:pPr>
              <w:spacing w:after="20"/>
            </w:pPr>
            <w:r>
              <w:rPr>
                <w:sz w:val="16"/>
                <w:szCs w:val="16"/>
              </w:rPr>
              <w:t>Angular 18 + Nginx sin privilegios; contenedor ECS</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677C26D" w14:textId="77777777" w:rsidR="00EF1410" w:rsidRDefault="00000000">
            <w:pPr>
              <w:spacing w:after="20"/>
            </w:pPr>
            <w:r>
              <w:rPr>
                <w:sz w:val="16"/>
                <w:szCs w:val="16"/>
              </w:rPr>
              <w:t>Tarea de 0.25 vCPU / 256 MiB; 2 réplicas (una por zona)</w:t>
            </w:r>
          </w:p>
        </w:tc>
        <w:tc>
          <w:tcPr>
            <w:tcW w:w="14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B6AAE9A" w14:textId="77777777" w:rsidR="00EF1410" w:rsidRDefault="00000000">
            <w:pPr>
              <w:spacing w:after="20"/>
            </w:pPr>
            <w:r>
              <w:rPr>
                <w:sz w:val="16"/>
                <w:szCs w:val="16"/>
              </w:rPr>
              <w:t>React / Vue; S3 + CloudFront</w:t>
            </w:r>
          </w:p>
        </w:tc>
        <w:tc>
          <w:tcPr>
            <w:tcW w:w="257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6B95670" w14:textId="77777777" w:rsidR="00EF1410" w:rsidRDefault="00000000">
            <w:pPr>
              <w:spacing w:after="20"/>
            </w:pPr>
            <w:r>
              <w:rPr>
                <w:sz w:val="16"/>
                <w:szCs w:val="16"/>
              </w:rPr>
              <w:t>Arquitectura modular en TypeScript con inyección de dependencias. Al ir en contenedor se despliega igual que el resto de servicios; CloudFront queda como evolución.</w:t>
            </w:r>
          </w:p>
        </w:tc>
      </w:tr>
      <w:tr w:rsidR="00EF1410" w14:paraId="0F248412" w14:textId="77777777">
        <w:trPr>
          <w:cantSplit/>
        </w:trPr>
        <w:tc>
          <w:tcPr>
            <w:tcW w:w="12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E8688A6" w14:textId="77777777" w:rsidR="00EF1410" w:rsidRDefault="00000000">
            <w:pPr>
              <w:spacing w:after="20"/>
            </w:pPr>
            <w:r>
              <w:rPr>
                <w:sz w:val="16"/>
                <w:szCs w:val="16"/>
              </w:rPr>
              <w:t>API de Reservas</w:t>
            </w:r>
          </w:p>
        </w:tc>
        <w:tc>
          <w:tcPr>
            <w:tcW w:w="17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A35297C" w14:textId="77777777" w:rsidR="00EF1410" w:rsidRPr="00C6174A" w:rsidRDefault="00000000">
            <w:pPr>
              <w:spacing w:after="20"/>
              <w:rPr>
                <w:lang w:val="en-US"/>
              </w:rPr>
            </w:pPr>
            <w:r w:rsidRPr="00C6174A">
              <w:rPr>
                <w:sz w:val="16"/>
                <w:szCs w:val="16"/>
                <w:lang w:val="en-US"/>
              </w:rPr>
              <w:t>Spring Boot 3 (Java 21); contenedor ECS</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4856A71" w14:textId="77777777" w:rsidR="00EF1410" w:rsidRDefault="00000000">
            <w:pPr>
              <w:spacing w:after="20"/>
            </w:pPr>
            <w:r>
              <w:rPr>
                <w:sz w:val="16"/>
                <w:szCs w:val="16"/>
              </w:rPr>
              <w:t>Tarea de 0.5 vCPU / 768 MiB; 2 a 10 réplicas; pool Hikari de 5 conexiones por réplica</w:t>
            </w:r>
          </w:p>
        </w:tc>
        <w:tc>
          <w:tcPr>
            <w:tcW w:w="14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D513635" w14:textId="77777777" w:rsidR="00EF1410" w:rsidRPr="00C6174A" w:rsidRDefault="00000000">
            <w:pPr>
              <w:spacing w:after="20"/>
              <w:rPr>
                <w:lang w:val="en-US"/>
              </w:rPr>
            </w:pPr>
            <w:r w:rsidRPr="00C6174A">
              <w:rPr>
                <w:sz w:val="16"/>
                <w:szCs w:val="16"/>
                <w:lang w:val="en-US"/>
              </w:rPr>
              <w:t>Node.js (Express); Flask / Django</w:t>
            </w:r>
          </w:p>
        </w:tc>
        <w:tc>
          <w:tcPr>
            <w:tcW w:w="257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F998232" w14:textId="77777777" w:rsidR="00EF1410" w:rsidRDefault="00000000">
            <w:pPr>
              <w:spacing w:after="20"/>
            </w:pPr>
            <w:r>
              <w:rPr>
                <w:sz w:val="16"/>
                <w:szCs w:val="16"/>
              </w:rPr>
              <w:t>Tipado fuerte, gestión transaccional (JPA / Hibernate), Spring Security y soporte SQS. El mayor consumo de RAM se acota con heap al 75 % de la memoria del contenedor.</w:t>
            </w:r>
          </w:p>
        </w:tc>
      </w:tr>
      <w:tr w:rsidR="00EF1410" w14:paraId="16777D9E" w14:textId="77777777">
        <w:trPr>
          <w:cantSplit/>
        </w:trPr>
        <w:tc>
          <w:tcPr>
            <w:tcW w:w="12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6EB5A18" w14:textId="77777777" w:rsidR="00EF1410" w:rsidRDefault="00000000">
            <w:pPr>
              <w:spacing w:after="20"/>
            </w:pPr>
            <w:r>
              <w:rPr>
                <w:sz w:val="16"/>
                <w:szCs w:val="16"/>
              </w:rPr>
              <w:t>Consumidores (pagos y notificaciones)</w:t>
            </w:r>
          </w:p>
        </w:tc>
        <w:tc>
          <w:tcPr>
            <w:tcW w:w="17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DEBFD00" w14:textId="77777777" w:rsidR="00EF1410" w:rsidRDefault="00000000">
            <w:pPr>
              <w:spacing w:after="20"/>
            </w:pPr>
            <w:r>
              <w:rPr>
                <w:sz w:val="16"/>
                <w:szCs w:val="16"/>
              </w:rPr>
              <w:t>Spring Boot; contenedor ECS</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15597E8" w14:textId="77777777" w:rsidR="00EF1410" w:rsidRDefault="00000000">
            <w:pPr>
              <w:spacing w:after="20"/>
            </w:pPr>
            <w:r>
              <w:rPr>
                <w:sz w:val="16"/>
                <w:szCs w:val="16"/>
              </w:rPr>
              <w:t>Tareas de 0.25 vCPU / 512 MiB; 1 a 2 réplicas cada una</w:t>
            </w:r>
          </w:p>
        </w:tc>
        <w:tc>
          <w:tcPr>
            <w:tcW w:w="14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BB16DE2" w14:textId="77777777" w:rsidR="00EF1410" w:rsidRDefault="00000000">
            <w:pPr>
              <w:spacing w:after="20"/>
            </w:pPr>
            <w:r>
              <w:rPr>
                <w:sz w:val="16"/>
                <w:szCs w:val="16"/>
              </w:rPr>
              <w:t>AWS Lambda (FaaS)</w:t>
            </w:r>
          </w:p>
        </w:tc>
        <w:tc>
          <w:tcPr>
            <w:tcW w:w="257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0D13F56" w14:textId="77777777" w:rsidR="00EF1410" w:rsidRDefault="00000000">
            <w:pPr>
              <w:spacing w:after="20"/>
            </w:pPr>
            <w:r>
              <w:rPr>
                <w:sz w:val="16"/>
                <w:szCs w:val="16"/>
              </w:rPr>
              <w:t>Escalan de forma independiente según la cola y reutilizan el stack y las imágenes del equipo, sin una segunda tecnología de despliegue.</w:t>
            </w:r>
          </w:p>
        </w:tc>
      </w:tr>
      <w:tr w:rsidR="00EF1410" w14:paraId="238E2669" w14:textId="77777777">
        <w:trPr>
          <w:cantSplit/>
        </w:trPr>
        <w:tc>
          <w:tcPr>
            <w:tcW w:w="12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11AD2CB" w14:textId="77777777" w:rsidR="00EF1410" w:rsidRDefault="00000000">
            <w:pPr>
              <w:spacing w:after="20"/>
            </w:pPr>
            <w:r>
              <w:rPr>
                <w:sz w:val="16"/>
                <w:szCs w:val="16"/>
              </w:rPr>
              <w:t>Cómputo base</w:t>
            </w:r>
          </w:p>
        </w:tc>
        <w:tc>
          <w:tcPr>
            <w:tcW w:w="17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D1578A7" w14:textId="77777777" w:rsidR="00EF1410" w:rsidRDefault="00000000">
            <w:pPr>
              <w:spacing w:after="20"/>
            </w:pPr>
            <w:r>
              <w:rPr>
                <w:sz w:val="16"/>
                <w:szCs w:val="16"/>
              </w:rPr>
              <w:t>Amazon ECS sobre EC2 con Auto Scaling Group (IaaS / PaaS)</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BC2A6BD" w14:textId="77777777" w:rsidR="00EF1410" w:rsidRDefault="00000000">
            <w:pPr>
              <w:spacing w:after="20"/>
            </w:pPr>
            <w:r>
              <w:rPr>
                <w:sz w:val="16"/>
                <w:szCs w:val="16"/>
              </w:rPr>
              <w:t>2 a 4 nodos t3.medium (2 vCPU, 4 GiB); Amazon Linux 2023 optimizado para ECS; EBS gp3 de 30 GiB cifrado</w:t>
            </w:r>
          </w:p>
        </w:tc>
        <w:tc>
          <w:tcPr>
            <w:tcW w:w="14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58380A5" w14:textId="77777777" w:rsidR="00EF1410" w:rsidRDefault="00000000">
            <w:pPr>
              <w:spacing w:after="20"/>
            </w:pPr>
            <w:r>
              <w:rPr>
                <w:sz w:val="16"/>
                <w:szCs w:val="16"/>
              </w:rPr>
              <w:t>ECS Fargate; Amazon EKS</w:t>
            </w:r>
          </w:p>
        </w:tc>
        <w:tc>
          <w:tcPr>
            <w:tcW w:w="257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0EB0792" w14:textId="77777777" w:rsidR="00EF1410" w:rsidRDefault="00000000">
            <w:pPr>
              <w:spacing w:after="20"/>
            </w:pPr>
            <w:r>
              <w:rPr>
                <w:sz w:val="16"/>
                <w:szCs w:val="16"/>
              </w:rPr>
              <w:t>Control del costo y de la capa IaaS en el laboratorio. EKS agrega costo del plano de control y complejidad innecesaria para 4 servicios.</w:t>
            </w:r>
          </w:p>
        </w:tc>
      </w:tr>
      <w:tr w:rsidR="00EF1410" w14:paraId="69586A58" w14:textId="77777777">
        <w:trPr>
          <w:cantSplit/>
        </w:trPr>
        <w:tc>
          <w:tcPr>
            <w:tcW w:w="12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F6450BB" w14:textId="77777777" w:rsidR="00EF1410" w:rsidRDefault="00000000">
            <w:pPr>
              <w:spacing w:after="20"/>
            </w:pPr>
            <w:r>
              <w:rPr>
                <w:sz w:val="16"/>
                <w:szCs w:val="16"/>
              </w:rPr>
              <w:t>Balanceador</w:t>
            </w:r>
          </w:p>
        </w:tc>
        <w:tc>
          <w:tcPr>
            <w:tcW w:w="17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679CD74" w14:textId="77777777" w:rsidR="00EF1410" w:rsidRDefault="00000000">
            <w:pPr>
              <w:spacing w:after="20"/>
            </w:pPr>
            <w:r>
              <w:rPr>
                <w:sz w:val="16"/>
                <w:szCs w:val="16"/>
              </w:rPr>
              <w:t>Application Load Balancer (PaaS)</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9CBCBD5" w14:textId="77777777" w:rsidR="00EF1410" w:rsidRDefault="00000000">
            <w:pPr>
              <w:spacing w:after="20"/>
            </w:pPr>
            <w:r>
              <w:rPr>
                <w:sz w:val="16"/>
                <w:szCs w:val="16"/>
              </w:rPr>
              <w:t xml:space="preserve">1 ALB multi-AZ; </w:t>
            </w:r>
            <w:r>
              <w:rPr>
                <w:i/>
                <w:iCs/>
                <w:sz w:val="16"/>
                <w:szCs w:val="16"/>
              </w:rPr>
              <w:t>listener</w:t>
            </w:r>
            <w:r>
              <w:rPr>
                <w:sz w:val="16"/>
                <w:szCs w:val="16"/>
              </w:rPr>
              <w:t xml:space="preserve"> 443; reglas por ruta</w:t>
            </w:r>
          </w:p>
        </w:tc>
        <w:tc>
          <w:tcPr>
            <w:tcW w:w="14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A578B69" w14:textId="77777777" w:rsidR="00EF1410" w:rsidRPr="00C6174A" w:rsidRDefault="00000000">
            <w:pPr>
              <w:spacing w:after="20"/>
              <w:rPr>
                <w:lang w:val="en-US"/>
              </w:rPr>
            </w:pPr>
            <w:r w:rsidRPr="00C6174A">
              <w:rPr>
                <w:sz w:val="16"/>
                <w:szCs w:val="16"/>
                <w:lang w:val="en-US"/>
              </w:rPr>
              <w:t>Network Load Balancer; Nginx propio</w:t>
            </w:r>
          </w:p>
        </w:tc>
        <w:tc>
          <w:tcPr>
            <w:tcW w:w="257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B8C1D9A" w14:textId="77777777" w:rsidR="00EF1410" w:rsidRDefault="00000000">
            <w:pPr>
              <w:spacing w:after="20"/>
            </w:pPr>
            <w:r>
              <w:rPr>
                <w:sz w:val="16"/>
                <w:szCs w:val="16"/>
              </w:rPr>
              <w:t xml:space="preserve">Capa 7: enrutamiento por ruta, terminación TLS y </w:t>
            </w:r>
            <w:r>
              <w:rPr>
                <w:i/>
                <w:iCs/>
                <w:sz w:val="16"/>
                <w:szCs w:val="16"/>
              </w:rPr>
              <w:t>health checks</w:t>
            </w:r>
            <w:r>
              <w:rPr>
                <w:sz w:val="16"/>
                <w:szCs w:val="16"/>
              </w:rPr>
              <w:t xml:space="preserve"> nativos.</w:t>
            </w:r>
          </w:p>
        </w:tc>
      </w:tr>
      <w:tr w:rsidR="00EF1410" w14:paraId="6C3EA870" w14:textId="77777777">
        <w:trPr>
          <w:cantSplit/>
        </w:trPr>
        <w:tc>
          <w:tcPr>
            <w:tcW w:w="12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FF4A428" w14:textId="77777777" w:rsidR="00EF1410" w:rsidRDefault="00000000">
            <w:pPr>
              <w:spacing w:after="20"/>
            </w:pPr>
            <w:r>
              <w:rPr>
                <w:sz w:val="16"/>
                <w:szCs w:val="16"/>
              </w:rPr>
              <w:t>Base de datos</w:t>
            </w:r>
          </w:p>
        </w:tc>
        <w:tc>
          <w:tcPr>
            <w:tcW w:w="17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74A8BD7" w14:textId="77777777" w:rsidR="00EF1410" w:rsidRDefault="00000000">
            <w:pPr>
              <w:spacing w:after="20"/>
            </w:pPr>
            <w:r>
              <w:rPr>
                <w:sz w:val="16"/>
                <w:szCs w:val="16"/>
              </w:rPr>
              <w:t>Amazon RDS PostgreSQL 16 (PaaS)</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1E393F1" w14:textId="77777777" w:rsidR="00EF1410" w:rsidRDefault="00000000">
            <w:pPr>
              <w:spacing w:after="20"/>
            </w:pPr>
            <w:r>
              <w:rPr>
                <w:sz w:val="16"/>
                <w:szCs w:val="16"/>
              </w:rPr>
              <w:t>db.t3.micro Multi-AZ; 20 GiB gp3 (máx. 50 GiB); cifrada</w:t>
            </w:r>
          </w:p>
        </w:tc>
        <w:tc>
          <w:tcPr>
            <w:tcW w:w="14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2AF606B" w14:textId="77777777" w:rsidR="00EF1410" w:rsidRDefault="00000000">
            <w:pPr>
              <w:spacing w:after="20"/>
            </w:pPr>
            <w:r>
              <w:rPr>
                <w:sz w:val="16"/>
                <w:szCs w:val="16"/>
              </w:rPr>
              <w:t>MongoDB; PostgreSQL / MySQL en EC2</w:t>
            </w:r>
          </w:p>
        </w:tc>
        <w:tc>
          <w:tcPr>
            <w:tcW w:w="257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D129083" w14:textId="77777777" w:rsidR="00EF1410" w:rsidRDefault="00000000">
            <w:pPr>
              <w:spacing w:after="20"/>
            </w:pPr>
            <w:r>
              <w:rPr>
                <w:sz w:val="16"/>
                <w:szCs w:val="16"/>
              </w:rPr>
              <w:t xml:space="preserve">Integridad transaccional (ACID) de las reservas, respaldos automáticos, parches administrados y </w:t>
            </w:r>
            <w:r>
              <w:rPr>
                <w:i/>
                <w:iCs/>
                <w:sz w:val="16"/>
                <w:szCs w:val="16"/>
              </w:rPr>
              <w:t>failover</w:t>
            </w:r>
            <w:r>
              <w:rPr>
                <w:sz w:val="16"/>
                <w:szCs w:val="16"/>
              </w:rPr>
              <w:t xml:space="preserve"> automático.</w:t>
            </w:r>
          </w:p>
        </w:tc>
      </w:tr>
      <w:tr w:rsidR="00EF1410" w14:paraId="50FA7CCD" w14:textId="77777777">
        <w:trPr>
          <w:cantSplit/>
        </w:trPr>
        <w:tc>
          <w:tcPr>
            <w:tcW w:w="12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AD0C008" w14:textId="77777777" w:rsidR="00EF1410" w:rsidRDefault="00000000">
            <w:pPr>
              <w:spacing w:after="20"/>
            </w:pPr>
            <w:r>
              <w:rPr>
                <w:sz w:val="16"/>
                <w:szCs w:val="16"/>
              </w:rPr>
              <w:t>Mensajería</w:t>
            </w:r>
          </w:p>
        </w:tc>
        <w:tc>
          <w:tcPr>
            <w:tcW w:w="17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563C9BF" w14:textId="77777777" w:rsidR="00EF1410" w:rsidRDefault="00000000">
            <w:pPr>
              <w:spacing w:after="20"/>
            </w:pPr>
            <w:r>
              <w:rPr>
                <w:sz w:val="16"/>
                <w:szCs w:val="16"/>
              </w:rPr>
              <w:t>Amazon SQS estándar (PaaS)</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03F923C" w14:textId="77777777" w:rsidR="00EF1410" w:rsidRDefault="00000000">
            <w:pPr>
              <w:spacing w:after="20"/>
            </w:pPr>
            <w:r>
              <w:rPr>
                <w:sz w:val="16"/>
                <w:szCs w:val="16"/>
              </w:rPr>
              <w:t xml:space="preserve">2 colas + 2 DLQ; visibilidad 60 s; retención 4 días (DLQ 14); 5 reintentos; </w:t>
            </w:r>
            <w:r>
              <w:rPr>
                <w:i/>
                <w:iCs/>
                <w:sz w:val="16"/>
                <w:szCs w:val="16"/>
              </w:rPr>
              <w:t>long polling</w:t>
            </w:r>
            <w:r>
              <w:rPr>
                <w:sz w:val="16"/>
                <w:szCs w:val="16"/>
              </w:rPr>
              <w:t xml:space="preserve"> 20 s</w:t>
            </w:r>
          </w:p>
        </w:tc>
        <w:tc>
          <w:tcPr>
            <w:tcW w:w="14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1D9C65C" w14:textId="77777777" w:rsidR="00EF1410" w:rsidRDefault="00000000">
            <w:pPr>
              <w:spacing w:after="20"/>
            </w:pPr>
            <w:r>
              <w:rPr>
                <w:sz w:val="16"/>
                <w:szCs w:val="16"/>
              </w:rPr>
              <w:t>RabbitMQ autohospedado; Apache Kafka; SNS + SQS</w:t>
            </w:r>
          </w:p>
        </w:tc>
        <w:tc>
          <w:tcPr>
            <w:tcW w:w="257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A9BAAF6" w14:textId="77777777" w:rsidR="00EF1410" w:rsidRDefault="00000000">
            <w:pPr>
              <w:spacing w:after="20"/>
            </w:pPr>
            <w:r>
              <w:rPr>
                <w:sz w:val="16"/>
                <w:szCs w:val="16"/>
              </w:rPr>
              <w:t>Servicio administrado sin servidores que absorbe picos. El flujo lineal se resuelve con dos colas. Entrega “al menos una vez”: los consumidores son idempotentes.</w:t>
            </w:r>
          </w:p>
        </w:tc>
      </w:tr>
      <w:tr w:rsidR="00EF1410" w14:paraId="5F30F5FC" w14:textId="77777777">
        <w:trPr>
          <w:cantSplit/>
        </w:trPr>
        <w:tc>
          <w:tcPr>
            <w:tcW w:w="12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492B1B8" w14:textId="77777777" w:rsidR="00EF1410" w:rsidRDefault="00000000">
            <w:pPr>
              <w:spacing w:after="20"/>
            </w:pPr>
            <w:r>
              <w:rPr>
                <w:sz w:val="16"/>
                <w:szCs w:val="16"/>
              </w:rPr>
              <w:t>Almacenamiento de objetos</w:t>
            </w:r>
          </w:p>
        </w:tc>
        <w:tc>
          <w:tcPr>
            <w:tcW w:w="17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AB8B33C" w14:textId="77777777" w:rsidR="00EF1410" w:rsidRDefault="00000000">
            <w:pPr>
              <w:spacing w:after="20"/>
            </w:pPr>
            <w:r>
              <w:rPr>
                <w:sz w:val="16"/>
                <w:szCs w:val="16"/>
              </w:rPr>
              <w:t>Amazon S3 (PaaS)</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AC10B5F" w14:textId="77777777" w:rsidR="00EF1410" w:rsidRDefault="00000000">
            <w:pPr>
              <w:spacing w:after="20"/>
            </w:pPr>
            <w:r>
              <w:rPr>
                <w:sz w:val="16"/>
                <w:szCs w:val="16"/>
              </w:rPr>
              <w:t>1 bucket Standard; versionado; SSE-KMS; ciclo de vida a Standard-IA a los 90 días</w:t>
            </w:r>
          </w:p>
        </w:tc>
        <w:tc>
          <w:tcPr>
            <w:tcW w:w="14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ADDF7AD" w14:textId="77777777" w:rsidR="00EF1410" w:rsidRDefault="00000000">
            <w:pPr>
              <w:spacing w:after="20"/>
            </w:pPr>
            <w:r>
              <w:rPr>
                <w:sz w:val="16"/>
                <w:szCs w:val="16"/>
              </w:rPr>
              <w:t>EBS / EFS; archivos en el contenedor</w:t>
            </w:r>
          </w:p>
        </w:tc>
        <w:tc>
          <w:tcPr>
            <w:tcW w:w="257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073A295" w14:textId="77777777" w:rsidR="00EF1410" w:rsidRDefault="00000000">
            <w:pPr>
              <w:spacing w:after="20"/>
            </w:pPr>
            <w:r>
              <w:rPr>
                <w:sz w:val="16"/>
                <w:szCs w:val="16"/>
              </w:rPr>
              <w:t>Alta durabilidad, bajo costo y desacoplado del ciclo de vida de los contenedores.</w:t>
            </w:r>
          </w:p>
        </w:tc>
      </w:tr>
      <w:tr w:rsidR="00EF1410" w14:paraId="31C67A99" w14:textId="77777777">
        <w:trPr>
          <w:cantSplit/>
        </w:trPr>
        <w:tc>
          <w:tcPr>
            <w:tcW w:w="12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459A5CD" w14:textId="77777777" w:rsidR="00EF1410" w:rsidRDefault="00000000">
            <w:pPr>
              <w:spacing w:after="20"/>
            </w:pPr>
            <w:r>
              <w:rPr>
                <w:sz w:val="16"/>
                <w:szCs w:val="16"/>
              </w:rPr>
              <w:t>Salida a Internet</w:t>
            </w:r>
          </w:p>
        </w:tc>
        <w:tc>
          <w:tcPr>
            <w:tcW w:w="17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E3AA0D6" w14:textId="77777777" w:rsidR="00EF1410" w:rsidRDefault="00000000">
            <w:pPr>
              <w:spacing w:after="20"/>
            </w:pPr>
            <w:r>
              <w:rPr>
                <w:sz w:val="16"/>
                <w:szCs w:val="16"/>
              </w:rPr>
              <w:t>NAT Gateway (IaaS administrado)</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A38F2DC" w14:textId="77777777" w:rsidR="00EF1410" w:rsidRDefault="00000000">
            <w:pPr>
              <w:spacing w:after="20"/>
            </w:pPr>
            <w:r>
              <w:rPr>
                <w:sz w:val="16"/>
                <w:szCs w:val="16"/>
              </w:rPr>
              <w:t>1 NAT en public-a (laboratorio)</w:t>
            </w:r>
          </w:p>
        </w:tc>
        <w:tc>
          <w:tcPr>
            <w:tcW w:w="14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5C98F7B" w14:textId="77777777" w:rsidR="00EF1410" w:rsidRPr="00C6174A" w:rsidRDefault="00000000">
            <w:pPr>
              <w:spacing w:after="20"/>
              <w:rPr>
                <w:lang w:val="en-US"/>
              </w:rPr>
            </w:pPr>
            <w:r w:rsidRPr="00C6174A">
              <w:rPr>
                <w:sz w:val="16"/>
                <w:szCs w:val="16"/>
                <w:lang w:val="en-US"/>
              </w:rPr>
              <w:t>NAT instance; VPC endpoints de interfaz</w:t>
            </w:r>
          </w:p>
        </w:tc>
        <w:tc>
          <w:tcPr>
            <w:tcW w:w="257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09225F1" w14:textId="77777777" w:rsidR="00EF1410" w:rsidRDefault="00000000">
            <w:pPr>
              <w:spacing w:after="20"/>
            </w:pPr>
            <w:r>
              <w:rPr>
                <w:sz w:val="16"/>
                <w:szCs w:val="16"/>
              </w:rPr>
              <w:t>Simplicidad y menor costo en el laboratorio; el compromiso se documenta en ADR05.</w:t>
            </w:r>
          </w:p>
        </w:tc>
      </w:tr>
      <w:tr w:rsidR="00EF1410" w14:paraId="0E77655C" w14:textId="77777777">
        <w:trPr>
          <w:cantSplit/>
        </w:trPr>
        <w:tc>
          <w:tcPr>
            <w:tcW w:w="12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65A16BA" w14:textId="77777777" w:rsidR="00EF1410" w:rsidRDefault="00000000">
            <w:pPr>
              <w:spacing w:after="20"/>
            </w:pPr>
            <w:r>
              <w:rPr>
                <w:sz w:val="16"/>
                <w:szCs w:val="16"/>
              </w:rPr>
              <w:t>Observabilidad</w:t>
            </w:r>
          </w:p>
        </w:tc>
        <w:tc>
          <w:tcPr>
            <w:tcW w:w="17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9269A8F" w14:textId="77777777" w:rsidR="00EF1410" w:rsidRDefault="00000000">
            <w:pPr>
              <w:spacing w:after="20"/>
            </w:pPr>
            <w:r>
              <w:rPr>
                <w:sz w:val="16"/>
                <w:szCs w:val="16"/>
              </w:rPr>
              <w:t>Amazon CloudWatch (PaaS)</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9045A9C" w14:textId="77777777" w:rsidR="00EF1410" w:rsidRDefault="00000000">
            <w:pPr>
              <w:spacing w:after="20"/>
            </w:pPr>
            <w:r>
              <w:rPr>
                <w:sz w:val="16"/>
                <w:szCs w:val="16"/>
              </w:rPr>
              <w:t>Logs con retención de 14 días; métricas de ECS, ALB, RDS y SQS; alarmas</w:t>
            </w:r>
          </w:p>
        </w:tc>
        <w:tc>
          <w:tcPr>
            <w:tcW w:w="14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714D36A" w14:textId="77777777" w:rsidR="00EF1410" w:rsidRDefault="00000000">
            <w:pPr>
              <w:spacing w:after="20"/>
            </w:pPr>
            <w:r>
              <w:rPr>
                <w:sz w:val="16"/>
                <w:szCs w:val="16"/>
              </w:rPr>
              <w:t>Prometheus + Grafana autohospedados</w:t>
            </w:r>
          </w:p>
        </w:tc>
        <w:tc>
          <w:tcPr>
            <w:tcW w:w="257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4FF3A96" w14:textId="77777777" w:rsidR="00EF1410" w:rsidRDefault="00000000">
            <w:pPr>
              <w:spacing w:after="20"/>
            </w:pPr>
            <w:r>
              <w:rPr>
                <w:sz w:val="16"/>
                <w:szCs w:val="16"/>
              </w:rPr>
              <w:t>Integración nativa con los servicios usados y sin mantenimiento adicional.</w:t>
            </w:r>
          </w:p>
        </w:tc>
      </w:tr>
      <w:tr w:rsidR="00EF1410" w14:paraId="3EBC548A" w14:textId="77777777">
        <w:trPr>
          <w:cantSplit/>
        </w:trPr>
        <w:tc>
          <w:tcPr>
            <w:tcW w:w="12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5783E3C" w14:textId="77777777" w:rsidR="00EF1410" w:rsidRDefault="00000000">
            <w:pPr>
              <w:spacing w:after="20"/>
            </w:pPr>
            <w:r>
              <w:rPr>
                <w:sz w:val="16"/>
                <w:szCs w:val="16"/>
              </w:rPr>
              <w:t>Secretos</w:t>
            </w:r>
          </w:p>
        </w:tc>
        <w:tc>
          <w:tcPr>
            <w:tcW w:w="17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0F84609" w14:textId="77777777" w:rsidR="00EF1410" w:rsidRDefault="00000000">
            <w:pPr>
              <w:spacing w:after="20"/>
            </w:pPr>
            <w:r>
              <w:rPr>
                <w:sz w:val="16"/>
                <w:szCs w:val="16"/>
              </w:rPr>
              <w:t>AWS Secrets Manager (PaaS)</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FA390A1" w14:textId="77777777" w:rsidR="00EF1410" w:rsidRDefault="00000000">
            <w:pPr>
              <w:spacing w:after="20"/>
            </w:pPr>
            <w:r>
              <w:rPr>
                <w:sz w:val="16"/>
                <w:szCs w:val="16"/>
              </w:rPr>
              <w:t>2 secretos: credenciales de BD y clave de SendGrid</w:t>
            </w:r>
          </w:p>
        </w:tc>
        <w:tc>
          <w:tcPr>
            <w:tcW w:w="14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0F01D4C" w14:textId="77777777" w:rsidR="00EF1410" w:rsidRDefault="00000000">
            <w:pPr>
              <w:spacing w:after="20"/>
            </w:pPr>
            <w:r>
              <w:rPr>
                <w:sz w:val="16"/>
                <w:szCs w:val="16"/>
              </w:rPr>
              <w:t>Variables de entorno; Parameter Store</w:t>
            </w:r>
          </w:p>
        </w:tc>
        <w:tc>
          <w:tcPr>
            <w:tcW w:w="257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6A0B7E9" w14:textId="77777777" w:rsidR="00EF1410" w:rsidRDefault="00000000">
            <w:pPr>
              <w:spacing w:after="20"/>
            </w:pPr>
            <w:r>
              <w:rPr>
                <w:sz w:val="16"/>
                <w:szCs w:val="16"/>
              </w:rPr>
              <w:t>Control de acceso por IAM, auditoría y rotación; evita secretos en imágenes o repositorio.</w:t>
            </w:r>
          </w:p>
        </w:tc>
      </w:tr>
      <w:tr w:rsidR="00EF1410" w14:paraId="24FCE6C2" w14:textId="77777777">
        <w:trPr>
          <w:cantSplit/>
        </w:trPr>
        <w:tc>
          <w:tcPr>
            <w:tcW w:w="12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A040560" w14:textId="77777777" w:rsidR="00EF1410" w:rsidRDefault="00000000">
            <w:pPr>
              <w:spacing w:after="20"/>
            </w:pPr>
            <w:r>
              <w:rPr>
                <w:sz w:val="16"/>
                <w:szCs w:val="16"/>
              </w:rPr>
              <w:t>Registro de imágenes</w:t>
            </w:r>
          </w:p>
        </w:tc>
        <w:tc>
          <w:tcPr>
            <w:tcW w:w="17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74F2C82" w14:textId="77777777" w:rsidR="00EF1410" w:rsidRDefault="00000000">
            <w:pPr>
              <w:spacing w:after="20"/>
            </w:pPr>
            <w:r>
              <w:rPr>
                <w:sz w:val="16"/>
                <w:szCs w:val="16"/>
              </w:rPr>
              <w:t>Amazon ECR (PaaS)</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36B61FF" w14:textId="77777777" w:rsidR="00EF1410" w:rsidRDefault="00000000">
            <w:pPr>
              <w:spacing w:after="20"/>
            </w:pPr>
            <w:r>
              <w:rPr>
                <w:sz w:val="16"/>
                <w:szCs w:val="16"/>
              </w:rPr>
              <w:t>4 repositorios; etiquetas inmutables; escaneo al publicar</w:t>
            </w:r>
          </w:p>
        </w:tc>
        <w:tc>
          <w:tcPr>
            <w:tcW w:w="14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99B6D9F" w14:textId="77777777" w:rsidR="00EF1410" w:rsidRDefault="00000000">
            <w:pPr>
              <w:spacing w:after="20"/>
            </w:pPr>
            <w:r>
              <w:rPr>
                <w:sz w:val="16"/>
                <w:szCs w:val="16"/>
              </w:rPr>
              <w:t>Docker Hub</w:t>
            </w:r>
          </w:p>
        </w:tc>
        <w:tc>
          <w:tcPr>
            <w:tcW w:w="257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AC93B83" w14:textId="77777777" w:rsidR="00EF1410" w:rsidRDefault="00000000">
            <w:pPr>
              <w:spacing w:after="20"/>
            </w:pPr>
            <w:r>
              <w:rPr>
                <w:sz w:val="16"/>
                <w:szCs w:val="16"/>
              </w:rPr>
              <w:t>Integración con IAM y sin límites de descarga anónima.</w:t>
            </w:r>
          </w:p>
        </w:tc>
      </w:tr>
    </w:tbl>
    <w:p w14:paraId="152D75F9" w14:textId="77777777" w:rsidR="00EF1410" w:rsidRDefault="00000000">
      <w:pPr>
        <w:spacing w:before="60" w:after="200"/>
        <w:jc w:val="center"/>
      </w:pPr>
      <w:r>
        <w:rPr>
          <w:i/>
          <w:iCs/>
          <w:color w:val="6B7280"/>
          <w:sz w:val="16"/>
          <w:szCs w:val="16"/>
        </w:rPr>
        <w:t>Fuente: Elaboración propia.</w:t>
      </w:r>
    </w:p>
    <w:p w14:paraId="0C138E9A" w14:textId="77777777" w:rsidR="00EF1410" w:rsidRDefault="00000000">
      <w:pPr>
        <w:pStyle w:val="Ttulo2"/>
      </w:pPr>
      <w:bookmarkStart w:id="36" w:name="_Toc243584312"/>
      <w:r>
        <w:t>3.5. Decisiones de arquitectura</w:t>
      </w:r>
      <w:bookmarkEnd w:id="36"/>
    </w:p>
    <w:p w14:paraId="655265D0" w14:textId="77777777" w:rsidR="00EF1410" w:rsidRDefault="00000000">
      <w:pPr>
        <w:spacing w:after="120" w:line="276" w:lineRule="auto"/>
        <w:jc w:val="both"/>
      </w:pPr>
      <w:r>
        <w:t>Las decisiones relevantes se registran como ADR (</w:t>
      </w:r>
      <w:r>
        <w:rPr>
          <w:i/>
          <w:iCs/>
        </w:rPr>
        <w:t>Architecture Decision Records</w:t>
      </w:r>
      <w:r>
        <w:t>), con su contexto, alternativas y consecuencias.</w:t>
      </w:r>
    </w:p>
    <w:p w14:paraId="2518BB6C" w14:textId="77777777" w:rsidR="00EF1410" w:rsidRDefault="00000000">
      <w:pPr>
        <w:keepNext/>
        <w:spacing w:before="160" w:after="80"/>
      </w:pPr>
      <w:bookmarkStart w:id="37" w:name="bm_t_adr"/>
      <w:r>
        <w:rPr>
          <w:b/>
          <w:bCs/>
          <w:sz w:val="18"/>
          <w:szCs w:val="18"/>
        </w:rPr>
        <w:t>Tabla 10. Registros de decisiones de arquitectura (ADR)</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3126"/>
        <w:gridCol w:w="2800"/>
      </w:tblGrid>
      <w:tr w:rsidR="00EF1410" w14:paraId="6EF5F917" w14:textId="77777777">
        <w:trPr>
          <w:cantSplit/>
          <w:tblHeader/>
        </w:trPr>
        <w:tc>
          <w:tcPr>
            <w:tcW w:w="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0DAF66D" w14:textId="77777777" w:rsidR="00EF1410" w:rsidRDefault="00000000">
            <w:pPr>
              <w:spacing w:after="20"/>
            </w:pPr>
            <w:r>
              <w:rPr>
                <w:b/>
                <w:bCs/>
                <w:color w:val="FFFFFF"/>
                <w:sz w:val="16"/>
                <w:szCs w:val="16"/>
              </w:rPr>
              <w:t>ADR</w:t>
            </w:r>
          </w:p>
        </w:tc>
        <w:tc>
          <w:tcPr>
            <w:tcW w:w="24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2B2C856C" w14:textId="77777777" w:rsidR="00EF1410" w:rsidRDefault="00000000">
            <w:pPr>
              <w:spacing w:after="20"/>
            </w:pPr>
            <w:r>
              <w:rPr>
                <w:b/>
                <w:bCs/>
                <w:color w:val="FFFFFF"/>
                <w:sz w:val="16"/>
                <w:szCs w:val="16"/>
              </w:rPr>
              <w:t>Decisión</w:t>
            </w:r>
          </w:p>
        </w:tc>
        <w:tc>
          <w:tcPr>
            <w:tcW w:w="31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6074132" w14:textId="77777777" w:rsidR="00EF1410" w:rsidRDefault="00000000">
            <w:pPr>
              <w:spacing w:after="20"/>
            </w:pPr>
            <w:r>
              <w:rPr>
                <w:b/>
                <w:bCs/>
                <w:color w:val="FFFFFF"/>
                <w:sz w:val="16"/>
                <w:szCs w:val="16"/>
              </w:rPr>
              <w:t>Contexto y alternativas</w:t>
            </w:r>
          </w:p>
        </w:tc>
        <w:tc>
          <w:tcPr>
            <w:tcW w:w="28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3F5D0783" w14:textId="77777777" w:rsidR="00EF1410" w:rsidRDefault="00000000">
            <w:pPr>
              <w:spacing w:after="20"/>
            </w:pPr>
            <w:r>
              <w:rPr>
                <w:b/>
                <w:bCs/>
                <w:color w:val="FFFFFF"/>
                <w:sz w:val="16"/>
                <w:szCs w:val="16"/>
              </w:rPr>
              <w:t>Consecuencias</w:t>
            </w:r>
          </w:p>
        </w:tc>
      </w:tr>
      <w:tr w:rsidR="00EF1410" w14:paraId="0AD8215C"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D61D2A6" w14:textId="77777777" w:rsidR="00EF1410" w:rsidRDefault="00000000">
            <w:pPr>
              <w:spacing w:after="20"/>
            </w:pPr>
            <w:r>
              <w:rPr>
                <w:sz w:val="16"/>
                <w:szCs w:val="16"/>
              </w:rPr>
              <w:t>ADR01</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CDB2EB4" w14:textId="77777777" w:rsidR="00EF1410" w:rsidRDefault="00000000">
            <w:pPr>
              <w:spacing w:after="20"/>
            </w:pPr>
            <w:r>
              <w:rPr>
                <w:sz w:val="16"/>
                <w:szCs w:val="16"/>
              </w:rPr>
              <w:t>Usar una base de datos gestionada (Amazon RDS PostgreSQL Multi-AZ) en lugar de una autohospedada en una máquina virtual.</w:t>
            </w:r>
          </w:p>
        </w:tc>
        <w:tc>
          <w:tcPr>
            <w:tcW w:w="3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F9B87BB" w14:textId="77777777" w:rsidR="00EF1410" w:rsidRDefault="00000000">
            <w:pPr>
              <w:spacing w:after="20"/>
            </w:pPr>
            <w:r>
              <w:rPr>
                <w:b/>
                <w:bCs/>
                <w:sz w:val="16"/>
                <w:szCs w:val="16"/>
              </w:rPr>
              <w:t>Contexto:</w:t>
            </w:r>
            <w:r>
              <w:rPr>
                <w:sz w:val="16"/>
                <w:szCs w:val="16"/>
              </w:rPr>
              <w:t xml:space="preserve"> se requiere alta disponibilidad y respaldo automático de los datos transaccionales.</w:t>
            </w:r>
          </w:p>
          <w:p w14:paraId="6CB2F0B1" w14:textId="77777777" w:rsidR="00EF1410" w:rsidRDefault="00000000">
            <w:pPr>
              <w:spacing w:after="20"/>
            </w:pPr>
            <w:r>
              <w:rPr>
                <w:b/>
                <w:bCs/>
                <w:sz w:val="16"/>
                <w:szCs w:val="16"/>
              </w:rPr>
              <w:t>Alternativas:</w:t>
            </w:r>
            <w:r>
              <w:rPr>
                <w:sz w:val="16"/>
                <w:szCs w:val="16"/>
              </w:rPr>
              <w:t xml:space="preserve"> MySQL en EC2; PostgreSQL autoadministrado.</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7C89563" w14:textId="77777777" w:rsidR="00EF1410" w:rsidRDefault="00000000">
            <w:pPr>
              <w:spacing w:after="20"/>
            </w:pPr>
            <w:r>
              <w:rPr>
                <w:b/>
                <w:bCs/>
                <w:sz w:val="16"/>
                <w:szCs w:val="16"/>
              </w:rPr>
              <w:t>(+)</w:t>
            </w:r>
            <w:r>
              <w:rPr>
                <w:sz w:val="16"/>
                <w:szCs w:val="16"/>
              </w:rPr>
              <w:t xml:space="preserve"> Sin parches ni respaldos manuales; </w:t>
            </w:r>
            <w:r>
              <w:rPr>
                <w:i/>
                <w:iCs/>
                <w:sz w:val="16"/>
                <w:szCs w:val="16"/>
              </w:rPr>
              <w:t>failover</w:t>
            </w:r>
            <w:r>
              <w:rPr>
                <w:sz w:val="16"/>
                <w:szCs w:val="16"/>
              </w:rPr>
              <w:t xml:space="preserve"> automático; confiabilidad ACID.</w:t>
            </w:r>
          </w:p>
          <w:p w14:paraId="5517BDC5" w14:textId="77777777" w:rsidR="00EF1410" w:rsidRDefault="00000000">
            <w:pPr>
              <w:spacing w:after="20"/>
            </w:pPr>
            <w:r>
              <w:rPr>
                <w:b/>
                <w:bCs/>
                <w:sz w:val="16"/>
                <w:szCs w:val="16"/>
              </w:rPr>
              <w:t>(–)</w:t>
            </w:r>
            <w:r>
              <w:rPr>
                <w:sz w:val="16"/>
                <w:szCs w:val="16"/>
              </w:rPr>
              <w:t xml:space="preserve"> Costo ligeramente mayor que una base en VM.</w:t>
            </w:r>
          </w:p>
        </w:tc>
      </w:tr>
      <w:tr w:rsidR="00EF1410" w14:paraId="67A4E554"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0848464" w14:textId="77777777" w:rsidR="00EF1410" w:rsidRDefault="00000000">
            <w:pPr>
              <w:spacing w:after="20"/>
            </w:pPr>
            <w:r>
              <w:rPr>
                <w:sz w:val="16"/>
                <w:szCs w:val="16"/>
              </w:rPr>
              <w:t>ADR02</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6D7AC20" w14:textId="77777777" w:rsidR="00EF1410" w:rsidRDefault="00000000">
            <w:pPr>
              <w:spacing w:after="20"/>
            </w:pPr>
            <w:r>
              <w:rPr>
                <w:sz w:val="16"/>
                <w:szCs w:val="16"/>
              </w:rPr>
              <w:t>Desacoplar pagos y notificaciones con colas Amazon SQS encadenadas (</w:t>
            </w:r>
            <w:r>
              <w:rPr>
                <w:rFonts w:ascii="Consolas" w:eastAsia="Consolas" w:hAnsi="Consolas" w:cs="Consolas"/>
                <w:sz w:val="16"/>
                <w:szCs w:val="16"/>
              </w:rPr>
              <w:t>q-reservas</w:t>
            </w:r>
            <w:r>
              <w:rPr>
                <w:sz w:val="16"/>
                <w:szCs w:val="16"/>
              </w:rPr>
              <w:t xml:space="preserve"> y </w:t>
            </w:r>
            <w:r>
              <w:rPr>
                <w:rFonts w:ascii="Consolas" w:eastAsia="Consolas" w:hAnsi="Consolas" w:cs="Consolas"/>
                <w:sz w:val="16"/>
                <w:szCs w:val="16"/>
              </w:rPr>
              <w:t>q-notificaciones</w:t>
            </w:r>
            <w:r>
              <w:rPr>
                <w:sz w:val="16"/>
                <w:szCs w:val="16"/>
              </w:rPr>
              <w:t>), cada una con su DLQ.</w:t>
            </w:r>
          </w:p>
        </w:tc>
        <w:tc>
          <w:tcPr>
            <w:tcW w:w="3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AF2F926" w14:textId="77777777" w:rsidR="00EF1410" w:rsidRDefault="00000000">
            <w:pPr>
              <w:spacing w:after="20"/>
            </w:pPr>
            <w:r>
              <w:rPr>
                <w:b/>
                <w:bCs/>
                <w:sz w:val="16"/>
                <w:szCs w:val="16"/>
              </w:rPr>
              <w:t>Contexto:</w:t>
            </w:r>
            <w:r>
              <w:rPr>
                <w:sz w:val="16"/>
                <w:szCs w:val="16"/>
              </w:rPr>
              <w:t xml:space="preserve"> en el monolito, fallas de la pasarela o del correo bloqueaban la reserva.</w:t>
            </w:r>
          </w:p>
          <w:p w14:paraId="064D297C" w14:textId="77777777" w:rsidR="00EF1410" w:rsidRDefault="00000000">
            <w:pPr>
              <w:spacing w:after="20"/>
            </w:pPr>
            <w:r>
              <w:rPr>
                <w:b/>
                <w:bCs/>
                <w:sz w:val="16"/>
                <w:szCs w:val="16"/>
              </w:rPr>
              <w:t>Alternativas:</w:t>
            </w:r>
            <w:r>
              <w:rPr>
                <w:sz w:val="16"/>
                <w:szCs w:val="16"/>
              </w:rPr>
              <w:t xml:space="preserve"> HTTP síncrono directo; Apache Kafka; SNS + SQS.</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93D2521" w14:textId="77777777" w:rsidR="00EF1410" w:rsidRDefault="00000000">
            <w:pPr>
              <w:spacing w:after="20"/>
            </w:pPr>
            <w:r>
              <w:rPr>
                <w:b/>
                <w:bCs/>
                <w:sz w:val="16"/>
                <w:szCs w:val="16"/>
              </w:rPr>
              <w:t>(+)</w:t>
            </w:r>
            <w:r>
              <w:rPr>
                <w:sz w:val="16"/>
                <w:szCs w:val="16"/>
              </w:rPr>
              <w:t xml:space="preserve"> Desacoplamiento total, tolerancia a picos y reintentos con aislamiento de fallos.</w:t>
            </w:r>
          </w:p>
          <w:p w14:paraId="19C64DD7" w14:textId="77777777" w:rsidR="00EF1410" w:rsidRDefault="00000000">
            <w:pPr>
              <w:spacing w:after="20"/>
            </w:pPr>
            <w:r>
              <w:rPr>
                <w:b/>
                <w:bCs/>
                <w:sz w:val="16"/>
                <w:szCs w:val="16"/>
              </w:rPr>
              <w:t>(–)</w:t>
            </w:r>
            <w:r>
              <w:rPr>
                <w:sz w:val="16"/>
                <w:szCs w:val="16"/>
              </w:rPr>
              <w:t xml:space="preserve"> Consistencia eventual, entrega “al menos una vez” (exige idempotencia) y mayor trazabilidad.</w:t>
            </w:r>
          </w:p>
        </w:tc>
      </w:tr>
      <w:tr w:rsidR="00EF1410" w14:paraId="531DA9EF"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BFEB882" w14:textId="77777777" w:rsidR="00EF1410" w:rsidRDefault="00000000">
            <w:pPr>
              <w:spacing w:after="20"/>
            </w:pPr>
            <w:r>
              <w:rPr>
                <w:sz w:val="16"/>
                <w:szCs w:val="16"/>
              </w:rPr>
              <w:t>ADR03</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5F929C5" w14:textId="77777777" w:rsidR="00EF1410" w:rsidRDefault="00000000">
            <w:pPr>
              <w:spacing w:after="20"/>
            </w:pPr>
            <w:r>
              <w:rPr>
                <w:sz w:val="16"/>
                <w:szCs w:val="16"/>
              </w:rPr>
              <w:t>Usar Spring Boot (Java 21) para la API y los consumidores.</w:t>
            </w:r>
          </w:p>
        </w:tc>
        <w:tc>
          <w:tcPr>
            <w:tcW w:w="3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2C43C8A" w14:textId="77777777" w:rsidR="00EF1410" w:rsidRDefault="00000000">
            <w:pPr>
              <w:spacing w:after="20"/>
            </w:pPr>
            <w:r>
              <w:rPr>
                <w:b/>
                <w:bCs/>
                <w:sz w:val="16"/>
                <w:szCs w:val="16"/>
              </w:rPr>
              <w:t>Contexto:</w:t>
            </w:r>
            <w:r>
              <w:rPr>
                <w:sz w:val="16"/>
                <w:szCs w:val="16"/>
              </w:rPr>
              <w:t xml:space="preserve"> framework empresarial, tipado y con buen soporte de datos, seguridad y mensajería.</w:t>
            </w:r>
          </w:p>
          <w:p w14:paraId="2D534909" w14:textId="77777777" w:rsidR="00EF1410" w:rsidRPr="00C6174A" w:rsidRDefault="00000000">
            <w:pPr>
              <w:spacing w:after="20"/>
              <w:rPr>
                <w:lang w:val="en-US"/>
              </w:rPr>
            </w:pPr>
            <w:r w:rsidRPr="00C6174A">
              <w:rPr>
                <w:b/>
                <w:bCs/>
                <w:sz w:val="16"/>
                <w:szCs w:val="16"/>
                <w:lang w:val="en-US"/>
              </w:rPr>
              <w:t>Alternativas:</w:t>
            </w:r>
            <w:r w:rsidRPr="00C6174A">
              <w:rPr>
                <w:sz w:val="16"/>
                <w:szCs w:val="16"/>
                <w:lang w:val="en-US"/>
              </w:rPr>
              <w:t xml:space="preserve"> Node.js (Express); Python (Flask).</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F259C02" w14:textId="77777777" w:rsidR="00EF1410" w:rsidRDefault="00000000">
            <w:pPr>
              <w:spacing w:after="20"/>
            </w:pPr>
            <w:r>
              <w:rPr>
                <w:b/>
                <w:bCs/>
                <w:sz w:val="16"/>
                <w:szCs w:val="16"/>
              </w:rPr>
              <w:t>(+)</w:t>
            </w:r>
            <w:r>
              <w:rPr>
                <w:sz w:val="16"/>
                <w:szCs w:val="16"/>
              </w:rPr>
              <w:t xml:space="preserve"> Gestión transaccional robusta (JPA), Spring Security y un único stack para los tres servicios.</w:t>
            </w:r>
          </w:p>
          <w:p w14:paraId="10DEEC58" w14:textId="77777777" w:rsidR="00EF1410" w:rsidRDefault="00000000">
            <w:pPr>
              <w:spacing w:after="20"/>
            </w:pPr>
            <w:r>
              <w:rPr>
                <w:b/>
                <w:bCs/>
                <w:sz w:val="16"/>
                <w:szCs w:val="16"/>
              </w:rPr>
              <w:t>(–)</w:t>
            </w:r>
            <w:r>
              <w:rPr>
                <w:sz w:val="16"/>
                <w:szCs w:val="16"/>
              </w:rPr>
              <w:t xml:space="preserve"> Mayor consumo inicial de RAM que Node.js.</w:t>
            </w:r>
          </w:p>
        </w:tc>
      </w:tr>
      <w:tr w:rsidR="00EF1410" w14:paraId="57250111"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40D17FB" w14:textId="77777777" w:rsidR="00EF1410" w:rsidRDefault="00000000">
            <w:pPr>
              <w:spacing w:after="20"/>
            </w:pPr>
            <w:r>
              <w:rPr>
                <w:sz w:val="16"/>
                <w:szCs w:val="16"/>
              </w:rPr>
              <w:t>ADR04</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55DD012" w14:textId="77777777" w:rsidR="00EF1410" w:rsidRDefault="00000000">
            <w:pPr>
              <w:spacing w:after="20"/>
            </w:pPr>
            <w:r>
              <w:rPr>
                <w:sz w:val="16"/>
                <w:szCs w:val="16"/>
              </w:rPr>
              <w:t>Ejecutar los contenedores en Amazon ECS sobre instancias EC2.</w:t>
            </w:r>
          </w:p>
        </w:tc>
        <w:tc>
          <w:tcPr>
            <w:tcW w:w="3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B044537" w14:textId="77777777" w:rsidR="00EF1410" w:rsidRDefault="00000000">
            <w:pPr>
              <w:spacing w:after="20"/>
            </w:pPr>
            <w:r>
              <w:rPr>
                <w:b/>
                <w:bCs/>
                <w:sz w:val="16"/>
                <w:szCs w:val="16"/>
              </w:rPr>
              <w:t>Contexto:</w:t>
            </w:r>
            <w:r>
              <w:rPr>
                <w:sz w:val="16"/>
                <w:szCs w:val="16"/>
              </w:rPr>
              <w:t xml:space="preserve"> equipo de 4 integrantes, 4 servicios y créditos limitados.</w:t>
            </w:r>
          </w:p>
          <w:p w14:paraId="5DE0206D" w14:textId="77777777" w:rsidR="00EF1410" w:rsidRDefault="00000000">
            <w:pPr>
              <w:spacing w:after="20"/>
            </w:pPr>
            <w:r>
              <w:rPr>
                <w:b/>
                <w:bCs/>
                <w:sz w:val="16"/>
                <w:szCs w:val="16"/>
              </w:rPr>
              <w:t>Alternativas:</w:t>
            </w:r>
            <w:r>
              <w:rPr>
                <w:sz w:val="16"/>
                <w:szCs w:val="16"/>
              </w:rPr>
              <w:t xml:space="preserve"> ECS Fargate; Amazon EKS.</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A48E071" w14:textId="77777777" w:rsidR="00EF1410" w:rsidRDefault="00000000">
            <w:pPr>
              <w:spacing w:after="20"/>
            </w:pPr>
            <w:r>
              <w:rPr>
                <w:b/>
                <w:bCs/>
                <w:sz w:val="16"/>
                <w:szCs w:val="16"/>
              </w:rPr>
              <w:t>(+)</w:t>
            </w:r>
            <w:r>
              <w:rPr>
                <w:sz w:val="16"/>
                <w:szCs w:val="16"/>
              </w:rPr>
              <w:t xml:space="preserve"> Control del costo y de la capa IaaS; menor complejidad que Kubernetes.</w:t>
            </w:r>
          </w:p>
          <w:p w14:paraId="58D75000" w14:textId="77777777" w:rsidR="00EF1410" w:rsidRDefault="00000000">
            <w:pPr>
              <w:spacing w:after="20"/>
            </w:pPr>
            <w:r>
              <w:rPr>
                <w:b/>
                <w:bCs/>
                <w:sz w:val="16"/>
                <w:szCs w:val="16"/>
              </w:rPr>
              <w:t>(–)</w:t>
            </w:r>
            <w:r>
              <w:rPr>
                <w:sz w:val="16"/>
                <w:szCs w:val="16"/>
              </w:rPr>
              <w:t xml:space="preserve"> Hay que administrar los nodos (AMI, parches) y su escalado.</w:t>
            </w:r>
          </w:p>
        </w:tc>
      </w:tr>
      <w:tr w:rsidR="00EF1410" w14:paraId="239C1B35"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1A6C6B0" w14:textId="77777777" w:rsidR="00EF1410" w:rsidRDefault="00000000">
            <w:pPr>
              <w:spacing w:after="20"/>
            </w:pPr>
            <w:r>
              <w:rPr>
                <w:sz w:val="16"/>
                <w:szCs w:val="16"/>
              </w:rPr>
              <w:t>ADR05</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211BCA" w14:textId="77777777" w:rsidR="00EF1410" w:rsidRDefault="00000000">
            <w:pPr>
              <w:spacing w:after="20"/>
            </w:pPr>
            <w:r>
              <w:rPr>
                <w:sz w:val="16"/>
                <w:szCs w:val="16"/>
              </w:rPr>
              <w:t>Topología de tres capas (pública, privada, aislada) en dos zonas, con una sola NAT Gateway y acceso administrativo por SSM Session Manager (sin bastión ni SSH).</w:t>
            </w:r>
          </w:p>
        </w:tc>
        <w:tc>
          <w:tcPr>
            <w:tcW w:w="3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F33E3A9" w14:textId="77777777" w:rsidR="00EF1410" w:rsidRDefault="00000000">
            <w:pPr>
              <w:spacing w:after="20"/>
            </w:pPr>
            <w:r>
              <w:rPr>
                <w:b/>
                <w:bCs/>
                <w:sz w:val="16"/>
                <w:szCs w:val="16"/>
              </w:rPr>
              <w:t>Contexto:</w:t>
            </w:r>
            <w:r>
              <w:rPr>
                <w:sz w:val="16"/>
                <w:szCs w:val="16"/>
              </w:rPr>
              <w:t xml:space="preserve"> mínimo privilegio de red con costo controlado en laboratorio.</w:t>
            </w:r>
          </w:p>
          <w:p w14:paraId="74B1849C" w14:textId="77777777" w:rsidR="00EF1410" w:rsidRDefault="00000000">
            <w:pPr>
              <w:spacing w:after="20"/>
            </w:pPr>
            <w:r>
              <w:rPr>
                <w:b/>
                <w:bCs/>
                <w:sz w:val="16"/>
                <w:szCs w:val="16"/>
              </w:rPr>
              <w:t>Alternativas:</w:t>
            </w:r>
            <w:r>
              <w:rPr>
                <w:sz w:val="16"/>
                <w:szCs w:val="16"/>
              </w:rPr>
              <w:t xml:space="preserve"> una NAT por zona; VPC endpoints de interfaz; bastión con SSH.</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9395A0B" w14:textId="77777777" w:rsidR="00EF1410" w:rsidRDefault="00000000">
            <w:pPr>
              <w:spacing w:after="20"/>
            </w:pPr>
            <w:r>
              <w:rPr>
                <w:b/>
                <w:bCs/>
                <w:sz w:val="16"/>
                <w:szCs w:val="16"/>
              </w:rPr>
              <w:t>(+)</w:t>
            </w:r>
            <w:r>
              <w:rPr>
                <w:sz w:val="16"/>
                <w:szCs w:val="16"/>
              </w:rPr>
              <w:t xml:space="preserve"> Superficie expuesta mínima: solo el ALB; menor costo.</w:t>
            </w:r>
          </w:p>
          <w:p w14:paraId="08403E21" w14:textId="77777777" w:rsidR="00EF1410" w:rsidRDefault="00000000">
            <w:pPr>
              <w:spacing w:after="20"/>
            </w:pPr>
            <w:r>
              <w:rPr>
                <w:b/>
                <w:bCs/>
                <w:sz w:val="16"/>
                <w:szCs w:val="16"/>
              </w:rPr>
              <w:t>(–)</w:t>
            </w:r>
            <w:r>
              <w:rPr>
                <w:sz w:val="16"/>
                <w:szCs w:val="16"/>
              </w:rPr>
              <w:t xml:space="preserve"> La NAT única es un punto de falla del tráfico saliente. En producción: una NAT por zona.</w:t>
            </w:r>
          </w:p>
        </w:tc>
      </w:tr>
      <w:tr w:rsidR="00EF1410" w14:paraId="215FE2DB"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CC81F8" w14:textId="77777777" w:rsidR="00EF1410" w:rsidRDefault="00000000">
            <w:pPr>
              <w:spacing w:after="20"/>
            </w:pPr>
            <w:r>
              <w:rPr>
                <w:sz w:val="16"/>
                <w:szCs w:val="16"/>
              </w:rPr>
              <w:t>ADR06</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EA2C608" w14:textId="77777777" w:rsidR="00EF1410" w:rsidRDefault="00000000">
            <w:pPr>
              <w:spacing w:after="20"/>
            </w:pPr>
            <w:r>
              <w:rPr>
                <w:sz w:val="16"/>
                <w:szCs w:val="16"/>
              </w:rPr>
              <w:t>Gestionar credenciales con AWS Secrets Manager e inyectarlas a los contenedores en tiempo de ejecución.</w:t>
            </w:r>
          </w:p>
        </w:tc>
        <w:tc>
          <w:tcPr>
            <w:tcW w:w="3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59410ED" w14:textId="77777777" w:rsidR="00EF1410" w:rsidRDefault="00000000">
            <w:pPr>
              <w:spacing w:after="20"/>
            </w:pPr>
            <w:r>
              <w:rPr>
                <w:b/>
                <w:bCs/>
                <w:sz w:val="16"/>
                <w:szCs w:val="16"/>
              </w:rPr>
              <w:t>Contexto:</w:t>
            </w:r>
            <w:r>
              <w:rPr>
                <w:sz w:val="16"/>
                <w:szCs w:val="16"/>
              </w:rPr>
              <w:t xml:space="preserve"> no deben existir secretos en imágenes ni en el repositorio.</w:t>
            </w:r>
          </w:p>
          <w:p w14:paraId="3C5A1CC7" w14:textId="77777777" w:rsidR="00EF1410" w:rsidRDefault="00000000">
            <w:pPr>
              <w:spacing w:after="20"/>
            </w:pPr>
            <w:r>
              <w:rPr>
                <w:b/>
                <w:bCs/>
                <w:sz w:val="16"/>
                <w:szCs w:val="16"/>
              </w:rPr>
              <w:t>Alternativas:</w:t>
            </w:r>
            <w:r>
              <w:rPr>
                <w:sz w:val="16"/>
                <w:szCs w:val="16"/>
              </w:rPr>
              <w:t xml:space="preserve"> variables de entorno planas; SSM Parameter Store.</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80EDF79" w14:textId="77777777" w:rsidR="00EF1410" w:rsidRDefault="00000000">
            <w:pPr>
              <w:spacing w:after="20"/>
            </w:pPr>
            <w:r>
              <w:rPr>
                <w:b/>
                <w:bCs/>
                <w:sz w:val="16"/>
                <w:szCs w:val="16"/>
              </w:rPr>
              <w:t>(+)</w:t>
            </w:r>
            <w:r>
              <w:rPr>
                <w:sz w:val="16"/>
                <w:szCs w:val="16"/>
              </w:rPr>
              <w:t xml:space="preserve"> Acceso auditado por IAM y posibilidad de rotación.</w:t>
            </w:r>
          </w:p>
          <w:p w14:paraId="1DA0155A" w14:textId="77777777" w:rsidR="00EF1410" w:rsidRDefault="00000000">
            <w:pPr>
              <w:spacing w:after="20"/>
            </w:pPr>
            <w:r>
              <w:rPr>
                <w:b/>
                <w:bCs/>
                <w:sz w:val="16"/>
                <w:szCs w:val="16"/>
              </w:rPr>
              <w:t>(–)</w:t>
            </w:r>
            <w:r>
              <w:rPr>
                <w:sz w:val="16"/>
                <w:szCs w:val="16"/>
              </w:rPr>
              <w:t xml:space="preserve"> Costo por secreto y dependencia de permisos de lectura en el rol de ejecución.</w:t>
            </w:r>
          </w:p>
        </w:tc>
      </w:tr>
    </w:tbl>
    <w:p w14:paraId="768EB822" w14:textId="77777777" w:rsidR="00EF1410" w:rsidRDefault="00000000">
      <w:pPr>
        <w:spacing w:before="60" w:after="200"/>
        <w:jc w:val="center"/>
      </w:pPr>
      <w:r>
        <w:rPr>
          <w:i/>
          <w:iCs/>
          <w:color w:val="6B7280"/>
          <w:sz w:val="16"/>
          <w:szCs w:val="16"/>
        </w:rPr>
        <w:t>Fuente: Elaboración propia.</w:t>
      </w:r>
    </w:p>
    <w:p w14:paraId="5C3AE29E" w14:textId="77777777" w:rsidR="00EF1410" w:rsidRDefault="00000000">
      <w:pPr>
        <w:pStyle w:val="Ttulo1"/>
      </w:pPr>
      <w:bookmarkStart w:id="38" w:name="_Toc243584313"/>
      <w:r>
        <w:t>4. Planificación del proyecto</w:t>
      </w:r>
      <w:bookmarkEnd w:id="38"/>
    </w:p>
    <w:p w14:paraId="5A14A163" w14:textId="77777777" w:rsidR="00EF1410" w:rsidRDefault="00000000">
      <w:pPr>
        <w:spacing w:after="160"/>
      </w:pPr>
      <w:r>
        <w:rPr>
          <w:b/>
          <w:bCs/>
          <w:color w:val="FFFFFF"/>
          <w:sz w:val="16"/>
          <w:szCs w:val="16"/>
          <w:shd w:val="clear" w:color="auto" w:fill="C8102E"/>
        </w:rPr>
        <w:t xml:space="preserve"> APF1 </w:t>
      </w:r>
      <w:r>
        <w:rPr>
          <w:i/>
          <w:iCs/>
          <w:color w:val="6B7280"/>
          <w:sz w:val="18"/>
          <w:szCs w:val="18"/>
        </w:rPr>
        <w:t xml:space="preserve">  Criterio de rúbrica: Planificación del trabajo y sustentación oral · Actualizado en APF2</w:t>
      </w:r>
    </w:p>
    <w:p w14:paraId="64803292" w14:textId="77777777" w:rsidR="00EF1410" w:rsidRDefault="00000000">
      <w:pPr>
        <w:pStyle w:val="Ttulo2"/>
      </w:pPr>
      <w:bookmarkStart w:id="39" w:name="_Toc243584314"/>
      <w:r>
        <w:t>4.1. Estructura de desglose del trabajo (EDT/WBS)</w:t>
      </w:r>
      <w:bookmarkEnd w:id="39"/>
    </w:p>
    <w:p w14:paraId="2521028D" w14:textId="77777777" w:rsidR="00EF1410" w:rsidRDefault="00000000">
      <w:pPr>
        <w:spacing w:after="120" w:line="276" w:lineRule="auto"/>
        <w:jc w:val="both"/>
      </w:pPr>
      <w:r>
        <w:t>El proyecto se descompone en paquetes de trabajo alineados con los cuatro avances: APF1, APF2, APF3 y PF.</w:t>
      </w:r>
    </w:p>
    <w:p w14:paraId="7E6BAA32" w14:textId="77777777" w:rsidR="00EF1410" w:rsidRDefault="00000000">
      <w:pPr>
        <w:keepNext/>
        <w:spacing w:before="120" w:after="60"/>
        <w:jc w:val="center"/>
      </w:pPr>
      <w:r>
        <w:rPr>
          <w:noProof/>
        </w:rPr>
        <w:drawing>
          <wp:inline distT="0" distB="0" distL="0" distR="0" wp14:anchorId="0F58F994" wp14:editId="636B49A7">
            <wp:extent cx="5334000" cy="4848225"/>
            <wp:effectExtent l="0" t="0" r="0" b="0"/>
            <wp:docPr id="6" name="f_edt" descr="Estructura de desglose del trabajo (EDT)" title="Estructura de desglose del trabajo (E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4848225"/>
                    </a:xfrm>
                    <a:prstGeom prst="rect">
                      <a:avLst/>
                    </a:prstGeom>
                  </pic:spPr>
                </pic:pic>
              </a:graphicData>
            </a:graphic>
          </wp:inline>
        </w:drawing>
      </w:r>
    </w:p>
    <w:p w14:paraId="036D2B3E" w14:textId="77777777" w:rsidR="00EF1410" w:rsidRDefault="00000000">
      <w:pPr>
        <w:keepNext/>
        <w:spacing w:before="160" w:after="80"/>
        <w:jc w:val="center"/>
      </w:pPr>
      <w:bookmarkStart w:id="40" w:name="bm_f_edt"/>
      <w:r>
        <w:rPr>
          <w:b/>
          <w:bCs/>
          <w:sz w:val="18"/>
          <w:szCs w:val="18"/>
        </w:rPr>
        <w:t>Figura 5. Estructura de desglose del trabajo (EDT)</w:t>
      </w:r>
      <w:bookmarkEnd w:id="40"/>
    </w:p>
    <w:p w14:paraId="0E208C5E" w14:textId="77777777" w:rsidR="00EF1410" w:rsidRDefault="00000000">
      <w:pPr>
        <w:spacing w:before="60" w:after="200"/>
        <w:jc w:val="center"/>
      </w:pPr>
      <w:r>
        <w:rPr>
          <w:i/>
          <w:iCs/>
          <w:color w:val="6B7280"/>
          <w:sz w:val="16"/>
          <w:szCs w:val="16"/>
        </w:rPr>
        <w:t>Fuente: Elaboración propia.</w:t>
      </w:r>
    </w:p>
    <w:p w14:paraId="11B5B763" w14:textId="77777777" w:rsidR="00EF1410" w:rsidRDefault="00000000">
      <w:pPr>
        <w:pStyle w:val="Ttulo2"/>
      </w:pPr>
      <w:bookmarkStart w:id="41" w:name="_Toc243584315"/>
      <w:r>
        <w:t>4.2. Cronograma</w:t>
      </w:r>
      <w:bookmarkEnd w:id="41"/>
    </w:p>
    <w:p w14:paraId="0348FE27" w14:textId="77777777" w:rsidR="00EF1410" w:rsidRDefault="00000000">
      <w:pPr>
        <w:spacing w:after="120" w:line="276" w:lineRule="auto"/>
        <w:jc w:val="both"/>
      </w:pPr>
      <w:r>
        <w:t>El cronograma organiza el trabajo por hitos de entrega. Las semanas del APF2 y del APF3 se ajustaron para ser consecutivas y coherentes con la entrega del APF2 en la semana 11.</w:t>
      </w:r>
    </w:p>
    <w:p w14:paraId="224ABF97" w14:textId="77777777" w:rsidR="00EF1410" w:rsidRDefault="00000000">
      <w:pPr>
        <w:keepNext/>
        <w:spacing w:before="160" w:after="80"/>
      </w:pPr>
      <w:bookmarkStart w:id="42" w:name="bm_t_crono"/>
      <w:r>
        <w:rPr>
          <w:b/>
          <w:bCs/>
          <w:sz w:val="18"/>
          <w:szCs w:val="18"/>
        </w:rPr>
        <w:t>Tabla 11. Cronograma de actividades por hito</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500"/>
        <w:gridCol w:w="1500"/>
        <w:gridCol w:w="650"/>
        <w:gridCol w:w="650"/>
        <w:gridCol w:w="2026"/>
      </w:tblGrid>
      <w:tr w:rsidR="00EF1410" w14:paraId="2925BCC1" w14:textId="77777777">
        <w:trPr>
          <w:cantSplit/>
          <w:tblHeader/>
        </w:trPr>
        <w:tc>
          <w:tcPr>
            <w:tcW w:w="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28A4B7C9" w14:textId="77777777" w:rsidR="00EF1410" w:rsidRDefault="00000000">
            <w:pPr>
              <w:spacing w:after="20"/>
            </w:pPr>
            <w:r>
              <w:rPr>
                <w:b/>
                <w:bCs/>
                <w:color w:val="FFFFFF"/>
                <w:sz w:val="17"/>
                <w:szCs w:val="17"/>
              </w:rPr>
              <w:t>Hito</w:t>
            </w:r>
          </w:p>
        </w:tc>
        <w:tc>
          <w:tcPr>
            <w:tcW w:w="35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522B5FC7" w14:textId="77777777" w:rsidR="00EF1410" w:rsidRDefault="00000000">
            <w:pPr>
              <w:spacing w:after="20"/>
            </w:pPr>
            <w:r>
              <w:rPr>
                <w:b/>
                <w:bCs/>
                <w:color w:val="FFFFFF"/>
                <w:sz w:val="17"/>
                <w:szCs w:val="17"/>
              </w:rPr>
              <w:t>Actividad principal</w:t>
            </w:r>
          </w:p>
        </w:tc>
        <w:tc>
          <w:tcPr>
            <w:tcW w:w="15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5063340" w14:textId="77777777" w:rsidR="00EF1410" w:rsidRDefault="00000000">
            <w:pPr>
              <w:spacing w:after="20"/>
            </w:pPr>
            <w:r>
              <w:rPr>
                <w:b/>
                <w:bCs/>
                <w:color w:val="FFFFFF"/>
                <w:sz w:val="17"/>
                <w:szCs w:val="17"/>
              </w:rPr>
              <w:t>Responsable</w:t>
            </w:r>
          </w:p>
        </w:tc>
        <w:tc>
          <w:tcPr>
            <w:tcW w:w="65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39E915E9" w14:textId="77777777" w:rsidR="00EF1410" w:rsidRDefault="00000000">
            <w:pPr>
              <w:spacing w:after="20"/>
            </w:pPr>
            <w:r>
              <w:rPr>
                <w:b/>
                <w:bCs/>
                <w:color w:val="FFFFFF"/>
                <w:sz w:val="17"/>
                <w:szCs w:val="17"/>
              </w:rPr>
              <w:t>Inicio</w:t>
            </w:r>
          </w:p>
        </w:tc>
        <w:tc>
          <w:tcPr>
            <w:tcW w:w="65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3DFA688E" w14:textId="77777777" w:rsidR="00EF1410" w:rsidRDefault="00000000">
            <w:pPr>
              <w:spacing w:after="20"/>
            </w:pPr>
            <w:r>
              <w:rPr>
                <w:b/>
                <w:bCs/>
                <w:color w:val="FFFFFF"/>
                <w:sz w:val="17"/>
                <w:szCs w:val="17"/>
              </w:rPr>
              <w:t>Fin</w:t>
            </w:r>
          </w:p>
        </w:tc>
        <w:tc>
          <w:tcPr>
            <w:tcW w:w="20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A89F26B" w14:textId="77777777" w:rsidR="00EF1410" w:rsidRDefault="00000000">
            <w:pPr>
              <w:spacing w:after="20"/>
            </w:pPr>
            <w:r>
              <w:rPr>
                <w:b/>
                <w:bCs/>
                <w:color w:val="FFFFFF"/>
                <w:sz w:val="17"/>
                <w:szCs w:val="17"/>
              </w:rPr>
              <w:t>Entregable</w:t>
            </w:r>
          </w:p>
        </w:tc>
      </w:tr>
      <w:tr w:rsidR="00EF1410" w14:paraId="30364FE0"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7C6EF56" w14:textId="77777777" w:rsidR="00EF1410" w:rsidRDefault="00000000">
            <w:pPr>
              <w:spacing w:after="20"/>
            </w:pPr>
            <w:r>
              <w:rPr>
                <w:sz w:val="17"/>
                <w:szCs w:val="17"/>
              </w:rPr>
              <w:t>APF1</w:t>
            </w:r>
          </w:p>
        </w:tc>
        <w:tc>
          <w:tcPr>
            <w:tcW w:w="3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5D88B10" w14:textId="77777777" w:rsidR="00EF1410" w:rsidRDefault="00000000">
            <w:pPr>
              <w:spacing w:after="20"/>
            </w:pPr>
            <w:r>
              <w:rPr>
                <w:b/>
                <w:bCs/>
                <w:sz w:val="17"/>
                <w:szCs w:val="17"/>
              </w:rPr>
              <w:t>Propuesta y arquitectura conceptual</w:t>
            </w:r>
          </w:p>
          <w:p w14:paraId="2F5BAFF8" w14:textId="77777777" w:rsidR="00EF1410" w:rsidRDefault="00000000">
            <w:pPr>
              <w:pStyle w:val="Prrafodelista"/>
              <w:numPr>
                <w:ilvl w:val="0"/>
                <w:numId w:val="5"/>
              </w:numPr>
              <w:spacing w:after="20"/>
            </w:pPr>
            <w:r>
              <w:rPr>
                <w:sz w:val="17"/>
                <w:szCs w:val="17"/>
              </w:rPr>
              <w:t>Caso de negocio Hotel Bello Amanecer</w:t>
            </w:r>
          </w:p>
          <w:p w14:paraId="6B7A77AF" w14:textId="77777777" w:rsidR="00EF1410" w:rsidRDefault="00000000">
            <w:pPr>
              <w:pStyle w:val="Prrafodelista"/>
              <w:numPr>
                <w:ilvl w:val="0"/>
                <w:numId w:val="5"/>
              </w:numPr>
              <w:spacing w:after="20"/>
            </w:pPr>
            <w:r>
              <w:rPr>
                <w:sz w:val="17"/>
                <w:szCs w:val="17"/>
              </w:rPr>
              <w:t>Requerimientos RF/RNF</w:t>
            </w:r>
          </w:p>
          <w:p w14:paraId="544E766D" w14:textId="77777777" w:rsidR="00EF1410" w:rsidRDefault="00000000">
            <w:pPr>
              <w:pStyle w:val="Prrafodelista"/>
              <w:numPr>
                <w:ilvl w:val="0"/>
                <w:numId w:val="5"/>
              </w:numPr>
              <w:spacing w:after="20"/>
            </w:pPr>
            <w:r>
              <w:rPr>
                <w:sz w:val="17"/>
                <w:szCs w:val="17"/>
              </w:rPr>
              <w:t>Arquitectura conceptual y ADR</w:t>
            </w:r>
          </w:p>
          <w:p w14:paraId="61220531" w14:textId="77777777" w:rsidR="00EF1410" w:rsidRDefault="00000000">
            <w:pPr>
              <w:pStyle w:val="Prrafodelista"/>
              <w:numPr>
                <w:ilvl w:val="0"/>
                <w:numId w:val="5"/>
              </w:numPr>
              <w:spacing w:after="20"/>
            </w:pPr>
            <w:r>
              <w:rPr>
                <w:sz w:val="17"/>
                <w:szCs w:val="17"/>
              </w:rPr>
              <w:t>EDT, roles y plan preliminar</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12E2195" w14:textId="77777777" w:rsidR="00EF1410" w:rsidRDefault="00000000">
            <w:pPr>
              <w:spacing w:after="20"/>
            </w:pPr>
            <w:r>
              <w:rPr>
                <w:sz w:val="17"/>
                <w:szCs w:val="17"/>
              </w:rPr>
              <w:t>Jaime Suárez (líder de proyecto)</w:t>
            </w:r>
          </w:p>
        </w:tc>
        <w:tc>
          <w:tcPr>
            <w:tcW w:w="6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1CB49D7" w14:textId="77777777" w:rsidR="00EF1410" w:rsidRDefault="00000000">
            <w:pPr>
              <w:spacing w:after="20"/>
            </w:pPr>
            <w:r>
              <w:rPr>
                <w:sz w:val="17"/>
                <w:szCs w:val="17"/>
              </w:rPr>
              <w:t>S1</w:t>
            </w:r>
          </w:p>
        </w:tc>
        <w:tc>
          <w:tcPr>
            <w:tcW w:w="6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EDC888F" w14:textId="77777777" w:rsidR="00EF1410" w:rsidRDefault="00000000">
            <w:pPr>
              <w:spacing w:after="20"/>
            </w:pPr>
            <w:r>
              <w:rPr>
                <w:sz w:val="17"/>
                <w:szCs w:val="17"/>
              </w:rPr>
              <w:t>S3</w:t>
            </w:r>
          </w:p>
        </w:tc>
        <w:tc>
          <w:tcPr>
            <w:tcW w:w="2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D6FAC6B" w14:textId="77777777" w:rsidR="00EF1410" w:rsidRDefault="00000000">
            <w:pPr>
              <w:spacing w:after="20"/>
            </w:pPr>
            <w:r>
              <w:rPr>
                <w:sz w:val="17"/>
                <w:szCs w:val="17"/>
              </w:rPr>
              <w:t>Informe técnico (10 %) y sustentación oral preliminar</w:t>
            </w:r>
          </w:p>
        </w:tc>
      </w:tr>
      <w:tr w:rsidR="00EF1410" w14:paraId="25A040D7"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EA31766" w14:textId="77777777" w:rsidR="00EF1410" w:rsidRDefault="00000000">
            <w:pPr>
              <w:spacing w:after="20"/>
            </w:pPr>
            <w:r>
              <w:rPr>
                <w:sz w:val="17"/>
                <w:szCs w:val="17"/>
              </w:rPr>
              <w:t>APF2</w:t>
            </w:r>
          </w:p>
        </w:tc>
        <w:tc>
          <w:tcPr>
            <w:tcW w:w="3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1C5616C" w14:textId="77777777" w:rsidR="00EF1410" w:rsidRDefault="00000000">
            <w:pPr>
              <w:spacing w:after="20"/>
            </w:pPr>
            <w:r>
              <w:rPr>
                <w:b/>
                <w:bCs/>
                <w:sz w:val="17"/>
                <w:szCs w:val="17"/>
              </w:rPr>
              <w:t>Infraestructura base, contenedores e IaC</w:t>
            </w:r>
          </w:p>
          <w:p w14:paraId="4C373D02" w14:textId="77777777" w:rsidR="00EF1410" w:rsidRDefault="00000000">
            <w:pPr>
              <w:pStyle w:val="Prrafodelista"/>
              <w:numPr>
                <w:ilvl w:val="0"/>
                <w:numId w:val="5"/>
              </w:numPr>
              <w:spacing w:after="20"/>
            </w:pPr>
            <w:r>
              <w:rPr>
                <w:sz w:val="17"/>
                <w:szCs w:val="17"/>
              </w:rPr>
              <w:t>VPC, subredes, rutas, IGW y NAT</w:t>
            </w:r>
          </w:p>
          <w:p w14:paraId="7E2C4838" w14:textId="77777777" w:rsidR="00EF1410" w:rsidRPr="00C6174A" w:rsidRDefault="00000000">
            <w:pPr>
              <w:pStyle w:val="Prrafodelista"/>
              <w:numPr>
                <w:ilvl w:val="0"/>
                <w:numId w:val="5"/>
              </w:numPr>
              <w:spacing w:after="20"/>
              <w:rPr>
                <w:lang w:val="en-US"/>
              </w:rPr>
            </w:pPr>
            <w:r w:rsidRPr="00C6174A">
              <w:rPr>
                <w:sz w:val="17"/>
                <w:szCs w:val="17"/>
                <w:lang w:val="en-US"/>
              </w:rPr>
              <w:t>ECS/EC2, RDS PostgreSQL y S3</w:t>
            </w:r>
          </w:p>
          <w:p w14:paraId="03DB8C07" w14:textId="77777777" w:rsidR="00EF1410" w:rsidRDefault="00000000">
            <w:pPr>
              <w:pStyle w:val="Prrafodelista"/>
              <w:numPr>
                <w:ilvl w:val="0"/>
                <w:numId w:val="5"/>
              </w:numPr>
              <w:spacing w:after="20"/>
            </w:pPr>
            <w:r>
              <w:rPr>
                <w:sz w:val="17"/>
                <w:szCs w:val="17"/>
              </w:rPr>
              <w:t>Contenerización Docker (Angular y Spring Boot)</w:t>
            </w:r>
          </w:p>
          <w:p w14:paraId="18978970" w14:textId="77777777" w:rsidR="00EF1410" w:rsidRDefault="00000000">
            <w:pPr>
              <w:pStyle w:val="Prrafodelista"/>
              <w:numPr>
                <w:ilvl w:val="0"/>
                <w:numId w:val="5"/>
              </w:numPr>
              <w:spacing w:after="20"/>
            </w:pPr>
            <w:r>
              <w:rPr>
                <w:sz w:val="17"/>
                <w:szCs w:val="17"/>
              </w:rPr>
              <w:t>Security Groups, IAM, cifrado y repositorio GitHub</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8805D91" w14:textId="77777777" w:rsidR="00EF1410" w:rsidRDefault="00000000">
            <w:pPr>
              <w:spacing w:after="20"/>
            </w:pPr>
            <w:r>
              <w:rPr>
                <w:sz w:val="17"/>
                <w:szCs w:val="17"/>
              </w:rPr>
              <w:t>Equipo técnico (redes, DevOps y backend)</w:t>
            </w:r>
          </w:p>
        </w:tc>
        <w:tc>
          <w:tcPr>
            <w:tcW w:w="6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F9228EA" w14:textId="77777777" w:rsidR="00EF1410" w:rsidRDefault="00000000">
            <w:pPr>
              <w:spacing w:after="20"/>
            </w:pPr>
            <w:r>
              <w:rPr>
                <w:sz w:val="17"/>
                <w:szCs w:val="17"/>
              </w:rPr>
              <w:t>S4</w:t>
            </w:r>
          </w:p>
        </w:tc>
        <w:tc>
          <w:tcPr>
            <w:tcW w:w="6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5387D69" w14:textId="77777777" w:rsidR="00EF1410" w:rsidRDefault="00000000">
            <w:pPr>
              <w:spacing w:after="20"/>
            </w:pPr>
            <w:r>
              <w:rPr>
                <w:sz w:val="17"/>
                <w:szCs w:val="17"/>
              </w:rPr>
              <w:t>S11</w:t>
            </w:r>
          </w:p>
        </w:tc>
        <w:tc>
          <w:tcPr>
            <w:tcW w:w="2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3300E45" w14:textId="77777777" w:rsidR="00EF1410" w:rsidRDefault="00000000">
            <w:pPr>
              <w:spacing w:after="20"/>
            </w:pPr>
            <w:r>
              <w:rPr>
                <w:sz w:val="17"/>
                <w:szCs w:val="17"/>
              </w:rPr>
              <w:t>Informe técnico (40 %) y repositorio GitHub con código e IaC</w:t>
            </w:r>
          </w:p>
        </w:tc>
      </w:tr>
      <w:tr w:rsidR="00EF1410" w14:paraId="792F6E7E"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FE42E6F" w14:textId="77777777" w:rsidR="00EF1410" w:rsidRDefault="00000000">
            <w:pPr>
              <w:spacing w:after="20"/>
            </w:pPr>
            <w:r>
              <w:rPr>
                <w:sz w:val="17"/>
                <w:szCs w:val="17"/>
              </w:rPr>
              <w:t>APF3</w:t>
            </w:r>
          </w:p>
        </w:tc>
        <w:tc>
          <w:tcPr>
            <w:tcW w:w="3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FD5FFE3" w14:textId="77777777" w:rsidR="00EF1410" w:rsidRDefault="00000000">
            <w:pPr>
              <w:spacing w:after="20"/>
            </w:pPr>
            <w:r>
              <w:rPr>
                <w:b/>
                <w:bCs/>
                <w:sz w:val="17"/>
                <w:szCs w:val="17"/>
              </w:rPr>
              <w:t>Orquestación, integración y monitoreo</w:t>
            </w:r>
          </w:p>
          <w:p w14:paraId="0FC67DB6" w14:textId="77777777" w:rsidR="00EF1410" w:rsidRDefault="00000000">
            <w:pPr>
              <w:pStyle w:val="Prrafodelista"/>
              <w:numPr>
                <w:ilvl w:val="0"/>
                <w:numId w:val="5"/>
              </w:numPr>
              <w:spacing w:after="20"/>
            </w:pPr>
            <w:r>
              <w:rPr>
                <w:sz w:val="17"/>
                <w:szCs w:val="17"/>
              </w:rPr>
              <w:t xml:space="preserve">Integración de Amazon SQS y flujo </w:t>
            </w:r>
            <w:r>
              <w:rPr>
                <w:rFonts w:ascii="Consolas" w:eastAsia="Consolas" w:hAnsi="Consolas" w:cs="Consolas"/>
                <w:sz w:val="16"/>
                <w:szCs w:val="16"/>
              </w:rPr>
              <w:t>RESERVA_CREADA</w:t>
            </w:r>
          </w:p>
          <w:p w14:paraId="4CD16537" w14:textId="77777777" w:rsidR="00EF1410" w:rsidRDefault="00000000">
            <w:pPr>
              <w:pStyle w:val="Prrafodelista"/>
              <w:numPr>
                <w:ilvl w:val="0"/>
                <w:numId w:val="5"/>
              </w:numPr>
              <w:spacing w:after="20"/>
            </w:pPr>
            <w:r>
              <w:rPr>
                <w:sz w:val="17"/>
                <w:szCs w:val="17"/>
              </w:rPr>
              <w:t>Auto Scaling y balanceo de carga</w:t>
            </w:r>
          </w:p>
          <w:p w14:paraId="1824CE5E" w14:textId="77777777" w:rsidR="00EF1410" w:rsidRDefault="00000000">
            <w:pPr>
              <w:pStyle w:val="Prrafodelista"/>
              <w:numPr>
                <w:ilvl w:val="0"/>
                <w:numId w:val="5"/>
              </w:numPr>
              <w:spacing w:after="20"/>
            </w:pPr>
            <w:r>
              <w:rPr>
                <w:sz w:val="17"/>
                <w:szCs w:val="17"/>
              </w:rPr>
              <w:t>Observabilidad y alertas en CloudWatch</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70DA864" w14:textId="77777777" w:rsidR="00EF1410" w:rsidRDefault="00000000">
            <w:pPr>
              <w:spacing w:after="20"/>
            </w:pPr>
            <w:r>
              <w:rPr>
                <w:sz w:val="17"/>
                <w:szCs w:val="17"/>
              </w:rPr>
              <w:t>Equipo técnico (DevOps e integración)</w:t>
            </w:r>
          </w:p>
        </w:tc>
        <w:tc>
          <w:tcPr>
            <w:tcW w:w="6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201DFAA" w14:textId="77777777" w:rsidR="00EF1410" w:rsidRDefault="00000000">
            <w:pPr>
              <w:spacing w:after="20"/>
            </w:pPr>
            <w:r>
              <w:rPr>
                <w:sz w:val="17"/>
                <w:szCs w:val="17"/>
              </w:rPr>
              <w:t>S12</w:t>
            </w:r>
          </w:p>
        </w:tc>
        <w:tc>
          <w:tcPr>
            <w:tcW w:w="6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CEE66B4" w14:textId="77777777" w:rsidR="00EF1410" w:rsidRDefault="00000000">
            <w:pPr>
              <w:spacing w:after="20"/>
            </w:pPr>
            <w:r>
              <w:rPr>
                <w:sz w:val="17"/>
                <w:szCs w:val="17"/>
              </w:rPr>
              <w:t>S16</w:t>
            </w:r>
          </w:p>
        </w:tc>
        <w:tc>
          <w:tcPr>
            <w:tcW w:w="2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0E70173" w14:textId="77777777" w:rsidR="00EF1410" w:rsidRDefault="00000000">
            <w:pPr>
              <w:spacing w:after="20"/>
            </w:pPr>
            <w:r>
              <w:rPr>
                <w:sz w:val="17"/>
                <w:szCs w:val="17"/>
              </w:rPr>
              <w:t>Informe técnico (70 %) y demostración funcional del flujo de eventos</w:t>
            </w:r>
          </w:p>
        </w:tc>
      </w:tr>
      <w:tr w:rsidR="00EF1410" w14:paraId="7C4C3C6A" w14:textId="77777777">
        <w:trPr>
          <w:cantSplit/>
        </w:trPr>
        <w:tc>
          <w:tcPr>
            <w:tcW w:w="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BAED02F" w14:textId="77777777" w:rsidR="00EF1410" w:rsidRDefault="00000000">
            <w:pPr>
              <w:spacing w:after="20"/>
            </w:pPr>
            <w:r>
              <w:rPr>
                <w:sz w:val="17"/>
                <w:szCs w:val="17"/>
              </w:rPr>
              <w:t>PF</w:t>
            </w:r>
          </w:p>
        </w:tc>
        <w:tc>
          <w:tcPr>
            <w:tcW w:w="3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C757104" w14:textId="77777777" w:rsidR="00EF1410" w:rsidRDefault="00000000">
            <w:pPr>
              <w:spacing w:after="20"/>
            </w:pPr>
            <w:r>
              <w:rPr>
                <w:b/>
                <w:bCs/>
                <w:sz w:val="17"/>
                <w:szCs w:val="17"/>
              </w:rPr>
              <w:t>Pruebas, FinOps, documentación y cierre</w:t>
            </w:r>
          </w:p>
          <w:p w14:paraId="707D8D67" w14:textId="77777777" w:rsidR="00EF1410" w:rsidRDefault="00000000">
            <w:pPr>
              <w:pStyle w:val="Prrafodelista"/>
              <w:numPr>
                <w:ilvl w:val="0"/>
                <w:numId w:val="5"/>
              </w:numPr>
              <w:spacing w:after="20"/>
            </w:pPr>
            <w:r>
              <w:rPr>
                <w:sz w:val="17"/>
                <w:szCs w:val="17"/>
              </w:rPr>
              <w:t>Pruebas de carga y estrés (JMeter / k6)</w:t>
            </w:r>
          </w:p>
          <w:p w14:paraId="1BA69870" w14:textId="77777777" w:rsidR="00EF1410" w:rsidRDefault="00000000">
            <w:pPr>
              <w:pStyle w:val="Prrafodelista"/>
              <w:numPr>
                <w:ilvl w:val="0"/>
                <w:numId w:val="5"/>
              </w:numPr>
              <w:spacing w:after="20"/>
            </w:pPr>
            <w:r>
              <w:rPr>
                <w:sz w:val="17"/>
                <w:szCs w:val="17"/>
              </w:rPr>
              <w:t>Simulación de fallos y resiliencia</w:t>
            </w:r>
          </w:p>
          <w:p w14:paraId="6132C971" w14:textId="77777777" w:rsidR="00EF1410" w:rsidRDefault="00000000">
            <w:pPr>
              <w:pStyle w:val="Prrafodelista"/>
              <w:numPr>
                <w:ilvl w:val="0"/>
                <w:numId w:val="5"/>
              </w:numPr>
              <w:spacing w:after="20"/>
            </w:pPr>
            <w:r>
              <w:rPr>
                <w:sz w:val="17"/>
                <w:szCs w:val="17"/>
              </w:rPr>
              <w:t>Análisis de costos FinOps</w:t>
            </w:r>
          </w:p>
          <w:p w14:paraId="7466DC33" w14:textId="77777777" w:rsidR="00EF1410" w:rsidRDefault="00000000">
            <w:pPr>
              <w:pStyle w:val="Prrafodelista"/>
              <w:numPr>
                <w:ilvl w:val="0"/>
                <w:numId w:val="5"/>
              </w:numPr>
              <w:spacing w:after="20"/>
            </w:pPr>
            <w:r>
              <w:rPr>
                <w:sz w:val="17"/>
                <w:szCs w:val="17"/>
              </w:rPr>
              <w:t>Manual de despliegue</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91A7CCD" w14:textId="77777777" w:rsidR="00EF1410" w:rsidRDefault="00000000">
            <w:pPr>
              <w:spacing w:after="20"/>
            </w:pPr>
            <w:r>
              <w:rPr>
                <w:sz w:val="17"/>
                <w:szCs w:val="17"/>
              </w:rPr>
              <w:t>Todo el equipo</w:t>
            </w:r>
          </w:p>
        </w:tc>
        <w:tc>
          <w:tcPr>
            <w:tcW w:w="6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8328A14" w14:textId="77777777" w:rsidR="00EF1410" w:rsidRDefault="00000000">
            <w:pPr>
              <w:spacing w:after="20"/>
            </w:pPr>
            <w:r>
              <w:rPr>
                <w:sz w:val="17"/>
                <w:szCs w:val="17"/>
              </w:rPr>
              <w:t>S17</w:t>
            </w:r>
          </w:p>
        </w:tc>
        <w:tc>
          <w:tcPr>
            <w:tcW w:w="6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5E817A7" w14:textId="77777777" w:rsidR="00EF1410" w:rsidRDefault="00000000">
            <w:pPr>
              <w:spacing w:after="20"/>
            </w:pPr>
            <w:r>
              <w:rPr>
                <w:sz w:val="17"/>
                <w:szCs w:val="17"/>
              </w:rPr>
              <w:t>S18</w:t>
            </w:r>
          </w:p>
        </w:tc>
        <w:tc>
          <w:tcPr>
            <w:tcW w:w="2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3E03B34" w14:textId="77777777" w:rsidR="00EF1410" w:rsidRDefault="00000000">
            <w:pPr>
              <w:spacing w:after="20"/>
            </w:pPr>
            <w:r>
              <w:rPr>
                <w:sz w:val="17"/>
                <w:szCs w:val="17"/>
              </w:rPr>
              <w:t>Informe final (100 %), demo en vivo y manual de despliegue</w:t>
            </w:r>
          </w:p>
        </w:tc>
      </w:tr>
    </w:tbl>
    <w:p w14:paraId="13B69889" w14:textId="77777777" w:rsidR="00EF1410" w:rsidRDefault="00000000">
      <w:pPr>
        <w:spacing w:before="60" w:after="200"/>
        <w:jc w:val="center"/>
      </w:pPr>
      <w:r>
        <w:rPr>
          <w:i/>
          <w:iCs/>
          <w:color w:val="6B7280"/>
          <w:sz w:val="16"/>
          <w:szCs w:val="16"/>
        </w:rPr>
        <w:t>Fuente: Elaboración propia.</w:t>
      </w:r>
    </w:p>
    <w:p w14:paraId="5F067425" w14:textId="77777777" w:rsidR="00EF1410" w:rsidRDefault="00000000">
      <w:pPr>
        <w:pStyle w:val="Ttulo2"/>
      </w:pPr>
      <w:bookmarkStart w:id="43" w:name="_Toc243584316"/>
      <w:r>
        <w:t>4.3. Roles y responsabilidades</w:t>
      </w:r>
      <w:bookmarkEnd w:id="43"/>
    </w:p>
    <w:p w14:paraId="15A28802" w14:textId="77777777" w:rsidR="00EF1410" w:rsidRDefault="00000000">
      <w:pPr>
        <w:spacing w:after="120" w:line="276" w:lineRule="auto"/>
        <w:jc w:val="both"/>
      </w:pPr>
      <w:r>
        <w:t>El equipo se organiza en roles especializados. Todos los integrantes deben conocer la solución completa, ya que la sustentación evalúa el dominio técnico individual.</w:t>
      </w:r>
    </w:p>
    <w:p w14:paraId="17488308" w14:textId="77777777" w:rsidR="00EF1410" w:rsidRDefault="00000000">
      <w:pPr>
        <w:keepNext/>
        <w:spacing w:before="160" w:after="80"/>
      </w:pPr>
      <w:bookmarkStart w:id="44" w:name="bm_t_roles"/>
      <w:r>
        <w:rPr>
          <w:b/>
          <w:bCs/>
          <w:sz w:val="18"/>
          <w:szCs w:val="18"/>
        </w:rPr>
        <w:t>Tabla 12. Matriz de roles del equipo</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4926"/>
      </w:tblGrid>
      <w:tr w:rsidR="00EF1410" w14:paraId="09CB7B41" w14:textId="77777777">
        <w:trPr>
          <w:cantSplit/>
          <w:tblHeader/>
        </w:trPr>
        <w:tc>
          <w:tcPr>
            <w:tcW w:w="1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53D77643" w14:textId="77777777" w:rsidR="00EF1410" w:rsidRDefault="00000000">
            <w:pPr>
              <w:spacing w:after="20"/>
            </w:pPr>
            <w:r>
              <w:rPr>
                <w:b/>
                <w:bCs/>
                <w:color w:val="FFFFFF"/>
                <w:sz w:val="17"/>
                <w:szCs w:val="17"/>
              </w:rPr>
              <w:t>Integrante</w:t>
            </w:r>
          </w:p>
        </w:tc>
        <w:tc>
          <w:tcPr>
            <w:tcW w:w="24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0BE0D690" w14:textId="77777777" w:rsidR="00EF1410" w:rsidRDefault="00000000">
            <w:pPr>
              <w:spacing w:after="20"/>
            </w:pPr>
            <w:r>
              <w:rPr>
                <w:b/>
                <w:bCs/>
                <w:color w:val="FFFFFF"/>
                <w:sz w:val="17"/>
                <w:szCs w:val="17"/>
              </w:rPr>
              <w:t>Rol</w:t>
            </w:r>
          </w:p>
        </w:tc>
        <w:tc>
          <w:tcPr>
            <w:tcW w:w="49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B940D35" w14:textId="77777777" w:rsidR="00EF1410" w:rsidRDefault="00000000">
            <w:pPr>
              <w:spacing w:after="20"/>
            </w:pPr>
            <w:r>
              <w:rPr>
                <w:b/>
                <w:bCs/>
                <w:color w:val="FFFFFF"/>
                <w:sz w:val="17"/>
                <w:szCs w:val="17"/>
              </w:rPr>
              <w:t>Responsabilidades principales</w:t>
            </w:r>
          </w:p>
        </w:tc>
      </w:tr>
      <w:tr w:rsidR="00EF1410" w14:paraId="427D88E6" w14:textId="77777777">
        <w:trPr>
          <w:cantSplit/>
        </w:trPr>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E442DA6" w14:textId="77777777" w:rsidR="00EF1410" w:rsidRDefault="00000000">
            <w:pPr>
              <w:spacing w:after="20"/>
            </w:pPr>
            <w:r>
              <w:rPr>
                <w:b/>
                <w:bCs/>
                <w:sz w:val="17"/>
                <w:szCs w:val="17"/>
              </w:rPr>
              <w:t>Jaime Suárez</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8982C9E" w14:textId="77777777" w:rsidR="00EF1410" w:rsidRDefault="00000000">
            <w:pPr>
              <w:spacing w:after="20"/>
            </w:pPr>
            <w:r>
              <w:rPr>
                <w:sz w:val="17"/>
                <w:szCs w:val="17"/>
              </w:rPr>
              <w:t>Líder de proyecto / arquitecto cloud</w:t>
            </w:r>
          </w:p>
        </w:tc>
        <w:tc>
          <w:tcPr>
            <w:tcW w:w="49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0F49826" w14:textId="77777777" w:rsidR="00EF1410" w:rsidRDefault="00000000">
            <w:pPr>
              <w:spacing w:after="20"/>
            </w:pPr>
            <w:r>
              <w:rPr>
                <w:sz w:val="17"/>
                <w:szCs w:val="17"/>
              </w:rPr>
              <w:t>Coordinación general, diseño de la arquitectura (C4), redacción del informe, decisiones arquitectónicas (ADR) y supervisión de la integración.</w:t>
            </w:r>
          </w:p>
        </w:tc>
      </w:tr>
      <w:tr w:rsidR="00EF1410" w14:paraId="5D5A2362" w14:textId="77777777">
        <w:trPr>
          <w:cantSplit/>
        </w:trPr>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4F9C801" w14:textId="77777777" w:rsidR="00EF1410" w:rsidRDefault="00000000">
            <w:pPr>
              <w:spacing w:after="20"/>
            </w:pPr>
            <w:r>
              <w:rPr>
                <w:b/>
                <w:bCs/>
                <w:sz w:val="17"/>
                <w:szCs w:val="17"/>
                <w:highlight w:val="yellow"/>
              </w:rPr>
              <w:t>[Integrante 2]</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D7ABB9B" w14:textId="77777777" w:rsidR="00EF1410" w:rsidRDefault="00000000">
            <w:pPr>
              <w:spacing w:after="20"/>
            </w:pPr>
            <w:r>
              <w:rPr>
                <w:sz w:val="17"/>
                <w:szCs w:val="17"/>
              </w:rPr>
              <w:t>Ingeniero de redes y seguridad</w:t>
            </w:r>
          </w:p>
        </w:tc>
        <w:tc>
          <w:tcPr>
            <w:tcW w:w="49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87C2311" w14:textId="77777777" w:rsidR="00EF1410" w:rsidRDefault="00000000">
            <w:pPr>
              <w:spacing w:after="20"/>
            </w:pPr>
            <w:r>
              <w:rPr>
                <w:sz w:val="17"/>
                <w:szCs w:val="17"/>
              </w:rPr>
              <w:t>Diseño y aprovisionamiento de la VPC, subredes, tablas de ruteo, gateways, Security Groups, IAM y cifrado.</w:t>
            </w:r>
          </w:p>
        </w:tc>
      </w:tr>
      <w:tr w:rsidR="00EF1410" w14:paraId="4E7A1D54" w14:textId="77777777">
        <w:trPr>
          <w:cantSplit/>
        </w:trPr>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60C4921" w14:textId="77777777" w:rsidR="00EF1410" w:rsidRDefault="00000000">
            <w:pPr>
              <w:spacing w:after="20"/>
            </w:pPr>
            <w:r>
              <w:rPr>
                <w:b/>
                <w:bCs/>
                <w:sz w:val="17"/>
                <w:szCs w:val="17"/>
                <w:highlight w:val="yellow"/>
              </w:rPr>
              <w:t>[Integrante 3]</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05E71BA" w14:textId="77777777" w:rsidR="00EF1410" w:rsidRDefault="00000000">
            <w:pPr>
              <w:spacing w:after="20"/>
            </w:pPr>
            <w:r>
              <w:rPr>
                <w:sz w:val="17"/>
                <w:szCs w:val="17"/>
              </w:rPr>
              <w:t>Desarrollador backend / datos</w:t>
            </w:r>
          </w:p>
        </w:tc>
        <w:tc>
          <w:tcPr>
            <w:tcW w:w="49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23D8DEA" w14:textId="77777777" w:rsidR="00EF1410" w:rsidRDefault="00000000">
            <w:pPr>
              <w:spacing w:after="20"/>
            </w:pPr>
            <w:r>
              <w:rPr>
                <w:sz w:val="17"/>
                <w:szCs w:val="17"/>
              </w:rPr>
              <w:t>Microservicios en Spring Boot, frontend en Angular, base de datos PostgreSQL y lógica de negocio de reservas.</w:t>
            </w:r>
          </w:p>
        </w:tc>
      </w:tr>
      <w:tr w:rsidR="00EF1410" w14:paraId="4EAAD7B0" w14:textId="77777777">
        <w:trPr>
          <w:cantSplit/>
        </w:trPr>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DC40724" w14:textId="77777777" w:rsidR="00EF1410" w:rsidRDefault="00000000">
            <w:pPr>
              <w:spacing w:after="20"/>
            </w:pPr>
            <w:r>
              <w:rPr>
                <w:b/>
                <w:bCs/>
                <w:sz w:val="17"/>
                <w:szCs w:val="17"/>
                <w:highlight w:val="yellow"/>
              </w:rPr>
              <w:t>[Integrante 4]</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452D1F0" w14:textId="77777777" w:rsidR="00EF1410" w:rsidRDefault="00000000">
            <w:pPr>
              <w:spacing w:after="20"/>
            </w:pPr>
            <w:r>
              <w:rPr>
                <w:sz w:val="17"/>
                <w:szCs w:val="17"/>
              </w:rPr>
              <w:t>Ingeniero DevOps / IaC y observabilidad</w:t>
            </w:r>
          </w:p>
        </w:tc>
        <w:tc>
          <w:tcPr>
            <w:tcW w:w="49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84CA035" w14:textId="77777777" w:rsidR="00EF1410" w:rsidRDefault="00000000">
            <w:pPr>
              <w:spacing w:after="20"/>
            </w:pPr>
            <w:r>
              <w:rPr>
                <w:sz w:val="17"/>
                <w:szCs w:val="17"/>
              </w:rPr>
              <w:t>Contenerización con Docker, repositorio y despliegues, Terraform, mensajería SQS, monitoreo en CloudWatch y pruebas de carga.</w:t>
            </w:r>
          </w:p>
        </w:tc>
      </w:tr>
    </w:tbl>
    <w:p w14:paraId="0B214AE4" w14:textId="77777777" w:rsidR="00EF1410" w:rsidRDefault="00000000">
      <w:pPr>
        <w:spacing w:before="60" w:after="200"/>
        <w:jc w:val="center"/>
      </w:pPr>
      <w:r>
        <w:rPr>
          <w:i/>
          <w:iCs/>
          <w:color w:val="6B7280"/>
          <w:sz w:val="16"/>
          <w:szCs w:val="16"/>
        </w:rPr>
        <w:t>Fuente: Elaboración propia.</w:t>
      </w:r>
    </w:p>
    <w:p w14:paraId="1742B90A" w14:textId="77777777" w:rsidR="00EF1410" w:rsidRDefault="00000000">
      <w:pPr>
        <w:pStyle w:val="Ttulo2"/>
      </w:pPr>
      <w:bookmarkStart w:id="45" w:name="_Toc243584317"/>
      <w:r>
        <w:t>4.4. Gestión de riesgos</w:t>
      </w:r>
      <w:bookmarkEnd w:id="45"/>
    </w:p>
    <w:p w14:paraId="75C16E8D" w14:textId="77777777" w:rsidR="00EF1410" w:rsidRDefault="00000000">
      <w:pPr>
        <w:spacing w:after="120" w:line="276" w:lineRule="auto"/>
        <w:jc w:val="both"/>
      </w:pPr>
      <w:r>
        <w:t>Se identifican y evalúan los principales riesgos técnicos y operativos del proyecto durante el ciclo académico.</w:t>
      </w:r>
    </w:p>
    <w:p w14:paraId="18BB00B9" w14:textId="77777777" w:rsidR="00EF1410" w:rsidRDefault="00000000">
      <w:pPr>
        <w:keepNext/>
        <w:spacing w:before="160" w:after="80"/>
      </w:pPr>
      <w:bookmarkStart w:id="46" w:name="bm_t_riesgos"/>
      <w:r>
        <w:rPr>
          <w:b/>
          <w:bCs/>
          <w:sz w:val="18"/>
          <w:szCs w:val="18"/>
        </w:rPr>
        <w:t>Tabla 13. Matriz de riesgos</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00"/>
        <w:gridCol w:w="800"/>
        <w:gridCol w:w="850"/>
        <w:gridCol w:w="4076"/>
      </w:tblGrid>
      <w:tr w:rsidR="00EF1410" w14:paraId="617BBCD9" w14:textId="77777777">
        <w:trPr>
          <w:cantSplit/>
          <w:tblHeader/>
        </w:trPr>
        <w:tc>
          <w:tcPr>
            <w:tcW w:w="6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59178974" w14:textId="77777777" w:rsidR="00EF1410" w:rsidRDefault="00000000">
            <w:pPr>
              <w:spacing w:after="20"/>
            </w:pPr>
            <w:r>
              <w:rPr>
                <w:b/>
                <w:bCs/>
                <w:color w:val="FFFFFF"/>
                <w:sz w:val="17"/>
                <w:szCs w:val="17"/>
              </w:rPr>
              <w:t>ID</w:t>
            </w:r>
          </w:p>
        </w:tc>
        <w:tc>
          <w:tcPr>
            <w:tcW w:w="2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77011595" w14:textId="77777777" w:rsidR="00EF1410" w:rsidRDefault="00000000">
            <w:pPr>
              <w:spacing w:after="20"/>
            </w:pPr>
            <w:r>
              <w:rPr>
                <w:b/>
                <w:bCs/>
                <w:color w:val="FFFFFF"/>
                <w:sz w:val="17"/>
                <w:szCs w:val="17"/>
              </w:rPr>
              <w:t>Riesgo</w:t>
            </w:r>
          </w:p>
        </w:tc>
        <w:tc>
          <w:tcPr>
            <w:tcW w:w="8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7FA5EB4A" w14:textId="77777777" w:rsidR="00EF1410" w:rsidRDefault="00000000">
            <w:pPr>
              <w:spacing w:after="20"/>
            </w:pPr>
            <w:r>
              <w:rPr>
                <w:b/>
                <w:bCs/>
                <w:color w:val="FFFFFF"/>
                <w:sz w:val="17"/>
                <w:szCs w:val="17"/>
              </w:rPr>
              <w:t>Prob.</w:t>
            </w:r>
          </w:p>
        </w:tc>
        <w:tc>
          <w:tcPr>
            <w:tcW w:w="85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B4060F5" w14:textId="77777777" w:rsidR="00EF1410" w:rsidRDefault="00000000">
            <w:pPr>
              <w:spacing w:after="20"/>
            </w:pPr>
            <w:r>
              <w:rPr>
                <w:b/>
                <w:bCs/>
                <w:color w:val="FFFFFF"/>
                <w:sz w:val="17"/>
                <w:szCs w:val="17"/>
              </w:rPr>
              <w:t>Impacto</w:t>
            </w:r>
          </w:p>
        </w:tc>
        <w:tc>
          <w:tcPr>
            <w:tcW w:w="407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0FD46036" w14:textId="77777777" w:rsidR="00EF1410" w:rsidRDefault="00000000">
            <w:pPr>
              <w:spacing w:after="20"/>
            </w:pPr>
            <w:r>
              <w:rPr>
                <w:b/>
                <w:bCs/>
                <w:color w:val="FFFFFF"/>
                <w:sz w:val="17"/>
                <w:szCs w:val="17"/>
              </w:rPr>
              <w:t>Mitigación / contingencia</w:t>
            </w:r>
          </w:p>
        </w:tc>
      </w:tr>
      <w:tr w:rsidR="00EF1410" w14:paraId="21982233" w14:textId="77777777">
        <w:trPr>
          <w:cantSplit/>
        </w:trPr>
        <w:tc>
          <w:tcPr>
            <w:tcW w:w="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308CABD" w14:textId="77777777" w:rsidR="00EF1410" w:rsidRDefault="00000000">
            <w:pPr>
              <w:spacing w:after="20"/>
            </w:pPr>
            <w:r>
              <w:rPr>
                <w:sz w:val="17"/>
                <w:szCs w:val="17"/>
              </w:rPr>
              <w:t>R01</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356A2CE" w14:textId="77777777" w:rsidR="00EF1410" w:rsidRDefault="00000000">
            <w:pPr>
              <w:spacing w:after="20"/>
            </w:pPr>
            <w:r>
              <w:rPr>
                <w:sz w:val="17"/>
                <w:szCs w:val="17"/>
              </w:rPr>
              <w:t>Agotamiento de créditos o cuotas de la cuenta educativa</w:t>
            </w:r>
          </w:p>
        </w:tc>
        <w:tc>
          <w:tcPr>
            <w:tcW w:w="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DB09321" w14:textId="77777777" w:rsidR="00EF1410" w:rsidRDefault="00000000">
            <w:pPr>
              <w:spacing w:after="20"/>
            </w:pPr>
            <w:r>
              <w:rPr>
                <w:sz w:val="17"/>
                <w:szCs w:val="17"/>
              </w:rPr>
              <w:t>Media</w:t>
            </w:r>
          </w:p>
        </w:tc>
        <w:tc>
          <w:tcPr>
            <w:tcW w:w="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A0907BE" w14:textId="77777777" w:rsidR="00EF1410" w:rsidRDefault="00000000">
            <w:pPr>
              <w:spacing w:after="20"/>
            </w:pPr>
            <w:r>
              <w:rPr>
                <w:sz w:val="17"/>
                <w:szCs w:val="17"/>
              </w:rPr>
              <w:t>Alto</w:t>
            </w:r>
          </w:p>
        </w:tc>
        <w:tc>
          <w:tcPr>
            <w:tcW w:w="407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77AEB0C" w14:textId="77777777" w:rsidR="00EF1410" w:rsidRDefault="00000000">
            <w:pPr>
              <w:spacing w:after="20"/>
            </w:pPr>
            <w:r>
              <w:rPr>
                <w:sz w:val="17"/>
                <w:szCs w:val="17"/>
              </w:rPr>
              <w:t>Alertas de presupuesto, apagado de recursos fuera del horario de trabajo, instancias mínimas y revisión diaria de costos.</w:t>
            </w:r>
          </w:p>
        </w:tc>
      </w:tr>
      <w:tr w:rsidR="00EF1410" w14:paraId="5FC835BE" w14:textId="77777777">
        <w:trPr>
          <w:cantSplit/>
        </w:trPr>
        <w:tc>
          <w:tcPr>
            <w:tcW w:w="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464B526" w14:textId="77777777" w:rsidR="00EF1410" w:rsidRDefault="00000000">
            <w:pPr>
              <w:spacing w:after="20"/>
            </w:pPr>
            <w:r>
              <w:rPr>
                <w:sz w:val="17"/>
                <w:szCs w:val="17"/>
              </w:rPr>
              <w:t>R02</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6865C9B" w14:textId="77777777" w:rsidR="00EF1410" w:rsidRDefault="00000000">
            <w:pPr>
              <w:spacing w:after="20"/>
            </w:pPr>
            <w:r>
              <w:rPr>
                <w:sz w:val="17"/>
                <w:szCs w:val="17"/>
              </w:rPr>
              <w:t>Fallas en la sincronización del flujo asíncrono por eventos (SQS)</w:t>
            </w:r>
          </w:p>
        </w:tc>
        <w:tc>
          <w:tcPr>
            <w:tcW w:w="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B9B6C11" w14:textId="77777777" w:rsidR="00EF1410" w:rsidRDefault="00000000">
            <w:pPr>
              <w:spacing w:after="20"/>
            </w:pPr>
            <w:r>
              <w:rPr>
                <w:sz w:val="17"/>
                <w:szCs w:val="17"/>
              </w:rPr>
              <w:t>Media</w:t>
            </w:r>
          </w:p>
        </w:tc>
        <w:tc>
          <w:tcPr>
            <w:tcW w:w="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48DA623" w14:textId="77777777" w:rsidR="00EF1410" w:rsidRDefault="00000000">
            <w:pPr>
              <w:spacing w:after="20"/>
            </w:pPr>
            <w:r>
              <w:rPr>
                <w:sz w:val="17"/>
                <w:szCs w:val="17"/>
              </w:rPr>
              <w:t>Alto</w:t>
            </w:r>
          </w:p>
        </w:tc>
        <w:tc>
          <w:tcPr>
            <w:tcW w:w="407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92B5E2A" w14:textId="77777777" w:rsidR="00EF1410" w:rsidRDefault="00000000">
            <w:pPr>
              <w:spacing w:after="20"/>
            </w:pPr>
            <w:r>
              <w:rPr>
                <w:sz w:val="17"/>
                <w:szCs w:val="17"/>
              </w:rPr>
              <w:t>Pruebas de integración locales con Docker y un emulador de SQS (ElasticMQ / LocalStack) antes de desplegar en la nube.</w:t>
            </w:r>
          </w:p>
        </w:tc>
      </w:tr>
      <w:tr w:rsidR="00EF1410" w14:paraId="2D49C1AB" w14:textId="77777777">
        <w:trPr>
          <w:cantSplit/>
        </w:trPr>
        <w:tc>
          <w:tcPr>
            <w:tcW w:w="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EC2949D" w14:textId="77777777" w:rsidR="00EF1410" w:rsidRDefault="00000000">
            <w:pPr>
              <w:spacing w:after="20"/>
            </w:pPr>
            <w:r>
              <w:rPr>
                <w:sz w:val="17"/>
                <w:szCs w:val="17"/>
              </w:rPr>
              <w:t>R03</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9CC15AA" w14:textId="77777777" w:rsidR="00EF1410" w:rsidRDefault="00000000">
            <w:pPr>
              <w:spacing w:after="20"/>
            </w:pPr>
            <w:r>
              <w:rPr>
                <w:sz w:val="17"/>
                <w:szCs w:val="17"/>
              </w:rPr>
              <w:t>Desfase del cronograma por la curva de aprendizaje tecnológica</w:t>
            </w:r>
          </w:p>
        </w:tc>
        <w:tc>
          <w:tcPr>
            <w:tcW w:w="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567F14E" w14:textId="77777777" w:rsidR="00EF1410" w:rsidRDefault="00000000">
            <w:pPr>
              <w:spacing w:after="20"/>
            </w:pPr>
            <w:r>
              <w:rPr>
                <w:sz w:val="17"/>
                <w:szCs w:val="17"/>
              </w:rPr>
              <w:t>Alta</w:t>
            </w:r>
          </w:p>
        </w:tc>
        <w:tc>
          <w:tcPr>
            <w:tcW w:w="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FA0E8F2" w14:textId="77777777" w:rsidR="00EF1410" w:rsidRDefault="00000000">
            <w:pPr>
              <w:spacing w:after="20"/>
            </w:pPr>
            <w:r>
              <w:rPr>
                <w:sz w:val="17"/>
                <w:szCs w:val="17"/>
              </w:rPr>
              <w:t>Medio</w:t>
            </w:r>
          </w:p>
        </w:tc>
        <w:tc>
          <w:tcPr>
            <w:tcW w:w="407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B155AD0" w14:textId="77777777" w:rsidR="00EF1410" w:rsidRDefault="00000000">
            <w:pPr>
              <w:spacing w:after="20"/>
            </w:pPr>
            <w:r>
              <w:rPr>
                <w:sz w:val="17"/>
                <w:szCs w:val="17"/>
              </w:rPr>
              <w:t>Reparto claro de responsabilidades, reuniones semanales de sincronización y plantillas base para Spring Boot y Angular.</w:t>
            </w:r>
          </w:p>
        </w:tc>
      </w:tr>
      <w:tr w:rsidR="00EF1410" w14:paraId="56DFF4AE" w14:textId="77777777">
        <w:trPr>
          <w:cantSplit/>
        </w:trPr>
        <w:tc>
          <w:tcPr>
            <w:tcW w:w="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1978A60" w14:textId="77777777" w:rsidR="00EF1410" w:rsidRDefault="00000000">
            <w:pPr>
              <w:spacing w:after="20"/>
            </w:pPr>
            <w:r>
              <w:rPr>
                <w:sz w:val="17"/>
                <w:szCs w:val="17"/>
              </w:rPr>
              <w:t>R04</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DA442C4" w14:textId="77777777" w:rsidR="00EF1410" w:rsidRDefault="00000000">
            <w:pPr>
              <w:spacing w:after="20"/>
            </w:pPr>
            <w:r>
              <w:rPr>
                <w:sz w:val="17"/>
                <w:szCs w:val="17"/>
              </w:rPr>
              <w:t>Expiración de la sesión del laboratorio y pérdida de recursos</w:t>
            </w:r>
          </w:p>
        </w:tc>
        <w:tc>
          <w:tcPr>
            <w:tcW w:w="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1A23465" w14:textId="77777777" w:rsidR="00EF1410" w:rsidRDefault="00000000">
            <w:pPr>
              <w:spacing w:after="20"/>
            </w:pPr>
            <w:r>
              <w:rPr>
                <w:sz w:val="17"/>
                <w:szCs w:val="17"/>
              </w:rPr>
              <w:t>Alta</w:t>
            </w:r>
          </w:p>
        </w:tc>
        <w:tc>
          <w:tcPr>
            <w:tcW w:w="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6C0C7D8" w14:textId="77777777" w:rsidR="00EF1410" w:rsidRDefault="00000000">
            <w:pPr>
              <w:spacing w:after="20"/>
            </w:pPr>
            <w:r>
              <w:rPr>
                <w:sz w:val="17"/>
                <w:szCs w:val="17"/>
              </w:rPr>
              <w:t>Medio</w:t>
            </w:r>
          </w:p>
        </w:tc>
        <w:tc>
          <w:tcPr>
            <w:tcW w:w="407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CBF6DB0" w14:textId="77777777" w:rsidR="00EF1410" w:rsidRDefault="00000000">
            <w:pPr>
              <w:spacing w:after="20"/>
            </w:pPr>
            <w:r>
              <w:rPr>
                <w:sz w:val="17"/>
                <w:szCs w:val="17"/>
              </w:rPr>
              <w:t>Todo el entorno reproducible con Terraform, scripts de arranque y carga automática de datos de prueba.</w:t>
            </w:r>
          </w:p>
        </w:tc>
      </w:tr>
      <w:tr w:rsidR="00EF1410" w14:paraId="4AB41519" w14:textId="77777777">
        <w:trPr>
          <w:cantSplit/>
        </w:trPr>
        <w:tc>
          <w:tcPr>
            <w:tcW w:w="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8BAA37B" w14:textId="77777777" w:rsidR="00EF1410" w:rsidRDefault="00000000">
            <w:pPr>
              <w:spacing w:after="20"/>
            </w:pPr>
            <w:r>
              <w:rPr>
                <w:sz w:val="17"/>
                <w:szCs w:val="17"/>
              </w:rPr>
              <w:t>R05</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B1E9194" w14:textId="77777777" w:rsidR="00EF1410" w:rsidRDefault="00000000">
            <w:pPr>
              <w:spacing w:after="20"/>
            </w:pPr>
            <w:r>
              <w:rPr>
                <w:sz w:val="17"/>
                <w:szCs w:val="17"/>
              </w:rPr>
              <w:t>Costos de NAT Gateway y RDS Multi-AZ superiores a lo previsto</w:t>
            </w:r>
          </w:p>
        </w:tc>
        <w:tc>
          <w:tcPr>
            <w:tcW w:w="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EC3CA2F" w14:textId="77777777" w:rsidR="00EF1410" w:rsidRDefault="00000000">
            <w:pPr>
              <w:spacing w:after="20"/>
            </w:pPr>
            <w:r>
              <w:rPr>
                <w:sz w:val="17"/>
                <w:szCs w:val="17"/>
              </w:rPr>
              <w:t>Media</w:t>
            </w:r>
          </w:p>
        </w:tc>
        <w:tc>
          <w:tcPr>
            <w:tcW w:w="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8304ABB" w14:textId="77777777" w:rsidR="00EF1410" w:rsidRDefault="00000000">
            <w:pPr>
              <w:spacing w:after="20"/>
            </w:pPr>
            <w:r>
              <w:rPr>
                <w:sz w:val="17"/>
                <w:szCs w:val="17"/>
              </w:rPr>
              <w:t>Medio</w:t>
            </w:r>
          </w:p>
        </w:tc>
        <w:tc>
          <w:tcPr>
            <w:tcW w:w="407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FAFEA15" w14:textId="77777777" w:rsidR="00EF1410" w:rsidRDefault="00000000">
            <w:pPr>
              <w:spacing w:after="20"/>
            </w:pPr>
            <w:r>
              <w:rPr>
                <w:sz w:val="17"/>
                <w:szCs w:val="17"/>
              </w:rPr>
              <w:t>Monitoreo con Cost Explorer y destrucción por módulo de los recursos no esenciales entre sesiones.</w:t>
            </w:r>
          </w:p>
        </w:tc>
      </w:tr>
      <w:tr w:rsidR="00EF1410" w14:paraId="5B939857" w14:textId="77777777">
        <w:trPr>
          <w:cantSplit/>
        </w:trPr>
        <w:tc>
          <w:tcPr>
            <w:tcW w:w="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99A4874" w14:textId="77777777" w:rsidR="00EF1410" w:rsidRDefault="00000000">
            <w:pPr>
              <w:spacing w:after="20"/>
            </w:pPr>
            <w:r>
              <w:rPr>
                <w:sz w:val="17"/>
                <w:szCs w:val="17"/>
              </w:rPr>
              <w:t>R06</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EDA8B52" w14:textId="77777777" w:rsidR="00EF1410" w:rsidRDefault="00000000">
            <w:pPr>
              <w:spacing w:after="20"/>
            </w:pPr>
            <w:r>
              <w:rPr>
                <w:sz w:val="17"/>
                <w:szCs w:val="17"/>
              </w:rPr>
              <w:t>Permisos IAM restringidos impiden aplicar roles dedicados</w:t>
            </w:r>
          </w:p>
        </w:tc>
        <w:tc>
          <w:tcPr>
            <w:tcW w:w="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11F81F6" w14:textId="77777777" w:rsidR="00EF1410" w:rsidRDefault="00000000">
            <w:pPr>
              <w:spacing w:after="20"/>
            </w:pPr>
            <w:r>
              <w:rPr>
                <w:sz w:val="17"/>
                <w:szCs w:val="17"/>
              </w:rPr>
              <w:t>Alta</w:t>
            </w:r>
          </w:p>
        </w:tc>
        <w:tc>
          <w:tcPr>
            <w:tcW w:w="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0C9848D" w14:textId="77777777" w:rsidR="00EF1410" w:rsidRDefault="00000000">
            <w:pPr>
              <w:spacing w:after="20"/>
            </w:pPr>
            <w:r>
              <w:rPr>
                <w:sz w:val="17"/>
                <w:szCs w:val="17"/>
              </w:rPr>
              <w:t>Bajo</w:t>
            </w:r>
          </w:p>
        </w:tc>
        <w:tc>
          <w:tcPr>
            <w:tcW w:w="407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DEEC1F4" w14:textId="77777777" w:rsidR="00EF1410" w:rsidRDefault="00000000">
            <w:pPr>
              <w:spacing w:after="20"/>
            </w:pPr>
            <w:r>
              <w:rPr>
                <w:sz w:val="17"/>
                <w:szCs w:val="17"/>
              </w:rPr>
              <w:t xml:space="preserve">Uso de </w:t>
            </w:r>
            <w:r>
              <w:rPr>
                <w:rFonts w:ascii="Consolas" w:eastAsia="Consolas" w:hAnsi="Consolas" w:cs="Consolas"/>
                <w:sz w:val="16"/>
                <w:szCs w:val="16"/>
              </w:rPr>
              <w:t>LabRole</w:t>
            </w:r>
            <w:r>
              <w:rPr>
                <w:sz w:val="17"/>
                <w:szCs w:val="17"/>
              </w:rPr>
              <w:t xml:space="preserve"> en el laboratorio y documentación de las políticas de mínimo privilegio en el repositorio.</w:t>
            </w:r>
          </w:p>
        </w:tc>
      </w:tr>
      <w:tr w:rsidR="00EF1410" w14:paraId="549112B2" w14:textId="77777777">
        <w:trPr>
          <w:cantSplit/>
        </w:trPr>
        <w:tc>
          <w:tcPr>
            <w:tcW w:w="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84819B9" w14:textId="77777777" w:rsidR="00EF1410" w:rsidRDefault="00000000">
            <w:pPr>
              <w:spacing w:after="20"/>
            </w:pPr>
            <w:r>
              <w:rPr>
                <w:sz w:val="17"/>
                <w:szCs w:val="17"/>
              </w:rPr>
              <w:t>R07</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10F9910" w14:textId="77777777" w:rsidR="00EF1410" w:rsidRDefault="00000000">
            <w:pPr>
              <w:spacing w:after="20"/>
            </w:pPr>
            <w:r>
              <w:rPr>
                <w:sz w:val="17"/>
                <w:szCs w:val="17"/>
              </w:rPr>
              <w:t>Inconsistencia entre el diseño documentado y lo realmente desplegado</w:t>
            </w:r>
          </w:p>
        </w:tc>
        <w:tc>
          <w:tcPr>
            <w:tcW w:w="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E6FBFE6" w14:textId="77777777" w:rsidR="00EF1410" w:rsidRDefault="00000000">
            <w:pPr>
              <w:spacing w:after="20"/>
            </w:pPr>
            <w:r>
              <w:rPr>
                <w:sz w:val="17"/>
                <w:szCs w:val="17"/>
              </w:rPr>
              <w:t>Media</w:t>
            </w:r>
          </w:p>
        </w:tc>
        <w:tc>
          <w:tcPr>
            <w:tcW w:w="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021A02A" w14:textId="77777777" w:rsidR="00EF1410" w:rsidRDefault="00000000">
            <w:pPr>
              <w:spacing w:after="20"/>
            </w:pPr>
            <w:r>
              <w:rPr>
                <w:sz w:val="17"/>
                <w:szCs w:val="17"/>
              </w:rPr>
              <w:t>Alto</w:t>
            </w:r>
          </w:p>
        </w:tc>
        <w:tc>
          <w:tcPr>
            <w:tcW w:w="407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50A3B47" w14:textId="77777777" w:rsidR="00EF1410" w:rsidRDefault="00000000">
            <w:pPr>
              <w:spacing w:after="20"/>
            </w:pPr>
            <w:r>
              <w:rPr>
                <w:sz w:val="17"/>
                <w:szCs w:val="17"/>
              </w:rPr>
              <w:t>Diagramas derivados del código de IaC y lista de verificación de coherencia antes de cada entrega.</w:t>
            </w:r>
          </w:p>
        </w:tc>
      </w:tr>
      <w:tr w:rsidR="00EF1410" w14:paraId="73951287" w14:textId="77777777">
        <w:trPr>
          <w:cantSplit/>
        </w:trPr>
        <w:tc>
          <w:tcPr>
            <w:tcW w:w="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C8712D3" w14:textId="77777777" w:rsidR="00EF1410" w:rsidRDefault="00000000">
            <w:pPr>
              <w:spacing w:after="20"/>
            </w:pPr>
            <w:r>
              <w:rPr>
                <w:sz w:val="17"/>
                <w:szCs w:val="17"/>
              </w:rPr>
              <w:t>R08</w:t>
            </w:r>
          </w:p>
        </w:tc>
        <w:tc>
          <w:tcPr>
            <w:tcW w:w="2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4EA1287" w14:textId="77777777" w:rsidR="00EF1410" w:rsidRDefault="00000000">
            <w:pPr>
              <w:spacing w:after="20"/>
            </w:pPr>
            <w:r>
              <w:rPr>
                <w:sz w:val="17"/>
                <w:szCs w:val="17"/>
              </w:rPr>
              <w:t>Pérdida de mensajes o procesamiento duplicado de eventos</w:t>
            </w:r>
          </w:p>
        </w:tc>
        <w:tc>
          <w:tcPr>
            <w:tcW w:w="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2D591C5" w14:textId="77777777" w:rsidR="00EF1410" w:rsidRDefault="00000000">
            <w:pPr>
              <w:spacing w:after="20"/>
            </w:pPr>
            <w:r>
              <w:rPr>
                <w:sz w:val="17"/>
                <w:szCs w:val="17"/>
              </w:rPr>
              <w:t>Baja</w:t>
            </w:r>
          </w:p>
        </w:tc>
        <w:tc>
          <w:tcPr>
            <w:tcW w:w="8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460C68" w14:textId="77777777" w:rsidR="00EF1410" w:rsidRDefault="00000000">
            <w:pPr>
              <w:spacing w:after="20"/>
            </w:pPr>
            <w:r>
              <w:rPr>
                <w:sz w:val="17"/>
                <w:szCs w:val="17"/>
              </w:rPr>
              <w:t>Alto</w:t>
            </w:r>
          </w:p>
        </w:tc>
        <w:tc>
          <w:tcPr>
            <w:tcW w:w="407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856C374" w14:textId="77777777" w:rsidR="00EF1410" w:rsidRDefault="00000000">
            <w:pPr>
              <w:spacing w:after="20"/>
            </w:pPr>
            <w:r>
              <w:rPr>
                <w:sz w:val="17"/>
                <w:szCs w:val="17"/>
              </w:rPr>
              <w:t xml:space="preserve">DLQ con alarma, consumidores idempotentes (clave </w:t>
            </w:r>
            <w:r>
              <w:rPr>
                <w:rFonts w:ascii="Consolas" w:eastAsia="Consolas" w:hAnsi="Consolas" w:cs="Consolas"/>
                <w:sz w:val="16"/>
                <w:szCs w:val="16"/>
              </w:rPr>
              <w:t>reserva_id</w:t>
            </w:r>
            <w:r>
              <w:rPr>
                <w:sz w:val="17"/>
                <w:szCs w:val="17"/>
              </w:rPr>
              <w:t xml:space="preserve">) y </w:t>
            </w:r>
            <w:r>
              <w:rPr>
                <w:i/>
                <w:iCs/>
                <w:sz w:val="17"/>
                <w:szCs w:val="17"/>
              </w:rPr>
              <w:t>visibility timeout</w:t>
            </w:r>
            <w:r>
              <w:rPr>
                <w:sz w:val="17"/>
                <w:szCs w:val="17"/>
              </w:rPr>
              <w:t xml:space="preserve"> ajustado.</w:t>
            </w:r>
          </w:p>
        </w:tc>
      </w:tr>
    </w:tbl>
    <w:p w14:paraId="38F4B9A2" w14:textId="77777777" w:rsidR="00EF1410" w:rsidRDefault="00000000">
      <w:pPr>
        <w:spacing w:before="60" w:after="200"/>
        <w:jc w:val="center"/>
      </w:pPr>
      <w:r>
        <w:rPr>
          <w:i/>
          <w:iCs/>
          <w:color w:val="6B7280"/>
          <w:sz w:val="16"/>
          <w:szCs w:val="16"/>
        </w:rPr>
        <w:t>Fuente: Elaboración propia.</w:t>
      </w:r>
    </w:p>
    <w:p w14:paraId="1F82479B" w14:textId="77777777" w:rsidR="00EF1410" w:rsidRDefault="00000000">
      <w:pPr>
        <w:pStyle w:val="Ttulo1"/>
      </w:pPr>
      <w:bookmarkStart w:id="47" w:name="_Toc243584318"/>
      <w:r>
        <w:t>5. Infraestructura base: red, cómputo y almacenamiento</w:t>
      </w:r>
      <w:bookmarkEnd w:id="47"/>
    </w:p>
    <w:p w14:paraId="6401D149" w14:textId="6A63A156" w:rsidR="00EF1410" w:rsidRDefault="00000000">
      <w:pPr>
        <w:spacing w:after="160"/>
      </w:pPr>
      <w:r>
        <w:rPr>
          <w:b/>
          <w:bCs/>
          <w:color w:val="FFFFFF"/>
          <w:sz w:val="16"/>
          <w:szCs w:val="16"/>
          <w:shd w:val="clear" w:color="auto" w:fill="C8102E"/>
        </w:rPr>
        <w:t xml:space="preserve"> </w:t>
      </w:r>
    </w:p>
    <w:p w14:paraId="34C6BE67" w14:textId="77777777" w:rsidR="00EF1410" w:rsidRDefault="00000000">
      <w:pPr>
        <w:pStyle w:val="Ttulo2"/>
      </w:pPr>
      <w:bookmarkStart w:id="48" w:name="_Toc243584319"/>
      <w:r>
        <w:t>5.1. Topología de red virtual (VPC)</w:t>
      </w:r>
      <w:bookmarkEnd w:id="48"/>
    </w:p>
    <w:p w14:paraId="478349F0" w14:textId="77777777" w:rsidR="00EF1410" w:rsidRDefault="00000000">
      <w:pPr>
        <w:spacing w:after="120" w:line="276" w:lineRule="auto"/>
        <w:jc w:val="both"/>
      </w:pPr>
      <w:r>
        <w:t xml:space="preserve">La red se define en la VPC </w:t>
      </w:r>
      <w:r>
        <w:rPr>
          <w:rFonts w:ascii="Consolas" w:eastAsia="Consolas" w:hAnsi="Consolas" w:cs="Consolas"/>
          <w:sz w:val="20"/>
          <w:szCs w:val="20"/>
        </w:rPr>
        <w:t>hba-vpc</w:t>
      </w:r>
      <w:r>
        <w:t xml:space="preserve"> de la región us-east-1, con bloque CIDR </w:t>
      </w:r>
      <w:r>
        <w:rPr>
          <w:rFonts w:ascii="Consolas" w:eastAsia="Consolas" w:hAnsi="Consolas" w:cs="Consolas"/>
          <w:sz w:val="20"/>
          <w:szCs w:val="20"/>
        </w:rPr>
        <w:t>10.0.0.0/16</w:t>
      </w:r>
      <w:r>
        <w:t xml:space="preserve">, resolución DNS y nombres de host habilitados. Se distribuye en dos zonas de disponibilidad (us-east-1a y us-east-1b) y tres niveles de subredes: </w:t>
      </w:r>
      <w:r>
        <w:rPr>
          <w:b/>
          <w:bCs/>
        </w:rPr>
        <w:t>públicas</w:t>
      </w:r>
      <w:r>
        <w:t xml:space="preserve"> (solo ALB y NAT Gateway), </w:t>
      </w:r>
      <w:r>
        <w:rPr>
          <w:b/>
          <w:bCs/>
        </w:rPr>
        <w:t>privadas de aplicación</w:t>
      </w:r>
      <w:r>
        <w:t xml:space="preserve"> (nodos ECS) y </w:t>
      </w:r>
      <w:r>
        <w:rPr>
          <w:b/>
          <w:bCs/>
        </w:rPr>
        <w:t>aisladas</w:t>
      </w:r>
      <w:r>
        <w:t xml:space="preserve"> (base de datos, sin ruta a Internet). Cada subred /24 ofrece 251 direcciones utilizables, ya que AWS reserva cinco.</w:t>
      </w:r>
    </w:p>
    <w:p w14:paraId="12B851D5" w14:textId="77777777" w:rsidR="00EF1410" w:rsidRDefault="00000000">
      <w:pPr>
        <w:keepNext/>
        <w:spacing w:before="160" w:after="80"/>
      </w:pPr>
      <w:bookmarkStart w:id="49" w:name="bm_t_subredes"/>
      <w:r>
        <w:rPr>
          <w:b/>
          <w:bCs/>
          <w:sz w:val="18"/>
          <w:szCs w:val="18"/>
        </w:rPr>
        <w:t>Tabla 14. Diseño de subredes</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000"/>
        <w:gridCol w:w="1500"/>
        <w:gridCol w:w="1700"/>
        <w:gridCol w:w="2926"/>
      </w:tblGrid>
      <w:tr w:rsidR="00EF1410" w14:paraId="1ED21648" w14:textId="77777777">
        <w:trPr>
          <w:cantSplit/>
          <w:tblHeader/>
        </w:trPr>
        <w:tc>
          <w:tcPr>
            <w:tcW w:w="19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4282375" w14:textId="77777777" w:rsidR="00EF1410" w:rsidRDefault="00000000">
            <w:pPr>
              <w:spacing w:after="20"/>
            </w:pPr>
            <w:r>
              <w:rPr>
                <w:b/>
                <w:bCs/>
                <w:color w:val="FFFFFF"/>
                <w:sz w:val="17"/>
                <w:szCs w:val="17"/>
              </w:rPr>
              <w:t>Subred</w:t>
            </w:r>
          </w:p>
        </w:tc>
        <w:tc>
          <w:tcPr>
            <w:tcW w:w="10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52E5197E" w14:textId="77777777" w:rsidR="00EF1410" w:rsidRDefault="00000000">
            <w:pPr>
              <w:spacing w:after="20"/>
            </w:pPr>
            <w:r>
              <w:rPr>
                <w:b/>
                <w:bCs/>
                <w:color w:val="FFFFFF"/>
                <w:sz w:val="17"/>
                <w:szCs w:val="17"/>
              </w:rPr>
              <w:t>Tipo</w:t>
            </w:r>
          </w:p>
        </w:tc>
        <w:tc>
          <w:tcPr>
            <w:tcW w:w="15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3A0FD662" w14:textId="77777777" w:rsidR="00EF1410" w:rsidRDefault="00000000">
            <w:pPr>
              <w:spacing w:after="20"/>
            </w:pPr>
            <w:r>
              <w:rPr>
                <w:b/>
                <w:bCs/>
                <w:color w:val="FFFFFF"/>
                <w:sz w:val="17"/>
                <w:szCs w:val="17"/>
              </w:rPr>
              <w:t>CIDR</w:t>
            </w:r>
          </w:p>
        </w:tc>
        <w:tc>
          <w:tcPr>
            <w:tcW w:w="1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0CA03EC1" w14:textId="77777777" w:rsidR="00EF1410" w:rsidRDefault="00000000">
            <w:pPr>
              <w:spacing w:after="20"/>
            </w:pPr>
            <w:r>
              <w:rPr>
                <w:b/>
                <w:bCs/>
                <w:color w:val="FFFFFF"/>
                <w:sz w:val="17"/>
                <w:szCs w:val="17"/>
              </w:rPr>
              <w:t>Zona de disponibilidad</w:t>
            </w:r>
          </w:p>
        </w:tc>
        <w:tc>
          <w:tcPr>
            <w:tcW w:w="29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7A941AB9" w14:textId="77777777" w:rsidR="00EF1410" w:rsidRDefault="00000000">
            <w:pPr>
              <w:spacing w:after="20"/>
            </w:pPr>
            <w:r>
              <w:rPr>
                <w:b/>
                <w:bCs/>
                <w:color w:val="FFFFFF"/>
                <w:sz w:val="17"/>
                <w:szCs w:val="17"/>
              </w:rPr>
              <w:t>Recursos alojados</w:t>
            </w:r>
          </w:p>
        </w:tc>
      </w:tr>
      <w:tr w:rsidR="00EF1410" w14:paraId="5EB62CD9" w14:textId="77777777">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CAD915C" w14:textId="77777777" w:rsidR="00EF1410" w:rsidRDefault="00000000">
            <w:pPr>
              <w:spacing w:after="20"/>
            </w:pPr>
            <w:r>
              <w:rPr>
                <w:b/>
                <w:bCs/>
                <w:sz w:val="17"/>
                <w:szCs w:val="17"/>
              </w:rPr>
              <w:t>hba-public-a</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9AE6205" w14:textId="77777777" w:rsidR="00EF1410" w:rsidRDefault="00000000">
            <w:pPr>
              <w:spacing w:after="20"/>
            </w:pPr>
            <w:r>
              <w:rPr>
                <w:sz w:val="17"/>
                <w:szCs w:val="17"/>
              </w:rPr>
              <w:t>Pública</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1F32D5D" w14:textId="77777777" w:rsidR="00EF1410" w:rsidRDefault="00000000">
            <w:pPr>
              <w:spacing w:after="20"/>
            </w:pPr>
            <w:r>
              <w:rPr>
                <w:sz w:val="17"/>
                <w:szCs w:val="17"/>
              </w:rPr>
              <w:t>10.0.1.0/24</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9201092" w14:textId="77777777" w:rsidR="00EF1410" w:rsidRDefault="00000000">
            <w:pPr>
              <w:spacing w:after="20"/>
            </w:pPr>
            <w:r>
              <w:rPr>
                <w:sz w:val="17"/>
                <w:szCs w:val="17"/>
              </w:rPr>
              <w:t>us-east-1a</w:t>
            </w:r>
          </w:p>
        </w:tc>
        <w:tc>
          <w:tcPr>
            <w:tcW w:w="29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E2864F7" w14:textId="77777777" w:rsidR="00EF1410" w:rsidRDefault="00000000">
            <w:pPr>
              <w:spacing w:after="20"/>
            </w:pPr>
            <w:r>
              <w:rPr>
                <w:sz w:val="17"/>
                <w:szCs w:val="17"/>
              </w:rPr>
              <w:t>ALB (interfaz), NAT Gateway</w:t>
            </w:r>
          </w:p>
        </w:tc>
      </w:tr>
      <w:tr w:rsidR="00EF1410" w14:paraId="42A335C6" w14:textId="77777777">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DE367DD" w14:textId="77777777" w:rsidR="00EF1410" w:rsidRDefault="00000000">
            <w:pPr>
              <w:spacing w:after="20"/>
            </w:pPr>
            <w:r>
              <w:rPr>
                <w:b/>
                <w:bCs/>
                <w:sz w:val="17"/>
                <w:szCs w:val="17"/>
              </w:rPr>
              <w:t>hba-public-b</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8143365" w14:textId="77777777" w:rsidR="00EF1410" w:rsidRDefault="00000000">
            <w:pPr>
              <w:spacing w:after="20"/>
            </w:pPr>
            <w:r>
              <w:rPr>
                <w:sz w:val="17"/>
                <w:szCs w:val="17"/>
              </w:rPr>
              <w:t>Pública</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A0486AD" w14:textId="77777777" w:rsidR="00EF1410" w:rsidRDefault="00000000">
            <w:pPr>
              <w:spacing w:after="20"/>
            </w:pPr>
            <w:r>
              <w:rPr>
                <w:sz w:val="17"/>
                <w:szCs w:val="17"/>
              </w:rPr>
              <w:t>10.0.2.0/24</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AAF84A5" w14:textId="77777777" w:rsidR="00EF1410" w:rsidRDefault="00000000">
            <w:pPr>
              <w:spacing w:after="20"/>
            </w:pPr>
            <w:r>
              <w:rPr>
                <w:sz w:val="17"/>
                <w:szCs w:val="17"/>
              </w:rPr>
              <w:t>us-east-1b</w:t>
            </w:r>
          </w:p>
        </w:tc>
        <w:tc>
          <w:tcPr>
            <w:tcW w:w="29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A809A10" w14:textId="77777777" w:rsidR="00EF1410" w:rsidRDefault="00000000">
            <w:pPr>
              <w:spacing w:after="20"/>
            </w:pPr>
            <w:r>
              <w:rPr>
                <w:sz w:val="17"/>
                <w:szCs w:val="17"/>
              </w:rPr>
              <w:t>ALB (interfaz)</w:t>
            </w:r>
          </w:p>
        </w:tc>
      </w:tr>
      <w:tr w:rsidR="00EF1410" w14:paraId="1752DA0D" w14:textId="77777777">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A52BE3B" w14:textId="77777777" w:rsidR="00EF1410" w:rsidRDefault="00000000">
            <w:pPr>
              <w:spacing w:after="20"/>
            </w:pPr>
            <w:r>
              <w:rPr>
                <w:b/>
                <w:bCs/>
                <w:sz w:val="17"/>
                <w:szCs w:val="17"/>
              </w:rPr>
              <w:t>hba-private-app-a</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35893FC" w14:textId="77777777" w:rsidR="00EF1410" w:rsidRDefault="00000000">
            <w:pPr>
              <w:spacing w:after="20"/>
            </w:pPr>
            <w:r>
              <w:rPr>
                <w:sz w:val="17"/>
                <w:szCs w:val="17"/>
              </w:rPr>
              <w:t>Privada</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831E704" w14:textId="77777777" w:rsidR="00EF1410" w:rsidRDefault="00000000">
            <w:pPr>
              <w:spacing w:after="20"/>
            </w:pPr>
            <w:r>
              <w:rPr>
                <w:sz w:val="17"/>
                <w:szCs w:val="17"/>
              </w:rPr>
              <w:t>10.0.11.0/24</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D784E55" w14:textId="77777777" w:rsidR="00EF1410" w:rsidRDefault="00000000">
            <w:pPr>
              <w:spacing w:after="20"/>
            </w:pPr>
            <w:r>
              <w:rPr>
                <w:sz w:val="17"/>
                <w:szCs w:val="17"/>
              </w:rPr>
              <w:t>us-east-1a</w:t>
            </w:r>
          </w:p>
        </w:tc>
        <w:tc>
          <w:tcPr>
            <w:tcW w:w="29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B61F078" w14:textId="77777777" w:rsidR="00EF1410" w:rsidRDefault="00000000">
            <w:pPr>
              <w:spacing w:after="20"/>
            </w:pPr>
            <w:r>
              <w:rPr>
                <w:sz w:val="17"/>
                <w:szCs w:val="17"/>
              </w:rPr>
              <w:t xml:space="preserve">Nodo ECS </w:t>
            </w:r>
            <w:r>
              <w:rPr>
                <w:rFonts w:ascii="Consolas" w:eastAsia="Consolas" w:hAnsi="Consolas" w:cs="Consolas"/>
                <w:sz w:val="16"/>
                <w:szCs w:val="16"/>
              </w:rPr>
              <w:t>hba-ecs-node-a</w:t>
            </w:r>
            <w:r>
              <w:rPr>
                <w:sz w:val="17"/>
                <w:szCs w:val="17"/>
              </w:rPr>
              <w:t xml:space="preserve"> y sus tareas</w:t>
            </w:r>
          </w:p>
        </w:tc>
      </w:tr>
      <w:tr w:rsidR="00EF1410" w14:paraId="4E1526A7" w14:textId="77777777">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083EFE0" w14:textId="77777777" w:rsidR="00EF1410" w:rsidRDefault="00000000">
            <w:pPr>
              <w:spacing w:after="20"/>
            </w:pPr>
            <w:r>
              <w:rPr>
                <w:b/>
                <w:bCs/>
                <w:sz w:val="17"/>
                <w:szCs w:val="17"/>
              </w:rPr>
              <w:t>hba-private-app-b</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0964555" w14:textId="77777777" w:rsidR="00EF1410" w:rsidRDefault="00000000">
            <w:pPr>
              <w:spacing w:after="20"/>
            </w:pPr>
            <w:r>
              <w:rPr>
                <w:sz w:val="17"/>
                <w:szCs w:val="17"/>
              </w:rPr>
              <w:t>Privada</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FEEA95D" w14:textId="77777777" w:rsidR="00EF1410" w:rsidRDefault="00000000">
            <w:pPr>
              <w:spacing w:after="20"/>
            </w:pPr>
            <w:r>
              <w:rPr>
                <w:sz w:val="17"/>
                <w:szCs w:val="17"/>
              </w:rPr>
              <w:t>10.0.12.0/24</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1E44CAB" w14:textId="77777777" w:rsidR="00EF1410" w:rsidRDefault="00000000">
            <w:pPr>
              <w:spacing w:after="20"/>
            </w:pPr>
            <w:r>
              <w:rPr>
                <w:sz w:val="17"/>
                <w:szCs w:val="17"/>
              </w:rPr>
              <w:t>us-east-1b</w:t>
            </w:r>
          </w:p>
        </w:tc>
        <w:tc>
          <w:tcPr>
            <w:tcW w:w="29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E5E2DF1" w14:textId="77777777" w:rsidR="00EF1410" w:rsidRDefault="00000000">
            <w:pPr>
              <w:spacing w:after="20"/>
            </w:pPr>
            <w:r>
              <w:rPr>
                <w:sz w:val="17"/>
                <w:szCs w:val="17"/>
              </w:rPr>
              <w:t xml:space="preserve">Nodo ECS </w:t>
            </w:r>
            <w:r>
              <w:rPr>
                <w:rFonts w:ascii="Consolas" w:eastAsia="Consolas" w:hAnsi="Consolas" w:cs="Consolas"/>
                <w:sz w:val="16"/>
                <w:szCs w:val="16"/>
              </w:rPr>
              <w:t>hba-ecs-node-b</w:t>
            </w:r>
            <w:r>
              <w:rPr>
                <w:sz w:val="17"/>
                <w:szCs w:val="17"/>
              </w:rPr>
              <w:t xml:space="preserve"> y sus tareas</w:t>
            </w:r>
          </w:p>
        </w:tc>
      </w:tr>
      <w:tr w:rsidR="00EF1410" w14:paraId="45070BFB" w14:textId="77777777">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C78C609" w14:textId="77777777" w:rsidR="00EF1410" w:rsidRDefault="00000000">
            <w:pPr>
              <w:spacing w:after="20"/>
            </w:pPr>
            <w:r>
              <w:rPr>
                <w:b/>
                <w:bCs/>
                <w:sz w:val="17"/>
                <w:szCs w:val="17"/>
              </w:rPr>
              <w:t>hba-private-db-a</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0521A4A" w14:textId="77777777" w:rsidR="00EF1410" w:rsidRDefault="00000000">
            <w:pPr>
              <w:spacing w:after="20"/>
            </w:pPr>
            <w:r>
              <w:rPr>
                <w:sz w:val="17"/>
                <w:szCs w:val="17"/>
              </w:rPr>
              <w:t>Aislada</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8C76C9D" w14:textId="77777777" w:rsidR="00EF1410" w:rsidRDefault="00000000">
            <w:pPr>
              <w:spacing w:after="20"/>
            </w:pPr>
            <w:r>
              <w:rPr>
                <w:sz w:val="17"/>
                <w:szCs w:val="17"/>
              </w:rPr>
              <w:t>10.0.21.0/24</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59E93CF" w14:textId="77777777" w:rsidR="00EF1410" w:rsidRDefault="00000000">
            <w:pPr>
              <w:spacing w:after="20"/>
            </w:pPr>
            <w:r>
              <w:rPr>
                <w:sz w:val="17"/>
                <w:szCs w:val="17"/>
              </w:rPr>
              <w:t>us-east-1a</w:t>
            </w:r>
          </w:p>
        </w:tc>
        <w:tc>
          <w:tcPr>
            <w:tcW w:w="29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F993EB2" w14:textId="77777777" w:rsidR="00EF1410" w:rsidRDefault="00000000">
            <w:pPr>
              <w:spacing w:after="20"/>
            </w:pPr>
            <w:r>
              <w:rPr>
                <w:sz w:val="17"/>
                <w:szCs w:val="17"/>
              </w:rPr>
              <w:t>RDS PostgreSQL (primaria)</w:t>
            </w:r>
          </w:p>
        </w:tc>
      </w:tr>
      <w:tr w:rsidR="00EF1410" w:rsidRPr="00631E76" w14:paraId="111FCFC4" w14:textId="77777777">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A636371" w14:textId="77777777" w:rsidR="00EF1410" w:rsidRDefault="00000000">
            <w:pPr>
              <w:spacing w:after="20"/>
            </w:pPr>
            <w:r>
              <w:rPr>
                <w:b/>
                <w:bCs/>
                <w:sz w:val="17"/>
                <w:szCs w:val="17"/>
              </w:rPr>
              <w:t>hba-private-db-b</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1EAB5ED" w14:textId="77777777" w:rsidR="00EF1410" w:rsidRDefault="00000000">
            <w:pPr>
              <w:spacing w:after="20"/>
            </w:pPr>
            <w:r>
              <w:rPr>
                <w:sz w:val="17"/>
                <w:szCs w:val="17"/>
              </w:rPr>
              <w:t>Aislada</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45210B3" w14:textId="77777777" w:rsidR="00EF1410" w:rsidRDefault="00000000">
            <w:pPr>
              <w:spacing w:after="20"/>
            </w:pPr>
            <w:r>
              <w:rPr>
                <w:sz w:val="17"/>
                <w:szCs w:val="17"/>
              </w:rPr>
              <w:t>10.0.22.0/24</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B57876F" w14:textId="77777777" w:rsidR="00EF1410" w:rsidRDefault="00000000">
            <w:pPr>
              <w:spacing w:after="20"/>
            </w:pPr>
            <w:r>
              <w:rPr>
                <w:sz w:val="17"/>
                <w:szCs w:val="17"/>
              </w:rPr>
              <w:t>us-east-1b</w:t>
            </w:r>
          </w:p>
        </w:tc>
        <w:tc>
          <w:tcPr>
            <w:tcW w:w="29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7F37016" w14:textId="77777777" w:rsidR="00EF1410" w:rsidRPr="00C6174A" w:rsidRDefault="00000000">
            <w:pPr>
              <w:spacing w:after="20"/>
              <w:rPr>
                <w:lang w:val="en-US"/>
              </w:rPr>
            </w:pPr>
            <w:r w:rsidRPr="00C6174A">
              <w:rPr>
                <w:sz w:val="17"/>
                <w:szCs w:val="17"/>
                <w:lang w:val="en-US"/>
              </w:rPr>
              <w:t>RDS PostgreSQL (</w:t>
            </w:r>
            <w:r w:rsidRPr="00C6174A">
              <w:rPr>
                <w:i/>
                <w:iCs/>
                <w:sz w:val="17"/>
                <w:szCs w:val="17"/>
                <w:lang w:val="en-US"/>
              </w:rPr>
              <w:t>standby</w:t>
            </w:r>
            <w:r w:rsidRPr="00C6174A">
              <w:rPr>
                <w:sz w:val="17"/>
                <w:szCs w:val="17"/>
                <w:lang w:val="en-US"/>
              </w:rPr>
              <w:t xml:space="preserve"> Multi-AZ)</w:t>
            </w:r>
          </w:p>
        </w:tc>
      </w:tr>
    </w:tbl>
    <w:p w14:paraId="0C724888" w14:textId="77777777" w:rsidR="00EF1410" w:rsidRDefault="00000000">
      <w:pPr>
        <w:spacing w:before="60" w:after="200"/>
        <w:jc w:val="center"/>
      </w:pPr>
      <w:r>
        <w:rPr>
          <w:i/>
          <w:iCs/>
          <w:color w:val="6B7280"/>
          <w:sz w:val="16"/>
          <w:szCs w:val="16"/>
        </w:rPr>
        <w:t>Fuente: Elaboración propia.</w:t>
      </w:r>
    </w:p>
    <w:p w14:paraId="175530F9" w14:textId="3E82F20E" w:rsidR="00EF1410" w:rsidRDefault="00000000">
      <w:pPr>
        <w:spacing w:after="120" w:line="276" w:lineRule="auto"/>
        <w:jc w:val="both"/>
      </w:pPr>
      <w:r>
        <w:t xml:space="preserve">RDS exige un grupo de subredes con al menos dos zonas, por lo que la capa de datos cuenta con subredes en </w:t>
      </w:r>
      <w:r w:rsidR="00C6174A">
        <w:t>ambas,</w:t>
      </w:r>
      <w:r>
        <w:t xml:space="preserve"> aunque la instancia primaria resida en una.</w:t>
      </w:r>
    </w:p>
    <w:p w14:paraId="3A447056" w14:textId="77777777" w:rsidR="00EF1410" w:rsidRDefault="00000000">
      <w:pPr>
        <w:pStyle w:val="Ttulo2"/>
      </w:pPr>
      <w:bookmarkStart w:id="50" w:name="_Toc243584320"/>
      <w:r>
        <w:t>5.2. Tablas de ruteo y puertas de enlace</w:t>
      </w:r>
      <w:bookmarkEnd w:id="50"/>
    </w:p>
    <w:p w14:paraId="6E966FB4" w14:textId="77777777" w:rsidR="00EF1410" w:rsidRDefault="00000000">
      <w:pPr>
        <w:keepNext/>
        <w:spacing w:before="160" w:after="80"/>
      </w:pPr>
      <w:bookmarkStart w:id="51" w:name="bm_t_rutas"/>
      <w:r>
        <w:rPr>
          <w:b/>
          <w:bCs/>
          <w:sz w:val="18"/>
          <w:szCs w:val="18"/>
        </w:rPr>
        <w:t>Tabla 15. Tablas de ruteo</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800"/>
        <w:gridCol w:w="1700"/>
        <w:gridCol w:w="1800"/>
        <w:gridCol w:w="2026"/>
      </w:tblGrid>
      <w:tr w:rsidR="00EF1410" w14:paraId="7384DC12" w14:textId="77777777">
        <w:trPr>
          <w:cantSplit/>
          <w:tblHeader/>
        </w:trPr>
        <w:tc>
          <w:tcPr>
            <w:tcW w:w="1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C482BC7" w14:textId="77777777" w:rsidR="00EF1410" w:rsidRDefault="00000000">
            <w:pPr>
              <w:spacing w:after="20"/>
            </w:pPr>
            <w:r>
              <w:rPr>
                <w:b/>
                <w:bCs/>
                <w:color w:val="FFFFFF"/>
                <w:sz w:val="17"/>
                <w:szCs w:val="17"/>
              </w:rPr>
              <w:t>Tabla de ruteo</w:t>
            </w:r>
          </w:p>
        </w:tc>
        <w:tc>
          <w:tcPr>
            <w:tcW w:w="18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7C42D9D" w14:textId="77777777" w:rsidR="00EF1410" w:rsidRDefault="00000000">
            <w:pPr>
              <w:spacing w:after="20"/>
            </w:pPr>
            <w:r>
              <w:rPr>
                <w:b/>
                <w:bCs/>
                <w:color w:val="FFFFFF"/>
                <w:sz w:val="17"/>
                <w:szCs w:val="17"/>
              </w:rPr>
              <w:t>Subredes asociadas</w:t>
            </w:r>
          </w:p>
        </w:tc>
        <w:tc>
          <w:tcPr>
            <w:tcW w:w="1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5C169BFA" w14:textId="77777777" w:rsidR="00EF1410" w:rsidRDefault="00000000">
            <w:pPr>
              <w:spacing w:after="20"/>
            </w:pPr>
            <w:r>
              <w:rPr>
                <w:b/>
                <w:bCs/>
                <w:color w:val="FFFFFF"/>
                <w:sz w:val="17"/>
                <w:szCs w:val="17"/>
              </w:rPr>
              <w:t>Destino</w:t>
            </w:r>
          </w:p>
        </w:tc>
        <w:tc>
          <w:tcPr>
            <w:tcW w:w="18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A6AABA5" w14:textId="77777777" w:rsidR="00EF1410" w:rsidRDefault="00000000">
            <w:pPr>
              <w:spacing w:after="20"/>
            </w:pPr>
            <w:r>
              <w:rPr>
                <w:b/>
                <w:bCs/>
                <w:color w:val="FFFFFF"/>
                <w:sz w:val="17"/>
                <w:szCs w:val="17"/>
              </w:rPr>
              <w:t>Target</w:t>
            </w:r>
          </w:p>
        </w:tc>
        <w:tc>
          <w:tcPr>
            <w:tcW w:w="20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947D360" w14:textId="77777777" w:rsidR="00EF1410" w:rsidRDefault="00000000">
            <w:pPr>
              <w:spacing w:after="20"/>
            </w:pPr>
            <w:r>
              <w:rPr>
                <w:b/>
                <w:bCs/>
                <w:color w:val="FFFFFF"/>
                <w:sz w:val="17"/>
                <w:szCs w:val="17"/>
              </w:rPr>
              <w:t>Propósito</w:t>
            </w:r>
          </w:p>
        </w:tc>
      </w:tr>
      <w:tr w:rsidR="00EF1410" w14:paraId="535BD322" w14:textId="77777777">
        <w:trPr>
          <w:cantSplit/>
        </w:trPr>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AFB8258" w14:textId="77777777" w:rsidR="00EF1410" w:rsidRDefault="00000000">
            <w:pPr>
              <w:spacing w:after="20"/>
            </w:pPr>
            <w:r>
              <w:rPr>
                <w:b/>
                <w:bCs/>
                <w:sz w:val="17"/>
                <w:szCs w:val="17"/>
              </w:rPr>
              <w:t>hba-rt-public</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DC441B6" w14:textId="77777777" w:rsidR="00EF1410" w:rsidRDefault="00000000">
            <w:pPr>
              <w:spacing w:after="20"/>
            </w:pPr>
            <w:r>
              <w:rPr>
                <w:sz w:val="17"/>
                <w:szCs w:val="17"/>
              </w:rPr>
              <w:t>public-a, public-b</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D19B17E" w14:textId="77777777" w:rsidR="00EF1410" w:rsidRDefault="00000000">
            <w:pPr>
              <w:spacing w:after="20"/>
            </w:pPr>
            <w:r>
              <w:rPr>
                <w:sz w:val="17"/>
                <w:szCs w:val="17"/>
              </w:rPr>
              <w:t>10.0.0.0/16</w:t>
            </w:r>
          </w:p>
          <w:p w14:paraId="3DBB0877" w14:textId="77777777" w:rsidR="00EF1410" w:rsidRDefault="00000000">
            <w:pPr>
              <w:spacing w:after="20"/>
            </w:pPr>
            <w:r>
              <w:rPr>
                <w:sz w:val="17"/>
                <w:szCs w:val="17"/>
              </w:rPr>
              <w:t>0.0.0.0/0</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B4080F7" w14:textId="77777777" w:rsidR="00EF1410" w:rsidRDefault="00000000">
            <w:pPr>
              <w:spacing w:after="20"/>
            </w:pPr>
            <w:r>
              <w:rPr>
                <w:sz w:val="17"/>
                <w:szCs w:val="17"/>
              </w:rPr>
              <w:t>local</w:t>
            </w:r>
          </w:p>
          <w:p w14:paraId="04A0655E" w14:textId="77777777" w:rsidR="00EF1410" w:rsidRDefault="00000000">
            <w:pPr>
              <w:spacing w:after="20"/>
            </w:pPr>
            <w:r>
              <w:rPr>
                <w:sz w:val="17"/>
                <w:szCs w:val="17"/>
              </w:rPr>
              <w:t>Internet Gateway</w:t>
            </w:r>
          </w:p>
        </w:tc>
        <w:tc>
          <w:tcPr>
            <w:tcW w:w="2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85D6E44" w14:textId="77777777" w:rsidR="00EF1410" w:rsidRDefault="00000000">
            <w:pPr>
              <w:spacing w:after="20"/>
            </w:pPr>
            <w:r>
              <w:rPr>
                <w:sz w:val="17"/>
                <w:szCs w:val="17"/>
              </w:rPr>
              <w:t>Entrada y salida directa a Internet para ALB y NAT.</w:t>
            </w:r>
          </w:p>
        </w:tc>
      </w:tr>
      <w:tr w:rsidR="00EF1410" w14:paraId="0E450609" w14:textId="77777777">
        <w:trPr>
          <w:cantSplit/>
        </w:trPr>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4BFB48B" w14:textId="77777777" w:rsidR="00EF1410" w:rsidRDefault="00000000">
            <w:pPr>
              <w:spacing w:after="20"/>
            </w:pPr>
            <w:r>
              <w:rPr>
                <w:b/>
                <w:bCs/>
                <w:sz w:val="17"/>
                <w:szCs w:val="17"/>
              </w:rPr>
              <w:t>hba-rt-private-app</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97DEF45" w14:textId="77777777" w:rsidR="00EF1410" w:rsidRPr="00C6174A" w:rsidRDefault="00000000">
            <w:pPr>
              <w:spacing w:after="20"/>
              <w:rPr>
                <w:lang w:val="en-US"/>
              </w:rPr>
            </w:pPr>
            <w:r w:rsidRPr="00C6174A">
              <w:rPr>
                <w:sz w:val="17"/>
                <w:szCs w:val="17"/>
                <w:lang w:val="en-US"/>
              </w:rPr>
              <w:t>private-app-a, private-app-b</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F50FB6F" w14:textId="77777777" w:rsidR="00EF1410" w:rsidRDefault="00000000">
            <w:pPr>
              <w:spacing w:after="20"/>
            </w:pPr>
            <w:r>
              <w:rPr>
                <w:sz w:val="17"/>
                <w:szCs w:val="17"/>
              </w:rPr>
              <w:t>10.0.0.0/16</w:t>
            </w:r>
          </w:p>
          <w:p w14:paraId="60CADB91" w14:textId="77777777" w:rsidR="00EF1410" w:rsidRDefault="00000000">
            <w:pPr>
              <w:spacing w:after="20"/>
            </w:pPr>
            <w:r>
              <w:rPr>
                <w:sz w:val="17"/>
                <w:szCs w:val="17"/>
              </w:rPr>
              <w:t>0.0.0.0/0</w:t>
            </w:r>
          </w:p>
          <w:p w14:paraId="61562875" w14:textId="77777777" w:rsidR="00EF1410" w:rsidRDefault="00000000">
            <w:pPr>
              <w:spacing w:after="20"/>
            </w:pPr>
            <w:r>
              <w:rPr>
                <w:sz w:val="17"/>
                <w:szCs w:val="17"/>
              </w:rPr>
              <w:t>Prefijo de S3</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15B0817" w14:textId="77777777" w:rsidR="00EF1410" w:rsidRPr="00C6174A" w:rsidRDefault="00000000">
            <w:pPr>
              <w:spacing w:after="20"/>
              <w:rPr>
                <w:lang w:val="en-US"/>
              </w:rPr>
            </w:pPr>
            <w:r w:rsidRPr="00C6174A">
              <w:rPr>
                <w:sz w:val="17"/>
                <w:szCs w:val="17"/>
                <w:lang w:val="en-US"/>
              </w:rPr>
              <w:t>local</w:t>
            </w:r>
          </w:p>
          <w:p w14:paraId="5C52304C" w14:textId="77777777" w:rsidR="00EF1410" w:rsidRPr="00C6174A" w:rsidRDefault="00000000">
            <w:pPr>
              <w:spacing w:after="20"/>
              <w:rPr>
                <w:lang w:val="en-US"/>
              </w:rPr>
            </w:pPr>
            <w:r w:rsidRPr="00C6174A">
              <w:rPr>
                <w:sz w:val="17"/>
                <w:szCs w:val="17"/>
                <w:lang w:val="en-US"/>
              </w:rPr>
              <w:t>NAT Gateway</w:t>
            </w:r>
          </w:p>
          <w:p w14:paraId="5813BA8F" w14:textId="77777777" w:rsidR="00EF1410" w:rsidRPr="00C6174A" w:rsidRDefault="00000000">
            <w:pPr>
              <w:spacing w:after="20"/>
              <w:rPr>
                <w:lang w:val="en-US"/>
              </w:rPr>
            </w:pPr>
            <w:r w:rsidRPr="00C6174A">
              <w:rPr>
                <w:sz w:val="17"/>
                <w:szCs w:val="17"/>
                <w:lang w:val="en-US"/>
              </w:rPr>
              <w:t>Gateway endpoint S3</w:t>
            </w:r>
          </w:p>
        </w:tc>
        <w:tc>
          <w:tcPr>
            <w:tcW w:w="2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7E8EFD2" w14:textId="77777777" w:rsidR="00EF1410" w:rsidRDefault="00000000">
            <w:pPr>
              <w:spacing w:after="20"/>
            </w:pPr>
            <w:r>
              <w:rPr>
                <w:sz w:val="17"/>
                <w:szCs w:val="17"/>
              </w:rPr>
              <w:t>Salida controlada (ECR, SQS, Secrets, SendGrid); S3 sin pasar por la NAT.</w:t>
            </w:r>
          </w:p>
        </w:tc>
      </w:tr>
      <w:tr w:rsidR="00EF1410" w14:paraId="4E3FF85E" w14:textId="77777777">
        <w:trPr>
          <w:cantSplit/>
        </w:trPr>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9054A56" w14:textId="77777777" w:rsidR="00EF1410" w:rsidRDefault="00000000">
            <w:pPr>
              <w:spacing w:after="20"/>
            </w:pPr>
            <w:r>
              <w:rPr>
                <w:b/>
                <w:bCs/>
                <w:sz w:val="17"/>
                <w:szCs w:val="17"/>
              </w:rPr>
              <w:t>hba-rt-isolated</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B016829" w14:textId="77777777" w:rsidR="00EF1410" w:rsidRPr="00C6174A" w:rsidRDefault="00000000">
            <w:pPr>
              <w:spacing w:after="20"/>
              <w:rPr>
                <w:lang w:val="en-US"/>
              </w:rPr>
            </w:pPr>
            <w:r w:rsidRPr="00C6174A">
              <w:rPr>
                <w:sz w:val="17"/>
                <w:szCs w:val="17"/>
                <w:lang w:val="en-US"/>
              </w:rPr>
              <w:t>private-db-a, private-db-b</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005B918" w14:textId="77777777" w:rsidR="00EF1410" w:rsidRDefault="00000000">
            <w:pPr>
              <w:spacing w:after="20"/>
            </w:pPr>
            <w:r>
              <w:rPr>
                <w:sz w:val="17"/>
                <w:szCs w:val="17"/>
              </w:rPr>
              <w:t>10.0.0.0/16</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69AC382" w14:textId="77777777" w:rsidR="00EF1410" w:rsidRDefault="00000000">
            <w:pPr>
              <w:spacing w:after="20"/>
            </w:pPr>
            <w:r>
              <w:rPr>
                <w:sz w:val="17"/>
                <w:szCs w:val="17"/>
              </w:rPr>
              <w:t>local</w:t>
            </w:r>
          </w:p>
        </w:tc>
        <w:tc>
          <w:tcPr>
            <w:tcW w:w="2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A4B1A63" w14:textId="77777777" w:rsidR="00EF1410" w:rsidRDefault="00000000">
            <w:pPr>
              <w:spacing w:after="20"/>
            </w:pPr>
            <w:r>
              <w:rPr>
                <w:sz w:val="17"/>
                <w:szCs w:val="17"/>
              </w:rPr>
              <w:t>Solo tráfico interno de la VPC; sin ruta a Internet.</w:t>
            </w:r>
          </w:p>
        </w:tc>
      </w:tr>
    </w:tbl>
    <w:p w14:paraId="07281507" w14:textId="77777777" w:rsidR="00EF1410" w:rsidRDefault="00000000">
      <w:pPr>
        <w:spacing w:before="60" w:after="200"/>
        <w:jc w:val="center"/>
      </w:pPr>
      <w:r>
        <w:rPr>
          <w:i/>
          <w:iCs/>
          <w:color w:val="6B7280"/>
          <w:sz w:val="16"/>
          <w:szCs w:val="16"/>
        </w:rPr>
        <w:t>Fuente: Elaboración propia.</w:t>
      </w:r>
    </w:p>
    <w:p w14:paraId="27BB7015" w14:textId="77777777" w:rsidR="00EF1410" w:rsidRDefault="00000000">
      <w:pPr>
        <w:spacing w:after="120" w:line="276" w:lineRule="auto"/>
        <w:jc w:val="both"/>
      </w:pPr>
      <w:r>
        <w:t xml:space="preserve">Como segunda barrera sobre las subredes aisladas se aplica la NACL </w:t>
      </w:r>
      <w:r>
        <w:rPr>
          <w:rFonts w:ascii="Consolas" w:eastAsia="Consolas" w:hAnsi="Consolas" w:cs="Consolas"/>
          <w:sz w:val="20"/>
          <w:szCs w:val="20"/>
        </w:rPr>
        <w:t>hba-nacl-db</w:t>
      </w:r>
      <w:r>
        <w:t xml:space="preserve">: permite entrada TCP 5432 solo desde </w:t>
      </w:r>
      <w:r>
        <w:rPr>
          <w:rFonts w:ascii="Consolas" w:eastAsia="Consolas" w:hAnsi="Consolas" w:cs="Consolas"/>
          <w:sz w:val="20"/>
          <w:szCs w:val="20"/>
        </w:rPr>
        <w:t>10.0.11.0/24</w:t>
      </w:r>
      <w:r>
        <w:t xml:space="preserve"> y </w:t>
      </w:r>
      <w:r>
        <w:rPr>
          <w:rFonts w:ascii="Consolas" w:eastAsia="Consolas" w:hAnsi="Consolas" w:cs="Consolas"/>
          <w:sz w:val="20"/>
          <w:szCs w:val="20"/>
        </w:rPr>
        <w:t>10.0.12.0/24</w:t>
      </w:r>
      <w:r>
        <w:t>, permite la salida de retorno por puertos efímeros (1024-65535) hacia esos mismos rangos y deniega el resto del tráfico.</w:t>
      </w:r>
    </w:p>
    <w:p w14:paraId="5CC7947E" w14:textId="77777777" w:rsidR="00EF1410" w:rsidRDefault="00000000">
      <w:pPr>
        <w:pBdr>
          <w:left w:val="single" w:sz="24" w:space="8" w:color="C8102E"/>
        </w:pBdr>
        <w:shd w:val="clear" w:color="auto" w:fill="F3F4F6"/>
        <w:spacing w:before="80" w:after="160" w:line="264" w:lineRule="auto"/>
        <w:ind w:left="180" w:right="80"/>
      </w:pPr>
      <w:r>
        <w:rPr>
          <w:b/>
          <w:bCs/>
          <w:sz w:val="20"/>
          <w:szCs w:val="20"/>
        </w:rPr>
        <w:t>Compromiso de diseño.</w:t>
      </w:r>
      <w:r>
        <w:rPr>
          <w:sz w:val="20"/>
          <w:szCs w:val="20"/>
        </w:rPr>
        <w:t xml:space="preserve"> Se usa una única NAT Gateway (en public-a) para contener costos en el laboratorio. Si esa zona falla, las tareas siguen atendiendo tráfico entrante, pero pierden el acceso saliente (pagos y correo) hasta recuperarse; los mensajes permanecen en las colas. En producción se desplegaría una NAT por zona (ADR05).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1410" w14:paraId="43C0A006" w14:textId="77777777">
        <w:trPr>
          <w:cantSplit/>
          <w:trHeight w:val="1700"/>
        </w:trPr>
        <w:tc>
          <w:tcPr>
            <w:tcW w:w="9026" w:type="dxa"/>
            <w:tcBorders>
              <w:top w:val="dashed" w:sz="6" w:space="0" w:color="B45309"/>
              <w:left w:val="dashed" w:sz="6" w:space="0" w:color="B45309"/>
              <w:bottom w:val="dashed" w:sz="6" w:space="0" w:color="B45309"/>
              <w:right w:val="dashed" w:sz="6" w:space="0" w:color="B45309"/>
            </w:tcBorders>
            <w:shd w:val="clear" w:color="auto" w:fill="FFF7E6"/>
            <w:tcMar>
              <w:top w:w="120" w:type="dxa"/>
              <w:left w:w="200" w:type="dxa"/>
              <w:bottom w:w="120" w:type="dxa"/>
              <w:right w:w="200" w:type="dxa"/>
            </w:tcMar>
            <w:vAlign w:val="center"/>
          </w:tcPr>
          <w:p w14:paraId="6F988ED2" w14:textId="77777777" w:rsidR="00EF1410" w:rsidRDefault="00000000">
            <w:pPr>
              <w:spacing w:after="60"/>
              <w:jc w:val="center"/>
            </w:pPr>
            <w:r>
              <w:rPr>
                <w:b/>
                <w:bCs/>
                <w:color w:val="92400E"/>
                <w:sz w:val="20"/>
                <w:szCs w:val="20"/>
              </w:rPr>
              <w:t>[Insertar captura de pantalla]</w:t>
            </w:r>
          </w:p>
          <w:p w14:paraId="4AAC0174" w14:textId="77777777" w:rsidR="00EF1410" w:rsidRDefault="00000000">
            <w:pPr>
              <w:jc w:val="center"/>
            </w:pPr>
            <w:r>
              <w:rPr>
                <w:i/>
                <w:iCs/>
                <w:color w:val="92400E"/>
                <w:sz w:val="18"/>
                <w:szCs w:val="18"/>
              </w:rPr>
              <w:t xml:space="preserve">Mapa de recursos de la VPC </w:t>
            </w:r>
            <w:r>
              <w:rPr>
                <w:rFonts w:ascii="Consolas" w:eastAsia="Consolas" w:hAnsi="Consolas" w:cs="Consolas"/>
                <w:i/>
                <w:iCs/>
                <w:color w:val="92400E"/>
                <w:sz w:val="16"/>
                <w:szCs w:val="16"/>
              </w:rPr>
              <w:t>hba-vpc</w:t>
            </w:r>
            <w:r>
              <w:rPr>
                <w:i/>
                <w:iCs/>
                <w:color w:val="92400E"/>
                <w:sz w:val="18"/>
                <w:szCs w:val="18"/>
              </w:rPr>
              <w:t xml:space="preserve"> (Console › VPC › Your VPCs › Resource map) con subredes, tablas de ruteo, IGW y NAT.</w:t>
            </w:r>
          </w:p>
        </w:tc>
      </w:tr>
    </w:tbl>
    <w:p w14:paraId="4FC7DAB3" w14:textId="77777777" w:rsidR="00EF1410" w:rsidRDefault="00000000">
      <w:pPr>
        <w:keepNext/>
        <w:spacing w:before="160" w:after="80"/>
        <w:jc w:val="center"/>
      </w:pPr>
      <w:bookmarkStart w:id="52" w:name="bm_f_ev_vpc"/>
      <w:r>
        <w:rPr>
          <w:b/>
          <w:bCs/>
          <w:sz w:val="18"/>
          <w:szCs w:val="18"/>
        </w:rPr>
        <w:t>Figura 6. Evidencia de la VPC, subredes y rutas en la consola</w:t>
      </w:r>
      <w:bookmarkEnd w:id="52"/>
    </w:p>
    <w:p w14:paraId="411DDAAC" w14:textId="77777777" w:rsidR="00EF1410" w:rsidRDefault="00000000">
      <w:pPr>
        <w:spacing w:before="60" w:after="200"/>
        <w:jc w:val="center"/>
      </w:pPr>
      <w:r>
        <w:rPr>
          <w:i/>
          <w:iCs/>
          <w:color w:val="6B7280"/>
          <w:sz w:val="16"/>
          <w:szCs w:val="16"/>
        </w:rPr>
        <w:t>Fuente: Captura de la consola de AWS / terminal del equipo.</w:t>
      </w:r>
    </w:p>
    <w:p w14:paraId="315AC390" w14:textId="77777777" w:rsidR="00EF1410" w:rsidRDefault="00000000">
      <w:pPr>
        <w:pStyle w:val="Ttulo2"/>
      </w:pPr>
      <w:bookmarkStart w:id="53" w:name="_Toc243584321"/>
      <w:r>
        <w:t>5.3. Cómputo</w:t>
      </w:r>
      <w:bookmarkEnd w:id="53"/>
    </w:p>
    <w:p w14:paraId="020D454E" w14:textId="77777777" w:rsidR="00EF1410" w:rsidRDefault="00000000">
      <w:pPr>
        <w:spacing w:after="120" w:line="276" w:lineRule="auto"/>
        <w:jc w:val="both"/>
      </w:pPr>
      <w:r>
        <w:t>El cómputo se basa en un clúster Amazon ECS (</w:t>
      </w:r>
      <w:r>
        <w:rPr>
          <w:rFonts w:ascii="Consolas" w:eastAsia="Consolas" w:hAnsi="Consolas" w:cs="Consolas"/>
          <w:sz w:val="20"/>
          <w:szCs w:val="20"/>
        </w:rPr>
        <w:t>hba-ecs-cluster</w:t>
      </w:r>
      <w:r>
        <w:t xml:space="preserve">) con un proveedor de capacidad respaldado por un Auto Scaling Group de instancias EC2 en las subredes privadas de aplicación. Los nodos usan la AMI de Amazon Linux 2023 optimizada para ECS (resuelta por el parámetro público de SSM) y no exponen SSH: el acceso administrativo se realiza por </w:t>
      </w:r>
      <w:r>
        <w:rPr>
          <w:b/>
          <w:bCs/>
        </w:rPr>
        <w:t>SSM Session Manager</w:t>
      </w:r>
      <w:r>
        <w:t>.</w:t>
      </w:r>
    </w:p>
    <w:p w14:paraId="52287A95" w14:textId="77777777" w:rsidR="00EF1410" w:rsidRDefault="00000000">
      <w:pPr>
        <w:keepNext/>
        <w:spacing w:before="160" w:after="80"/>
      </w:pPr>
      <w:bookmarkStart w:id="54" w:name="bm_t_computo"/>
      <w:r>
        <w:rPr>
          <w:b/>
          <w:bCs/>
          <w:sz w:val="18"/>
          <w:szCs w:val="18"/>
        </w:rPr>
        <w:t>Tabla 16. Recursos de cómputo aprovisionados</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700"/>
        <w:gridCol w:w="1300"/>
        <w:gridCol w:w="1626"/>
      </w:tblGrid>
      <w:tr w:rsidR="00EF1410" w14:paraId="7C2BD2EF" w14:textId="77777777">
        <w:trPr>
          <w:cantSplit/>
          <w:tblHeader/>
        </w:trPr>
        <w:tc>
          <w:tcPr>
            <w:tcW w:w="24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75F37747" w14:textId="77777777" w:rsidR="00EF1410" w:rsidRDefault="00000000">
            <w:pPr>
              <w:spacing w:after="20"/>
            </w:pPr>
            <w:r>
              <w:rPr>
                <w:b/>
                <w:bCs/>
                <w:color w:val="FFFFFF"/>
                <w:sz w:val="16"/>
                <w:szCs w:val="16"/>
              </w:rPr>
              <w:t>Recurso</w:t>
            </w:r>
          </w:p>
        </w:tc>
        <w:tc>
          <w:tcPr>
            <w:tcW w:w="20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833C4C6" w14:textId="77777777" w:rsidR="00EF1410" w:rsidRDefault="00000000">
            <w:pPr>
              <w:spacing w:after="20"/>
            </w:pPr>
            <w:r>
              <w:rPr>
                <w:b/>
                <w:bCs/>
                <w:color w:val="FFFFFF"/>
                <w:sz w:val="16"/>
                <w:szCs w:val="16"/>
              </w:rPr>
              <w:t>Tipo / tamaño</w:t>
            </w:r>
          </w:p>
        </w:tc>
        <w:tc>
          <w:tcPr>
            <w:tcW w:w="1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5109BA7" w14:textId="77777777" w:rsidR="00EF1410" w:rsidRDefault="00000000">
            <w:pPr>
              <w:spacing w:after="20"/>
            </w:pPr>
            <w:r>
              <w:rPr>
                <w:b/>
                <w:bCs/>
                <w:color w:val="FFFFFF"/>
                <w:sz w:val="16"/>
                <w:szCs w:val="16"/>
              </w:rPr>
              <w:t>SO / imagen</w:t>
            </w:r>
          </w:p>
        </w:tc>
        <w:tc>
          <w:tcPr>
            <w:tcW w:w="13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3930003A" w14:textId="77777777" w:rsidR="00EF1410" w:rsidRDefault="00000000">
            <w:pPr>
              <w:spacing w:after="20"/>
            </w:pPr>
            <w:r>
              <w:rPr>
                <w:b/>
                <w:bCs/>
                <w:color w:val="FFFFFF"/>
                <w:sz w:val="16"/>
                <w:szCs w:val="16"/>
              </w:rPr>
              <w:t>Subred</w:t>
            </w:r>
          </w:p>
        </w:tc>
        <w:tc>
          <w:tcPr>
            <w:tcW w:w="16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01859182" w14:textId="77777777" w:rsidR="00EF1410" w:rsidRDefault="00000000">
            <w:pPr>
              <w:spacing w:after="20"/>
            </w:pPr>
            <w:r>
              <w:rPr>
                <w:b/>
                <w:bCs/>
                <w:color w:val="FFFFFF"/>
                <w:sz w:val="16"/>
                <w:szCs w:val="16"/>
              </w:rPr>
              <w:t>Función</w:t>
            </w:r>
          </w:p>
        </w:tc>
      </w:tr>
      <w:tr w:rsidR="00EF1410" w14:paraId="460850F2"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8480932" w14:textId="77777777" w:rsidR="00EF1410" w:rsidRDefault="00000000">
            <w:pPr>
              <w:spacing w:after="20"/>
            </w:pPr>
            <w:r>
              <w:rPr>
                <w:sz w:val="16"/>
                <w:szCs w:val="16"/>
              </w:rPr>
              <w:t xml:space="preserve">hba-ecs-node-a / hba-ecs-node-b (ASG </w:t>
            </w:r>
            <w:r>
              <w:rPr>
                <w:rFonts w:ascii="Consolas" w:eastAsia="Consolas" w:hAnsi="Consolas" w:cs="Consolas"/>
                <w:sz w:val="16"/>
                <w:szCs w:val="16"/>
              </w:rPr>
              <w:t>hba-asg-ecs</w:t>
            </w:r>
            <w:r>
              <w:rPr>
                <w:sz w:val="16"/>
                <w:szCs w:val="16"/>
              </w:rPr>
              <w:t>: mín. 2, deseado 2, máx. 4)</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E95979C" w14:textId="77777777" w:rsidR="00EF1410" w:rsidRDefault="00000000">
            <w:pPr>
              <w:spacing w:after="20"/>
            </w:pPr>
            <w:r>
              <w:rPr>
                <w:sz w:val="16"/>
                <w:szCs w:val="16"/>
              </w:rPr>
              <w:t>EC2 t3.medium (2 vCPU, 4 GiB), EBS gp3 30 GiB cifrado</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BE60A5A" w14:textId="77777777" w:rsidR="00EF1410" w:rsidRDefault="00000000">
            <w:pPr>
              <w:spacing w:after="20"/>
            </w:pPr>
            <w:r>
              <w:rPr>
                <w:sz w:val="16"/>
                <w:szCs w:val="16"/>
              </w:rPr>
              <w:t>Amazon Linux 2023 optimizada para ECS</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327C789" w14:textId="77777777" w:rsidR="00EF1410" w:rsidRPr="00C6174A" w:rsidRDefault="00000000">
            <w:pPr>
              <w:spacing w:after="20"/>
              <w:rPr>
                <w:lang w:val="en-US"/>
              </w:rPr>
            </w:pPr>
            <w:r w:rsidRPr="00C6174A">
              <w:rPr>
                <w:sz w:val="16"/>
                <w:szCs w:val="16"/>
                <w:lang w:val="en-US"/>
              </w:rPr>
              <w:t>private-app-a / private-app-b</w:t>
            </w:r>
          </w:p>
        </w:tc>
        <w:tc>
          <w:tcPr>
            <w:tcW w:w="1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81E8604" w14:textId="77777777" w:rsidR="00EF1410" w:rsidRDefault="00000000">
            <w:pPr>
              <w:spacing w:after="20"/>
            </w:pPr>
            <w:r>
              <w:rPr>
                <w:sz w:val="16"/>
                <w:szCs w:val="16"/>
              </w:rPr>
              <w:t>Nodos que ejecutan los contenedores (agente ECS)</w:t>
            </w:r>
          </w:p>
        </w:tc>
      </w:tr>
      <w:tr w:rsidR="00EF1410" w14:paraId="3D95DDB6"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81639BE" w14:textId="77777777" w:rsidR="00EF1410" w:rsidRDefault="00000000">
            <w:pPr>
              <w:spacing w:after="20"/>
            </w:pPr>
            <w:r>
              <w:rPr>
                <w:sz w:val="16"/>
                <w:szCs w:val="16"/>
              </w:rPr>
              <w:t>hba-ecs-cluster</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7B20219" w14:textId="77777777" w:rsidR="00EF1410" w:rsidRDefault="00000000">
            <w:pPr>
              <w:spacing w:after="20"/>
            </w:pPr>
            <w:r>
              <w:rPr>
                <w:sz w:val="16"/>
                <w:szCs w:val="16"/>
              </w:rPr>
              <w:t>Clúster ECS con proveedor de capacidad EC2</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30724EB" w14:textId="77777777" w:rsidR="00EF1410" w:rsidRDefault="00000000">
            <w:pPr>
              <w:spacing w:after="20"/>
            </w:pPr>
            <w:r>
              <w:rPr>
                <w:sz w:val="16"/>
                <w:szCs w:val="16"/>
              </w:rPr>
              <w:t>—</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42008CF" w14:textId="77777777" w:rsidR="00EF1410" w:rsidRDefault="00000000">
            <w:pPr>
              <w:spacing w:after="20"/>
            </w:pPr>
            <w:r>
              <w:rPr>
                <w:sz w:val="16"/>
                <w:szCs w:val="16"/>
              </w:rPr>
              <w:t>—</w:t>
            </w:r>
          </w:p>
        </w:tc>
        <w:tc>
          <w:tcPr>
            <w:tcW w:w="1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BFEEB4E" w14:textId="77777777" w:rsidR="00EF1410" w:rsidRDefault="00000000">
            <w:pPr>
              <w:spacing w:after="20"/>
            </w:pPr>
            <w:r>
              <w:rPr>
                <w:sz w:val="16"/>
                <w:szCs w:val="16"/>
              </w:rPr>
              <w:t>Orquestación y planificación de tareas</w:t>
            </w:r>
          </w:p>
        </w:tc>
      </w:tr>
      <w:tr w:rsidR="00EF1410" w14:paraId="6DEB45BF"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96768CF" w14:textId="77777777" w:rsidR="00EF1410" w:rsidRDefault="00000000">
            <w:pPr>
              <w:spacing w:after="20"/>
            </w:pPr>
            <w:r>
              <w:rPr>
                <w:sz w:val="16"/>
                <w:szCs w:val="16"/>
              </w:rPr>
              <w:t>hba-alb</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F2C90EF" w14:textId="77777777" w:rsidR="00EF1410" w:rsidRDefault="00000000">
            <w:pPr>
              <w:spacing w:after="20"/>
            </w:pPr>
            <w:r>
              <w:rPr>
                <w:sz w:val="16"/>
                <w:szCs w:val="16"/>
              </w:rPr>
              <w:t>Application Load Balancer, esquema público</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BC10274" w14:textId="77777777" w:rsidR="00EF1410" w:rsidRDefault="00000000">
            <w:pPr>
              <w:spacing w:after="20"/>
            </w:pPr>
            <w:r>
              <w:rPr>
                <w:sz w:val="16"/>
                <w:szCs w:val="16"/>
              </w:rPr>
              <w:t>—</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880FFB" w14:textId="77777777" w:rsidR="00EF1410" w:rsidRDefault="00000000">
            <w:pPr>
              <w:spacing w:after="20"/>
            </w:pPr>
            <w:r>
              <w:rPr>
                <w:sz w:val="16"/>
                <w:szCs w:val="16"/>
              </w:rPr>
              <w:t>public-a, public-b</w:t>
            </w:r>
          </w:p>
        </w:tc>
        <w:tc>
          <w:tcPr>
            <w:tcW w:w="1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CD9E322" w14:textId="77777777" w:rsidR="00EF1410" w:rsidRDefault="00000000">
            <w:pPr>
              <w:spacing w:after="20"/>
            </w:pPr>
            <w:r>
              <w:rPr>
                <w:sz w:val="16"/>
                <w:szCs w:val="16"/>
              </w:rPr>
              <w:t>Entrada HTTPS y enrutamiento por ruta</w:t>
            </w:r>
          </w:p>
        </w:tc>
      </w:tr>
      <w:tr w:rsidR="00EF1410" w14:paraId="00533C8C"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5DFABA4" w14:textId="77777777" w:rsidR="00EF1410" w:rsidRDefault="00000000">
            <w:pPr>
              <w:spacing w:after="20"/>
            </w:pPr>
            <w:r>
              <w:rPr>
                <w:sz w:val="16"/>
                <w:szCs w:val="16"/>
              </w:rPr>
              <w:t>hba-nat-a</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0C8AB24" w14:textId="77777777" w:rsidR="00EF1410" w:rsidRPr="00C6174A" w:rsidRDefault="00000000">
            <w:pPr>
              <w:spacing w:after="20"/>
              <w:rPr>
                <w:lang w:val="en-US"/>
              </w:rPr>
            </w:pPr>
            <w:r w:rsidRPr="00C6174A">
              <w:rPr>
                <w:sz w:val="16"/>
                <w:szCs w:val="16"/>
                <w:lang w:val="en-US"/>
              </w:rPr>
              <w:t>NAT Gateway con IP elástica</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D5A4198" w14:textId="77777777" w:rsidR="00EF1410" w:rsidRDefault="00000000">
            <w:pPr>
              <w:spacing w:after="20"/>
            </w:pPr>
            <w:r>
              <w:rPr>
                <w:sz w:val="16"/>
                <w:szCs w:val="16"/>
              </w:rPr>
              <w:t>—</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A9342EE" w14:textId="77777777" w:rsidR="00EF1410" w:rsidRDefault="00000000">
            <w:pPr>
              <w:spacing w:after="20"/>
            </w:pPr>
            <w:r>
              <w:rPr>
                <w:sz w:val="16"/>
                <w:szCs w:val="16"/>
              </w:rPr>
              <w:t>public-a</w:t>
            </w:r>
          </w:p>
        </w:tc>
        <w:tc>
          <w:tcPr>
            <w:tcW w:w="1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E7B6EB8" w14:textId="77777777" w:rsidR="00EF1410" w:rsidRDefault="00000000">
            <w:pPr>
              <w:spacing w:after="20"/>
            </w:pPr>
            <w:r>
              <w:rPr>
                <w:sz w:val="16"/>
                <w:szCs w:val="16"/>
              </w:rPr>
              <w:t>Salida a Internet de la capa privada</w:t>
            </w:r>
          </w:p>
        </w:tc>
      </w:tr>
      <w:tr w:rsidR="00EF1410" w14:paraId="68CC59F0"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4468713" w14:textId="77777777" w:rsidR="00EF1410" w:rsidRDefault="00000000">
            <w:pPr>
              <w:spacing w:after="20"/>
            </w:pPr>
            <w:r>
              <w:rPr>
                <w:sz w:val="16"/>
                <w:szCs w:val="16"/>
              </w:rPr>
              <w:t>hba/* (4 repositorios)</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0B8B0ED" w14:textId="77777777" w:rsidR="00EF1410" w:rsidRDefault="00000000">
            <w:pPr>
              <w:spacing w:after="20"/>
            </w:pPr>
            <w:r>
              <w:rPr>
                <w:sz w:val="16"/>
                <w:szCs w:val="16"/>
              </w:rPr>
              <w:t>Amazon ECR, etiquetas inmutables</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868782D" w14:textId="77777777" w:rsidR="00EF1410" w:rsidRDefault="00000000">
            <w:pPr>
              <w:spacing w:after="20"/>
            </w:pPr>
            <w:r>
              <w:rPr>
                <w:sz w:val="16"/>
                <w:szCs w:val="16"/>
              </w:rPr>
              <w:t>—</w:t>
            </w:r>
          </w:p>
        </w:tc>
        <w:tc>
          <w:tcPr>
            <w:tcW w:w="1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AD740F8" w14:textId="77777777" w:rsidR="00EF1410" w:rsidRDefault="00000000">
            <w:pPr>
              <w:spacing w:after="20"/>
            </w:pPr>
            <w:r>
              <w:rPr>
                <w:sz w:val="16"/>
                <w:szCs w:val="16"/>
              </w:rPr>
              <w:t>Regional</w:t>
            </w:r>
          </w:p>
        </w:tc>
        <w:tc>
          <w:tcPr>
            <w:tcW w:w="1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EE45638" w14:textId="77777777" w:rsidR="00EF1410" w:rsidRDefault="00000000">
            <w:pPr>
              <w:spacing w:after="20"/>
            </w:pPr>
            <w:r>
              <w:rPr>
                <w:sz w:val="16"/>
                <w:szCs w:val="16"/>
              </w:rPr>
              <w:t>Imágenes de los servicios</w:t>
            </w:r>
          </w:p>
        </w:tc>
      </w:tr>
    </w:tbl>
    <w:p w14:paraId="02A343DA" w14:textId="77777777" w:rsidR="00EF1410" w:rsidRDefault="00000000">
      <w:pPr>
        <w:spacing w:before="60" w:after="200"/>
        <w:jc w:val="center"/>
      </w:pPr>
      <w:r>
        <w:rPr>
          <w:i/>
          <w:iCs/>
          <w:color w:val="6B7280"/>
          <w:sz w:val="16"/>
          <w:szCs w:val="16"/>
        </w:rPr>
        <w:t>Fuente: Elaboración propia.</w:t>
      </w:r>
    </w:p>
    <w:p w14:paraId="4C6EB8BE" w14:textId="77777777" w:rsidR="00EF1410" w:rsidRDefault="00000000">
      <w:pPr>
        <w:keepNext/>
        <w:spacing w:before="160" w:after="80"/>
      </w:pPr>
      <w:bookmarkStart w:id="55" w:name="bm_t_svcecs"/>
      <w:r>
        <w:rPr>
          <w:b/>
          <w:bCs/>
          <w:sz w:val="18"/>
          <w:szCs w:val="18"/>
        </w:rPr>
        <w:t>Tabla 17. Servicios ECS desplegados</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1800"/>
        <w:gridCol w:w="1400"/>
        <w:gridCol w:w="1150"/>
        <w:gridCol w:w="1326"/>
        <w:gridCol w:w="1700"/>
      </w:tblGrid>
      <w:tr w:rsidR="00EF1410" w14:paraId="033A16A5" w14:textId="77777777">
        <w:trPr>
          <w:cantSplit/>
          <w:tblHeader/>
        </w:trPr>
        <w:tc>
          <w:tcPr>
            <w:tcW w:w="165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EB233DB" w14:textId="77777777" w:rsidR="00EF1410" w:rsidRDefault="00000000">
            <w:pPr>
              <w:spacing w:after="20"/>
            </w:pPr>
            <w:r>
              <w:rPr>
                <w:b/>
                <w:bCs/>
                <w:color w:val="FFFFFF"/>
                <w:sz w:val="16"/>
                <w:szCs w:val="16"/>
              </w:rPr>
              <w:t>Servicio ECS</w:t>
            </w:r>
          </w:p>
        </w:tc>
        <w:tc>
          <w:tcPr>
            <w:tcW w:w="18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257C3971" w14:textId="77777777" w:rsidR="00EF1410" w:rsidRDefault="00000000">
            <w:pPr>
              <w:spacing w:after="20"/>
            </w:pPr>
            <w:r>
              <w:rPr>
                <w:b/>
                <w:bCs/>
                <w:color w:val="FFFFFF"/>
                <w:sz w:val="16"/>
                <w:szCs w:val="16"/>
              </w:rPr>
              <w:t>Imagen</w:t>
            </w:r>
          </w:p>
        </w:tc>
        <w:tc>
          <w:tcPr>
            <w:tcW w:w="14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29B47892" w14:textId="77777777" w:rsidR="00EF1410" w:rsidRDefault="00000000">
            <w:pPr>
              <w:spacing w:after="20"/>
            </w:pPr>
            <w:r>
              <w:rPr>
                <w:b/>
                <w:bCs/>
                <w:color w:val="FFFFFF"/>
                <w:sz w:val="16"/>
                <w:szCs w:val="16"/>
              </w:rPr>
              <w:t>CPU / memoria</w:t>
            </w:r>
          </w:p>
        </w:tc>
        <w:tc>
          <w:tcPr>
            <w:tcW w:w="115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0B824EB0" w14:textId="77777777" w:rsidR="00EF1410" w:rsidRDefault="00000000">
            <w:pPr>
              <w:spacing w:after="20"/>
            </w:pPr>
            <w:r>
              <w:rPr>
                <w:b/>
                <w:bCs/>
                <w:color w:val="FFFFFF"/>
                <w:sz w:val="16"/>
                <w:szCs w:val="16"/>
              </w:rPr>
              <w:t>Réplicas (mín. a máx.)</w:t>
            </w:r>
          </w:p>
        </w:tc>
        <w:tc>
          <w:tcPr>
            <w:tcW w:w="13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21115AA8" w14:textId="77777777" w:rsidR="00EF1410" w:rsidRDefault="00000000">
            <w:pPr>
              <w:spacing w:after="20"/>
            </w:pPr>
            <w:r>
              <w:rPr>
                <w:b/>
                <w:bCs/>
                <w:color w:val="FFFFFF"/>
                <w:sz w:val="16"/>
                <w:szCs w:val="16"/>
              </w:rPr>
              <w:t>Puerto</w:t>
            </w:r>
          </w:p>
        </w:tc>
        <w:tc>
          <w:tcPr>
            <w:tcW w:w="1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31CF92A8" w14:textId="77777777" w:rsidR="00EF1410" w:rsidRDefault="00000000">
            <w:pPr>
              <w:spacing w:after="20"/>
            </w:pPr>
            <w:r>
              <w:rPr>
                <w:b/>
                <w:bCs/>
                <w:color w:val="FFFFFF"/>
                <w:sz w:val="16"/>
                <w:szCs w:val="16"/>
              </w:rPr>
              <w:t>Health check</w:t>
            </w:r>
          </w:p>
        </w:tc>
      </w:tr>
      <w:tr w:rsidR="00EF1410" w14:paraId="3601AA0F" w14:textId="77777777">
        <w:trPr>
          <w:cantSplit/>
        </w:trPr>
        <w:tc>
          <w:tcPr>
            <w:tcW w:w="16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68362B9" w14:textId="77777777" w:rsidR="00EF1410" w:rsidRDefault="00000000">
            <w:pPr>
              <w:spacing w:after="20"/>
            </w:pPr>
            <w:r>
              <w:rPr>
                <w:sz w:val="16"/>
                <w:szCs w:val="16"/>
              </w:rPr>
              <w:t>hba-frontend</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96F488C" w14:textId="77777777" w:rsidR="00EF1410" w:rsidRDefault="00000000">
            <w:pPr>
              <w:spacing w:after="20"/>
            </w:pPr>
            <w:r>
              <w:rPr>
                <w:sz w:val="16"/>
                <w:szCs w:val="16"/>
              </w:rPr>
              <w:t>hba/frontend-web</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D3EFE93" w14:textId="77777777" w:rsidR="00EF1410" w:rsidRDefault="00000000">
            <w:pPr>
              <w:spacing w:after="20"/>
            </w:pPr>
            <w:r>
              <w:rPr>
                <w:sz w:val="16"/>
                <w:szCs w:val="16"/>
              </w:rPr>
              <w:t>0.25 vCPU / 256 MiB</w:t>
            </w:r>
          </w:p>
        </w:tc>
        <w:tc>
          <w:tcPr>
            <w:tcW w:w="11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4B90D78" w14:textId="77777777" w:rsidR="00EF1410" w:rsidRDefault="00000000">
            <w:pPr>
              <w:spacing w:after="20"/>
            </w:pPr>
            <w:r>
              <w:rPr>
                <w:sz w:val="16"/>
                <w:szCs w:val="16"/>
              </w:rPr>
              <w:t>2 a 4</w:t>
            </w:r>
          </w:p>
        </w:tc>
        <w:tc>
          <w:tcPr>
            <w:tcW w:w="13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A4673B0" w14:textId="77777777" w:rsidR="00EF1410" w:rsidRDefault="00000000">
            <w:pPr>
              <w:spacing w:after="20"/>
            </w:pPr>
            <w:r>
              <w:rPr>
                <w:sz w:val="16"/>
                <w:szCs w:val="16"/>
              </w:rPr>
              <w:t>8080</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BD0D82B" w14:textId="77777777" w:rsidR="00EF1410" w:rsidRDefault="00000000">
            <w:pPr>
              <w:spacing w:after="20"/>
            </w:pPr>
            <w:r>
              <w:rPr>
                <w:rFonts w:ascii="Consolas" w:eastAsia="Consolas" w:hAnsi="Consolas" w:cs="Consolas"/>
                <w:sz w:val="16"/>
                <w:szCs w:val="16"/>
              </w:rPr>
              <w:t>/healthz</w:t>
            </w:r>
          </w:p>
        </w:tc>
      </w:tr>
      <w:tr w:rsidR="00EF1410" w14:paraId="1BE651E5" w14:textId="77777777">
        <w:trPr>
          <w:cantSplit/>
        </w:trPr>
        <w:tc>
          <w:tcPr>
            <w:tcW w:w="16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8E5E361" w14:textId="77777777" w:rsidR="00EF1410" w:rsidRDefault="00000000">
            <w:pPr>
              <w:spacing w:after="20"/>
            </w:pPr>
            <w:r>
              <w:rPr>
                <w:sz w:val="16"/>
                <w:szCs w:val="16"/>
              </w:rPr>
              <w:t>hba-api-reservas</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650E997" w14:textId="77777777" w:rsidR="00EF1410" w:rsidRDefault="00000000">
            <w:pPr>
              <w:spacing w:after="20"/>
            </w:pPr>
            <w:r>
              <w:rPr>
                <w:sz w:val="16"/>
                <w:szCs w:val="16"/>
              </w:rPr>
              <w:t>hba/api-reservas</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91E0852" w14:textId="77777777" w:rsidR="00EF1410" w:rsidRDefault="00000000">
            <w:pPr>
              <w:spacing w:after="20"/>
            </w:pPr>
            <w:r>
              <w:rPr>
                <w:sz w:val="16"/>
                <w:szCs w:val="16"/>
              </w:rPr>
              <w:t>0.5 vCPU / 768 MiB</w:t>
            </w:r>
          </w:p>
        </w:tc>
        <w:tc>
          <w:tcPr>
            <w:tcW w:w="11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031E9AF" w14:textId="77777777" w:rsidR="00EF1410" w:rsidRDefault="00000000">
            <w:pPr>
              <w:spacing w:after="20"/>
            </w:pPr>
            <w:r>
              <w:rPr>
                <w:sz w:val="16"/>
                <w:szCs w:val="16"/>
              </w:rPr>
              <w:t>2 a 10</w:t>
            </w:r>
          </w:p>
        </w:tc>
        <w:tc>
          <w:tcPr>
            <w:tcW w:w="13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5DECBBE" w14:textId="77777777" w:rsidR="00EF1410" w:rsidRDefault="00000000">
            <w:pPr>
              <w:spacing w:after="20"/>
            </w:pPr>
            <w:r>
              <w:rPr>
                <w:sz w:val="16"/>
                <w:szCs w:val="16"/>
              </w:rPr>
              <w:t>8080</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F3B2ACF" w14:textId="77777777" w:rsidR="00EF1410" w:rsidRDefault="00000000">
            <w:pPr>
              <w:spacing w:after="20"/>
            </w:pPr>
            <w:r>
              <w:rPr>
                <w:rFonts w:ascii="Consolas" w:eastAsia="Consolas" w:hAnsi="Consolas" w:cs="Consolas"/>
                <w:sz w:val="16"/>
                <w:szCs w:val="16"/>
              </w:rPr>
              <w:t>/actuator/health</w:t>
            </w:r>
          </w:p>
        </w:tc>
      </w:tr>
      <w:tr w:rsidR="00EF1410" w14:paraId="7B48B1ED" w14:textId="77777777">
        <w:trPr>
          <w:cantSplit/>
        </w:trPr>
        <w:tc>
          <w:tcPr>
            <w:tcW w:w="16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DE07A0E" w14:textId="77777777" w:rsidR="00EF1410" w:rsidRDefault="00000000">
            <w:pPr>
              <w:spacing w:after="20"/>
            </w:pPr>
            <w:r>
              <w:rPr>
                <w:sz w:val="16"/>
                <w:szCs w:val="16"/>
              </w:rPr>
              <w:t>hba-consumer-pagos</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7B7704F" w14:textId="77777777" w:rsidR="00EF1410" w:rsidRDefault="00000000">
            <w:pPr>
              <w:spacing w:after="20"/>
            </w:pPr>
            <w:r>
              <w:rPr>
                <w:sz w:val="16"/>
                <w:szCs w:val="16"/>
              </w:rPr>
              <w:t>hba/consumer-pagos</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35C5F0A" w14:textId="77777777" w:rsidR="00EF1410" w:rsidRDefault="00000000">
            <w:pPr>
              <w:spacing w:after="20"/>
            </w:pPr>
            <w:r>
              <w:rPr>
                <w:sz w:val="16"/>
                <w:szCs w:val="16"/>
              </w:rPr>
              <w:t>0.25 vCPU / 512 MiB</w:t>
            </w:r>
          </w:p>
        </w:tc>
        <w:tc>
          <w:tcPr>
            <w:tcW w:w="11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9B6E263" w14:textId="77777777" w:rsidR="00EF1410" w:rsidRDefault="00000000">
            <w:pPr>
              <w:spacing w:after="20"/>
            </w:pPr>
            <w:r>
              <w:rPr>
                <w:sz w:val="16"/>
                <w:szCs w:val="16"/>
              </w:rPr>
              <w:t>1 a 2</w:t>
            </w:r>
          </w:p>
        </w:tc>
        <w:tc>
          <w:tcPr>
            <w:tcW w:w="13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817F569" w14:textId="77777777" w:rsidR="00EF1410" w:rsidRDefault="00000000">
            <w:pPr>
              <w:spacing w:after="20"/>
            </w:pPr>
            <w:r>
              <w:rPr>
                <w:sz w:val="16"/>
                <w:szCs w:val="16"/>
              </w:rPr>
              <w:t xml:space="preserve">8081 (solo </w:t>
            </w:r>
            <w:r>
              <w:rPr>
                <w:i/>
                <w:iCs/>
                <w:sz w:val="16"/>
                <w:szCs w:val="16"/>
              </w:rPr>
              <w:t>health</w:t>
            </w:r>
            <w:r>
              <w:rPr>
                <w:sz w:val="16"/>
                <w:szCs w:val="16"/>
              </w:rPr>
              <w:t>)</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A2EAA51" w14:textId="77777777" w:rsidR="00EF1410" w:rsidRDefault="00000000">
            <w:pPr>
              <w:spacing w:after="20"/>
            </w:pPr>
            <w:r>
              <w:rPr>
                <w:rFonts w:ascii="Consolas" w:eastAsia="Consolas" w:hAnsi="Consolas" w:cs="Consolas"/>
                <w:sz w:val="16"/>
                <w:szCs w:val="16"/>
              </w:rPr>
              <w:t>/actuator/health</w:t>
            </w:r>
          </w:p>
        </w:tc>
      </w:tr>
      <w:tr w:rsidR="00EF1410" w14:paraId="3F079DAC" w14:textId="77777777">
        <w:trPr>
          <w:cantSplit/>
        </w:trPr>
        <w:tc>
          <w:tcPr>
            <w:tcW w:w="16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EDEBC65" w14:textId="77777777" w:rsidR="00EF1410" w:rsidRDefault="00000000">
            <w:pPr>
              <w:spacing w:after="20"/>
            </w:pPr>
            <w:r>
              <w:rPr>
                <w:sz w:val="16"/>
                <w:szCs w:val="16"/>
              </w:rPr>
              <w:t>hba-notificaciones</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1EE4CBA" w14:textId="77777777" w:rsidR="00EF1410" w:rsidRDefault="00000000">
            <w:pPr>
              <w:spacing w:after="20"/>
            </w:pPr>
            <w:r>
              <w:rPr>
                <w:sz w:val="16"/>
                <w:szCs w:val="16"/>
              </w:rPr>
              <w:t>hba/servicio-notificaciones</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E0253D7" w14:textId="77777777" w:rsidR="00EF1410" w:rsidRDefault="00000000">
            <w:pPr>
              <w:spacing w:after="20"/>
            </w:pPr>
            <w:r>
              <w:rPr>
                <w:sz w:val="16"/>
                <w:szCs w:val="16"/>
              </w:rPr>
              <w:t>0.25 vCPU / 512 MiB</w:t>
            </w:r>
          </w:p>
        </w:tc>
        <w:tc>
          <w:tcPr>
            <w:tcW w:w="115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A571188" w14:textId="77777777" w:rsidR="00EF1410" w:rsidRDefault="00000000">
            <w:pPr>
              <w:spacing w:after="20"/>
            </w:pPr>
            <w:r>
              <w:rPr>
                <w:sz w:val="16"/>
                <w:szCs w:val="16"/>
              </w:rPr>
              <w:t>1 a 2</w:t>
            </w:r>
          </w:p>
        </w:tc>
        <w:tc>
          <w:tcPr>
            <w:tcW w:w="13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948719C" w14:textId="77777777" w:rsidR="00EF1410" w:rsidRDefault="00000000">
            <w:pPr>
              <w:spacing w:after="20"/>
            </w:pPr>
            <w:r>
              <w:rPr>
                <w:sz w:val="16"/>
                <w:szCs w:val="16"/>
              </w:rPr>
              <w:t xml:space="preserve">8082 (solo </w:t>
            </w:r>
            <w:r>
              <w:rPr>
                <w:i/>
                <w:iCs/>
                <w:sz w:val="16"/>
                <w:szCs w:val="16"/>
              </w:rPr>
              <w:t>health</w:t>
            </w:r>
            <w:r>
              <w:rPr>
                <w:sz w:val="16"/>
                <w:szCs w:val="16"/>
              </w:rPr>
              <w:t>)</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B3B5A64" w14:textId="77777777" w:rsidR="00EF1410" w:rsidRDefault="00000000">
            <w:pPr>
              <w:spacing w:after="20"/>
            </w:pPr>
            <w:r>
              <w:rPr>
                <w:rFonts w:ascii="Consolas" w:eastAsia="Consolas" w:hAnsi="Consolas" w:cs="Consolas"/>
                <w:sz w:val="16"/>
                <w:szCs w:val="16"/>
              </w:rPr>
              <w:t>/actuator/health</w:t>
            </w:r>
          </w:p>
        </w:tc>
      </w:tr>
    </w:tbl>
    <w:p w14:paraId="2238A62E" w14:textId="77777777" w:rsidR="00EF1410" w:rsidRDefault="00000000">
      <w:pPr>
        <w:spacing w:before="60" w:after="200"/>
        <w:jc w:val="center"/>
      </w:pPr>
      <w:r>
        <w:rPr>
          <w:i/>
          <w:iCs/>
          <w:color w:val="6B7280"/>
          <w:sz w:val="16"/>
          <w:szCs w:val="16"/>
        </w:rPr>
        <w:t>Fuente: Elaboración propia.</w:t>
      </w:r>
    </w:p>
    <w:p w14:paraId="724BEC41" w14:textId="77777777" w:rsidR="00EF1410" w:rsidRDefault="00000000">
      <w:pPr>
        <w:spacing w:after="120" w:line="276" w:lineRule="auto"/>
        <w:jc w:val="both"/>
      </w:pPr>
      <w:r>
        <w:t xml:space="preserve">Las tareas usan modo de red </w:t>
      </w:r>
      <w:r>
        <w:rPr>
          <w:rFonts w:ascii="Consolas" w:eastAsia="Consolas" w:hAnsi="Consolas" w:cs="Consolas"/>
          <w:sz w:val="20"/>
          <w:szCs w:val="20"/>
        </w:rPr>
        <w:t>bridge</w:t>
      </w:r>
      <w:r>
        <w:t xml:space="preserve"> con puertos dinámicos del host: el modo </w:t>
      </w:r>
      <w:r>
        <w:rPr>
          <w:rFonts w:ascii="Consolas" w:eastAsia="Consolas" w:hAnsi="Consolas" w:cs="Consolas"/>
          <w:sz w:val="20"/>
          <w:szCs w:val="20"/>
        </w:rPr>
        <w:t>awsvpc</w:t>
      </w:r>
      <w:r>
        <w:t xml:space="preserve"> asigna una interfaz de red por tarea y, en instancias t3.medium, limitaría el número de tareas por nodo.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1410" w14:paraId="62367AD5" w14:textId="77777777">
        <w:trPr>
          <w:cantSplit/>
          <w:trHeight w:val="1700"/>
        </w:trPr>
        <w:tc>
          <w:tcPr>
            <w:tcW w:w="9026" w:type="dxa"/>
            <w:tcBorders>
              <w:top w:val="dashed" w:sz="6" w:space="0" w:color="B45309"/>
              <w:left w:val="dashed" w:sz="6" w:space="0" w:color="B45309"/>
              <w:bottom w:val="dashed" w:sz="6" w:space="0" w:color="B45309"/>
              <w:right w:val="dashed" w:sz="6" w:space="0" w:color="B45309"/>
            </w:tcBorders>
            <w:shd w:val="clear" w:color="auto" w:fill="FFF7E6"/>
            <w:tcMar>
              <w:top w:w="120" w:type="dxa"/>
              <w:left w:w="200" w:type="dxa"/>
              <w:bottom w:w="120" w:type="dxa"/>
              <w:right w:w="200" w:type="dxa"/>
            </w:tcMar>
            <w:vAlign w:val="center"/>
          </w:tcPr>
          <w:p w14:paraId="65B366A2" w14:textId="77777777" w:rsidR="00EF1410" w:rsidRDefault="00000000">
            <w:pPr>
              <w:spacing w:after="60"/>
              <w:jc w:val="center"/>
            </w:pPr>
            <w:r>
              <w:rPr>
                <w:b/>
                <w:bCs/>
                <w:color w:val="92400E"/>
                <w:sz w:val="20"/>
                <w:szCs w:val="20"/>
              </w:rPr>
              <w:t>[Insertar captura de pantalla]</w:t>
            </w:r>
          </w:p>
          <w:p w14:paraId="2E7539C8" w14:textId="77777777" w:rsidR="00EF1410" w:rsidRDefault="00000000">
            <w:pPr>
              <w:jc w:val="center"/>
            </w:pPr>
            <w:r>
              <w:rPr>
                <w:i/>
                <w:iCs/>
                <w:color w:val="92400E"/>
                <w:sz w:val="18"/>
                <w:szCs w:val="18"/>
              </w:rPr>
              <w:t>Instancias EC2 en estado running en las subredes privadas, clúster ECS con sus servicios y tareas en RUNNING, y target groups del ALB en estado healthy.</w:t>
            </w:r>
          </w:p>
        </w:tc>
      </w:tr>
    </w:tbl>
    <w:p w14:paraId="5F131AAA" w14:textId="77777777" w:rsidR="00EF1410" w:rsidRDefault="00000000">
      <w:pPr>
        <w:keepNext/>
        <w:spacing w:before="160" w:after="80"/>
        <w:jc w:val="center"/>
      </w:pPr>
      <w:bookmarkStart w:id="56" w:name="bm_f_ev_comp"/>
      <w:r>
        <w:rPr>
          <w:b/>
          <w:bCs/>
          <w:sz w:val="18"/>
          <w:szCs w:val="18"/>
        </w:rPr>
        <w:t>Figura 7. Evidencia del cómputo operativo en la red privada</w:t>
      </w:r>
      <w:bookmarkEnd w:id="56"/>
    </w:p>
    <w:p w14:paraId="7AF2CB10" w14:textId="77777777" w:rsidR="00EF1410" w:rsidRDefault="00000000">
      <w:pPr>
        <w:spacing w:before="60" w:after="200"/>
        <w:jc w:val="center"/>
      </w:pPr>
      <w:r>
        <w:rPr>
          <w:i/>
          <w:iCs/>
          <w:color w:val="6B7280"/>
          <w:sz w:val="16"/>
          <w:szCs w:val="16"/>
        </w:rPr>
        <w:t>Fuente: Captura de la consola de AWS / terminal del equipo.</w:t>
      </w:r>
    </w:p>
    <w:p w14:paraId="4F6526D0" w14:textId="77777777" w:rsidR="00EF1410" w:rsidRDefault="00000000">
      <w:pPr>
        <w:pStyle w:val="Ttulo2"/>
      </w:pPr>
      <w:bookmarkStart w:id="57" w:name="_Toc243584322"/>
      <w:r>
        <w:t>5.4. Almacenamiento y bases de datos</w:t>
      </w:r>
      <w:bookmarkEnd w:id="57"/>
    </w:p>
    <w:p w14:paraId="768ED918" w14:textId="77777777" w:rsidR="00EF1410" w:rsidRDefault="00000000">
      <w:pPr>
        <w:keepNext/>
        <w:spacing w:before="160" w:after="80"/>
      </w:pPr>
      <w:bookmarkStart w:id="58" w:name="bm_t_alm"/>
      <w:r>
        <w:rPr>
          <w:b/>
          <w:bCs/>
          <w:sz w:val="18"/>
          <w:szCs w:val="18"/>
        </w:rPr>
        <w:t>Tabla 18. Recursos de almacenamiento y persistencia</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1700"/>
        <w:gridCol w:w="1526"/>
      </w:tblGrid>
      <w:tr w:rsidR="00EF1410" w14:paraId="4B7717C8" w14:textId="77777777">
        <w:trPr>
          <w:cantSplit/>
          <w:tblHeader/>
        </w:trPr>
        <w:tc>
          <w:tcPr>
            <w:tcW w:w="20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12B5E42" w14:textId="77777777" w:rsidR="00EF1410" w:rsidRDefault="00000000">
            <w:pPr>
              <w:spacing w:after="20"/>
            </w:pPr>
            <w:r>
              <w:rPr>
                <w:b/>
                <w:bCs/>
                <w:color w:val="FFFFFF"/>
                <w:sz w:val="16"/>
                <w:szCs w:val="16"/>
              </w:rPr>
              <w:t>Recurso</w:t>
            </w:r>
          </w:p>
        </w:tc>
        <w:tc>
          <w:tcPr>
            <w:tcW w:w="18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57CC0396" w14:textId="77777777" w:rsidR="00EF1410" w:rsidRDefault="00000000">
            <w:pPr>
              <w:spacing w:after="20"/>
            </w:pPr>
            <w:r>
              <w:rPr>
                <w:b/>
                <w:bCs/>
                <w:color w:val="FFFFFF"/>
                <w:sz w:val="16"/>
                <w:szCs w:val="16"/>
              </w:rPr>
              <w:t>Tipo</w:t>
            </w:r>
          </w:p>
        </w:tc>
        <w:tc>
          <w:tcPr>
            <w:tcW w:w="20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8B263C3" w14:textId="77777777" w:rsidR="00EF1410" w:rsidRDefault="00000000">
            <w:pPr>
              <w:spacing w:after="20"/>
            </w:pPr>
            <w:r>
              <w:rPr>
                <w:b/>
                <w:bCs/>
                <w:color w:val="FFFFFF"/>
                <w:sz w:val="16"/>
                <w:szCs w:val="16"/>
              </w:rPr>
              <w:t>Capacidad / clase</w:t>
            </w:r>
          </w:p>
        </w:tc>
        <w:tc>
          <w:tcPr>
            <w:tcW w:w="1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7EAA1A9C" w14:textId="77777777" w:rsidR="00EF1410" w:rsidRDefault="00000000">
            <w:pPr>
              <w:spacing w:after="20"/>
            </w:pPr>
            <w:r>
              <w:rPr>
                <w:b/>
                <w:bCs/>
                <w:color w:val="FFFFFF"/>
                <w:sz w:val="16"/>
                <w:szCs w:val="16"/>
              </w:rPr>
              <w:t>Cifrado</w:t>
            </w:r>
          </w:p>
        </w:tc>
        <w:tc>
          <w:tcPr>
            <w:tcW w:w="15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5ECBCCA7" w14:textId="77777777" w:rsidR="00EF1410" w:rsidRDefault="00000000">
            <w:pPr>
              <w:spacing w:after="20"/>
            </w:pPr>
            <w:r>
              <w:rPr>
                <w:b/>
                <w:bCs/>
                <w:color w:val="FFFFFF"/>
                <w:sz w:val="16"/>
                <w:szCs w:val="16"/>
              </w:rPr>
              <w:t>Respaldo</w:t>
            </w:r>
          </w:p>
        </w:tc>
      </w:tr>
      <w:tr w:rsidR="00EF1410" w14:paraId="00A6892B" w14:textId="77777777">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2D829D3" w14:textId="77777777" w:rsidR="00EF1410" w:rsidRDefault="00000000">
            <w:pPr>
              <w:spacing w:after="20"/>
            </w:pPr>
            <w:r>
              <w:rPr>
                <w:sz w:val="16"/>
                <w:szCs w:val="16"/>
              </w:rPr>
              <w:t>hba-media-&lt;ID de cuenta&gt;</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9C95926" w14:textId="77777777" w:rsidR="00EF1410" w:rsidRDefault="00000000">
            <w:pPr>
              <w:spacing w:after="20"/>
            </w:pPr>
            <w:r>
              <w:rPr>
                <w:sz w:val="16"/>
                <w:szCs w:val="16"/>
              </w:rPr>
              <w:t>S3 (objetos)</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C6DC3F3" w14:textId="77777777" w:rsidR="00EF1410" w:rsidRDefault="00000000">
            <w:pPr>
              <w:spacing w:after="20"/>
            </w:pPr>
            <w:r>
              <w:rPr>
                <w:sz w:val="16"/>
                <w:szCs w:val="16"/>
              </w:rPr>
              <w:t>Standard; transición a Standard-IA a los 90 días</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A02FD26" w14:textId="77777777" w:rsidR="00EF1410" w:rsidRDefault="00000000">
            <w:pPr>
              <w:spacing w:after="20"/>
            </w:pPr>
            <w:r>
              <w:rPr>
                <w:sz w:val="16"/>
                <w:szCs w:val="16"/>
              </w:rPr>
              <w:t>SSE-KMS; bloqueo de acceso público activado</w:t>
            </w:r>
          </w:p>
        </w:tc>
        <w:tc>
          <w:tcPr>
            <w:tcW w:w="15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FB6534D" w14:textId="77777777" w:rsidR="00EF1410" w:rsidRDefault="00000000">
            <w:pPr>
              <w:spacing w:after="20"/>
            </w:pPr>
            <w:r>
              <w:rPr>
                <w:sz w:val="16"/>
                <w:szCs w:val="16"/>
              </w:rPr>
              <w:t>Versionado</w:t>
            </w:r>
          </w:p>
        </w:tc>
      </w:tr>
      <w:tr w:rsidR="00EF1410" w14:paraId="488C5F3B" w14:textId="77777777">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FE8E215" w14:textId="77777777" w:rsidR="00EF1410" w:rsidRDefault="00000000">
            <w:pPr>
              <w:spacing w:after="20"/>
            </w:pPr>
            <w:r>
              <w:rPr>
                <w:sz w:val="16"/>
                <w:szCs w:val="16"/>
              </w:rPr>
              <w:t>hba-db-principal</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4360097" w14:textId="77777777" w:rsidR="00EF1410" w:rsidRDefault="00000000">
            <w:pPr>
              <w:spacing w:after="20"/>
            </w:pPr>
            <w:r>
              <w:rPr>
                <w:sz w:val="16"/>
                <w:szCs w:val="16"/>
              </w:rPr>
              <w:t>RDS PostgreSQL 16 (relacional), Multi-AZ</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6C198B4" w14:textId="77777777" w:rsidR="00EF1410" w:rsidRDefault="00000000">
            <w:pPr>
              <w:spacing w:after="20"/>
            </w:pPr>
            <w:r>
              <w:rPr>
                <w:sz w:val="16"/>
                <w:szCs w:val="16"/>
              </w:rPr>
              <w:t>db.t3.micro; 20 GiB gp3 (autoescalable hasta 50 GiB)</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C0C0C94" w14:textId="77777777" w:rsidR="00EF1410" w:rsidRDefault="00000000">
            <w:pPr>
              <w:spacing w:after="20"/>
            </w:pPr>
            <w:r>
              <w:rPr>
                <w:sz w:val="16"/>
                <w:szCs w:val="16"/>
              </w:rPr>
              <w:t>KMS en reposo; TLS obligatorio (</w:t>
            </w:r>
            <w:r>
              <w:rPr>
                <w:rFonts w:ascii="Consolas" w:eastAsia="Consolas" w:hAnsi="Consolas" w:cs="Consolas"/>
                <w:sz w:val="16"/>
                <w:szCs w:val="16"/>
              </w:rPr>
              <w:t>rds.force_ssl</w:t>
            </w:r>
            <w:r>
              <w:rPr>
                <w:sz w:val="16"/>
                <w:szCs w:val="16"/>
              </w:rPr>
              <w:t>)</w:t>
            </w:r>
          </w:p>
        </w:tc>
        <w:tc>
          <w:tcPr>
            <w:tcW w:w="15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54B65C7" w14:textId="77777777" w:rsidR="00EF1410" w:rsidRDefault="00000000">
            <w:pPr>
              <w:spacing w:after="20"/>
            </w:pPr>
            <w:r>
              <w:rPr>
                <w:sz w:val="16"/>
                <w:szCs w:val="16"/>
              </w:rPr>
              <w:t xml:space="preserve">Respaldos automáticos 7 días con PITR; </w:t>
            </w:r>
            <w:r>
              <w:rPr>
                <w:i/>
                <w:iCs/>
                <w:sz w:val="16"/>
                <w:szCs w:val="16"/>
              </w:rPr>
              <w:t>snapshot</w:t>
            </w:r>
            <w:r>
              <w:rPr>
                <w:sz w:val="16"/>
                <w:szCs w:val="16"/>
              </w:rPr>
              <w:t xml:space="preserve"> final</w:t>
            </w:r>
          </w:p>
        </w:tc>
      </w:tr>
      <w:tr w:rsidR="00EF1410" w14:paraId="3E22C50A" w14:textId="77777777">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C2E2F67" w14:textId="77777777" w:rsidR="00EF1410" w:rsidRDefault="00000000">
            <w:pPr>
              <w:spacing w:after="20"/>
            </w:pPr>
            <w:r>
              <w:rPr>
                <w:sz w:val="16"/>
                <w:szCs w:val="16"/>
              </w:rPr>
              <w:t>q-reservas y q-notificaciones (+ 2 DLQ)</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2DD5B83" w14:textId="77777777" w:rsidR="00EF1410" w:rsidRDefault="00000000">
            <w:pPr>
              <w:spacing w:after="20"/>
            </w:pPr>
            <w:r>
              <w:rPr>
                <w:sz w:val="16"/>
                <w:szCs w:val="16"/>
              </w:rPr>
              <w:t>SQS estándar</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10C62F2" w14:textId="77777777" w:rsidR="00EF1410" w:rsidRDefault="00000000">
            <w:pPr>
              <w:spacing w:after="20"/>
            </w:pPr>
            <w:r>
              <w:rPr>
                <w:sz w:val="16"/>
                <w:szCs w:val="16"/>
              </w:rPr>
              <w:t>Retención 4 días (DLQ: 14 días)</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33C93C9" w14:textId="77777777" w:rsidR="00EF1410" w:rsidRDefault="00000000">
            <w:pPr>
              <w:spacing w:after="20"/>
            </w:pPr>
            <w:r>
              <w:rPr>
                <w:sz w:val="16"/>
                <w:szCs w:val="16"/>
              </w:rPr>
              <w:t>SSE-SQS en reposo; HTTPS en tránsito</w:t>
            </w:r>
          </w:p>
        </w:tc>
        <w:tc>
          <w:tcPr>
            <w:tcW w:w="15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5FE76DC" w14:textId="77777777" w:rsidR="00EF1410" w:rsidRDefault="00000000">
            <w:pPr>
              <w:spacing w:after="20"/>
            </w:pPr>
            <w:r>
              <w:rPr>
                <w:sz w:val="16"/>
                <w:szCs w:val="16"/>
              </w:rPr>
              <w:t>No aplica (mensajes transitorios)</w:t>
            </w:r>
          </w:p>
        </w:tc>
      </w:tr>
      <w:tr w:rsidR="00EF1410" w14:paraId="7731895B" w14:textId="77777777">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6EDF8DB" w14:textId="77777777" w:rsidR="00EF1410" w:rsidRDefault="00000000">
            <w:pPr>
              <w:spacing w:after="20"/>
            </w:pPr>
            <w:r>
              <w:rPr>
                <w:sz w:val="16"/>
                <w:szCs w:val="16"/>
              </w:rPr>
              <w:t>Volúmenes de los nodos ECS</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270DCCD" w14:textId="77777777" w:rsidR="00EF1410" w:rsidRDefault="00000000">
            <w:pPr>
              <w:spacing w:after="20"/>
            </w:pPr>
            <w:r>
              <w:rPr>
                <w:sz w:val="16"/>
                <w:szCs w:val="16"/>
              </w:rPr>
              <w:t>EBS gp3</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ED365E3" w14:textId="77777777" w:rsidR="00EF1410" w:rsidRDefault="00000000">
            <w:pPr>
              <w:spacing w:after="20"/>
            </w:pPr>
            <w:r>
              <w:rPr>
                <w:sz w:val="16"/>
                <w:szCs w:val="16"/>
              </w:rPr>
              <w:t>30 GiB por nodo</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EF87EE5" w14:textId="77777777" w:rsidR="00EF1410" w:rsidRDefault="00000000">
            <w:pPr>
              <w:spacing w:after="20"/>
            </w:pPr>
            <w:r>
              <w:rPr>
                <w:sz w:val="16"/>
                <w:szCs w:val="16"/>
              </w:rPr>
              <w:t>KMS</w:t>
            </w:r>
          </w:p>
        </w:tc>
        <w:tc>
          <w:tcPr>
            <w:tcW w:w="15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E290856" w14:textId="77777777" w:rsidR="00EF1410" w:rsidRDefault="00000000">
            <w:pPr>
              <w:spacing w:after="20"/>
            </w:pPr>
            <w:r>
              <w:rPr>
                <w:sz w:val="16"/>
                <w:szCs w:val="16"/>
              </w:rPr>
              <w:t>No aplica (nodos reemplazables)</w:t>
            </w:r>
          </w:p>
        </w:tc>
      </w:tr>
      <w:tr w:rsidR="00EF1410" w14:paraId="41B87E26" w14:textId="77777777">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26F5827" w14:textId="77777777" w:rsidR="00EF1410" w:rsidRDefault="00000000">
            <w:pPr>
              <w:spacing w:after="20"/>
            </w:pPr>
            <w:r>
              <w:rPr>
                <w:sz w:val="16"/>
                <w:szCs w:val="16"/>
              </w:rPr>
              <w:t xml:space="preserve">Grupos </w:t>
            </w:r>
            <w:r>
              <w:rPr>
                <w:rFonts w:ascii="Consolas" w:eastAsia="Consolas" w:hAnsi="Consolas" w:cs="Consolas"/>
                <w:sz w:val="16"/>
                <w:szCs w:val="16"/>
              </w:rPr>
              <w:t>/hba/*</w:t>
            </w:r>
            <w:r>
              <w:rPr>
                <w:sz w:val="16"/>
                <w:szCs w:val="16"/>
              </w:rPr>
              <w:t xml:space="preserve"> de CloudWatch Logs</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4959FD1" w14:textId="77777777" w:rsidR="00EF1410" w:rsidRDefault="00000000">
            <w:pPr>
              <w:spacing w:after="20"/>
            </w:pPr>
            <w:r>
              <w:rPr>
                <w:sz w:val="16"/>
                <w:szCs w:val="16"/>
              </w:rPr>
              <w:t>Logs</w:t>
            </w:r>
          </w:p>
        </w:tc>
        <w:tc>
          <w:tcPr>
            <w:tcW w:w="2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B20F1FD" w14:textId="77777777" w:rsidR="00EF1410" w:rsidRDefault="00000000">
            <w:pPr>
              <w:spacing w:after="20"/>
            </w:pPr>
            <w:r>
              <w:rPr>
                <w:sz w:val="16"/>
                <w:szCs w:val="16"/>
              </w:rPr>
              <w:t>Retención de 14 días</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9F04150" w14:textId="77777777" w:rsidR="00EF1410" w:rsidRDefault="00000000">
            <w:pPr>
              <w:spacing w:after="20"/>
            </w:pPr>
            <w:r>
              <w:rPr>
                <w:sz w:val="16"/>
                <w:szCs w:val="16"/>
              </w:rPr>
              <w:t>Cifrado por defecto</w:t>
            </w:r>
          </w:p>
        </w:tc>
        <w:tc>
          <w:tcPr>
            <w:tcW w:w="15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1068211" w14:textId="77777777" w:rsidR="00EF1410" w:rsidRDefault="00000000">
            <w:pPr>
              <w:spacing w:after="20"/>
            </w:pPr>
            <w:r>
              <w:rPr>
                <w:sz w:val="16"/>
                <w:szCs w:val="16"/>
              </w:rPr>
              <w:t>No aplica</w:t>
            </w:r>
          </w:p>
        </w:tc>
      </w:tr>
    </w:tbl>
    <w:p w14:paraId="5DCC4594" w14:textId="77777777" w:rsidR="00EF1410" w:rsidRDefault="00000000">
      <w:pPr>
        <w:spacing w:before="60" w:after="200"/>
        <w:jc w:val="center"/>
      </w:pPr>
      <w:r>
        <w:rPr>
          <w:i/>
          <w:iCs/>
          <w:color w:val="6B7280"/>
          <w:sz w:val="16"/>
          <w:szCs w:val="16"/>
        </w:rPr>
        <w:t>Fuente: Elaboración propia.</w:t>
      </w:r>
    </w:p>
    <w:p w14:paraId="00962D70" w14:textId="77777777" w:rsidR="00EF1410" w:rsidRDefault="00000000">
      <w:pPr>
        <w:keepNext/>
        <w:spacing w:after="120" w:line="276" w:lineRule="auto"/>
        <w:jc w:val="both"/>
      </w:pPr>
      <w:r>
        <w:rPr>
          <w:b/>
          <w:bCs/>
        </w:rPr>
        <w:t>Estrategia de recuperación.</w:t>
      </w:r>
      <w:r>
        <w:t xml:space="preserve"> La base de datos es el único componente con estado persistente crítico; los nodos y contenedores son reemplazables. La tabla resume cómo se cumplen los objetivos RPO &lt; 15 min y RTO &lt; 30 min (RNF04 y RNF05). Los tiempos son estimaciones de diseño que se validarán con simulacros en el PF.</w:t>
      </w:r>
    </w:p>
    <w:p w14:paraId="1C59E008" w14:textId="77777777" w:rsidR="00EF1410" w:rsidRDefault="00000000">
      <w:pPr>
        <w:keepNext/>
        <w:spacing w:before="160" w:after="80"/>
      </w:pPr>
      <w:bookmarkStart w:id="59" w:name="bm_t_recup"/>
      <w:r>
        <w:rPr>
          <w:b/>
          <w:bCs/>
          <w:sz w:val="18"/>
          <w:szCs w:val="18"/>
        </w:rPr>
        <w:t>Tabla 19. Escenarios de recuperación</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1500"/>
        <w:gridCol w:w="1200"/>
        <w:gridCol w:w="1926"/>
      </w:tblGrid>
      <w:tr w:rsidR="00EF1410" w14:paraId="1328CAF0" w14:textId="77777777">
        <w:trPr>
          <w:cantSplit/>
          <w:tblHeader/>
        </w:trPr>
        <w:tc>
          <w:tcPr>
            <w:tcW w:w="21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3EF44B2E" w14:textId="77777777" w:rsidR="00EF1410" w:rsidRDefault="00000000">
            <w:pPr>
              <w:spacing w:after="20"/>
            </w:pPr>
            <w:r>
              <w:rPr>
                <w:b/>
                <w:bCs/>
                <w:color w:val="FFFFFF"/>
                <w:sz w:val="16"/>
                <w:szCs w:val="16"/>
              </w:rPr>
              <w:t>Escenario</w:t>
            </w:r>
          </w:p>
        </w:tc>
        <w:tc>
          <w:tcPr>
            <w:tcW w:w="23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3CF4F280" w14:textId="77777777" w:rsidR="00EF1410" w:rsidRDefault="00000000">
            <w:pPr>
              <w:spacing w:after="20"/>
            </w:pPr>
            <w:r>
              <w:rPr>
                <w:b/>
                <w:bCs/>
                <w:color w:val="FFFFFF"/>
                <w:sz w:val="16"/>
                <w:szCs w:val="16"/>
              </w:rPr>
              <w:t>Mecanismo</w:t>
            </w:r>
          </w:p>
        </w:tc>
        <w:tc>
          <w:tcPr>
            <w:tcW w:w="15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C07DEEF" w14:textId="77777777" w:rsidR="00EF1410" w:rsidRDefault="00000000">
            <w:pPr>
              <w:spacing w:after="20"/>
            </w:pPr>
            <w:r>
              <w:rPr>
                <w:b/>
                <w:bCs/>
                <w:color w:val="FFFFFF"/>
                <w:sz w:val="16"/>
                <w:szCs w:val="16"/>
              </w:rPr>
              <w:t>RPO</w:t>
            </w:r>
          </w:p>
        </w:tc>
        <w:tc>
          <w:tcPr>
            <w:tcW w:w="1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750046C5" w14:textId="77777777" w:rsidR="00EF1410" w:rsidRDefault="00000000">
            <w:pPr>
              <w:spacing w:after="20"/>
            </w:pPr>
            <w:r>
              <w:rPr>
                <w:b/>
                <w:bCs/>
                <w:color w:val="FFFFFF"/>
                <w:sz w:val="16"/>
                <w:szCs w:val="16"/>
              </w:rPr>
              <w:t>RTO (estimado)</w:t>
            </w:r>
          </w:p>
        </w:tc>
        <w:tc>
          <w:tcPr>
            <w:tcW w:w="19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26A7EC81" w14:textId="77777777" w:rsidR="00EF1410" w:rsidRDefault="00000000">
            <w:pPr>
              <w:spacing w:after="20"/>
            </w:pPr>
            <w:r>
              <w:rPr>
                <w:b/>
                <w:bCs/>
                <w:color w:val="FFFFFF"/>
                <w:sz w:val="16"/>
                <w:szCs w:val="16"/>
              </w:rPr>
              <w:t>Verificación</w:t>
            </w:r>
          </w:p>
        </w:tc>
      </w:tr>
      <w:tr w:rsidR="00EF1410" w14:paraId="4EA9F255" w14:textId="77777777">
        <w:trPr>
          <w:cantSplit/>
        </w:trPr>
        <w:tc>
          <w:tcPr>
            <w:tcW w:w="2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EFE03E6" w14:textId="77777777" w:rsidR="00EF1410" w:rsidRDefault="00000000">
            <w:pPr>
              <w:spacing w:after="20"/>
            </w:pPr>
            <w:r>
              <w:rPr>
                <w:b/>
                <w:bCs/>
                <w:sz w:val="16"/>
                <w:szCs w:val="16"/>
              </w:rPr>
              <w:t>Falla de la instancia o de la zona de la BD</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1E85690" w14:textId="77777777" w:rsidR="00EF1410" w:rsidRDefault="00000000">
            <w:pPr>
              <w:spacing w:after="20"/>
            </w:pPr>
            <w:r>
              <w:rPr>
                <w:i/>
                <w:iCs/>
                <w:sz w:val="16"/>
                <w:szCs w:val="16"/>
              </w:rPr>
              <w:t>Failover</w:t>
            </w:r>
            <w:r>
              <w:rPr>
                <w:sz w:val="16"/>
                <w:szCs w:val="16"/>
              </w:rPr>
              <w:t xml:space="preserve"> automático a la réplica Multi-AZ</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94D9B25" w14:textId="77777777" w:rsidR="00EF1410" w:rsidRDefault="00000000">
            <w:pPr>
              <w:spacing w:after="20"/>
            </w:pPr>
            <w:r>
              <w:rPr>
                <w:sz w:val="16"/>
                <w:szCs w:val="16"/>
              </w:rPr>
              <w:t>≈ 0 (replicación síncrona)</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145A332" w14:textId="77777777" w:rsidR="00EF1410" w:rsidRDefault="00000000">
            <w:pPr>
              <w:spacing w:after="20"/>
            </w:pPr>
            <w:r>
              <w:rPr>
                <w:sz w:val="16"/>
                <w:szCs w:val="16"/>
              </w:rPr>
              <w:t>1 a 2 min</w:t>
            </w:r>
          </w:p>
        </w:tc>
        <w:tc>
          <w:tcPr>
            <w:tcW w:w="19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7929D50" w14:textId="77777777" w:rsidR="00EF1410" w:rsidRDefault="00000000">
            <w:pPr>
              <w:spacing w:after="20"/>
            </w:pPr>
            <w:r>
              <w:rPr>
                <w:sz w:val="16"/>
                <w:szCs w:val="16"/>
              </w:rPr>
              <w:t xml:space="preserve">Reinicio con </w:t>
            </w:r>
            <w:r>
              <w:rPr>
                <w:i/>
                <w:iCs/>
                <w:sz w:val="16"/>
                <w:szCs w:val="16"/>
              </w:rPr>
              <w:t>failover</w:t>
            </w:r>
            <w:r>
              <w:rPr>
                <w:sz w:val="16"/>
                <w:szCs w:val="16"/>
              </w:rPr>
              <w:t xml:space="preserve"> de RDS</w:t>
            </w:r>
          </w:p>
        </w:tc>
      </w:tr>
      <w:tr w:rsidR="00EF1410" w14:paraId="55AF7EB5" w14:textId="77777777">
        <w:trPr>
          <w:cantSplit/>
        </w:trPr>
        <w:tc>
          <w:tcPr>
            <w:tcW w:w="2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8C292D9" w14:textId="77777777" w:rsidR="00EF1410" w:rsidRDefault="00000000">
            <w:pPr>
              <w:spacing w:after="20"/>
            </w:pPr>
            <w:r>
              <w:rPr>
                <w:b/>
                <w:bCs/>
                <w:sz w:val="16"/>
                <w:szCs w:val="16"/>
              </w:rPr>
              <w:t>Borrado o corrupción lógica de datos</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B888539" w14:textId="77777777" w:rsidR="00EF1410" w:rsidRDefault="00000000">
            <w:pPr>
              <w:spacing w:after="20"/>
            </w:pPr>
            <w:r>
              <w:rPr>
                <w:sz w:val="16"/>
                <w:szCs w:val="16"/>
              </w:rPr>
              <w:t>Restauración a un punto en el tiempo (PITR) en una instancia nueva</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F6B8EE3" w14:textId="77777777" w:rsidR="00EF1410" w:rsidRDefault="00000000">
            <w:pPr>
              <w:spacing w:after="20"/>
            </w:pPr>
            <w:r>
              <w:rPr>
                <w:sz w:val="16"/>
                <w:szCs w:val="16"/>
              </w:rPr>
              <w:t>≤ 5 min (registros de transacciones)</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C555044" w14:textId="77777777" w:rsidR="00EF1410" w:rsidRDefault="00000000">
            <w:pPr>
              <w:spacing w:after="20"/>
            </w:pPr>
            <w:r>
              <w:rPr>
                <w:sz w:val="16"/>
                <w:szCs w:val="16"/>
              </w:rPr>
              <w:t>20 a 30 min</w:t>
            </w:r>
          </w:p>
        </w:tc>
        <w:tc>
          <w:tcPr>
            <w:tcW w:w="19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FF50436" w14:textId="77777777" w:rsidR="00EF1410" w:rsidRDefault="00000000">
            <w:pPr>
              <w:spacing w:after="20"/>
            </w:pPr>
            <w:r>
              <w:rPr>
                <w:sz w:val="16"/>
                <w:szCs w:val="16"/>
              </w:rPr>
              <w:t>Restauración PITR en simulacro</w:t>
            </w:r>
          </w:p>
        </w:tc>
      </w:tr>
      <w:tr w:rsidR="00EF1410" w14:paraId="047CF4BA" w14:textId="77777777">
        <w:trPr>
          <w:cantSplit/>
        </w:trPr>
        <w:tc>
          <w:tcPr>
            <w:tcW w:w="2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89CBF98" w14:textId="77777777" w:rsidR="00EF1410" w:rsidRDefault="00000000">
            <w:pPr>
              <w:spacing w:after="20"/>
            </w:pPr>
            <w:r>
              <w:rPr>
                <w:b/>
                <w:bCs/>
                <w:sz w:val="16"/>
                <w:szCs w:val="16"/>
              </w:rPr>
              <w:t>Pérdida de un nodo ECS</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06EFBE4" w14:textId="77777777" w:rsidR="00EF1410" w:rsidRDefault="00000000">
            <w:pPr>
              <w:spacing w:after="20"/>
            </w:pPr>
            <w:r>
              <w:rPr>
                <w:sz w:val="16"/>
                <w:szCs w:val="16"/>
              </w:rPr>
              <w:t>El ASG lo reemplaza y ECS reprograma las tareas</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CC23337" w14:textId="77777777" w:rsidR="00EF1410" w:rsidRDefault="00000000">
            <w:pPr>
              <w:spacing w:after="20"/>
            </w:pPr>
            <w:r>
              <w:rPr>
                <w:sz w:val="16"/>
                <w:szCs w:val="16"/>
              </w:rPr>
              <w:t>0 (sin estado)</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133B992" w14:textId="77777777" w:rsidR="00EF1410" w:rsidRDefault="00000000">
            <w:pPr>
              <w:spacing w:after="20"/>
            </w:pPr>
            <w:r>
              <w:rPr>
                <w:sz w:val="16"/>
                <w:szCs w:val="16"/>
              </w:rPr>
              <w:t>&lt; 5 min</w:t>
            </w:r>
          </w:p>
        </w:tc>
        <w:tc>
          <w:tcPr>
            <w:tcW w:w="19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862E1CA" w14:textId="77777777" w:rsidR="00EF1410" w:rsidRDefault="00000000">
            <w:pPr>
              <w:spacing w:after="20"/>
            </w:pPr>
            <w:r>
              <w:rPr>
                <w:sz w:val="16"/>
                <w:szCs w:val="16"/>
              </w:rPr>
              <w:t>Terminar una instancia y observar la recuperación</w:t>
            </w:r>
          </w:p>
        </w:tc>
      </w:tr>
      <w:tr w:rsidR="00EF1410" w14:paraId="2CDDD223" w14:textId="77777777">
        <w:trPr>
          <w:cantSplit/>
        </w:trPr>
        <w:tc>
          <w:tcPr>
            <w:tcW w:w="21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8C53E3D" w14:textId="77777777" w:rsidR="00EF1410" w:rsidRDefault="00000000">
            <w:pPr>
              <w:spacing w:after="20"/>
            </w:pPr>
            <w:r>
              <w:rPr>
                <w:b/>
                <w:bCs/>
                <w:sz w:val="16"/>
                <w:szCs w:val="16"/>
              </w:rPr>
              <w:t>Mensajes que no se pueden procesar</w:t>
            </w:r>
          </w:p>
        </w:tc>
        <w:tc>
          <w:tcPr>
            <w:tcW w:w="23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1F18C9D" w14:textId="77777777" w:rsidR="00EF1410" w:rsidRDefault="00000000">
            <w:pPr>
              <w:spacing w:after="20"/>
            </w:pPr>
            <w:r>
              <w:rPr>
                <w:sz w:val="16"/>
                <w:szCs w:val="16"/>
              </w:rPr>
              <w:t>DLQ y reenvío manual (</w:t>
            </w:r>
            <w:r>
              <w:rPr>
                <w:i/>
                <w:iCs/>
                <w:sz w:val="16"/>
                <w:szCs w:val="16"/>
              </w:rPr>
              <w:t>redrive</w:t>
            </w:r>
            <w:r>
              <w:rPr>
                <w:sz w:val="16"/>
                <w:szCs w:val="16"/>
              </w:rPr>
              <w:t>)</w:t>
            </w:r>
          </w:p>
        </w:tc>
        <w:tc>
          <w:tcPr>
            <w:tcW w:w="1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AAC56CD" w14:textId="77777777" w:rsidR="00EF1410" w:rsidRDefault="00000000">
            <w:pPr>
              <w:spacing w:after="20"/>
            </w:pPr>
            <w:r>
              <w:rPr>
                <w:sz w:val="16"/>
                <w:szCs w:val="16"/>
              </w:rPr>
              <w:t>0</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08AC24E" w14:textId="77777777" w:rsidR="00EF1410" w:rsidRDefault="00000000">
            <w:pPr>
              <w:spacing w:after="20"/>
            </w:pPr>
            <w:r>
              <w:rPr>
                <w:sz w:val="16"/>
                <w:szCs w:val="16"/>
              </w:rPr>
              <w:t>Manual</w:t>
            </w:r>
          </w:p>
        </w:tc>
        <w:tc>
          <w:tcPr>
            <w:tcW w:w="19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64CD6EB" w14:textId="77777777" w:rsidR="00EF1410" w:rsidRDefault="00000000">
            <w:pPr>
              <w:spacing w:after="20"/>
            </w:pPr>
            <w:r>
              <w:rPr>
                <w:sz w:val="16"/>
                <w:szCs w:val="16"/>
              </w:rPr>
              <w:t>Forzar un error y revisar la DLQ</w:t>
            </w:r>
          </w:p>
        </w:tc>
      </w:tr>
    </w:tbl>
    <w:p w14:paraId="54D342B5" w14:textId="77777777" w:rsidR="00EF1410" w:rsidRDefault="00000000">
      <w:pPr>
        <w:spacing w:before="60" w:after="200"/>
        <w:jc w:val="center"/>
      </w:pPr>
      <w:r>
        <w:rPr>
          <w:i/>
          <w:iCs/>
          <w:color w:val="6B7280"/>
          <w:sz w:val="16"/>
          <w:szCs w:val="16"/>
        </w:rPr>
        <w:t>Fuente: Elaboración propia.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1410" w14:paraId="0CA5F234" w14:textId="77777777">
        <w:trPr>
          <w:cantSplit/>
          <w:trHeight w:val="1700"/>
        </w:trPr>
        <w:tc>
          <w:tcPr>
            <w:tcW w:w="9026" w:type="dxa"/>
            <w:tcBorders>
              <w:top w:val="dashed" w:sz="6" w:space="0" w:color="B45309"/>
              <w:left w:val="dashed" w:sz="6" w:space="0" w:color="B45309"/>
              <w:bottom w:val="dashed" w:sz="6" w:space="0" w:color="B45309"/>
              <w:right w:val="dashed" w:sz="6" w:space="0" w:color="B45309"/>
            </w:tcBorders>
            <w:shd w:val="clear" w:color="auto" w:fill="FFF7E6"/>
            <w:tcMar>
              <w:top w:w="120" w:type="dxa"/>
              <w:left w:w="200" w:type="dxa"/>
              <w:bottom w:w="120" w:type="dxa"/>
              <w:right w:w="200" w:type="dxa"/>
            </w:tcMar>
            <w:vAlign w:val="center"/>
          </w:tcPr>
          <w:p w14:paraId="47B30A39" w14:textId="77777777" w:rsidR="00EF1410" w:rsidRDefault="00000000">
            <w:pPr>
              <w:spacing w:after="60"/>
              <w:jc w:val="center"/>
            </w:pPr>
            <w:r>
              <w:rPr>
                <w:b/>
                <w:bCs/>
                <w:color w:val="92400E"/>
                <w:sz w:val="20"/>
                <w:szCs w:val="20"/>
              </w:rPr>
              <w:t>[Insertar captura de pantalla]</w:t>
            </w:r>
          </w:p>
          <w:p w14:paraId="3A9BF8D6" w14:textId="77777777" w:rsidR="00EF1410" w:rsidRDefault="00000000">
            <w:pPr>
              <w:jc w:val="center"/>
            </w:pPr>
            <w:r>
              <w:rPr>
                <w:i/>
                <w:iCs/>
                <w:color w:val="92400E"/>
                <w:sz w:val="18"/>
                <w:szCs w:val="18"/>
              </w:rPr>
              <w:t xml:space="preserve">Bucket S3 con versionado y cifrado, instancia RDS </w:t>
            </w:r>
            <w:r>
              <w:rPr>
                <w:rFonts w:ascii="Consolas" w:eastAsia="Consolas" w:hAnsi="Consolas" w:cs="Consolas"/>
                <w:i/>
                <w:iCs/>
                <w:color w:val="92400E"/>
                <w:sz w:val="16"/>
                <w:szCs w:val="16"/>
              </w:rPr>
              <w:t>hba-db-principal</w:t>
            </w:r>
            <w:r>
              <w:rPr>
                <w:i/>
                <w:iCs/>
                <w:color w:val="92400E"/>
                <w:sz w:val="18"/>
                <w:szCs w:val="18"/>
              </w:rPr>
              <w:t xml:space="preserve"> (Multi-AZ, cifrada, no pública) y configuración de respaldos.</w:t>
            </w:r>
          </w:p>
        </w:tc>
      </w:tr>
    </w:tbl>
    <w:p w14:paraId="55495ACE" w14:textId="77777777" w:rsidR="00EF1410" w:rsidRDefault="00000000">
      <w:pPr>
        <w:keepNext/>
        <w:spacing w:before="160" w:after="80"/>
        <w:jc w:val="center"/>
      </w:pPr>
      <w:bookmarkStart w:id="60" w:name="bm_f_ev_db"/>
      <w:r>
        <w:rPr>
          <w:b/>
          <w:bCs/>
          <w:sz w:val="18"/>
          <w:szCs w:val="18"/>
        </w:rPr>
        <w:t>Figura 8. Evidencia de almacenamiento y base de datos operativos</w:t>
      </w:r>
      <w:bookmarkEnd w:id="60"/>
    </w:p>
    <w:p w14:paraId="7A2D673A" w14:textId="77777777" w:rsidR="00EF1410" w:rsidRDefault="00000000">
      <w:pPr>
        <w:spacing w:before="60" w:after="200"/>
        <w:jc w:val="center"/>
      </w:pPr>
      <w:r>
        <w:rPr>
          <w:i/>
          <w:iCs/>
          <w:color w:val="6B7280"/>
          <w:sz w:val="16"/>
          <w:szCs w:val="16"/>
        </w:rPr>
        <w:t>Fuente: Captura de la consola de AWS / terminal del equipo.</w:t>
      </w:r>
    </w:p>
    <w:p w14:paraId="3ADE0678" w14:textId="77777777" w:rsidR="00EF1410" w:rsidRDefault="00000000">
      <w:pPr>
        <w:pStyle w:val="Ttulo1"/>
      </w:pPr>
      <w:bookmarkStart w:id="61" w:name="_Toc243584323"/>
      <w:r>
        <w:t>6. Contenerización e Infraestructura como Código</w:t>
      </w:r>
      <w:bookmarkEnd w:id="61"/>
    </w:p>
    <w:p w14:paraId="25480FA7" w14:textId="77777777" w:rsidR="00EF1410" w:rsidRDefault="00000000">
      <w:pPr>
        <w:pStyle w:val="Ttulo2"/>
      </w:pPr>
      <w:bookmarkStart w:id="62" w:name="_Toc243584324"/>
      <w:r>
        <w:t>6.1. Contenerización de componentes</w:t>
      </w:r>
      <w:bookmarkEnd w:id="62"/>
    </w:p>
    <w:p w14:paraId="588D4E1C" w14:textId="77777777" w:rsidR="00EF1410" w:rsidRDefault="00000000">
      <w:pPr>
        <w:keepNext/>
        <w:spacing w:after="60" w:line="276" w:lineRule="auto"/>
        <w:jc w:val="both"/>
      </w:pPr>
      <w:r>
        <w:t>Cada servicio se empaqueta en una imagen Docker propia, construida con las siguientes prácticas:</w:t>
      </w:r>
    </w:p>
    <w:p w14:paraId="3FFA7D36" w14:textId="77777777" w:rsidR="00EF1410" w:rsidRDefault="00000000">
      <w:pPr>
        <w:pStyle w:val="Prrafodelista"/>
        <w:numPr>
          <w:ilvl w:val="0"/>
          <w:numId w:val="2"/>
        </w:numPr>
        <w:spacing w:after="60" w:line="264" w:lineRule="auto"/>
      </w:pPr>
      <w:r>
        <w:rPr>
          <w:b/>
          <w:bCs/>
        </w:rPr>
        <w:t>Construcción en múltiples etapas (multi-stage):</w:t>
      </w:r>
      <w:r>
        <w:t xml:space="preserve"> la compilación (Maven o Node) queda fuera de la imagen final, que solo contiene el artefacto y su runtime.</w:t>
      </w:r>
    </w:p>
    <w:p w14:paraId="07A24FD2" w14:textId="77777777" w:rsidR="00EF1410" w:rsidRDefault="00000000">
      <w:pPr>
        <w:pStyle w:val="Prrafodelista"/>
        <w:numPr>
          <w:ilvl w:val="0"/>
          <w:numId w:val="2"/>
        </w:numPr>
        <w:spacing w:after="60" w:line="264" w:lineRule="auto"/>
      </w:pPr>
      <w:r>
        <w:rPr>
          <w:b/>
          <w:bCs/>
        </w:rPr>
        <w:t>Imágenes base ligeras y oficiales:</w:t>
      </w:r>
      <w:r>
        <w:t xml:space="preserve"> </w:t>
      </w:r>
      <w:r>
        <w:rPr>
          <w:rFonts w:ascii="Consolas" w:eastAsia="Consolas" w:hAnsi="Consolas" w:cs="Consolas"/>
          <w:sz w:val="20"/>
          <w:szCs w:val="20"/>
        </w:rPr>
        <w:t>eclipse-temurin:21-jre-alpine</w:t>
      </w:r>
      <w:r>
        <w:t xml:space="preserve"> para Java y </w:t>
      </w:r>
      <w:r>
        <w:rPr>
          <w:rFonts w:ascii="Consolas" w:eastAsia="Consolas" w:hAnsi="Consolas" w:cs="Consolas"/>
          <w:sz w:val="20"/>
          <w:szCs w:val="20"/>
        </w:rPr>
        <w:t>nginx-unprivileged:alpine</w:t>
      </w:r>
      <w:r>
        <w:t xml:space="preserve"> para el frontend.</w:t>
      </w:r>
    </w:p>
    <w:p w14:paraId="78DCDE89" w14:textId="77777777" w:rsidR="00EF1410" w:rsidRDefault="00000000">
      <w:pPr>
        <w:pStyle w:val="Prrafodelista"/>
        <w:numPr>
          <w:ilvl w:val="0"/>
          <w:numId w:val="2"/>
        </w:numPr>
        <w:spacing w:after="60" w:line="264" w:lineRule="auto"/>
      </w:pPr>
      <w:r>
        <w:rPr>
          <w:b/>
          <w:bCs/>
        </w:rPr>
        <w:t>Ejecución sin privilegios:</w:t>
      </w:r>
      <w:r>
        <w:t xml:space="preserve"> los procesos corren con un usuario no administrador.</w:t>
      </w:r>
    </w:p>
    <w:p w14:paraId="4C523743" w14:textId="77777777" w:rsidR="00EF1410" w:rsidRDefault="00000000">
      <w:pPr>
        <w:pStyle w:val="Prrafodelista"/>
        <w:numPr>
          <w:ilvl w:val="0"/>
          <w:numId w:val="2"/>
        </w:numPr>
        <w:spacing w:after="60" w:line="264" w:lineRule="auto"/>
      </w:pPr>
      <w:r>
        <w:rPr>
          <w:b/>
          <w:bCs/>
        </w:rPr>
        <w:t>Sin secretos en la imagen:</w:t>
      </w:r>
      <w:r>
        <w:t xml:space="preserve"> la configuración sensible se inyecta en tiempo de ejecución desde Secrets Manager.</w:t>
      </w:r>
    </w:p>
    <w:p w14:paraId="091EEB2C" w14:textId="77777777" w:rsidR="00EF1410" w:rsidRDefault="00000000">
      <w:pPr>
        <w:pStyle w:val="Prrafodelista"/>
        <w:numPr>
          <w:ilvl w:val="0"/>
          <w:numId w:val="2"/>
        </w:numPr>
        <w:spacing w:after="60" w:line="264" w:lineRule="auto"/>
      </w:pPr>
      <w:r>
        <w:rPr>
          <w:b/>
          <w:bCs/>
        </w:rPr>
        <w:t>Trazabilidad:</w:t>
      </w:r>
      <w:r>
        <w:t xml:space="preserve"> etiquetas con el hash corto del </w:t>
      </w:r>
      <w:r>
        <w:rPr>
          <w:i/>
          <w:iCs/>
        </w:rPr>
        <w:t>commit</w:t>
      </w:r>
      <w:r>
        <w:t xml:space="preserve"> (inmutables en ECR) y escaneo de vulnerabilidades al publicar.</w:t>
      </w:r>
    </w:p>
    <w:p w14:paraId="0230A4B2" w14:textId="77777777" w:rsidR="00EF1410" w:rsidRDefault="00000000">
      <w:pPr>
        <w:pStyle w:val="Prrafodelista"/>
        <w:numPr>
          <w:ilvl w:val="0"/>
          <w:numId w:val="2"/>
        </w:numPr>
        <w:spacing w:after="60" w:line="264" w:lineRule="auto"/>
      </w:pPr>
      <w:r>
        <w:rPr>
          <w:b/>
          <w:bCs/>
        </w:rPr>
        <w:t>Diagnóstico:</w:t>
      </w:r>
      <w:r>
        <w:t xml:space="preserve"> instrucción </w:t>
      </w:r>
      <w:r>
        <w:rPr>
          <w:rFonts w:ascii="Consolas" w:eastAsia="Consolas" w:hAnsi="Consolas" w:cs="Consolas"/>
          <w:sz w:val="20"/>
          <w:szCs w:val="20"/>
        </w:rPr>
        <w:t>HEALTHCHECK</w:t>
      </w:r>
      <w:r>
        <w:t xml:space="preserve"> en cada imagen y límite de memoria de la JVM al 75 % del contenedor.</w:t>
      </w:r>
    </w:p>
    <w:p w14:paraId="1F2AEC80" w14:textId="77777777" w:rsidR="00EF1410" w:rsidRDefault="00000000">
      <w:pPr>
        <w:keepNext/>
        <w:spacing w:before="160" w:after="80"/>
      </w:pPr>
      <w:bookmarkStart w:id="63" w:name="bm_t_img"/>
      <w:r>
        <w:rPr>
          <w:b/>
          <w:bCs/>
          <w:sz w:val="18"/>
          <w:szCs w:val="18"/>
        </w:rPr>
        <w:t>Tabla 20. Imágenes de contenedor</w:t>
      </w:r>
      <w:bookmarkEnd w:id="6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1100"/>
        <w:gridCol w:w="1200"/>
        <w:gridCol w:w="900"/>
        <w:gridCol w:w="1026"/>
      </w:tblGrid>
      <w:tr w:rsidR="00EF1410" w14:paraId="6D7CF6C1" w14:textId="77777777">
        <w:trPr>
          <w:cantSplit/>
          <w:tblHeader/>
        </w:trPr>
        <w:tc>
          <w:tcPr>
            <w:tcW w:w="20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CBFA7F1" w14:textId="77777777" w:rsidR="00EF1410" w:rsidRDefault="00000000">
            <w:pPr>
              <w:spacing w:after="20"/>
            </w:pPr>
            <w:r>
              <w:rPr>
                <w:b/>
                <w:bCs/>
                <w:color w:val="FFFFFF"/>
                <w:sz w:val="16"/>
                <w:szCs w:val="16"/>
              </w:rPr>
              <w:t>Servicio</w:t>
            </w:r>
          </w:p>
        </w:tc>
        <w:tc>
          <w:tcPr>
            <w:tcW w:w="28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F9AB74B" w14:textId="77777777" w:rsidR="00EF1410" w:rsidRDefault="00000000">
            <w:pPr>
              <w:spacing w:after="20"/>
            </w:pPr>
            <w:r>
              <w:rPr>
                <w:b/>
                <w:bCs/>
                <w:color w:val="FFFFFF"/>
                <w:sz w:val="16"/>
                <w:szCs w:val="16"/>
              </w:rPr>
              <w:t>Imagen base (runtime)</w:t>
            </w:r>
          </w:p>
        </w:tc>
        <w:tc>
          <w:tcPr>
            <w:tcW w:w="11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D76A3EC" w14:textId="77777777" w:rsidR="00EF1410" w:rsidRDefault="00000000">
            <w:pPr>
              <w:spacing w:after="20"/>
            </w:pPr>
            <w:r>
              <w:rPr>
                <w:b/>
                <w:bCs/>
                <w:color w:val="FFFFFF"/>
                <w:sz w:val="16"/>
                <w:szCs w:val="16"/>
              </w:rPr>
              <w:t>Multi-stage</w:t>
            </w:r>
          </w:p>
        </w:tc>
        <w:tc>
          <w:tcPr>
            <w:tcW w:w="1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B7B48F5" w14:textId="77777777" w:rsidR="00EF1410" w:rsidRDefault="00000000">
            <w:pPr>
              <w:spacing w:after="20"/>
            </w:pPr>
            <w:r>
              <w:rPr>
                <w:b/>
                <w:bCs/>
                <w:color w:val="FFFFFF"/>
                <w:sz w:val="16"/>
                <w:szCs w:val="16"/>
              </w:rPr>
              <w:t>Tamaño final (est.)</w:t>
            </w:r>
          </w:p>
        </w:tc>
        <w:tc>
          <w:tcPr>
            <w:tcW w:w="9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73AACFFE" w14:textId="77777777" w:rsidR="00EF1410" w:rsidRDefault="00000000">
            <w:pPr>
              <w:spacing w:after="20"/>
            </w:pPr>
            <w:r>
              <w:rPr>
                <w:b/>
                <w:bCs/>
                <w:color w:val="FFFFFF"/>
                <w:sz w:val="16"/>
                <w:szCs w:val="16"/>
              </w:rPr>
              <w:t>Registro</w:t>
            </w:r>
          </w:p>
        </w:tc>
        <w:tc>
          <w:tcPr>
            <w:tcW w:w="10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7AFA402D" w14:textId="77777777" w:rsidR="00EF1410" w:rsidRDefault="00000000">
            <w:pPr>
              <w:spacing w:after="20"/>
            </w:pPr>
            <w:r>
              <w:rPr>
                <w:b/>
                <w:bCs/>
                <w:color w:val="FFFFFF"/>
                <w:sz w:val="16"/>
                <w:szCs w:val="16"/>
              </w:rPr>
              <w:t>Puerto</w:t>
            </w:r>
          </w:p>
        </w:tc>
      </w:tr>
      <w:tr w:rsidR="00EF1410" w14:paraId="12487C9B" w14:textId="77777777">
        <w:trPr>
          <w:cantSplit/>
        </w:trPr>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E13466B" w14:textId="77777777" w:rsidR="00EF1410" w:rsidRDefault="00000000">
            <w:pPr>
              <w:spacing w:after="20"/>
            </w:pPr>
            <w:r>
              <w:rPr>
                <w:b/>
                <w:bCs/>
                <w:sz w:val="16"/>
                <w:szCs w:val="16"/>
              </w:rPr>
              <w:t>frontend-web</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4815DE5" w14:textId="77777777" w:rsidR="00EF1410" w:rsidRDefault="00000000">
            <w:pPr>
              <w:spacing w:after="20"/>
            </w:pPr>
            <w:r>
              <w:rPr>
                <w:sz w:val="16"/>
                <w:szCs w:val="16"/>
              </w:rPr>
              <w:t>nginxinc/nginx-unprivileged:1.27-alpine</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1FC111B" w14:textId="77777777" w:rsidR="00EF1410" w:rsidRDefault="00000000">
            <w:pPr>
              <w:spacing w:after="20"/>
            </w:pPr>
            <w:r>
              <w:rPr>
                <w:sz w:val="16"/>
                <w:szCs w:val="16"/>
              </w:rPr>
              <w:t>Sí (Node 20)</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E28F679" w14:textId="77777777" w:rsidR="00EF1410" w:rsidRDefault="00000000">
            <w:pPr>
              <w:spacing w:after="20"/>
            </w:pPr>
            <w:r>
              <w:rPr>
                <w:sz w:val="16"/>
                <w:szCs w:val="16"/>
              </w:rPr>
              <w:t>≈ 55 MB</w:t>
            </w:r>
          </w:p>
        </w:tc>
        <w:tc>
          <w:tcPr>
            <w:tcW w:w="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4846C9A" w14:textId="77777777" w:rsidR="00EF1410" w:rsidRDefault="00000000">
            <w:pPr>
              <w:spacing w:after="20"/>
            </w:pPr>
            <w:r>
              <w:rPr>
                <w:sz w:val="16"/>
                <w:szCs w:val="16"/>
              </w:rPr>
              <w:t>ECR</w:t>
            </w:r>
          </w:p>
        </w:tc>
        <w:tc>
          <w:tcPr>
            <w:tcW w:w="1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7473852" w14:textId="77777777" w:rsidR="00EF1410" w:rsidRDefault="00000000">
            <w:pPr>
              <w:spacing w:after="20"/>
            </w:pPr>
            <w:r>
              <w:rPr>
                <w:sz w:val="16"/>
                <w:szCs w:val="16"/>
              </w:rPr>
              <w:t>8080</w:t>
            </w:r>
          </w:p>
        </w:tc>
      </w:tr>
      <w:tr w:rsidR="00EF1410" w14:paraId="041F60C2" w14:textId="77777777">
        <w:trPr>
          <w:cantSplit/>
        </w:trPr>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1E0FF7C" w14:textId="77777777" w:rsidR="00EF1410" w:rsidRDefault="00000000">
            <w:pPr>
              <w:spacing w:after="20"/>
            </w:pPr>
            <w:r>
              <w:rPr>
                <w:b/>
                <w:bCs/>
                <w:sz w:val="16"/>
                <w:szCs w:val="16"/>
              </w:rPr>
              <w:t>api-reservas</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FB5DBDD" w14:textId="77777777" w:rsidR="00EF1410" w:rsidRDefault="00000000">
            <w:pPr>
              <w:spacing w:after="20"/>
            </w:pPr>
            <w:r>
              <w:rPr>
                <w:sz w:val="16"/>
                <w:szCs w:val="16"/>
              </w:rPr>
              <w:t>eclipse-temurin:21-jre-alpine</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EC08061" w14:textId="77777777" w:rsidR="00EF1410" w:rsidRDefault="00000000">
            <w:pPr>
              <w:spacing w:after="20"/>
            </w:pPr>
            <w:r>
              <w:rPr>
                <w:sz w:val="16"/>
                <w:szCs w:val="16"/>
              </w:rPr>
              <w:t>Sí (Maven)</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A0A0AF0" w14:textId="77777777" w:rsidR="00EF1410" w:rsidRDefault="00000000">
            <w:pPr>
              <w:spacing w:after="20"/>
            </w:pPr>
            <w:r>
              <w:rPr>
                <w:sz w:val="16"/>
                <w:szCs w:val="16"/>
              </w:rPr>
              <w:t>≈ 240 MB</w:t>
            </w:r>
          </w:p>
        </w:tc>
        <w:tc>
          <w:tcPr>
            <w:tcW w:w="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E528337" w14:textId="77777777" w:rsidR="00EF1410" w:rsidRDefault="00000000">
            <w:pPr>
              <w:spacing w:after="20"/>
            </w:pPr>
            <w:r>
              <w:rPr>
                <w:sz w:val="16"/>
                <w:szCs w:val="16"/>
              </w:rPr>
              <w:t>ECR</w:t>
            </w:r>
          </w:p>
        </w:tc>
        <w:tc>
          <w:tcPr>
            <w:tcW w:w="1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E808947" w14:textId="77777777" w:rsidR="00EF1410" w:rsidRDefault="00000000">
            <w:pPr>
              <w:spacing w:after="20"/>
            </w:pPr>
            <w:r>
              <w:rPr>
                <w:sz w:val="16"/>
                <w:szCs w:val="16"/>
              </w:rPr>
              <w:t>8080</w:t>
            </w:r>
          </w:p>
        </w:tc>
      </w:tr>
      <w:tr w:rsidR="00EF1410" w14:paraId="77AE2DC8" w14:textId="77777777">
        <w:trPr>
          <w:cantSplit/>
        </w:trPr>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2CF9E89" w14:textId="77777777" w:rsidR="00EF1410" w:rsidRDefault="00000000">
            <w:pPr>
              <w:spacing w:after="20"/>
            </w:pPr>
            <w:r>
              <w:rPr>
                <w:b/>
                <w:bCs/>
                <w:sz w:val="16"/>
                <w:szCs w:val="16"/>
              </w:rPr>
              <w:t>consumer-pagos</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201C01E" w14:textId="77777777" w:rsidR="00EF1410" w:rsidRDefault="00000000">
            <w:pPr>
              <w:spacing w:after="20"/>
            </w:pPr>
            <w:r>
              <w:rPr>
                <w:sz w:val="16"/>
                <w:szCs w:val="16"/>
              </w:rPr>
              <w:t>eclipse-temurin:21-jre-alpine</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8340A48" w14:textId="77777777" w:rsidR="00EF1410" w:rsidRDefault="00000000">
            <w:pPr>
              <w:spacing w:after="20"/>
            </w:pPr>
            <w:r>
              <w:rPr>
                <w:sz w:val="16"/>
                <w:szCs w:val="16"/>
              </w:rPr>
              <w:t>Sí (Maven)</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F7B154B" w14:textId="77777777" w:rsidR="00EF1410" w:rsidRDefault="00000000">
            <w:pPr>
              <w:spacing w:after="20"/>
            </w:pPr>
            <w:r>
              <w:rPr>
                <w:sz w:val="16"/>
                <w:szCs w:val="16"/>
              </w:rPr>
              <w:t>≈ 230 MB</w:t>
            </w:r>
          </w:p>
        </w:tc>
        <w:tc>
          <w:tcPr>
            <w:tcW w:w="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FECAD5F" w14:textId="77777777" w:rsidR="00EF1410" w:rsidRDefault="00000000">
            <w:pPr>
              <w:spacing w:after="20"/>
            </w:pPr>
            <w:r>
              <w:rPr>
                <w:sz w:val="16"/>
                <w:szCs w:val="16"/>
              </w:rPr>
              <w:t>ECR</w:t>
            </w:r>
          </w:p>
        </w:tc>
        <w:tc>
          <w:tcPr>
            <w:tcW w:w="1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5C3E828" w14:textId="77777777" w:rsidR="00EF1410" w:rsidRDefault="00000000">
            <w:pPr>
              <w:spacing w:after="20"/>
            </w:pPr>
            <w:r>
              <w:rPr>
                <w:sz w:val="16"/>
                <w:szCs w:val="16"/>
              </w:rPr>
              <w:t>8081</w:t>
            </w:r>
          </w:p>
        </w:tc>
      </w:tr>
      <w:tr w:rsidR="00EF1410" w14:paraId="159B7285" w14:textId="77777777">
        <w:trPr>
          <w:cantSplit/>
        </w:trPr>
        <w:tc>
          <w:tcPr>
            <w:tcW w:w="20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01F372E" w14:textId="77777777" w:rsidR="00EF1410" w:rsidRDefault="00000000">
            <w:pPr>
              <w:spacing w:after="20"/>
            </w:pPr>
            <w:r>
              <w:rPr>
                <w:b/>
                <w:bCs/>
                <w:sz w:val="16"/>
                <w:szCs w:val="16"/>
              </w:rPr>
              <w:t>servicio-notificaciones</w:t>
            </w:r>
          </w:p>
        </w:tc>
        <w:tc>
          <w:tcPr>
            <w:tcW w:w="2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894E4B5" w14:textId="77777777" w:rsidR="00EF1410" w:rsidRDefault="00000000">
            <w:pPr>
              <w:spacing w:after="20"/>
            </w:pPr>
            <w:r>
              <w:rPr>
                <w:sz w:val="16"/>
                <w:szCs w:val="16"/>
              </w:rPr>
              <w:t>eclipse-temurin:21-jre-alpine</w:t>
            </w:r>
          </w:p>
        </w:tc>
        <w:tc>
          <w:tcPr>
            <w:tcW w:w="11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316DD7B" w14:textId="77777777" w:rsidR="00EF1410" w:rsidRDefault="00000000">
            <w:pPr>
              <w:spacing w:after="20"/>
            </w:pPr>
            <w:r>
              <w:rPr>
                <w:sz w:val="16"/>
                <w:szCs w:val="16"/>
              </w:rPr>
              <w:t>Sí (Maven)</w:t>
            </w:r>
          </w:p>
        </w:tc>
        <w:tc>
          <w:tcPr>
            <w:tcW w:w="1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F3B768D" w14:textId="77777777" w:rsidR="00EF1410" w:rsidRDefault="00000000">
            <w:pPr>
              <w:spacing w:after="20"/>
            </w:pPr>
            <w:r>
              <w:rPr>
                <w:sz w:val="16"/>
                <w:szCs w:val="16"/>
              </w:rPr>
              <w:t>≈ 230 MB</w:t>
            </w:r>
          </w:p>
        </w:tc>
        <w:tc>
          <w:tcPr>
            <w:tcW w:w="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73FC1E9" w14:textId="77777777" w:rsidR="00EF1410" w:rsidRDefault="00000000">
            <w:pPr>
              <w:spacing w:after="20"/>
            </w:pPr>
            <w:r>
              <w:rPr>
                <w:sz w:val="16"/>
                <w:szCs w:val="16"/>
              </w:rPr>
              <w:t>ECR</w:t>
            </w:r>
          </w:p>
        </w:tc>
        <w:tc>
          <w:tcPr>
            <w:tcW w:w="1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3FEEB72" w14:textId="77777777" w:rsidR="00EF1410" w:rsidRDefault="00000000">
            <w:pPr>
              <w:spacing w:after="20"/>
            </w:pPr>
            <w:r>
              <w:rPr>
                <w:sz w:val="16"/>
                <w:szCs w:val="16"/>
              </w:rPr>
              <w:t>8082</w:t>
            </w:r>
          </w:p>
        </w:tc>
      </w:tr>
    </w:tbl>
    <w:p w14:paraId="078526C5" w14:textId="77777777" w:rsidR="00EF1410" w:rsidRDefault="00000000">
      <w:pPr>
        <w:spacing w:before="60" w:after="200"/>
        <w:jc w:val="center"/>
      </w:pPr>
      <w:r>
        <w:rPr>
          <w:i/>
          <w:iCs/>
          <w:color w:val="6B7280"/>
          <w:sz w:val="16"/>
          <w:szCs w:val="16"/>
        </w:rPr>
        <w:t>Fuente: Elaboración propia. Los tamaños son estimados; deben verificarse con `docker images`.</w:t>
      </w:r>
    </w:p>
    <w:p w14:paraId="1A2D0DDD" w14:textId="77777777" w:rsidR="00EF1410" w:rsidRDefault="00000000">
      <w:pPr>
        <w:keepNext/>
        <w:spacing w:before="160" w:after="80"/>
      </w:pPr>
      <w:bookmarkStart w:id="64" w:name="bm_c_df_api"/>
      <w:r>
        <w:rPr>
          <w:b/>
          <w:bCs/>
          <w:sz w:val="18"/>
          <w:szCs w:val="18"/>
        </w:rPr>
        <w:t>Código 1. Dockerfile del servicio api-reservas (Spring Boot)</w:t>
      </w:r>
      <w:bookmarkEnd w:id="64"/>
    </w:p>
    <w:p w14:paraId="4D7996E6" w14:textId="77777777" w:rsidR="00EF1410" w:rsidRDefault="00000000">
      <w:pPr>
        <w:keepNext/>
        <w:keepLines/>
        <w:pBdr>
          <w:top w:val="single" w:sz="4" w:space="3" w:color="D1D5DB"/>
          <w:left w:val="single" w:sz="18" w:space="6" w:color="9CA3AF"/>
        </w:pBdr>
        <w:shd w:val="clear" w:color="auto" w:fill="F3F4F6"/>
        <w:spacing w:line="228" w:lineRule="auto"/>
        <w:ind w:left="120" w:right="60"/>
      </w:pPr>
      <w:r>
        <w:rPr>
          <w:rFonts w:ascii="Consolas" w:eastAsia="Consolas" w:hAnsi="Consolas" w:cs="Consolas"/>
          <w:color w:val="111827"/>
          <w:sz w:val="16"/>
          <w:szCs w:val="16"/>
        </w:rPr>
        <w:t># syntax=docker/dockerfile:1.7</w:t>
      </w:r>
    </w:p>
    <w:p w14:paraId="4C9ED78F" w14:textId="77777777" w:rsidR="00EF1410" w:rsidRDefault="00000000">
      <w:pPr>
        <w:keepNext/>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 ---------- Etapa 1: compilación ----------</w:t>
      </w:r>
    </w:p>
    <w:p w14:paraId="04C07945" w14:textId="77777777" w:rsidR="00EF1410" w:rsidRPr="00C6174A" w:rsidRDefault="00000000">
      <w:pPr>
        <w:keepNext/>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FROM maven:3.9-eclipse-temurin-21 AS build</w:t>
      </w:r>
    </w:p>
    <w:p w14:paraId="66F90A41"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WORKDIR /workspace</w:t>
      </w:r>
    </w:p>
    <w:p w14:paraId="7B0B56AC"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COPY pom.xml .</w:t>
      </w:r>
    </w:p>
    <w:p w14:paraId="7D08F65F"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RUN --mount=type=cache,target=/root/.m2 mvn -B -q dependency:go-offline</w:t>
      </w:r>
    </w:p>
    <w:p w14:paraId="5BE09E4F"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COPY src ./src</w:t>
      </w:r>
    </w:p>
    <w:p w14:paraId="53262A05"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RUN --mount=type=cache,target=/root/.m2 mvn -B -q package -DskipTests</w:t>
      </w:r>
    </w:p>
    <w:p w14:paraId="7A26DC2D"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3FD9ACCC"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 ---------- Etapa 2: runtime mínimo y sin privilegios ----------</w:t>
      </w:r>
    </w:p>
    <w:p w14:paraId="1CC6F118"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FROM eclipse-temurin:21-jre-alpine</w:t>
      </w:r>
    </w:p>
    <w:p w14:paraId="171BD72D"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RUN addgroup -S app &amp;&amp; adduser -S app -G app</w:t>
      </w:r>
    </w:p>
    <w:p w14:paraId="221A8854"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WORKDIR /app</w:t>
      </w:r>
    </w:p>
    <w:p w14:paraId="6EECD415"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COPY --from=build /workspace/target/*.jar app.jar</w:t>
      </w:r>
    </w:p>
    <w:p w14:paraId="0E91141B"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USER app</w:t>
      </w:r>
    </w:p>
    <w:p w14:paraId="6EBD07A1"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EXPOSE 8080</w:t>
      </w:r>
    </w:p>
    <w:p w14:paraId="64DA91B0"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ENV JAVA_OPTS="-XX:MaxRAMPercentage=75 -XX:+UseG1GC"</w:t>
      </w:r>
    </w:p>
    <w:p w14:paraId="301403DA"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HEALTHCHECK --interval=30s --timeout=3s --start-period=45s --retries=3 \</w:t>
      </w:r>
    </w:p>
    <w:p w14:paraId="0AE47FCA"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CMD wget -qO- http://localhost:8080/actuator/health/liveness || exit 1</w:t>
      </w:r>
    </w:p>
    <w:p w14:paraId="7B0727B2" w14:textId="77777777" w:rsidR="00EF1410" w:rsidRPr="00C6174A" w:rsidRDefault="00000000">
      <w:pPr>
        <w:keepLines/>
        <w:pBdr>
          <w:left w:val="single" w:sz="18" w:space="6" w:color="9CA3AF"/>
          <w:bottom w:val="single" w:sz="4" w:space="3" w:color="D1D5DB"/>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ENTRYPOINT ["sh", "-c", "exec java $JAVA_OPTS -jar app.jar"]</w:t>
      </w:r>
    </w:p>
    <w:p w14:paraId="5C8AC429" w14:textId="77777777" w:rsidR="00EF1410" w:rsidRDefault="00000000">
      <w:pPr>
        <w:spacing w:before="60" w:after="200"/>
        <w:jc w:val="center"/>
      </w:pPr>
      <w:r>
        <w:rPr>
          <w:i/>
          <w:iCs/>
          <w:color w:val="6B7280"/>
          <w:sz w:val="16"/>
          <w:szCs w:val="16"/>
        </w:rPr>
        <w:t>Fuente: Elaboración propia.</w:t>
      </w:r>
    </w:p>
    <w:p w14:paraId="52943355" w14:textId="77777777" w:rsidR="00EF1410" w:rsidRDefault="00000000">
      <w:pPr>
        <w:keepNext/>
        <w:spacing w:before="160" w:after="80"/>
      </w:pPr>
      <w:bookmarkStart w:id="65" w:name="bm_c_df_web"/>
      <w:r>
        <w:rPr>
          <w:b/>
          <w:bCs/>
          <w:sz w:val="18"/>
          <w:szCs w:val="18"/>
        </w:rPr>
        <w:t>Código 2. Dockerfile del servicio frontend-web (Angular + Nginx)</w:t>
      </w:r>
      <w:bookmarkEnd w:id="65"/>
    </w:p>
    <w:p w14:paraId="1A8226F0" w14:textId="77777777" w:rsidR="00EF1410" w:rsidRPr="00C6174A" w:rsidRDefault="00000000">
      <w:pPr>
        <w:keepNext/>
        <w:keepLines/>
        <w:pBdr>
          <w:top w:val="single" w:sz="4" w:space="3" w:color="D1D5DB"/>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 Etapa 1: compilación Angular ----------</w:t>
      </w:r>
    </w:p>
    <w:p w14:paraId="0E1C7D9D" w14:textId="77777777" w:rsidR="00EF1410" w:rsidRPr="00C6174A" w:rsidRDefault="00000000">
      <w:pPr>
        <w:keepNext/>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FROM node:20-alpine AS build</w:t>
      </w:r>
    </w:p>
    <w:p w14:paraId="760B9AE4" w14:textId="77777777" w:rsidR="00EF1410" w:rsidRPr="00C6174A" w:rsidRDefault="00000000">
      <w:pPr>
        <w:keepNext/>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WORKDIR /app</w:t>
      </w:r>
    </w:p>
    <w:p w14:paraId="36421923"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COPY package*.json ./</w:t>
      </w:r>
    </w:p>
    <w:p w14:paraId="20CB1461"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RUN npm ci</w:t>
      </w:r>
    </w:p>
    <w:p w14:paraId="29D99DB7"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COPY . .</w:t>
      </w:r>
    </w:p>
    <w:p w14:paraId="1C842C1B"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RUN npm run build -- --configuration production</w:t>
      </w:r>
    </w:p>
    <w:p w14:paraId="159CCB3F"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3B2DF5A5"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 ---------- Etapa 2: servidor Nginx sin privilegios ----------</w:t>
      </w:r>
    </w:p>
    <w:p w14:paraId="6D3598E6"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FROM nginxinc/nginx-unprivileged:1.27-alpine</w:t>
      </w:r>
    </w:p>
    <w:p w14:paraId="3C37A737"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COPY nginx.conf /etc/nginx/conf.d/default.conf</w:t>
      </w:r>
    </w:p>
    <w:p w14:paraId="3E16C5F8"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COPY --from=build /app/dist/hotel-web/browser /usr/share/nginx/html</w:t>
      </w:r>
    </w:p>
    <w:p w14:paraId="0AB57E88"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EXPOSE 8080</w:t>
      </w:r>
    </w:p>
    <w:p w14:paraId="6FC3ED29"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HEALTHCHECK --interval=30s --timeout=3s \</w:t>
      </w:r>
    </w:p>
    <w:p w14:paraId="4A6E4238" w14:textId="77777777" w:rsidR="00EF1410" w:rsidRPr="00C6174A" w:rsidRDefault="00000000">
      <w:pPr>
        <w:keepLines/>
        <w:pBdr>
          <w:left w:val="single" w:sz="18" w:space="6" w:color="9CA3AF"/>
          <w:bottom w:val="single" w:sz="4" w:space="3" w:color="D1D5DB"/>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CMD wget -qO- http://localhost:8080/healthz || exit 1</w:t>
      </w:r>
    </w:p>
    <w:p w14:paraId="02EF2FCB" w14:textId="77777777" w:rsidR="00EF1410" w:rsidRDefault="00000000">
      <w:pPr>
        <w:spacing w:before="60" w:after="200"/>
        <w:jc w:val="center"/>
      </w:pPr>
      <w:r>
        <w:rPr>
          <w:i/>
          <w:iCs/>
          <w:color w:val="6B7280"/>
          <w:sz w:val="16"/>
          <w:szCs w:val="16"/>
        </w:rPr>
        <w:t>Fuente: Elaboración propia.</w:t>
      </w:r>
    </w:p>
    <w:p w14:paraId="2D09433B" w14:textId="77777777" w:rsidR="00EF1410" w:rsidRDefault="00000000">
      <w:pPr>
        <w:keepNext/>
        <w:spacing w:before="160" w:after="80"/>
      </w:pPr>
      <w:bookmarkStart w:id="66" w:name="bm_c_nginx"/>
      <w:r>
        <w:rPr>
          <w:b/>
          <w:bCs/>
          <w:sz w:val="18"/>
          <w:szCs w:val="18"/>
        </w:rPr>
        <w:t>Código 3. Configuración de Nginx del frontend (nginx.conf)</w:t>
      </w:r>
      <w:bookmarkEnd w:id="66"/>
    </w:p>
    <w:p w14:paraId="57650906" w14:textId="77777777" w:rsidR="00EF1410" w:rsidRPr="00C6174A" w:rsidRDefault="00000000">
      <w:pPr>
        <w:keepNext/>
        <w:keepLines/>
        <w:pBdr>
          <w:top w:val="single" w:sz="4" w:space="3" w:color="D1D5DB"/>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server {</w:t>
      </w:r>
    </w:p>
    <w:p w14:paraId="5A180CCF" w14:textId="77777777" w:rsidR="00EF1410" w:rsidRPr="00C6174A" w:rsidRDefault="00000000">
      <w:pPr>
        <w:keepNext/>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listen 8080;</w:t>
      </w:r>
    </w:p>
    <w:p w14:paraId="67B05509" w14:textId="77777777" w:rsidR="00EF1410" w:rsidRPr="00C6174A" w:rsidRDefault="00000000">
      <w:pPr>
        <w:keepNext/>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root /usr/share/nginx/html;</w:t>
      </w:r>
    </w:p>
    <w:p w14:paraId="72BB336D"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index index.html;</w:t>
      </w:r>
    </w:p>
    <w:p w14:paraId="12B0D1CA"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246CE928"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add_header X-Content-Type-Options "nosniff" always;</w:t>
      </w:r>
    </w:p>
    <w:p w14:paraId="013974E8"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add_header X-Frame-Options "DENY" always;</w:t>
      </w:r>
    </w:p>
    <w:p w14:paraId="1446A5CD"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add_header Referrer-Policy "strict-origin-when-cross-origin" always;</w:t>
      </w:r>
    </w:p>
    <w:p w14:paraId="755361D1"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1ADC8B0C"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location = /healthz { access_log off; return 200 "ok"; }</w:t>
      </w:r>
    </w:p>
    <w:p w14:paraId="19CF0DD3"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37520F8D"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location / { try_files $uri $uri/ /index.html; }   # SPA fallback</w:t>
      </w:r>
    </w:p>
    <w:p w14:paraId="622B5B07" w14:textId="77777777" w:rsidR="00EF1410" w:rsidRDefault="00000000">
      <w:pPr>
        <w:keepLines/>
        <w:pBdr>
          <w:left w:val="single" w:sz="18" w:space="6" w:color="9CA3AF"/>
          <w:bottom w:val="single" w:sz="4" w:space="3" w:color="D1D5DB"/>
        </w:pBdr>
        <w:shd w:val="clear" w:color="auto" w:fill="F3F4F6"/>
        <w:spacing w:line="228" w:lineRule="auto"/>
        <w:ind w:left="120" w:right="60"/>
      </w:pPr>
      <w:r>
        <w:rPr>
          <w:rFonts w:ascii="Consolas" w:eastAsia="Consolas" w:hAnsi="Consolas" w:cs="Consolas"/>
          <w:color w:val="111827"/>
          <w:sz w:val="16"/>
          <w:szCs w:val="16"/>
        </w:rPr>
        <w:t>}</w:t>
      </w:r>
    </w:p>
    <w:p w14:paraId="34500E56" w14:textId="77777777" w:rsidR="00EF1410" w:rsidRDefault="00000000">
      <w:pPr>
        <w:spacing w:before="60" w:after="200"/>
        <w:jc w:val="center"/>
      </w:pPr>
      <w:r>
        <w:rPr>
          <w:i/>
          <w:iCs/>
          <w:color w:val="6B7280"/>
          <w:sz w:val="16"/>
          <w:szCs w:val="16"/>
        </w:rPr>
        <w:t>Fuente: Elaboración propia.</w:t>
      </w:r>
    </w:p>
    <w:p w14:paraId="7E42B734" w14:textId="77777777" w:rsidR="00EF1410" w:rsidRDefault="00000000">
      <w:pPr>
        <w:keepNext/>
        <w:spacing w:before="160" w:after="80"/>
      </w:pPr>
      <w:bookmarkStart w:id="67" w:name="bm_t_env"/>
      <w:r>
        <w:rPr>
          <w:b/>
          <w:bCs/>
          <w:sz w:val="18"/>
          <w:szCs w:val="18"/>
        </w:rPr>
        <w:t>Tabla 21. Variables de entorno principales</w:t>
      </w:r>
      <w:bookmarkEnd w:id="6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026"/>
      </w:tblGrid>
      <w:tr w:rsidR="00EF1410" w14:paraId="37C3F482" w14:textId="77777777">
        <w:trPr>
          <w:cantSplit/>
          <w:tblHeader/>
        </w:trPr>
        <w:tc>
          <w:tcPr>
            <w:tcW w:w="36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07B4E69" w14:textId="77777777" w:rsidR="00EF1410" w:rsidRDefault="00000000">
            <w:pPr>
              <w:spacing w:after="20"/>
            </w:pPr>
            <w:r>
              <w:rPr>
                <w:b/>
                <w:bCs/>
                <w:color w:val="FFFFFF"/>
                <w:sz w:val="16"/>
                <w:szCs w:val="16"/>
              </w:rPr>
              <w:t>Variable</w:t>
            </w:r>
          </w:p>
        </w:tc>
        <w:tc>
          <w:tcPr>
            <w:tcW w:w="24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757BEA2F" w14:textId="77777777" w:rsidR="00EF1410" w:rsidRDefault="00000000">
            <w:pPr>
              <w:spacing w:after="20"/>
            </w:pPr>
            <w:r>
              <w:rPr>
                <w:b/>
                <w:bCs/>
                <w:color w:val="FFFFFF"/>
                <w:sz w:val="16"/>
                <w:szCs w:val="16"/>
              </w:rPr>
              <w:t>Servicios</w:t>
            </w:r>
          </w:p>
        </w:tc>
        <w:tc>
          <w:tcPr>
            <w:tcW w:w="30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2DD3F753" w14:textId="77777777" w:rsidR="00EF1410" w:rsidRDefault="00000000">
            <w:pPr>
              <w:spacing w:after="20"/>
            </w:pPr>
            <w:r>
              <w:rPr>
                <w:b/>
                <w:bCs/>
                <w:color w:val="FFFFFF"/>
                <w:sz w:val="16"/>
                <w:szCs w:val="16"/>
              </w:rPr>
              <w:t>Origen</w:t>
            </w:r>
          </w:p>
        </w:tc>
      </w:tr>
      <w:tr w:rsidR="00EF1410" w14:paraId="41E85EC2"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387F265" w14:textId="77777777" w:rsidR="00EF1410" w:rsidRPr="00C6174A" w:rsidRDefault="00000000">
            <w:pPr>
              <w:spacing w:after="20"/>
              <w:rPr>
                <w:lang w:val="en-US"/>
              </w:rPr>
            </w:pPr>
            <w:r w:rsidRPr="00C6174A">
              <w:rPr>
                <w:rFonts w:ascii="Consolas" w:eastAsia="Consolas" w:hAnsi="Consolas" w:cs="Consolas"/>
                <w:sz w:val="16"/>
                <w:szCs w:val="16"/>
                <w:lang w:val="en-US"/>
              </w:rPr>
              <w:t>SPRING_DATASOURCE_URL</w:t>
            </w:r>
            <w:r w:rsidRPr="00C6174A">
              <w:rPr>
                <w:sz w:val="16"/>
                <w:szCs w:val="16"/>
                <w:lang w:val="en-US"/>
              </w:rPr>
              <w:t xml:space="preserve">, </w:t>
            </w:r>
            <w:r w:rsidRPr="00C6174A">
              <w:rPr>
                <w:rFonts w:ascii="Consolas" w:eastAsia="Consolas" w:hAnsi="Consolas" w:cs="Consolas"/>
                <w:sz w:val="16"/>
                <w:szCs w:val="16"/>
                <w:lang w:val="en-US"/>
              </w:rPr>
              <w:t>SPRING_DATASOURCE_USERNAME</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16AFE5C" w14:textId="77777777" w:rsidR="00EF1410" w:rsidRDefault="00000000">
            <w:pPr>
              <w:spacing w:after="20"/>
            </w:pPr>
            <w:r>
              <w:rPr>
                <w:sz w:val="16"/>
                <w:szCs w:val="16"/>
              </w:rPr>
              <w:t>api-reservas, consumer-pagos</w:t>
            </w:r>
          </w:p>
        </w:tc>
        <w:tc>
          <w:tcPr>
            <w:tcW w:w="3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0ACD807" w14:textId="77777777" w:rsidR="00EF1410" w:rsidRDefault="00000000">
            <w:pPr>
              <w:spacing w:after="20"/>
            </w:pPr>
            <w:r>
              <w:rPr>
                <w:sz w:val="16"/>
                <w:szCs w:val="16"/>
              </w:rPr>
              <w:t>Definición de la tarea ECS (valores no sensibles)</w:t>
            </w:r>
          </w:p>
        </w:tc>
      </w:tr>
      <w:tr w:rsidR="00EF1410" w14:paraId="3B66FF8D"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A8806A1" w14:textId="77777777" w:rsidR="00EF1410" w:rsidRDefault="00000000">
            <w:pPr>
              <w:spacing w:after="20"/>
            </w:pPr>
            <w:r>
              <w:rPr>
                <w:rFonts w:ascii="Consolas" w:eastAsia="Consolas" w:hAnsi="Consolas" w:cs="Consolas"/>
                <w:sz w:val="16"/>
                <w:szCs w:val="16"/>
              </w:rPr>
              <w:t>SPRING_DATASOURCE_PASSWORD</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F731346" w14:textId="77777777" w:rsidR="00EF1410" w:rsidRDefault="00000000">
            <w:pPr>
              <w:spacing w:after="20"/>
            </w:pPr>
            <w:r>
              <w:rPr>
                <w:sz w:val="16"/>
                <w:szCs w:val="16"/>
              </w:rPr>
              <w:t>api-reservas, consumer-pagos</w:t>
            </w:r>
          </w:p>
        </w:tc>
        <w:tc>
          <w:tcPr>
            <w:tcW w:w="3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CB73488" w14:textId="77777777" w:rsidR="00EF1410" w:rsidRDefault="00000000">
            <w:pPr>
              <w:spacing w:after="20"/>
            </w:pPr>
            <w:r>
              <w:rPr>
                <w:sz w:val="16"/>
                <w:szCs w:val="16"/>
              </w:rPr>
              <w:t>AWS Secrets Manager (inyectada por ECS)</w:t>
            </w:r>
          </w:p>
        </w:tc>
      </w:tr>
      <w:tr w:rsidR="00EF1410" w14:paraId="18B90CDE"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9669C43" w14:textId="77777777" w:rsidR="00EF1410" w:rsidRDefault="00000000">
            <w:pPr>
              <w:spacing w:after="20"/>
            </w:pPr>
            <w:r>
              <w:rPr>
                <w:rFonts w:ascii="Consolas" w:eastAsia="Consolas" w:hAnsi="Consolas" w:cs="Consolas"/>
                <w:sz w:val="16"/>
                <w:szCs w:val="16"/>
              </w:rPr>
              <w:t>SQS_QUEUE_RESERVAS</w:t>
            </w:r>
            <w:r>
              <w:rPr>
                <w:sz w:val="16"/>
                <w:szCs w:val="16"/>
              </w:rPr>
              <w:t xml:space="preserve">, </w:t>
            </w:r>
            <w:r>
              <w:rPr>
                <w:rFonts w:ascii="Consolas" w:eastAsia="Consolas" w:hAnsi="Consolas" w:cs="Consolas"/>
                <w:sz w:val="16"/>
                <w:szCs w:val="16"/>
              </w:rPr>
              <w:t>SQS_QUEUE_ENTRADA</w:t>
            </w:r>
            <w:r>
              <w:rPr>
                <w:sz w:val="16"/>
                <w:szCs w:val="16"/>
              </w:rPr>
              <w:t xml:space="preserve">, </w:t>
            </w:r>
            <w:r>
              <w:rPr>
                <w:rFonts w:ascii="Consolas" w:eastAsia="Consolas" w:hAnsi="Consolas" w:cs="Consolas"/>
                <w:sz w:val="16"/>
                <w:szCs w:val="16"/>
              </w:rPr>
              <w:t>SQS_QUEUE_SALIDA</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085A096" w14:textId="77777777" w:rsidR="00EF1410" w:rsidRDefault="00000000">
            <w:pPr>
              <w:spacing w:after="20"/>
            </w:pPr>
            <w:r>
              <w:rPr>
                <w:sz w:val="16"/>
                <w:szCs w:val="16"/>
              </w:rPr>
              <w:t>api-reservas, consumidores</w:t>
            </w:r>
          </w:p>
        </w:tc>
        <w:tc>
          <w:tcPr>
            <w:tcW w:w="3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16E8A36" w14:textId="77777777" w:rsidR="00EF1410" w:rsidRDefault="00000000">
            <w:pPr>
              <w:spacing w:after="20"/>
            </w:pPr>
            <w:r>
              <w:rPr>
                <w:sz w:val="16"/>
                <w:szCs w:val="16"/>
              </w:rPr>
              <w:t>Definición de la tarea ECS (nombre o URL de la cola)</w:t>
            </w:r>
          </w:p>
        </w:tc>
      </w:tr>
      <w:tr w:rsidR="00EF1410" w14:paraId="20173BBF"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E2F4C8F" w14:textId="77777777" w:rsidR="00EF1410" w:rsidRDefault="00000000">
            <w:pPr>
              <w:spacing w:after="20"/>
            </w:pPr>
            <w:r>
              <w:rPr>
                <w:rFonts w:ascii="Consolas" w:eastAsia="Consolas" w:hAnsi="Consolas" w:cs="Consolas"/>
                <w:sz w:val="16"/>
                <w:szCs w:val="16"/>
              </w:rPr>
              <w:t>SQS_ENDPOINT</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798CE5C" w14:textId="77777777" w:rsidR="00EF1410" w:rsidRDefault="00000000">
            <w:pPr>
              <w:spacing w:after="20"/>
            </w:pPr>
            <w:r>
              <w:rPr>
                <w:sz w:val="16"/>
                <w:szCs w:val="16"/>
              </w:rPr>
              <w:t>Todos (solo local)</w:t>
            </w:r>
          </w:p>
        </w:tc>
        <w:tc>
          <w:tcPr>
            <w:tcW w:w="3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C31730B" w14:textId="77777777" w:rsidR="00EF1410" w:rsidRDefault="00000000">
            <w:pPr>
              <w:spacing w:after="20"/>
            </w:pPr>
            <w:r>
              <w:rPr>
                <w:rFonts w:ascii="Consolas" w:eastAsia="Consolas" w:hAnsi="Consolas" w:cs="Consolas"/>
                <w:sz w:val="16"/>
                <w:szCs w:val="16"/>
              </w:rPr>
              <w:t>docker-compose</w:t>
            </w:r>
            <w:r>
              <w:rPr>
                <w:sz w:val="16"/>
                <w:szCs w:val="16"/>
              </w:rPr>
              <w:t xml:space="preserve"> apunta al emulador; en AWS no se define</w:t>
            </w:r>
          </w:p>
        </w:tc>
      </w:tr>
      <w:tr w:rsidR="00EF1410" w14:paraId="3198BACC"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5BE48E" w14:textId="77777777" w:rsidR="00EF1410" w:rsidRDefault="00000000">
            <w:pPr>
              <w:spacing w:after="20"/>
            </w:pPr>
            <w:r>
              <w:rPr>
                <w:rFonts w:ascii="Consolas" w:eastAsia="Consolas" w:hAnsi="Consolas" w:cs="Consolas"/>
                <w:sz w:val="16"/>
                <w:szCs w:val="16"/>
              </w:rPr>
              <w:t>MAIL_API_KEY</w:t>
            </w:r>
          </w:p>
        </w:tc>
        <w:tc>
          <w:tcPr>
            <w:tcW w:w="2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E5BF113" w14:textId="77777777" w:rsidR="00EF1410" w:rsidRDefault="00000000">
            <w:pPr>
              <w:spacing w:after="20"/>
            </w:pPr>
            <w:r>
              <w:rPr>
                <w:sz w:val="16"/>
                <w:szCs w:val="16"/>
              </w:rPr>
              <w:t>servicio-notificaciones</w:t>
            </w:r>
          </w:p>
        </w:tc>
        <w:tc>
          <w:tcPr>
            <w:tcW w:w="3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83C6FC6" w14:textId="77777777" w:rsidR="00EF1410" w:rsidRDefault="00000000">
            <w:pPr>
              <w:spacing w:after="20"/>
            </w:pPr>
            <w:r>
              <w:rPr>
                <w:sz w:val="16"/>
                <w:szCs w:val="16"/>
              </w:rPr>
              <w:t>AWS Secrets Manager (inyectada por ECS)</w:t>
            </w:r>
          </w:p>
        </w:tc>
      </w:tr>
    </w:tbl>
    <w:p w14:paraId="4B4302F8" w14:textId="77777777" w:rsidR="00EF1410" w:rsidRDefault="00000000">
      <w:pPr>
        <w:spacing w:before="60" w:after="200"/>
        <w:jc w:val="center"/>
      </w:pPr>
      <w:r>
        <w:rPr>
          <w:i/>
          <w:iCs/>
          <w:color w:val="6B7280"/>
          <w:sz w:val="16"/>
          <w:szCs w:val="16"/>
        </w:rPr>
        <w:t>Fuente: Elaboración propia.</w:t>
      </w:r>
    </w:p>
    <w:p w14:paraId="64D5BC48" w14:textId="77777777" w:rsidR="00EF1410" w:rsidRDefault="00000000">
      <w:pPr>
        <w:keepNext/>
        <w:spacing w:after="60" w:line="276" w:lineRule="auto"/>
        <w:jc w:val="both"/>
      </w:pPr>
      <w:r>
        <w:t>Las imágenes se publican en Amazon ECR con el siguiente procedimiento:</w:t>
      </w:r>
    </w:p>
    <w:p w14:paraId="76A50E57" w14:textId="77777777" w:rsidR="00EF1410" w:rsidRDefault="00000000">
      <w:pPr>
        <w:keepNext/>
        <w:spacing w:before="160" w:after="80"/>
      </w:pPr>
      <w:bookmarkStart w:id="68" w:name="bm_c_ecr"/>
      <w:r>
        <w:rPr>
          <w:b/>
          <w:bCs/>
          <w:sz w:val="18"/>
          <w:szCs w:val="18"/>
        </w:rPr>
        <w:t>Código 4. Construcción y publicación de imágenes en Amazon ECR</w:t>
      </w:r>
      <w:bookmarkEnd w:id="68"/>
    </w:p>
    <w:p w14:paraId="352406EF" w14:textId="77777777" w:rsidR="00EF1410" w:rsidRPr="00C6174A" w:rsidRDefault="00000000">
      <w:pPr>
        <w:keepNext/>
        <w:keepLines/>
        <w:pBdr>
          <w:top w:val="single" w:sz="4" w:space="3" w:color="D1D5DB"/>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export AWS_REGION=us-east-1</w:t>
      </w:r>
    </w:p>
    <w:p w14:paraId="422AC4E2" w14:textId="77777777" w:rsidR="00EF1410" w:rsidRPr="00C6174A" w:rsidRDefault="00000000">
      <w:pPr>
        <w:keepNext/>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export ACCOUNT_ID=$(aws sts get-caller-identity --query Account --output text)</w:t>
      </w:r>
    </w:p>
    <w:p w14:paraId="7DCFE591" w14:textId="77777777" w:rsidR="00EF1410" w:rsidRPr="00C6174A" w:rsidRDefault="00000000">
      <w:pPr>
        <w:keepNext/>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export ECR=$ACCOUNT_ID.dkr.ecr.$AWS_REGION.amazonaws.com</w:t>
      </w:r>
    </w:p>
    <w:p w14:paraId="2BA6F938"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export TAG=$(git rev-parse --short HEAD)</w:t>
      </w:r>
    </w:p>
    <w:p w14:paraId="3FB39177"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66E05DF1"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aws ecr get-login-password --region $AWS_REGION \</w:t>
      </w:r>
    </w:p>
    <w:p w14:paraId="4880CCFA"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 docker login --username AWS --password-stdin $ECR</w:t>
      </w:r>
    </w:p>
    <w:p w14:paraId="10447847"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2DC6ED06"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for svc in frontend-web api-reservas consumer-pagos servicio-notificaciones; do</w:t>
      </w:r>
    </w:p>
    <w:p w14:paraId="437FBF9E"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docker build -t $ECR/hba/$svc:$TAG ./services/$svc</w:t>
      </w:r>
    </w:p>
    <w:p w14:paraId="16E6F255"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docker push  $ECR/hba/$svc:$TAG</w:t>
      </w:r>
    </w:p>
    <w:p w14:paraId="34EB69DE" w14:textId="77777777" w:rsidR="00EF1410" w:rsidRDefault="00000000">
      <w:pPr>
        <w:keepLines/>
        <w:pBdr>
          <w:left w:val="single" w:sz="18" w:space="6" w:color="9CA3AF"/>
          <w:bottom w:val="single" w:sz="4" w:space="3" w:color="D1D5DB"/>
        </w:pBdr>
        <w:shd w:val="clear" w:color="auto" w:fill="F3F4F6"/>
        <w:spacing w:line="228" w:lineRule="auto"/>
        <w:ind w:left="120" w:right="60"/>
      </w:pPr>
      <w:r>
        <w:rPr>
          <w:rFonts w:ascii="Consolas" w:eastAsia="Consolas" w:hAnsi="Consolas" w:cs="Consolas"/>
          <w:color w:val="111827"/>
          <w:sz w:val="16"/>
          <w:szCs w:val="16"/>
        </w:rPr>
        <w:t>done</w:t>
      </w:r>
    </w:p>
    <w:p w14:paraId="46492BF6" w14:textId="77777777" w:rsidR="00EF1410" w:rsidRDefault="00000000">
      <w:pPr>
        <w:spacing w:before="60" w:after="200"/>
        <w:jc w:val="center"/>
      </w:pPr>
      <w:r>
        <w:rPr>
          <w:i/>
          <w:iCs/>
          <w:color w:val="6B7280"/>
          <w:sz w:val="16"/>
          <w:szCs w:val="16"/>
        </w:rPr>
        <w:t>Fuente: Elaboración propia.</w:t>
      </w:r>
    </w:p>
    <w:p w14:paraId="00284CB2" w14:textId="77777777" w:rsidR="00EF1410" w:rsidRDefault="00000000">
      <w:pPr>
        <w:pStyle w:val="Ttulo2"/>
      </w:pPr>
      <w:bookmarkStart w:id="69" w:name="_Toc243584325"/>
      <w:r>
        <w:t>6.2. Ejecución multi-contenedor</w:t>
      </w:r>
      <w:bookmarkEnd w:id="69"/>
    </w:p>
    <w:p w14:paraId="2512F15A" w14:textId="77777777" w:rsidR="00EF1410" w:rsidRDefault="00000000">
      <w:pPr>
        <w:spacing w:after="120" w:line="276" w:lineRule="auto"/>
        <w:jc w:val="both"/>
      </w:pPr>
      <w:r>
        <w:t xml:space="preserve">El entorno completo se levanta localmente con Docker Compose. Los servicios se comunican por nombre DNS dentro de redes separadas: </w:t>
      </w:r>
      <w:r>
        <w:rPr>
          <w:rFonts w:ascii="Consolas" w:eastAsia="Consolas" w:hAnsi="Consolas" w:cs="Consolas"/>
          <w:sz w:val="20"/>
          <w:szCs w:val="20"/>
        </w:rPr>
        <w:t>frontend</w:t>
      </w:r>
      <w:r>
        <w:t xml:space="preserve"> (expone el frontend y la API) y </w:t>
      </w:r>
      <w:r>
        <w:rPr>
          <w:rFonts w:ascii="Consolas" w:eastAsia="Consolas" w:hAnsi="Consolas" w:cs="Consolas"/>
          <w:sz w:val="20"/>
          <w:szCs w:val="20"/>
        </w:rPr>
        <w:t>backend</w:t>
      </w:r>
      <w:r>
        <w:t xml:space="preserve"> (base de datos y cola, sin puertos publicados). PostgreSQL y el emulador de SQS (ElasticMQ) reemplazan a RDS y SQS, de modo que el mismo código se prueba antes de desplegar en la nube.</w:t>
      </w:r>
    </w:p>
    <w:p w14:paraId="62C1D55F" w14:textId="77777777" w:rsidR="00EF1410" w:rsidRDefault="00000000">
      <w:pPr>
        <w:keepNext/>
        <w:spacing w:before="160" w:after="80"/>
      </w:pPr>
      <w:bookmarkStart w:id="70" w:name="bm_c_compose"/>
      <w:r>
        <w:rPr>
          <w:b/>
          <w:bCs/>
          <w:sz w:val="18"/>
          <w:szCs w:val="18"/>
        </w:rPr>
        <w:t>Código 5. docker-compose.yml del entorno local</w:t>
      </w:r>
      <w:bookmarkEnd w:id="70"/>
    </w:p>
    <w:p w14:paraId="41239745" w14:textId="77777777" w:rsidR="00EF1410" w:rsidRPr="00C6174A" w:rsidRDefault="00000000">
      <w:pPr>
        <w:keepNext/>
        <w:keepLines/>
        <w:pBdr>
          <w:top w:val="single" w:sz="4" w:space="3" w:color="D1D5DB"/>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name: hba</w:t>
      </w:r>
    </w:p>
    <w:p w14:paraId="0D6F1247" w14:textId="77777777" w:rsidR="00EF1410" w:rsidRPr="00C6174A" w:rsidRDefault="00000000">
      <w:pPr>
        <w:keepNext/>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services:</w:t>
      </w:r>
    </w:p>
    <w:p w14:paraId="791CE9F5" w14:textId="77777777" w:rsidR="00EF1410" w:rsidRPr="00C6174A" w:rsidRDefault="00000000">
      <w:pPr>
        <w:keepNext/>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postgres:</w:t>
      </w:r>
    </w:p>
    <w:p w14:paraId="654856BC"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image: postgres:16-alpine</w:t>
      </w:r>
    </w:p>
    <w:p w14:paraId="23345885"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environment:</w:t>
      </w:r>
    </w:p>
    <w:p w14:paraId="2A34A136"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POSTGRES_DB: ${DB_NAME}</w:t>
      </w:r>
    </w:p>
    <w:p w14:paraId="4019659D"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POSTGRES_USER: ${DB_USER}</w:t>
      </w:r>
    </w:p>
    <w:p w14:paraId="295C1F70"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POSTGRES_PASSWORD: ${DB_PASSWORD}</w:t>
      </w:r>
    </w:p>
    <w:p w14:paraId="4E2ED8A3"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volumes:</w:t>
      </w:r>
    </w:p>
    <w:p w14:paraId="7639D3F5"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 pgdata:/var/lib/postgresql/data</w:t>
      </w:r>
    </w:p>
    <w:p w14:paraId="238549AE"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healthcheck:</w:t>
      </w:r>
    </w:p>
    <w:p w14:paraId="4B684C70"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test: ["CMD-SHELL", "pg_isready -U ${DB_USER} -d ${DB_NAME}"]</w:t>
      </w:r>
    </w:p>
    <w:p w14:paraId="7B492F50"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interval: 10s</w:t>
      </w:r>
    </w:p>
    <w:p w14:paraId="41A90CF8"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retries: 5</w:t>
      </w:r>
    </w:p>
    <w:p w14:paraId="0D635825"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networks: [backend]</w:t>
      </w:r>
    </w:p>
    <w:p w14:paraId="373932F2"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28644DE6" w14:textId="77777777" w:rsidR="00EF1410" w:rsidRDefault="00000000">
      <w:pPr>
        <w:keepLines/>
        <w:pBdr>
          <w:left w:val="single" w:sz="18" w:space="6" w:color="9CA3AF"/>
        </w:pBdr>
        <w:shd w:val="clear" w:color="auto" w:fill="F3F4F6"/>
        <w:spacing w:line="228" w:lineRule="auto"/>
        <w:ind w:left="120" w:right="60"/>
      </w:pPr>
      <w:r w:rsidRPr="00C6174A">
        <w:rPr>
          <w:rFonts w:ascii="Consolas" w:eastAsia="Consolas" w:hAnsi="Consolas" w:cs="Consolas"/>
          <w:color w:val="111827"/>
          <w:sz w:val="16"/>
          <w:szCs w:val="16"/>
          <w:lang w:val="en-US"/>
        </w:rPr>
        <w:t xml:space="preserve">  </w:t>
      </w:r>
      <w:r>
        <w:rPr>
          <w:rFonts w:ascii="Consolas" w:eastAsia="Consolas" w:hAnsi="Consolas" w:cs="Consolas"/>
          <w:color w:val="111827"/>
          <w:sz w:val="16"/>
          <w:szCs w:val="16"/>
        </w:rPr>
        <w:t>sqs:                                  # emulador SQS (equivale a Amazon SQS)</w:t>
      </w:r>
    </w:p>
    <w:p w14:paraId="2B0D3E2F" w14:textId="77777777" w:rsidR="00EF1410" w:rsidRPr="00C6174A" w:rsidRDefault="00000000">
      <w:pPr>
        <w:keepLines/>
        <w:pBdr>
          <w:left w:val="single" w:sz="18" w:space="6" w:color="9CA3AF"/>
        </w:pBdr>
        <w:shd w:val="clear" w:color="auto" w:fill="F3F4F6"/>
        <w:spacing w:line="228" w:lineRule="auto"/>
        <w:ind w:left="120" w:right="60"/>
        <w:rPr>
          <w:lang w:val="en-US"/>
        </w:rPr>
      </w:pPr>
      <w:r>
        <w:rPr>
          <w:rFonts w:ascii="Consolas" w:eastAsia="Consolas" w:hAnsi="Consolas" w:cs="Consolas"/>
          <w:color w:val="111827"/>
          <w:sz w:val="16"/>
          <w:szCs w:val="16"/>
        </w:rPr>
        <w:t xml:space="preserve">    </w:t>
      </w:r>
      <w:r w:rsidRPr="00C6174A">
        <w:rPr>
          <w:rFonts w:ascii="Consolas" w:eastAsia="Consolas" w:hAnsi="Consolas" w:cs="Consolas"/>
          <w:color w:val="111827"/>
          <w:sz w:val="16"/>
          <w:szCs w:val="16"/>
          <w:lang w:val="en-US"/>
        </w:rPr>
        <w:t>image: softwaremill/elasticmq-native:latest  # fijar versión</w:t>
      </w:r>
    </w:p>
    <w:p w14:paraId="36174B72"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volumes:</w:t>
      </w:r>
    </w:p>
    <w:p w14:paraId="36B61AFF"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 ./infra/local/elasticmq.conf:/opt/elasticmq.conf:ro</w:t>
      </w:r>
    </w:p>
    <w:p w14:paraId="03368687"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networks: [backend]</w:t>
      </w:r>
    </w:p>
    <w:p w14:paraId="5DD38D02"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17D566C4"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api-reservas:</w:t>
      </w:r>
    </w:p>
    <w:p w14:paraId="70D419EF"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build: ./services/api-reservas</w:t>
      </w:r>
    </w:p>
    <w:p w14:paraId="13F3D086"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environment:</w:t>
      </w:r>
    </w:p>
    <w:p w14:paraId="0B937156"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SPRING_DATASOURCE_URL: jdbc:postgresql://postgres:5432/${DB_NAME}</w:t>
      </w:r>
    </w:p>
    <w:p w14:paraId="326F9CC0"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SPRING_DATASOURCE_USERNAME: ${DB_USER}</w:t>
      </w:r>
    </w:p>
    <w:p w14:paraId="7EDD478A"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SPRING_DATASOURCE_PASSWORD: ${DB_PASSWORD}</w:t>
      </w:r>
    </w:p>
    <w:p w14:paraId="0A0E7884"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SQS_ENDPOINT: http://sqs:9324</w:t>
      </w:r>
    </w:p>
    <w:p w14:paraId="68320B56"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SQS_QUEUE_RESERVAS: q-reservas</w:t>
      </w:r>
    </w:p>
    <w:p w14:paraId="62E9C299"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depends_on:</w:t>
      </w:r>
    </w:p>
    <w:p w14:paraId="3CDB580D"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postgres: { condition: service_healthy }</w:t>
      </w:r>
    </w:p>
    <w:p w14:paraId="45CDB6DA"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sqs:      { condition: service_started }</w:t>
      </w:r>
    </w:p>
    <w:p w14:paraId="7FEC91A6"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ports: ["8080:8080"]</w:t>
      </w:r>
    </w:p>
    <w:p w14:paraId="319C7FF2"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networks: [frontend, backend]</w:t>
      </w:r>
    </w:p>
    <w:p w14:paraId="5BE53D74"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0473837B"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consumer-pagos:</w:t>
      </w:r>
    </w:p>
    <w:p w14:paraId="5E87AE38"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build: ./services/consumer-pagos</w:t>
      </w:r>
    </w:p>
    <w:p w14:paraId="16337E73"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environment:</w:t>
      </w:r>
    </w:p>
    <w:p w14:paraId="5086CF07"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SPRING_DATASOURCE_URL: jdbc:postgresql://postgres:5432/${DB_NAME}</w:t>
      </w:r>
    </w:p>
    <w:p w14:paraId="5EC123CC"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SPRING_DATASOURCE_USERNAME: ${DB_USER}</w:t>
      </w:r>
    </w:p>
    <w:p w14:paraId="3287244C"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SPRING_DATASOURCE_PASSWORD: ${DB_PASSWORD}</w:t>
      </w:r>
    </w:p>
    <w:p w14:paraId="058853A0" w14:textId="77777777" w:rsidR="00EF1410" w:rsidRDefault="00000000">
      <w:pPr>
        <w:keepLines/>
        <w:pBdr>
          <w:left w:val="single" w:sz="18" w:space="6" w:color="9CA3AF"/>
        </w:pBdr>
        <w:shd w:val="clear" w:color="auto" w:fill="F3F4F6"/>
        <w:spacing w:line="228" w:lineRule="auto"/>
        <w:ind w:left="120" w:right="60"/>
      </w:pPr>
      <w:r w:rsidRPr="00C6174A">
        <w:rPr>
          <w:rFonts w:ascii="Consolas" w:eastAsia="Consolas" w:hAnsi="Consolas" w:cs="Consolas"/>
          <w:color w:val="111827"/>
          <w:sz w:val="16"/>
          <w:szCs w:val="16"/>
          <w:lang w:val="en-US"/>
        </w:rPr>
        <w:t xml:space="preserve">      </w:t>
      </w:r>
      <w:r>
        <w:rPr>
          <w:rFonts w:ascii="Consolas" w:eastAsia="Consolas" w:hAnsi="Consolas" w:cs="Consolas"/>
          <w:color w:val="111827"/>
          <w:sz w:val="16"/>
          <w:szCs w:val="16"/>
        </w:rPr>
        <w:t>SQS_ENDPOINT: http://sqs:9324</w:t>
      </w:r>
    </w:p>
    <w:p w14:paraId="59FCD6B3"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 xml:space="preserve">      SQS_QUEUE_ENTRADA: q-reservas</w:t>
      </w:r>
    </w:p>
    <w:p w14:paraId="53C565FF"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 xml:space="preserve">      SQS_QUEUE_SALIDA: q-notificaciones</w:t>
      </w:r>
    </w:p>
    <w:p w14:paraId="56E6C0BA"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 xml:space="preserve">    depends_on:</w:t>
      </w:r>
    </w:p>
    <w:p w14:paraId="6D7C7848" w14:textId="77777777" w:rsidR="00EF1410" w:rsidRPr="00C6174A" w:rsidRDefault="00000000">
      <w:pPr>
        <w:keepLines/>
        <w:pBdr>
          <w:left w:val="single" w:sz="18" w:space="6" w:color="9CA3AF"/>
        </w:pBdr>
        <w:shd w:val="clear" w:color="auto" w:fill="F3F4F6"/>
        <w:spacing w:line="228" w:lineRule="auto"/>
        <w:ind w:left="120" w:right="60"/>
        <w:rPr>
          <w:lang w:val="en-US"/>
        </w:rPr>
      </w:pPr>
      <w:r>
        <w:rPr>
          <w:rFonts w:ascii="Consolas" w:eastAsia="Consolas" w:hAnsi="Consolas" w:cs="Consolas"/>
          <w:color w:val="111827"/>
          <w:sz w:val="16"/>
          <w:szCs w:val="16"/>
        </w:rPr>
        <w:t xml:space="preserve">      </w:t>
      </w:r>
      <w:r w:rsidRPr="00C6174A">
        <w:rPr>
          <w:rFonts w:ascii="Consolas" w:eastAsia="Consolas" w:hAnsi="Consolas" w:cs="Consolas"/>
          <w:color w:val="111827"/>
          <w:sz w:val="16"/>
          <w:szCs w:val="16"/>
          <w:lang w:val="en-US"/>
        </w:rPr>
        <w:t>postgres: { condition: service_healthy }</w:t>
      </w:r>
    </w:p>
    <w:p w14:paraId="5B1F64C1"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networks: [backend]</w:t>
      </w:r>
    </w:p>
    <w:p w14:paraId="5E693107"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048ACF7C" w14:textId="77777777" w:rsidR="00EF1410" w:rsidRDefault="00000000">
      <w:pPr>
        <w:keepLines/>
        <w:pBdr>
          <w:left w:val="single" w:sz="18" w:space="6" w:color="9CA3AF"/>
        </w:pBdr>
        <w:shd w:val="clear" w:color="auto" w:fill="F3F4F6"/>
        <w:spacing w:line="228" w:lineRule="auto"/>
        <w:ind w:left="120" w:right="60"/>
      </w:pPr>
      <w:r w:rsidRPr="00C6174A">
        <w:rPr>
          <w:rFonts w:ascii="Consolas" w:eastAsia="Consolas" w:hAnsi="Consolas" w:cs="Consolas"/>
          <w:color w:val="111827"/>
          <w:sz w:val="16"/>
          <w:szCs w:val="16"/>
          <w:lang w:val="en-US"/>
        </w:rPr>
        <w:t xml:space="preserve">  </w:t>
      </w:r>
      <w:r>
        <w:rPr>
          <w:rFonts w:ascii="Consolas" w:eastAsia="Consolas" w:hAnsi="Consolas" w:cs="Consolas"/>
          <w:color w:val="111827"/>
          <w:sz w:val="16"/>
          <w:szCs w:val="16"/>
        </w:rPr>
        <w:t>servicio-notificaciones:</w:t>
      </w:r>
    </w:p>
    <w:p w14:paraId="5C4677C6"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 xml:space="preserve">    build: ./services/servicio-notificaciones</w:t>
      </w:r>
    </w:p>
    <w:p w14:paraId="166DDBD2" w14:textId="77777777" w:rsidR="00EF1410" w:rsidRPr="00631E76"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 xml:space="preserve">    </w:t>
      </w:r>
      <w:r w:rsidRPr="00631E76">
        <w:rPr>
          <w:rFonts w:ascii="Consolas" w:eastAsia="Consolas" w:hAnsi="Consolas" w:cs="Consolas"/>
          <w:color w:val="111827"/>
          <w:sz w:val="16"/>
          <w:szCs w:val="16"/>
        </w:rPr>
        <w:t>environment:</w:t>
      </w:r>
    </w:p>
    <w:p w14:paraId="0F96C88E" w14:textId="77777777" w:rsidR="00EF1410" w:rsidRPr="00631E76" w:rsidRDefault="00000000">
      <w:pPr>
        <w:keepLines/>
        <w:pBdr>
          <w:left w:val="single" w:sz="18" w:space="6" w:color="9CA3AF"/>
        </w:pBdr>
        <w:shd w:val="clear" w:color="auto" w:fill="F3F4F6"/>
        <w:spacing w:line="228" w:lineRule="auto"/>
        <w:ind w:left="120" w:right="60"/>
      </w:pPr>
      <w:r w:rsidRPr="00631E76">
        <w:rPr>
          <w:rFonts w:ascii="Consolas" w:eastAsia="Consolas" w:hAnsi="Consolas" w:cs="Consolas"/>
          <w:color w:val="111827"/>
          <w:sz w:val="16"/>
          <w:szCs w:val="16"/>
        </w:rPr>
        <w:t xml:space="preserve">      SQS_ENDPOINT: http://sqs:9324</w:t>
      </w:r>
    </w:p>
    <w:p w14:paraId="2698AB15" w14:textId="77777777" w:rsidR="00EF1410" w:rsidRDefault="00000000">
      <w:pPr>
        <w:keepLines/>
        <w:pBdr>
          <w:left w:val="single" w:sz="18" w:space="6" w:color="9CA3AF"/>
        </w:pBdr>
        <w:shd w:val="clear" w:color="auto" w:fill="F3F4F6"/>
        <w:spacing w:line="228" w:lineRule="auto"/>
        <w:ind w:left="120" w:right="60"/>
      </w:pPr>
      <w:r w:rsidRPr="00631E76">
        <w:rPr>
          <w:rFonts w:ascii="Consolas" w:eastAsia="Consolas" w:hAnsi="Consolas" w:cs="Consolas"/>
          <w:color w:val="111827"/>
          <w:sz w:val="16"/>
          <w:szCs w:val="16"/>
        </w:rPr>
        <w:t xml:space="preserve">      </w:t>
      </w:r>
      <w:r>
        <w:rPr>
          <w:rFonts w:ascii="Consolas" w:eastAsia="Consolas" w:hAnsi="Consolas" w:cs="Consolas"/>
          <w:color w:val="111827"/>
          <w:sz w:val="16"/>
          <w:szCs w:val="16"/>
        </w:rPr>
        <w:t>SQS_QUEUE_ENTRADA: q-notificaciones</w:t>
      </w:r>
    </w:p>
    <w:p w14:paraId="49E800A5"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 xml:space="preserve">      MAIL_PROVIDER: log                # en local solo registra el correo</w:t>
      </w:r>
    </w:p>
    <w:p w14:paraId="646DA6BC" w14:textId="77777777" w:rsidR="00EF1410" w:rsidRPr="00C6174A" w:rsidRDefault="00000000">
      <w:pPr>
        <w:keepLines/>
        <w:pBdr>
          <w:left w:val="single" w:sz="18" w:space="6" w:color="9CA3AF"/>
        </w:pBdr>
        <w:shd w:val="clear" w:color="auto" w:fill="F3F4F6"/>
        <w:spacing w:line="228" w:lineRule="auto"/>
        <w:ind w:left="120" w:right="60"/>
        <w:rPr>
          <w:lang w:val="en-US"/>
        </w:rPr>
      </w:pPr>
      <w:r>
        <w:rPr>
          <w:rFonts w:ascii="Consolas" w:eastAsia="Consolas" w:hAnsi="Consolas" w:cs="Consolas"/>
          <w:color w:val="111827"/>
          <w:sz w:val="16"/>
          <w:szCs w:val="16"/>
        </w:rPr>
        <w:t xml:space="preserve">    </w:t>
      </w:r>
      <w:r w:rsidRPr="00C6174A">
        <w:rPr>
          <w:rFonts w:ascii="Consolas" w:eastAsia="Consolas" w:hAnsi="Consolas" w:cs="Consolas"/>
          <w:color w:val="111827"/>
          <w:sz w:val="16"/>
          <w:szCs w:val="16"/>
          <w:lang w:val="en-US"/>
        </w:rPr>
        <w:t>depends_on: [sqs]</w:t>
      </w:r>
    </w:p>
    <w:p w14:paraId="5DA2709B"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networks: [backend]</w:t>
      </w:r>
    </w:p>
    <w:p w14:paraId="3BC6E33E"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5808A1CE"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frontend-web:</w:t>
      </w:r>
    </w:p>
    <w:p w14:paraId="5E344555"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build: ./services/frontend-web</w:t>
      </w:r>
    </w:p>
    <w:p w14:paraId="1654C47E"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ports: ["8081:8080"]</w:t>
      </w:r>
    </w:p>
    <w:p w14:paraId="4D02DDDB"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depends_on: [api-reservas]</w:t>
      </w:r>
    </w:p>
    <w:p w14:paraId="0205EA5D"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networks: [frontend]</w:t>
      </w:r>
    </w:p>
    <w:p w14:paraId="37FC900F"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6F2F519C"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networks:</w:t>
      </w:r>
    </w:p>
    <w:p w14:paraId="055ACD6E"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frontend: {}</w:t>
      </w:r>
    </w:p>
    <w:p w14:paraId="07879CE7"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backend: {}</w:t>
      </w:r>
    </w:p>
    <w:p w14:paraId="789AF646" w14:textId="77777777" w:rsidR="00EF1410" w:rsidRPr="00631E76" w:rsidRDefault="00000000">
      <w:pPr>
        <w:keepLines/>
        <w:pBdr>
          <w:left w:val="single" w:sz="18" w:space="6" w:color="9CA3AF"/>
        </w:pBdr>
        <w:shd w:val="clear" w:color="auto" w:fill="F3F4F6"/>
        <w:spacing w:line="228" w:lineRule="auto"/>
        <w:ind w:left="120" w:right="60"/>
        <w:rPr>
          <w:lang w:val="en-US"/>
        </w:rPr>
      </w:pPr>
      <w:r w:rsidRPr="00631E76">
        <w:rPr>
          <w:rFonts w:ascii="Consolas" w:eastAsia="Consolas" w:hAnsi="Consolas" w:cs="Consolas"/>
          <w:color w:val="111827"/>
          <w:sz w:val="16"/>
          <w:szCs w:val="16"/>
          <w:lang w:val="en-US"/>
        </w:rPr>
        <w:t>volumes:</w:t>
      </w:r>
    </w:p>
    <w:p w14:paraId="6BE6C9A6" w14:textId="77777777" w:rsidR="00EF1410" w:rsidRPr="00631E76" w:rsidRDefault="00000000">
      <w:pPr>
        <w:keepLines/>
        <w:pBdr>
          <w:left w:val="single" w:sz="18" w:space="6" w:color="9CA3AF"/>
          <w:bottom w:val="single" w:sz="4" w:space="3" w:color="D1D5DB"/>
        </w:pBdr>
        <w:shd w:val="clear" w:color="auto" w:fill="F3F4F6"/>
        <w:spacing w:line="228" w:lineRule="auto"/>
        <w:ind w:left="120" w:right="60"/>
        <w:rPr>
          <w:lang w:val="en-US"/>
        </w:rPr>
      </w:pPr>
      <w:r w:rsidRPr="00631E76">
        <w:rPr>
          <w:rFonts w:ascii="Consolas" w:eastAsia="Consolas" w:hAnsi="Consolas" w:cs="Consolas"/>
          <w:color w:val="111827"/>
          <w:sz w:val="16"/>
          <w:szCs w:val="16"/>
          <w:lang w:val="en-US"/>
        </w:rPr>
        <w:t xml:space="preserve">  pgdata: {}</w:t>
      </w:r>
    </w:p>
    <w:p w14:paraId="0FD2C6A4" w14:textId="77777777" w:rsidR="00EF1410" w:rsidRDefault="00000000">
      <w:pPr>
        <w:spacing w:before="60" w:after="200"/>
        <w:jc w:val="center"/>
      </w:pPr>
      <w:r>
        <w:rPr>
          <w:i/>
          <w:iCs/>
          <w:color w:val="6B7280"/>
          <w:sz w:val="16"/>
          <w:szCs w:val="16"/>
        </w:rPr>
        <w:t>Fuente: Elaboración propia.</w:t>
      </w:r>
    </w:p>
    <w:p w14:paraId="241B3342" w14:textId="77777777" w:rsidR="00EF1410" w:rsidRDefault="00000000">
      <w:pPr>
        <w:keepNext/>
        <w:spacing w:before="160" w:after="80"/>
      </w:pPr>
      <w:bookmarkStart w:id="71" w:name="bm_t_equiv"/>
      <w:r>
        <w:rPr>
          <w:b/>
          <w:bCs/>
          <w:sz w:val="18"/>
          <w:szCs w:val="18"/>
        </w:rPr>
        <w:t>Tabla 22. Equivalencia entre el entorno local y AWS</w:t>
      </w:r>
      <w:bookmarkEnd w:id="7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F1410" w14:paraId="5F8AB001" w14:textId="77777777">
        <w:trPr>
          <w:cantSplit/>
          <w:tblHeader/>
        </w:trPr>
        <w:tc>
          <w:tcPr>
            <w:tcW w:w="4513"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28A2EDD" w14:textId="77777777" w:rsidR="00EF1410" w:rsidRDefault="00000000">
            <w:pPr>
              <w:spacing w:after="20"/>
            </w:pPr>
            <w:r>
              <w:rPr>
                <w:b/>
                <w:bCs/>
                <w:color w:val="FFFFFF"/>
                <w:sz w:val="17"/>
                <w:szCs w:val="17"/>
              </w:rPr>
              <w:t>Entorno local (Compose)</w:t>
            </w:r>
          </w:p>
        </w:tc>
        <w:tc>
          <w:tcPr>
            <w:tcW w:w="4513"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A349D7D" w14:textId="77777777" w:rsidR="00EF1410" w:rsidRDefault="00000000">
            <w:pPr>
              <w:spacing w:after="20"/>
            </w:pPr>
            <w:r>
              <w:rPr>
                <w:b/>
                <w:bCs/>
                <w:color w:val="FFFFFF"/>
                <w:sz w:val="17"/>
                <w:szCs w:val="17"/>
              </w:rPr>
              <w:t>Equivalente en AWS</w:t>
            </w:r>
          </w:p>
        </w:tc>
      </w:tr>
      <w:tr w:rsidR="00EF1410" w14:paraId="7BEA92E7" w14:textId="77777777">
        <w:trPr>
          <w:cantSplit/>
        </w:trPr>
        <w:tc>
          <w:tcPr>
            <w:tcW w:w="45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68F1045" w14:textId="77777777" w:rsidR="00EF1410" w:rsidRDefault="00000000">
            <w:pPr>
              <w:spacing w:after="20"/>
            </w:pPr>
            <w:r>
              <w:rPr>
                <w:b/>
                <w:bCs/>
                <w:sz w:val="17"/>
                <w:szCs w:val="17"/>
              </w:rPr>
              <w:t xml:space="preserve">Contenedor </w:t>
            </w:r>
            <w:r>
              <w:rPr>
                <w:rFonts w:ascii="Consolas" w:eastAsia="Consolas" w:hAnsi="Consolas" w:cs="Consolas"/>
                <w:b/>
                <w:bCs/>
                <w:sz w:val="16"/>
                <w:szCs w:val="16"/>
              </w:rPr>
              <w:t>postgres</w:t>
            </w:r>
          </w:p>
        </w:tc>
        <w:tc>
          <w:tcPr>
            <w:tcW w:w="45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9701537" w14:textId="77777777" w:rsidR="00EF1410" w:rsidRDefault="00000000">
            <w:pPr>
              <w:spacing w:after="20"/>
            </w:pPr>
            <w:r>
              <w:rPr>
                <w:sz w:val="17"/>
                <w:szCs w:val="17"/>
              </w:rPr>
              <w:t>Amazon RDS PostgreSQL (subredes aisladas)</w:t>
            </w:r>
          </w:p>
        </w:tc>
      </w:tr>
      <w:tr w:rsidR="00EF1410" w14:paraId="4A66612D" w14:textId="77777777">
        <w:trPr>
          <w:cantSplit/>
        </w:trPr>
        <w:tc>
          <w:tcPr>
            <w:tcW w:w="45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112A366" w14:textId="77777777" w:rsidR="00EF1410" w:rsidRDefault="00000000">
            <w:pPr>
              <w:spacing w:after="20"/>
            </w:pPr>
            <w:r>
              <w:rPr>
                <w:b/>
                <w:bCs/>
                <w:sz w:val="17"/>
                <w:szCs w:val="17"/>
              </w:rPr>
              <w:t xml:space="preserve">Contenedor </w:t>
            </w:r>
            <w:r>
              <w:rPr>
                <w:rFonts w:ascii="Consolas" w:eastAsia="Consolas" w:hAnsi="Consolas" w:cs="Consolas"/>
                <w:b/>
                <w:bCs/>
                <w:sz w:val="16"/>
                <w:szCs w:val="16"/>
              </w:rPr>
              <w:t>sqs</w:t>
            </w:r>
            <w:r>
              <w:rPr>
                <w:b/>
                <w:bCs/>
                <w:sz w:val="17"/>
                <w:szCs w:val="17"/>
              </w:rPr>
              <w:t xml:space="preserve"> (ElasticMQ)</w:t>
            </w:r>
          </w:p>
        </w:tc>
        <w:tc>
          <w:tcPr>
            <w:tcW w:w="45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3136714" w14:textId="77777777" w:rsidR="00EF1410" w:rsidRDefault="00000000">
            <w:pPr>
              <w:spacing w:after="20"/>
            </w:pPr>
            <w:r>
              <w:rPr>
                <w:sz w:val="17"/>
                <w:szCs w:val="17"/>
              </w:rPr>
              <w:t>Amazon SQS (</w:t>
            </w:r>
            <w:r>
              <w:rPr>
                <w:rFonts w:ascii="Consolas" w:eastAsia="Consolas" w:hAnsi="Consolas" w:cs="Consolas"/>
                <w:sz w:val="16"/>
                <w:szCs w:val="16"/>
              </w:rPr>
              <w:t>q-reservas</w:t>
            </w:r>
            <w:r>
              <w:rPr>
                <w:sz w:val="17"/>
                <w:szCs w:val="17"/>
              </w:rPr>
              <w:t xml:space="preserve">, </w:t>
            </w:r>
            <w:r>
              <w:rPr>
                <w:rFonts w:ascii="Consolas" w:eastAsia="Consolas" w:hAnsi="Consolas" w:cs="Consolas"/>
                <w:sz w:val="16"/>
                <w:szCs w:val="16"/>
              </w:rPr>
              <w:t>q-notificaciones</w:t>
            </w:r>
            <w:r>
              <w:rPr>
                <w:sz w:val="17"/>
                <w:szCs w:val="17"/>
              </w:rPr>
              <w:t xml:space="preserve"> y DLQ)</w:t>
            </w:r>
          </w:p>
        </w:tc>
      </w:tr>
      <w:tr w:rsidR="00EF1410" w14:paraId="0392A0B2" w14:textId="77777777">
        <w:trPr>
          <w:cantSplit/>
        </w:trPr>
        <w:tc>
          <w:tcPr>
            <w:tcW w:w="45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4AADF60" w14:textId="77777777" w:rsidR="00EF1410" w:rsidRDefault="00000000">
            <w:pPr>
              <w:spacing w:after="20"/>
            </w:pPr>
            <w:r>
              <w:rPr>
                <w:b/>
                <w:bCs/>
                <w:sz w:val="17"/>
                <w:szCs w:val="17"/>
              </w:rPr>
              <w:t xml:space="preserve">Redes </w:t>
            </w:r>
            <w:r>
              <w:rPr>
                <w:rFonts w:ascii="Consolas" w:eastAsia="Consolas" w:hAnsi="Consolas" w:cs="Consolas"/>
                <w:b/>
                <w:bCs/>
                <w:sz w:val="16"/>
                <w:szCs w:val="16"/>
              </w:rPr>
              <w:t>frontend</w:t>
            </w:r>
            <w:r>
              <w:rPr>
                <w:b/>
                <w:bCs/>
                <w:sz w:val="17"/>
                <w:szCs w:val="17"/>
              </w:rPr>
              <w:t xml:space="preserve"> y </w:t>
            </w:r>
            <w:r>
              <w:rPr>
                <w:rFonts w:ascii="Consolas" w:eastAsia="Consolas" w:hAnsi="Consolas" w:cs="Consolas"/>
                <w:b/>
                <w:bCs/>
                <w:sz w:val="16"/>
                <w:szCs w:val="16"/>
              </w:rPr>
              <w:t>backend</w:t>
            </w:r>
          </w:p>
        </w:tc>
        <w:tc>
          <w:tcPr>
            <w:tcW w:w="45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A485286" w14:textId="77777777" w:rsidR="00EF1410" w:rsidRDefault="00000000">
            <w:pPr>
              <w:spacing w:after="20"/>
            </w:pPr>
            <w:r>
              <w:rPr>
                <w:sz w:val="17"/>
                <w:szCs w:val="17"/>
              </w:rPr>
              <w:t>Subredes públicas y privadas, ALB y Security Groups</w:t>
            </w:r>
          </w:p>
        </w:tc>
      </w:tr>
      <w:tr w:rsidR="00EF1410" w14:paraId="41061DB8" w14:textId="77777777">
        <w:trPr>
          <w:cantSplit/>
        </w:trPr>
        <w:tc>
          <w:tcPr>
            <w:tcW w:w="45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B2B811E" w14:textId="77777777" w:rsidR="00EF1410" w:rsidRDefault="00000000">
            <w:pPr>
              <w:spacing w:after="20"/>
            </w:pPr>
            <w:r>
              <w:rPr>
                <w:b/>
                <w:bCs/>
                <w:sz w:val="17"/>
                <w:szCs w:val="17"/>
              </w:rPr>
              <w:t xml:space="preserve">Archivo </w:t>
            </w:r>
            <w:r>
              <w:rPr>
                <w:rFonts w:ascii="Consolas" w:eastAsia="Consolas" w:hAnsi="Consolas" w:cs="Consolas"/>
                <w:b/>
                <w:bCs/>
                <w:sz w:val="16"/>
                <w:szCs w:val="16"/>
              </w:rPr>
              <w:t>.env</w:t>
            </w:r>
          </w:p>
        </w:tc>
        <w:tc>
          <w:tcPr>
            <w:tcW w:w="45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F051512" w14:textId="77777777" w:rsidR="00EF1410" w:rsidRDefault="00000000">
            <w:pPr>
              <w:spacing w:after="20"/>
            </w:pPr>
            <w:r>
              <w:rPr>
                <w:sz w:val="17"/>
                <w:szCs w:val="17"/>
              </w:rPr>
              <w:t>AWS Secrets Manager y variables de la tarea ECS</w:t>
            </w:r>
          </w:p>
        </w:tc>
      </w:tr>
      <w:tr w:rsidR="00EF1410" w14:paraId="30656C1E" w14:textId="77777777">
        <w:trPr>
          <w:cantSplit/>
        </w:trPr>
        <w:tc>
          <w:tcPr>
            <w:tcW w:w="45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2AEEEF1" w14:textId="77777777" w:rsidR="00EF1410" w:rsidRDefault="00000000">
            <w:pPr>
              <w:spacing w:after="20"/>
            </w:pPr>
            <w:r>
              <w:rPr>
                <w:rFonts w:ascii="Consolas" w:eastAsia="Consolas" w:hAnsi="Consolas" w:cs="Consolas"/>
                <w:b/>
                <w:bCs/>
                <w:sz w:val="16"/>
                <w:szCs w:val="16"/>
              </w:rPr>
              <w:t>docker compose up</w:t>
            </w:r>
          </w:p>
        </w:tc>
        <w:tc>
          <w:tcPr>
            <w:tcW w:w="4513"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C1157E3" w14:textId="77777777" w:rsidR="00EF1410" w:rsidRDefault="00000000">
            <w:pPr>
              <w:spacing w:after="20"/>
            </w:pPr>
            <w:r>
              <w:rPr>
                <w:sz w:val="17"/>
                <w:szCs w:val="17"/>
              </w:rPr>
              <w:t>Servicios ECS gestionados por el clúster</w:t>
            </w:r>
          </w:p>
        </w:tc>
      </w:tr>
    </w:tbl>
    <w:p w14:paraId="3DF18DC5" w14:textId="77777777" w:rsidR="00EF1410" w:rsidRDefault="00000000">
      <w:pPr>
        <w:spacing w:before="60" w:after="200"/>
        <w:jc w:val="center"/>
      </w:pPr>
      <w:r>
        <w:rPr>
          <w:i/>
          <w:iCs/>
          <w:color w:val="6B7280"/>
          <w:sz w:val="16"/>
          <w:szCs w:val="16"/>
        </w:rPr>
        <w:t>Fuente: Elaboración propia.</w:t>
      </w:r>
    </w:p>
    <w:p w14:paraId="76D8945B" w14:textId="77777777" w:rsidR="00EF1410" w:rsidRDefault="00000000">
      <w:pPr>
        <w:keepNext/>
        <w:spacing w:after="60" w:line="276" w:lineRule="auto"/>
        <w:jc w:val="both"/>
      </w:pPr>
      <w:r>
        <w:t>Pasos de verificación local:</w:t>
      </w:r>
    </w:p>
    <w:p w14:paraId="6DC0666F" w14:textId="77777777" w:rsidR="00EF1410" w:rsidRDefault="00000000">
      <w:pPr>
        <w:pStyle w:val="Prrafodelista"/>
        <w:numPr>
          <w:ilvl w:val="0"/>
          <w:numId w:val="6"/>
        </w:numPr>
        <w:spacing w:after="60" w:line="264" w:lineRule="auto"/>
      </w:pPr>
      <w:r>
        <w:t xml:space="preserve">Copiar </w:t>
      </w:r>
      <w:r>
        <w:rPr>
          <w:rFonts w:ascii="Consolas" w:eastAsia="Consolas" w:hAnsi="Consolas" w:cs="Consolas"/>
          <w:sz w:val="20"/>
          <w:szCs w:val="20"/>
        </w:rPr>
        <w:t>.env.example</w:t>
      </w:r>
      <w:r>
        <w:t xml:space="preserve"> a </w:t>
      </w:r>
      <w:r>
        <w:rPr>
          <w:rFonts w:ascii="Consolas" w:eastAsia="Consolas" w:hAnsi="Consolas" w:cs="Consolas"/>
          <w:sz w:val="20"/>
          <w:szCs w:val="20"/>
        </w:rPr>
        <w:t>.env</w:t>
      </w:r>
      <w:r>
        <w:t xml:space="preserve"> y completar las credenciales locales (el archivo no se versiona).</w:t>
      </w:r>
    </w:p>
    <w:p w14:paraId="0926A870" w14:textId="77777777" w:rsidR="00EF1410" w:rsidRDefault="00000000">
      <w:pPr>
        <w:pStyle w:val="Prrafodelista"/>
        <w:numPr>
          <w:ilvl w:val="0"/>
          <w:numId w:val="6"/>
        </w:numPr>
        <w:spacing w:after="60" w:line="264" w:lineRule="auto"/>
      </w:pPr>
      <w:r>
        <w:t xml:space="preserve">Ejecutar </w:t>
      </w:r>
      <w:r>
        <w:rPr>
          <w:rFonts w:ascii="Consolas" w:eastAsia="Consolas" w:hAnsi="Consolas" w:cs="Consolas"/>
          <w:sz w:val="20"/>
          <w:szCs w:val="20"/>
        </w:rPr>
        <w:t>docker compose up -d --build</w:t>
      </w:r>
      <w:r>
        <w:t xml:space="preserve"> y comprobar con </w:t>
      </w:r>
      <w:r>
        <w:rPr>
          <w:rFonts w:ascii="Consolas" w:eastAsia="Consolas" w:hAnsi="Consolas" w:cs="Consolas"/>
          <w:sz w:val="20"/>
          <w:szCs w:val="20"/>
        </w:rPr>
        <w:t>docker compose ps</w:t>
      </w:r>
      <w:r>
        <w:t xml:space="preserve"> que todos los servicios estén </w:t>
      </w:r>
      <w:r>
        <w:rPr>
          <w:i/>
          <w:iCs/>
        </w:rPr>
        <w:t>healthy</w:t>
      </w:r>
      <w:r>
        <w:t>.</w:t>
      </w:r>
    </w:p>
    <w:p w14:paraId="2B188AC2" w14:textId="77777777" w:rsidR="00EF1410" w:rsidRDefault="00000000">
      <w:pPr>
        <w:pStyle w:val="Prrafodelista"/>
        <w:numPr>
          <w:ilvl w:val="0"/>
          <w:numId w:val="6"/>
        </w:numPr>
        <w:spacing w:after="60" w:line="264" w:lineRule="auto"/>
      </w:pPr>
      <w:r>
        <w:t xml:space="preserve">Crear una reserva con </w:t>
      </w:r>
      <w:r>
        <w:rPr>
          <w:rFonts w:ascii="Consolas" w:eastAsia="Consolas" w:hAnsi="Consolas" w:cs="Consolas"/>
          <w:sz w:val="20"/>
          <w:szCs w:val="20"/>
        </w:rPr>
        <w:t>POST /api/reservas</w:t>
      </w:r>
      <w:r>
        <w:t xml:space="preserve"> y revisar con </w:t>
      </w:r>
      <w:r>
        <w:rPr>
          <w:rFonts w:ascii="Consolas" w:eastAsia="Consolas" w:hAnsi="Consolas" w:cs="Consolas"/>
          <w:sz w:val="20"/>
          <w:szCs w:val="20"/>
        </w:rPr>
        <w:t>docker compose logs -f</w:t>
      </w:r>
      <w:r>
        <w:t xml:space="preserve"> el paso del evento por las colas.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1410" w14:paraId="5DC23243" w14:textId="77777777">
        <w:trPr>
          <w:cantSplit/>
          <w:trHeight w:val="1700"/>
        </w:trPr>
        <w:tc>
          <w:tcPr>
            <w:tcW w:w="9026" w:type="dxa"/>
            <w:tcBorders>
              <w:top w:val="dashed" w:sz="6" w:space="0" w:color="B45309"/>
              <w:left w:val="dashed" w:sz="6" w:space="0" w:color="B45309"/>
              <w:bottom w:val="dashed" w:sz="6" w:space="0" w:color="B45309"/>
              <w:right w:val="dashed" w:sz="6" w:space="0" w:color="B45309"/>
            </w:tcBorders>
            <w:shd w:val="clear" w:color="auto" w:fill="FFF7E6"/>
            <w:tcMar>
              <w:top w:w="120" w:type="dxa"/>
              <w:left w:w="200" w:type="dxa"/>
              <w:bottom w:w="120" w:type="dxa"/>
              <w:right w:w="200" w:type="dxa"/>
            </w:tcMar>
            <w:vAlign w:val="center"/>
          </w:tcPr>
          <w:p w14:paraId="6790058C" w14:textId="77777777" w:rsidR="00EF1410" w:rsidRDefault="00000000">
            <w:pPr>
              <w:spacing w:after="60"/>
              <w:jc w:val="center"/>
            </w:pPr>
            <w:r>
              <w:rPr>
                <w:b/>
                <w:bCs/>
                <w:color w:val="92400E"/>
                <w:sz w:val="20"/>
                <w:szCs w:val="20"/>
              </w:rPr>
              <w:t>[Insertar captura de pantalla]</w:t>
            </w:r>
          </w:p>
          <w:p w14:paraId="1B31BA3B" w14:textId="77777777" w:rsidR="00EF1410" w:rsidRDefault="00000000">
            <w:pPr>
              <w:jc w:val="center"/>
            </w:pPr>
            <w:r>
              <w:rPr>
                <w:i/>
                <w:iCs/>
                <w:color w:val="92400E"/>
                <w:sz w:val="18"/>
                <w:szCs w:val="18"/>
              </w:rPr>
              <w:t xml:space="preserve">Salida de </w:t>
            </w:r>
            <w:r>
              <w:rPr>
                <w:rFonts w:ascii="Consolas" w:eastAsia="Consolas" w:hAnsi="Consolas" w:cs="Consolas"/>
                <w:i/>
                <w:iCs/>
                <w:color w:val="92400E"/>
                <w:sz w:val="16"/>
                <w:szCs w:val="16"/>
              </w:rPr>
              <w:t>docker compose ps</w:t>
            </w:r>
            <w:r>
              <w:rPr>
                <w:i/>
                <w:iCs/>
                <w:color w:val="92400E"/>
                <w:sz w:val="18"/>
                <w:szCs w:val="18"/>
              </w:rPr>
              <w:t xml:space="preserve"> (servicios Up / healthy) y de </w:t>
            </w:r>
            <w:r>
              <w:rPr>
                <w:rFonts w:ascii="Consolas" w:eastAsia="Consolas" w:hAnsi="Consolas" w:cs="Consolas"/>
                <w:i/>
                <w:iCs/>
                <w:color w:val="92400E"/>
                <w:sz w:val="16"/>
                <w:szCs w:val="16"/>
              </w:rPr>
              <w:t>docker compose logs</w:t>
            </w:r>
            <w:r>
              <w:rPr>
                <w:i/>
                <w:iCs/>
                <w:color w:val="92400E"/>
                <w:sz w:val="18"/>
                <w:szCs w:val="18"/>
              </w:rPr>
              <w:t xml:space="preserve"> mostrando la comunicación entre contenedores.</w:t>
            </w:r>
          </w:p>
        </w:tc>
      </w:tr>
    </w:tbl>
    <w:p w14:paraId="7E0F2374" w14:textId="77777777" w:rsidR="00EF1410" w:rsidRDefault="00000000">
      <w:pPr>
        <w:keepNext/>
        <w:spacing w:before="160" w:after="80"/>
        <w:jc w:val="center"/>
      </w:pPr>
      <w:bookmarkStart w:id="72" w:name="bm_f_ev_compose"/>
      <w:r>
        <w:rPr>
          <w:b/>
          <w:bCs/>
          <w:sz w:val="18"/>
          <w:szCs w:val="18"/>
        </w:rPr>
        <w:t>Figura 9. Ejecución de los contenedores con Docker Compose</w:t>
      </w:r>
      <w:bookmarkEnd w:id="72"/>
    </w:p>
    <w:p w14:paraId="25D027A8" w14:textId="77777777" w:rsidR="00EF1410" w:rsidRDefault="00000000">
      <w:pPr>
        <w:spacing w:before="60" w:after="200"/>
        <w:jc w:val="center"/>
      </w:pPr>
      <w:r>
        <w:rPr>
          <w:i/>
          <w:iCs/>
          <w:color w:val="6B7280"/>
          <w:sz w:val="16"/>
          <w:szCs w:val="16"/>
        </w:rPr>
        <w:t>Fuente: Captura de la consola de AWS / terminal del equipo.</w:t>
      </w:r>
    </w:p>
    <w:p w14:paraId="3D8E1E17" w14:textId="77777777" w:rsidR="00EF1410" w:rsidRDefault="00000000">
      <w:pPr>
        <w:pStyle w:val="Ttulo2"/>
      </w:pPr>
      <w:bookmarkStart w:id="73" w:name="_Toc243584326"/>
      <w:r>
        <w:t>6.3. Infraestructura como Código (IaC)</w:t>
      </w:r>
      <w:bookmarkEnd w:id="73"/>
    </w:p>
    <w:p w14:paraId="10252BD4" w14:textId="77777777" w:rsidR="00EF1410" w:rsidRDefault="00000000">
      <w:pPr>
        <w:spacing w:after="120" w:line="276" w:lineRule="auto"/>
        <w:jc w:val="both"/>
      </w:pPr>
      <w:r>
        <w:t xml:space="preserve">La infraestructura se define con </w:t>
      </w:r>
      <w:r>
        <w:rPr>
          <w:b/>
          <w:bCs/>
        </w:rPr>
        <w:t>Terraform</w:t>
      </w:r>
      <w:r>
        <w:t xml:space="preserve">, organizada en módulos por capa. Esto permite recrear el entorno completo tras expirar una sesión del laboratorio y mantener el diseño versionado junto con el código. El estado se mantiene localmente en el laboratorio; con una cuenta estándar se migraría a un </w:t>
      </w:r>
      <w:r>
        <w:rPr>
          <w:i/>
          <w:iCs/>
        </w:rPr>
        <w:t>backend</w:t>
      </w:r>
      <w:r>
        <w:t xml:space="preserve"> remoto en S3 con bloqueo.</w:t>
      </w:r>
    </w:p>
    <w:p w14:paraId="7D0F24D3" w14:textId="77777777" w:rsidR="00EF1410" w:rsidRDefault="00000000">
      <w:pPr>
        <w:keepNext/>
        <w:spacing w:before="160" w:after="80"/>
      </w:pPr>
      <w:bookmarkStart w:id="74" w:name="bm_t_iac"/>
      <w:r>
        <w:rPr>
          <w:b/>
          <w:bCs/>
          <w:sz w:val="18"/>
          <w:szCs w:val="18"/>
        </w:rPr>
        <w:t>Tabla 23. Módulos de IaC y recursos que aprovisionan</w:t>
      </w:r>
      <w:bookmarkEnd w:id="7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4026"/>
        <w:gridCol w:w="1000"/>
      </w:tblGrid>
      <w:tr w:rsidR="00EF1410" w14:paraId="0653C201" w14:textId="77777777">
        <w:trPr>
          <w:cantSplit/>
          <w:tblHeader/>
        </w:trPr>
        <w:tc>
          <w:tcPr>
            <w:tcW w:w="26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904B76D" w14:textId="77777777" w:rsidR="00EF1410" w:rsidRDefault="00000000">
            <w:pPr>
              <w:spacing w:after="20"/>
            </w:pPr>
            <w:r>
              <w:rPr>
                <w:b/>
                <w:bCs/>
                <w:color w:val="FFFFFF"/>
                <w:sz w:val="16"/>
                <w:szCs w:val="16"/>
              </w:rPr>
              <w:t>Archivo / módulo</w:t>
            </w:r>
          </w:p>
        </w:tc>
        <w:tc>
          <w:tcPr>
            <w:tcW w:w="14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54FDA557" w14:textId="77777777" w:rsidR="00EF1410" w:rsidRDefault="00000000">
            <w:pPr>
              <w:spacing w:after="20"/>
            </w:pPr>
            <w:r>
              <w:rPr>
                <w:b/>
                <w:bCs/>
                <w:color w:val="FFFFFF"/>
                <w:sz w:val="16"/>
                <w:szCs w:val="16"/>
              </w:rPr>
              <w:t>Herramienta</w:t>
            </w:r>
          </w:p>
        </w:tc>
        <w:tc>
          <w:tcPr>
            <w:tcW w:w="40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21BCE528" w14:textId="77777777" w:rsidR="00EF1410" w:rsidRDefault="00000000">
            <w:pPr>
              <w:spacing w:after="20"/>
            </w:pPr>
            <w:r>
              <w:rPr>
                <w:b/>
                <w:bCs/>
                <w:color w:val="FFFFFF"/>
                <w:sz w:val="16"/>
                <w:szCs w:val="16"/>
              </w:rPr>
              <w:t>Recursos que aprovisiona</w:t>
            </w:r>
          </w:p>
        </w:tc>
        <w:tc>
          <w:tcPr>
            <w:tcW w:w="10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6AFEE3F" w14:textId="77777777" w:rsidR="00EF1410" w:rsidRDefault="00000000">
            <w:pPr>
              <w:spacing w:after="20"/>
            </w:pPr>
            <w:r>
              <w:rPr>
                <w:b/>
                <w:bCs/>
                <w:color w:val="FFFFFF"/>
                <w:sz w:val="16"/>
                <w:szCs w:val="16"/>
              </w:rPr>
              <w:t>Entrega</w:t>
            </w:r>
          </w:p>
        </w:tc>
      </w:tr>
      <w:tr w:rsidR="00EF1410" w14:paraId="41A46A9C"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6464F0B" w14:textId="77777777" w:rsidR="00EF1410" w:rsidRDefault="00000000">
            <w:pPr>
              <w:spacing w:after="20"/>
            </w:pPr>
            <w:r>
              <w:rPr>
                <w:rFonts w:ascii="Consolas" w:eastAsia="Consolas" w:hAnsi="Consolas" w:cs="Consolas"/>
                <w:sz w:val="16"/>
                <w:szCs w:val="16"/>
              </w:rPr>
              <w:t>infra/network/main.tf</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253390D" w14:textId="77777777" w:rsidR="00EF1410" w:rsidRDefault="00000000">
            <w:pPr>
              <w:spacing w:after="20"/>
            </w:pPr>
            <w:r>
              <w:rPr>
                <w:sz w:val="16"/>
                <w:szCs w:val="16"/>
              </w:rPr>
              <w:t>Terraform</w:t>
            </w:r>
          </w:p>
        </w:tc>
        <w:tc>
          <w:tcPr>
            <w:tcW w:w="4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DC0A2AE" w14:textId="77777777" w:rsidR="00EF1410" w:rsidRPr="00C6174A" w:rsidRDefault="00000000">
            <w:pPr>
              <w:spacing w:after="20"/>
              <w:rPr>
                <w:lang w:val="en-US"/>
              </w:rPr>
            </w:pPr>
            <w:r w:rsidRPr="00C6174A">
              <w:rPr>
                <w:sz w:val="16"/>
                <w:szCs w:val="16"/>
                <w:lang w:val="en-US"/>
              </w:rPr>
              <w:t>VPC, 6 subredes, Internet Gateway, NAT Gateway, tablas de ruteo, endpoint de S3</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22DC9D2" w14:textId="77777777" w:rsidR="00EF1410" w:rsidRDefault="00000000">
            <w:pPr>
              <w:spacing w:after="20"/>
            </w:pPr>
            <w:r>
              <w:rPr>
                <w:sz w:val="16"/>
                <w:szCs w:val="16"/>
              </w:rPr>
              <w:t>APF2</w:t>
            </w:r>
          </w:p>
        </w:tc>
      </w:tr>
      <w:tr w:rsidR="00EF1410" w14:paraId="73C6CE3A"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B9ABD09" w14:textId="77777777" w:rsidR="00EF1410" w:rsidRDefault="00000000">
            <w:pPr>
              <w:spacing w:after="20"/>
            </w:pPr>
            <w:r>
              <w:rPr>
                <w:rFonts w:ascii="Consolas" w:eastAsia="Consolas" w:hAnsi="Consolas" w:cs="Consolas"/>
                <w:sz w:val="16"/>
                <w:szCs w:val="16"/>
              </w:rPr>
              <w:t>infra/security/main.tf</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A52DE5B" w14:textId="77777777" w:rsidR="00EF1410" w:rsidRDefault="00000000">
            <w:pPr>
              <w:spacing w:after="20"/>
            </w:pPr>
            <w:r>
              <w:rPr>
                <w:sz w:val="16"/>
                <w:szCs w:val="16"/>
              </w:rPr>
              <w:t>Terraform</w:t>
            </w:r>
          </w:p>
        </w:tc>
        <w:tc>
          <w:tcPr>
            <w:tcW w:w="4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8292BF7" w14:textId="77777777" w:rsidR="00EF1410" w:rsidRDefault="00000000">
            <w:pPr>
              <w:spacing w:after="20"/>
            </w:pPr>
            <w:r>
              <w:rPr>
                <w:sz w:val="16"/>
                <w:szCs w:val="16"/>
              </w:rPr>
              <w:t>Security Groups y reglas, NACL de la capa de datos</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E887395" w14:textId="77777777" w:rsidR="00EF1410" w:rsidRDefault="00000000">
            <w:pPr>
              <w:spacing w:after="20"/>
            </w:pPr>
            <w:r>
              <w:rPr>
                <w:sz w:val="16"/>
                <w:szCs w:val="16"/>
              </w:rPr>
              <w:t>APF2</w:t>
            </w:r>
          </w:p>
        </w:tc>
      </w:tr>
      <w:tr w:rsidR="00EF1410" w14:paraId="6DCA102B"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CE282A1" w14:textId="77777777" w:rsidR="00EF1410" w:rsidRDefault="00000000">
            <w:pPr>
              <w:spacing w:after="20"/>
            </w:pPr>
            <w:r>
              <w:rPr>
                <w:rFonts w:ascii="Consolas" w:eastAsia="Consolas" w:hAnsi="Consolas" w:cs="Consolas"/>
                <w:sz w:val="16"/>
                <w:szCs w:val="16"/>
              </w:rPr>
              <w:t>infra/data/main.tf</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8BA2233" w14:textId="77777777" w:rsidR="00EF1410" w:rsidRDefault="00000000">
            <w:pPr>
              <w:spacing w:after="20"/>
            </w:pPr>
            <w:r>
              <w:rPr>
                <w:sz w:val="16"/>
                <w:szCs w:val="16"/>
              </w:rPr>
              <w:t>Terraform</w:t>
            </w:r>
          </w:p>
        </w:tc>
        <w:tc>
          <w:tcPr>
            <w:tcW w:w="4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7BEAB7B" w14:textId="77777777" w:rsidR="00EF1410" w:rsidRDefault="00000000">
            <w:pPr>
              <w:spacing w:after="20"/>
            </w:pPr>
            <w:r>
              <w:rPr>
                <w:sz w:val="16"/>
                <w:szCs w:val="16"/>
              </w:rPr>
              <w:t>RDS PostgreSQL, grupo de parámetros, bucket S3 y secretos</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8C58D4A" w14:textId="77777777" w:rsidR="00EF1410" w:rsidRDefault="00000000">
            <w:pPr>
              <w:spacing w:after="20"/>
            </w:pPr>
            <w:r>
              <w:rPr>
                <w:sz w:val="16"/>
                <w:szCs w:val="16"/>
              </w:rPr>
              <w:t>APF2</w:t>
            </w:r>
          </w:p>
        </w:tc>
      </w:tr>
      <w:tr w:rsidR="00EF1410" w14:paraId="4E420C45"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BDB3BFA" w14:textId="77777777" w:rsidR="00EF1410" w:rsidRDefault="00000000">
            <w:pPr>
              <w:spacing w:after="20"/>
            </w:pPr>
            <w:r>
              <w:rPr>
                <w:rFonts w:ascii="Consolas" w:eastAsia="Consolas" w:hAnsi="Consolas" w:cs="Consolas"/>
                <w:sz w:val="16"/>
                <w:szCs w:val="16"/>
              </w:rPr>
              <w:t>infra/compute/main.tf</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498D77D" w14:textId="77777777" w:rsidR="00EF1410" w:rsidRDefault="00000000">
            <w:pPr>
              <w:spacing w:after="20"/>
            </w:pPr>
            <w:r>
              <w:rPr>
                <w:sz w:val="16"/>
                <w:szCs w:val="16"/>
              </w:rPr>
              <w:t>Terraform</w:t>
            </w:r>
          </w:p>
        </w:tc>
        <w:tc>
          <w:tcPr>
            <w:tcW w:w="4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68F9F05" w14:textId="77777777" w:rsidR="00EF1410" w:rsidRDefault="00000000">
            <w:pPr>
              <w:spacing w:after="20"/>
            </w:pPr>
            <w:r>
              <w:rPr>
                <w:sz w:val="16"/>
                <w:szCs w:val="16"/>
              </w:rPr>
              <w:t>Repositorios ECR, clúster ECS, plantilla de lanzamiento, ASG y ALB</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ED436AB" w14:textId="77777777" w:rsidR="00EF1410" w:rsidRDefault="00000000">
            <w:pPr>
              <w:spacing w:after="20"/>
            </w:pPr>
            <w:r>
              <w:rPr>
                <w:sz w:val="16"/>
                <w:szCs w:val="16"/>
              </w:rPr>
              <w:t>APF2</w:t>
            </w:r>
          </w:p>
        </w:tc>
      </w:tr>
      <w:tr w:rsidR="00EF1410" w14:paraId="7B080657"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6DD9E36" w14:textId="77777777" w:rsidR="00EF1410" w:rsidRDefault="00000000">
            <w:pPr>
              <w:spacing w:after="20"/>
            </w:pPr>
            <w:r>
              <w:rPr>
                <w:rFonts w:ascii="Consolas" w:eastAsia="Consolas" w:hAnsi="Consolas" w:cs="Consolas"/>
                <w:sz w:val="16"/>
                <w:szCs w:val="16"/>
              </w:rPr>
              <w:t>ecs/*.json</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F0B7415" w14:textId="77777777" w:rsidR="00EF1410" w:rsidRDefault="00000000">
            <w:pPr>
              <w:spacing w:after="20"/>
            </w:pPr>
            <w:r>
              <w:rPr>
                <w:sz w:val="16"/>
                <w:szCs w:val="16"/>
              </w:rPr>
              <w:t>ECS (task definitions)</w:t>
            </w:r>
          </w:p>
        </w:tc>
        <w:tc>
          <w:tcPr>
            <w:tcW w:w="4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57103C6" w14:textId="77777777" w:rsidR="00EF1410" w:rsidRDefault="00000000">
            <w:pPr>
              <w:spacing w:after="20"/>
            </w:pPr>
            <w:r>
              <w:rPr>
                <w:sz w:val="16"/>
                <w:szCs w:val="16"/>
              </w:rPr>
              <w:t>Definición de tareas y servicios con variables y secretos</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BAA9AF9" w14:textId="77777777" w:rsidR="00EF1410" w:rsidRDefault="00000000">
            <w:pPr>
              <w:spacing w:after="20"/>
            </w:pPr>
            <w:r>
              <w:rPr>
                <w:sz w:val="16"/>
                <w:szCs w:val="16"/>
              </w:rPr>
              <w:t>APF2</w:t>
            </w:r>
          </w:p>
        </w:tc>
      </w:tr>
      <w:tr w:rsidR="00EF1410" w14:paraId="54D61DDF"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DE8272C" w14:textId="77777777" w:rsidR="00EF1410" w:rsidRDefault="00000000">
            <w:pPr>
              <w:spacing w:after="20"/>
            </w:pPr>
            <w:r>
              <w:rPr>
                <w:rFonts w:ascii="Consolas" w:eastAsia="Consolas" w:hAnsi="Consolas" w:cs="Consolas"/>
                <w:sz w:val="16"/>
                <w:szCs w:val="16"/>
              </w:rPr>
              <w:t>infra/data/sqs.tf</w:t>
            </w:r>
            <w:r>
              <w:rPr>
                <w:sz w:val="16"/>
                <w:szCs w:val="16"/>
              </w:rPr>
              <w:t xml:space="preserve"> y </w:t>
            </w:r>
            <w:r>
              <w:rPr>
                <w:rFonts w:ascii="Consolas" w:eastAsia="Consolas" w:hAnsi="Consolas" w:cs="Consolas"/>
                <w:sz w:val="16"/>
                <w:szCs w:val="16"/>
              </w:rPr>
              <w:t>infra/monitoring/</w:t>
            </w:r>
          </w:p>
        </w:tc>
        <w:tc>
          <w:tcPr>
            <w:tcW w:w="14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E33AEA8" w14:textId="77777777" w:rsidR="00EF1410" w:rsidRDefault="00000000">
            <w:pPr>
              <w:spacing w:after="20"/>
            </w:pPr>
            <w:r>
              <w:rPr>
                <w:sz w:val="16"/>
                <w:szCs w:val="16"/>
              </w:rPr>
              <w:t>Terraform</w:t>
            </w:r>
          </w:p>
        </w:tc>
        <w:tc>
          <w:tcPr>
            <w:tcW w:w="40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FC03D9F" w14:textId="77777777" w:rsidR="00EF1410" w:rsidRDefault="00000000">
            <w:pPr>
              <w:spacing w:after="20"/>
            </w:pPr>
            <w:r>
              <w:rPr>
                <w:sz w:val="16"/>
                <w:szCs w:val="16"/>
              </w:rPr>
              <w:t xml:space="preserve">Colas SQS con DLQ, alarmas y </w:t>
            </w:r>
            <w:r>
              <w:rPr>
                <w:i/>
                <w:iCs/>
                <w:sz w:val="16"/>
                <w:szCs w:val="16"/>
              </w:rPr>
              <w:t>dashboards</w:t>
            </w:r>
            <w:r>
              <w:rPr>
                <w:sz w:val="16"/>
                <w:szCs w:val="16"/>
              </w:rPr>
              <w:t xml:space="preserve"> de CloudWatch</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D08C763" w14:textId="77777777" w:rsidR="00EF1410" w:rsidRDefault="00000000">
            <w:pPr>
              <w:spacing w:after="20"/>
            </w:pPr>
            <w:r>
              <w:rPr>
                <w:sz w:val="16"/>
                <w:szCs w:val="16"/>
              </w:rPr>
              <w:t>APF3</w:t>
            </w:r>
          </w:p>
        </w:tc>
      </w:tr>
    </w:tbl>
    <w:p w14:paraId="3544C60F" w14:textId="77777777" w:rsidR="00EF1410" w:rsidRDefault="00000000">
      <w:pPr>
        <w:spacing w:before="60" w:after="200"/>
        <w:jc w:val="center"/>
      </w:pPr>
      <w:r>
        <w:rPr>
          <w:i/>
          <w:iCs/>
          <w:color w:val="6B7280"/>
          <w:sz w:val="16"/>
          <w:szCs w:val="16"/>
        </w:rPr>
        <w:t>Fuente: Elaboración propia.</w:t>
      </w:r>
    </w:p>
    <w:p w14:paraId="2A6F0352" w14:textId="77777777" w:rsidR="00EF1410" w:rsidRDefault="00000000">
      <w:pPr>
        <w:keepNext/>
        <w:spacing w:before="160" w:after="80"/>
      </w:pPr>
      <w:bookmarkStart w:id="75" w:name="bm_c_tf_net"/>
      <w:r>
        <w:rPr>
          <w:b/>
          <w:bCs/>
          <w:sz w:val="18"/>
          <w:szCs w:val="18"/>
        </w:rPr>
        <w:t>Código 6. Terraform: red (infra/network/main.tf)</w:t>
      </w:r>
      <w:bookmarkEnd w:id="75"/>
    </w:p>
    <w:p w14:paraId="7FDF1A68" w14:textId="77777777" w:rsidR="00EF1410" w:rsidRDefault="00000000">
      <w:pPr>
        <w:keepNext/>
        <w:keepLines/>
        <w:pBdr>
          <w:top w:val="single" w:sz="4" w:space="3" w:color="D1D5DB"/>
          <w:left w:val="single" w:sz="18" w:space="6" w:color="9CA3AF"/>
        </w:pBdr>
        <w:shd w:val="clear" w:color="auto" w:fill="F3F4F6"/>
        <w:spacing w:line="228" w:lineRule="auto"/>
        <w:ind w:left="120" w:right="60"/>
      </w:pPr>
      <w:r>
        <w:rPr>
          <w:rFonts w:ascii="Consolas" w:eastAsia="Consolas" w:hAnsi="Consolas" w:cs="Consolas"/>
          <w:color w:val="111827"/>
          <w:sz w:val="16"/>
          <w:szCs w:val="16"/>
        </w:rPr>
        <w:t>locals {</w:t>
      </w:r>
    </w:p>
    <w:p w14:paraId="2D04FBC6" w14:textId="77777777" w:rsidR="00EF1410" w:rsidRDefault="00000000">
      <w:pPr>
        <w:keepNext/>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 xml:space="preserve">  subnets = {</w:t>
      </w:r>
    </w:p>
    <w:p w14:paraId="333B954D" w14:textId="77777777" w:rsidR="00EF1410" w:rsidRPr="00C6174A" w:rsidRDefault="00000000">
      <w:pPr>
        <w:keepNext/>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public-a      = { cidr = "10.0.1.0/24",  az = "us-east-1a", tier = "public" }</w:t>
      </w:r>
    </w:p>
    <w:p w14:paraId="0FDB718F"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public-b      = { cidr = "10.0.2.0/24",  az = "us-east-1b", tier = "public" }</w:t>
      </w:r>
    </w:p>
    <w:p w14:paraId="70A03278"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private-app-a = { cidr = "10.0.11.0/24", az = "us-east-1a", tier = "app" }</w:t>
      </w:r>
    </w:p>
    <w:p w14:paraId="4CBD1649"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private-app-b = { cidr = "10.0.12.0/24", az = "us-east-1b", tier = "app" }</w:t>
      </w:r>
    </w:p>
    <w:p w14:paraId="0D0CCF8E"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private-db-a  = { cidr = "10.0.21.0/24", az = "us-east-1a", tier = "db" }</w:t>
      </w:r>
    </w:p>
    <w:p w14:paraId="3F8336AE"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private-db-b  = { cidr = "10.0.22.0/24", az = "us-east-1b", tier = "db" }</w:t>
      </w:r>
    </w:p>
    <w:p w14:paraId="27D57E9D"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446718DD"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w:t>
      </w:r>
    </w:p>
    <w:p w14:paraId="4231A93B"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06361933"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resource "aws_vpc" "main" {</w:t>
      </w:r>
    </w:p>
    <w:p w14:paraId="6471680E"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cidr_block           = "10.0.0.0/16"</w:t>
      </w:r>
    </w:p>
    <w:p w14:paraId="6DB1D991"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enable_dns_support   = true</w:t>
      </w:r>
    </w:p>
    <w:p w14:paraId="5AF492E0"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enable_dns_hostnames = true</w:t>
      </w:r>
    </w:p>
    <w:p w14:paraId="73B3774F"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tags                 = { Name = "hba-vpc" }</w:t>
      </w:r>
    </w:p>
    <w:p w14:paraId="46F50D08"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w:t>
      </w:r>
    </w:p>
    <w:p w14:paraId="4201C525"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58F50318"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resource "aws_internet_gateway" "igw" {</w:t>
      </w:r>
    </w:p>
    <w:p w14:paraId="4A8483B7"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vpc_id = aws_vpc.main.id</w:t>
      </w:r>
    </w:p>
    <w:p w14:paraId="58BDCEB5"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tags   = { Name = "hba-igw" }</w:t>
      </w:r>
    </w:p>
    <w:p w14:paraId="04AFDDAF"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w:t>
      </w:r>
    </w:p>
    <w:p w14:paraId="69D83393"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263F86AA"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resource "aws_subnet" "this" {</w:t>
      </w:r>
    </w:p>
    <w:p w14:paraId="6E1DEFB0"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for_each                = local.subnets</w:t>
      </w:r>
    </w:p>
    <w:p w14:paraId="0D811B2B"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vpc_id                  = aws_vpc.main.id</w:t>
      </w:r>
    </w:p>
    <w:p w14:paraId="2CFBE736"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cidr_block              = each.value.cidr</w:t>
      </w:r>
    </w:p>
    <w:p w14:paraId="56E1CAFF"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availability_zone       = each.value.az</w:t>
      </w:r>
    </w:p>
    <w:p w14:paraId="2F35844F"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map_public_ip_on_launch = each.value.tier == "public"</w:t>
      </w:r>
    </w:p>
    <w:p w14:paraId="3321A537"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tags                    = { Name = "hba-${each.key}", Tier = each.value.tier }</w:t>
      </w:r>
    </w:p>
    <w:p w14:paraId="2CCBF2A4"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w:t>
      </w:r>
    </w:p>
    <w:p w14:paraId="2728583E"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51CE141F"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resource "aws_eip" "nat" { domain = "vpc" }</w:t>
      </w:r>
    </w:p>
    <w:p w14:paraId="69E6BBAE"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53BAFAEB"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resource "aws_nat_gateway" "nat" {            # una sola NAT (ahorro en laboratorio)</w:t>
      </w:r>
    </w:p>
    <w:p w14:paraId="4738FB1D" w14:textId="77777777" w:rsidR="00EF1410" w:rsidRPr="00C6174A" w:rsidRDefault="00000000">
      <w:pPr>
        <w:keepLines/>
        <w:pBdr>
          <w:left w:val="single" w:sz="18" w:space="6" w:color="9CA3AF"/>
        </w:pBdr>
        <w:shd w:val="clear" w:color="auto" w:fill="F3F4F6"/>
        <w:spacing w:line="228" w:lineRule="auto"/>
        <w:ind w:left="120" w:right="60"/>
        <w:rPr>
          <w:lang w:val="en-US"/>
        </w:rPr>
      </w:pPr>
      <w:r>
        <w:rPr>
          <w:rFonts w:ascii="Consolas" w:eastAsia="Consolas" w:hAnsi="Consolas" w:cs="Consolas"/>
          <w:color w:val="111827"/>
          <w:sz w:val="16"/>
          <w:szCs w:val="16"/>
        </w:rPr>
        <w:t xml:space="preserve">  </w:t>
      </w:r>
      <w:r w:rsidRPr="00C6174A">
        <w:rPr>
          <w:rFonts w:ascii="Consolas" w:eastAsia="Consolas" w:hAnsi="Consolas" w:cs="Consolas"/>
          <w:color w:val="111827"/>
          <w:sz w:val="16"/>
          <w:szCs w:val="16"/>
          <w:lang w:val="en-US"/>
        </w:rPr>
        <w:t>allocation_id = aws_eip.nat.id</w:t>
      </w:r>
    </w:p>
    <w:p w14:paraId="70065708"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subnet_id     = aws_subnet.this["public-a"].id</w:t>
      </w:r>
    </w:p>
    <w:p w14:paraId="3E45C365"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tags          = { Name = "hba-nat-a" }</w:t>
      </w:r>
    </w:p>
    <w:p w14:paraId="1565CC57"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depends_on    = [aws_internet_gateway.igw]</w:t>
      </w:r>
    </w:p>
    <w:p w14:paraId="7D5CE67D"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w:t>
      </w:r>
    </w:p>
    <w:p w14:paraId="70035526"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4AE689DE"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resource "aws_route_table" "public" {</w:t>
      </w:r>
    </w:p>
    <w:p w14:paraId="0943D541"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vpc_id = aws_vpc.main.id</w:t>
      </w:r>
    </w:p>
    <w:p w14:paraId="0A58DCA8"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route {</w:t>
      </w:r>
    </w:p>
    <w:p w14:paraId="0E15DBCC"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cidr_block = "0.0.0.0/0"</w:t>
      </w:r>
    </w:p>
    <w:p w14:paraId="779DCE83"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gateway_id = aws_internet_gateway.igw.id</w:t>
      </w:r>
    </w:p>
    <w:p w14:paraId="7C087AA3"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6C55B393"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tags = { Name = "hba-rt-public" }</w:t>
      </w:r>
    </w:p>
    <w:p w14:paraId="2ED7120D"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w:t>
      </w:r>
    </w:p>
    <w:p w14:paraId="0BDC5C1C"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1FC65A6B"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resource "aws_route_table" "app" {</w:t>
      </w:r>
    </w:p>
    <w:p w14:paraId="17876FD9"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vpc_id = aws_vpc.main.id</w:t>
      </w:r>
    </w:p>
    <w:p w14:paraId="41DA9B6B"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route {</w:t>
      </w:r>
    </w:p>
    <w:p w14:paraId="7A892B90"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cidr_block     = "0.0.0.0/0"</w:t>
      </w:r>
    </w:p>
    <w:p w14:paraId="7B592F64"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nat_gateway_id = aws_nat_gateway.nat.id</w:t>
      </w:r>
    </w:p>
    <w:p w14:paraId="277C07BD"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5C41B39A"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tags = { Name = "hba-rt-private-app" }</w:t>
      </w:r>
    </w:p>
    <w:p w14:paraId="5F9401E5"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w:t>
      </w:r>
    </w:p>
    <w:p w14:paraId="4C199E0F"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 xml:space="preserve"> </w:t>
      </w:r>
    </w:p>
    <w:p w14:paraId="0DD1868F"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resource "aws_route_table" "db" {               # sin rutas: solo tráfico local</w:t>
      </w:r>
    </w:p>
    <w:p w14:paraId="3A23DF03" w14:textId="77777777" w:rsidR="00EF1410" w:rsidRPr="00C6174A" w:rsidRDefault="00000000">
      <w:pPr>
        <w:keepLines/>
        <w:pBdr>
          <w:left w:val="single" w:sz="18" w:space="6" w:color="9CA3AF"/>
        </w:pBdr>
        <w:shd w:val="clear" w:color="auto" w:fill="F3F4F6"/>
        <w:spacing w:line="228" w:lineRule="auto"/>
        <w:ind w:left="120" w:right="60"/>
        <w:rPr>
          <w:lang w:val="en-US"/>
        </w:rPr>
      </w:pPr>
      <w:r>
        <w:rPr>
          <w:rFonts w:ascii="Consolas" w:eastAsia="Consolas" w:hAnsi="Consolas" w:cs="Consolas"/>
          <w:color w:val="111827"/>
          <w:sz w:val="16"/>
          <w:szCs w:val="16"/>
        </w:rPr>
        <w:t xml:space="preserve">  </w:t>
      </w:r>
      <w:r w:rsidRPr="00C6174A">
        <w:rPr>
          <w:rFonts w:ascii="Consolas" w:eastAsia="Consolas" w:hAnsi="Consolas" w:cs="Consolas"/>
          <w:color w:val="111827"/>
          <w:sz w:val="16"/>
          <w:szCs w:val="16"/>
          <w:lang w:val="en-US"/>
        </w:rPr>
        <w:t>vpc_id = aws_vpc.main.id</w:t>
      </w:r>
    </w:p>
    <w:p w14:paraId="0D2F3F60"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tags   = { Name = "hba-rt-isolated" }</w:t>
      </w:r>
    </w:p>
    <w:p w14:paraId="689EEBB6"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w:t>
      </w:r>
    </w:p>
    <w:p w14:paraId="33C59AE8"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3ED47E70"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locals {</w:t>
      </w:r>
    </w:p>
    <w:p w14:paraId="79036574"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rt_by_tier = {</w:t>
      </w:r>
    </w:p>
    <w:p w14:paraId="1257FA05"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public = aws_route_table.public.id</w:t>
      </w:r>
    </w:p>
    <w:p w14:paraId="541F546D"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app    = aws_route_table.app.id</w:t>
      </w:r>
    </w:p>
    <w:p w14:paraId="50F6C5CB"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db     = aws_route_table.db.id</w:t>
      </w:r>
    </w:p>
    <w:p w14:paraId="260EE1AD"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23F47707"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w:t>
      </w:r>
    </w:p>
    <w:p w14:paraId="7486FE76"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79DCFA89"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resource "aws_route_table_association" "this" {</w:t>
      </w:r>
    </w:p>
    <w:p w14:paraId="2D845BC6"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for_each       = aws_subnet.this</w:t>
      </w:r>
    </w:p>
    <w:p w14:paraId="49C1741A"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subnet_id      = each.value.id</w:t>
      </w:r>
    </w:p>
    <w:p w14:paraId="1D8FD3A0"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route_table_id = local.rt_by_tier[local.subnets[each.key].tier]</w:t>
      </w:r>
    </w:p>
    <w:p w14:paraId="31B67439"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w:t>
      </w:r>
    </w:p>
    <w:p w14:paraId="3F95730B"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 xml:space="preserve"> </w:t>
      </w:r>
    </w:p>
    <w:p w14:paraId="636B39A5"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resource "aws_vpc_endpoint" "s3" {              # tráfico a S3 sin salir por la NAT</w:t>
      </w:r>
    </w:p>
    <w:p w14:paraId="238F682D" w14:textId="77777777" w:rsidR="00EF1410" w:rsidRPr="00C6174A" w:rsidRDefault="00000000">
      <w:pPr>
        <w:keepLines/>
        <w:pBdr>
          <w:left w:val="single" w:sz="18" w:space="6" w:color="9CA3AF"/>
        </w:pBdr>
        <w:shd w:val="clear" w:color="auto" w:fill="F3F4F6"/>
        <w:spacing w:line="228" w:lineRule="auto"/>
        <w:ind w:left="120" w:right="60"/>
        <w:rPr>
          <w:lang w:val="en-US"/>
        </w:rPr>
      </w:pPr>
      <w:r>
        <w:rPr>
          <w:rFonts w:ascii="Consolas" w:eastAsia="Consolas" w:hAnsi="Consolas" w:cs="Consolas"/>
          <w:color w:val="111827"/>
          <w:sz w:val="16"/>
          <w:szCs w:val="16"/>
        </w:rPr>
        <w:t xml:space="preserve">  </w:t>
      </w:r>
      <w:r w:rsidRPr="00C6174A">
        <w:rPr>
          <w:rFonts w:ascii="Consolas" w:eastAsia="Consolas" w:hAnsi="Consolas" w:cs="Consolas"/>
          <w:color w:val="111827"/>
          <w:sz w:val="16"/>
          <w:szCs w:val="16"/>
          <w:lang w:val="en-US"/>
        </w:rPr>
        <w:t>vpc_id            = aws_vpc.main.id</w:t>
      </w:r>
    </w:p>
    <w:p w14:paraId="4F9C5C24"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service_name      = "com.amazonaws.us-east-1.s3"</w:t>
      </w:r>
    </w:p>
    <w:p w14:paraId="3C87AA18"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vpc_endpoint_type = "Gateway"</w:t>
      </w:r>
    </w:p>
    <w:p w14:paraId="3B952C77"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route_table_ids   = [aws_route_table.app.id]</w:t>
      </w:r>
    </w:p>
    <w:p w14:paraId="64D7B196" w14:textId="77777777" w:rsidR="00EF1410" w:rsidRDefault="00000000">
      <w:pPr>
        <w:keepLines/>
        <w:pBdr>
          <w:left w:val="single" w:sz="18" w:space="6" w:color="9CA3AF"/>
          <w:bottom w:val="single" w:sz="4" w:space="3" w:color="D1D5DB"/>
        </w:pBdr>
        <w:shd w:val="clear" w:color="auto" w:fill="F3F4F6"/>
        <w:spacing w:line="228" w:lineRule="auto"/>
        <w:ind w:left="120" w:right="60"/>
      </w:pPr>
      <w:r>
        <w:rPr>
          <w:rFonts w:ascii="Consolas" w:eastAsia="Consolas" w:hAnsi="Consolas" w:cs="Consolas"/>
          <w:color w:val="111827"/>
          <w:sz w:val="16"/>
          <w:szCs w:val="16"/>
        </w:rPr>
        <w:t>}</w:t>
      </w:r>
    </w:p>
    <w:p w14:paraId="41C4B7F6" w14:textId="77777777" w:rsidR="00EF1410" w:rsidRDefault="00000000">
      <w:pPr>
        <w:spacing w:before="60" w:after="200"/>
        <w:jc w:val="center"/>
      </w:pPr>
      <w:r>
        <w:rPr>
          <w:i/>
          <w:iCs/>
          <w:color w:val="6B7280"/>
          <w:sz w:val="16"/>
          <w:szCs w:val="16"/>
        </w:rPr>
        <w:t>Fuente: Elaboración propia.</w:t>
      </w:r>
    </w:p>
    <w:p w14:paraId="32D2247F" w14:textId="77777777" w:rsidR="00EF1410" w:rsidRDefault="00000000">
      <w:pPr>
        <w:keepNext/>
        <w:spacing w:before="160" w:after="80"/>
      </w:pPr>
      <w:bookmarkStart w:id="76" w:name="bm_c_tf_sec"/>
      <w:r>
        <w:rPr>
          <w:b/>
          <w:bCs/>
          <w:sz w:val="18"/>
          <w:szCs w:val="18"/>
        </w:rPr>
        <w:t>Código 7. Terraform: Security Groups (infra/security/main.tf)</w:t>
      </w:r>
      <w:bookmarkEnd w:id="76"/>
    </w:p>
    <w:p w14:paraId="42CEE498" w14:textId="77777777" w:rsidR="00EF1410" w:rsidRPr="00C6174A" w:rsidRDefault="00000000">
      <w:pPr>
        <w:keepNext/>
        <w:keepLines/>
        <w:pBdr>
          <w:top w:val="single" w:sz="4" w:space="3" w:color="D1D5DB"/>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resource "aws_security_group" "alb" {</w:t>
      </w:r>
    </w:p>
    <w:p w14:paraId="16246780" w14:textId="77777777" w:rsidR="00EF1410" w:rsidRPr="00C6174A" w:rsidRDefault="00000000">
      <w:pPr>
        <w:keepNext/>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name        = "hba-sg-alb"</w:t>
      </w:r>
    </w:p>
    <w:p w14:paraId="0DA34988" w14:textId="77777777" w:rsidR="00EF1410" w:rsidRPr="00C6174A" w:rsidRDefault="00000000">
      <w:pPr>
        <w:keepNext/>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description = "ALB publico: solo HTTP/HTTPS"</w:t>
      </w:r>
    </w:p>
    <w:p w14:paraId="4C48AA71"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vpc_id      = var.vpc_id</w:t>
      </w:r>
    </w:p>
    <w:p w14:paraId="1ABF8832"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tags        = { Name = "hba-sg-alb" }</w:t>
      </w:r>
    </w:p>
    <w:p w14:paraId="40D8A328"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w:t>
      </w:r>
    </w:p>
    <w:p w14:paraId="51F809D3"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resource "aws_security_group" "app" {</w:t>
      </w:r>
    </w:p>
    <w:p w14:paraId="339DCAC1" w14:textId="77777777" w:rsidR="00EF1410" w:rsidRDefault="00000000">
      <w:pPr>
        <w:keepLines/>
        <w:pBdr>
          <w:left w:val="single" w:sz="18" w:space="6" w:color="9CA3AF"/>
        </w:pBdr>
        <w:shd w:val="clear" w:color="auto" w:fill="F3F4F6"/>
        <w:spacing w:line="228" w:lineRule="auto"/>
        <w:ind w:left="120" w:right="60"/>
      </w:pPr>
      <w:r w:rsidRPr="00C6174A">
        <w:rPr>
          <w:rFonts w:ascii="Consolas" w:eastAsia="Consolas" w:hAnsi="Consolas" w:cs="Consolas"/>
          <w:color w:val="111827"/>
          <w:sz w:val="16"/>
          <w:szCs w:val="16"/>
          <w:lang w:val="en-US"/>
        </w:rPr>
        <w:t xml:space="preserve">  </w:t>
      </w:r>
      <w:r>
        <w:rPr>
          <w:rFonts w:ascii="Consolas" w:eastAsia="Consolas" w:hAnsi="Consolas" w:cs="Consolas"/>
          <w:color w:val="111827"/>
          <w:sz w:val="16"/>
          <w:szCs w:val="16"/>
        </w:rPr>
        <w:t>name        = "hba-sg-app"</w:t>
      </w:r>
    </w:p>
    <w:p w14:paraId="4778258E"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 xml:space="preserve">  description = "Nodos ECS: solo desde el ALB"</w:t>
      </w:r>
    </w:p>
    <w:p w14:paraId="67459173"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 xml:space="preserve">  vpc_id      = var.vpc_id</w:t>
      </w:r>
    </w:p>
    <w:p w14:paraId="72E9D2F3" w14:textId="77777777" w:rsidR="00EF1410" w:rsidRPr="00631E76" w:rsidRDefault="00000000">
      <w:pPr>
        <w:keepLines/>
        <w:pBdr>
          <w:left w:val="single" w:sz="18" w:space="6" w:color="9CA3AF"/>
        </w:pBdr>
        <w:shd w:val="clear" w:color="auto" w:fill="F3F4F6"/>
        <w:spacing w:line="228" w:lineRule="auto"/>
        <w:ind w:left="120" w:right="60"/>
        <w:rPr>
          <w:lang w:val="en-US"/>
        </w:rPr>
      </w:pPr>
      <w:r>
        <w:rPr>
          <w:rFonts w:ascii="Consolas" w:eastAsia="Consolas" w:hAnsi="Consolas" w:cs="Consolas"/>
          <w:color w:val="111827"/>
          <w:sz w:val="16"/>
          <w:szCs w:val="16"/>
        </w:rPr>
        <w:t xml:space="preserve">  </w:t>
      </w:r>
      <w:r w:rsidRPr="00631E76">
        <w:rPr>
          <w:rFonts w:ascii="Consolas" w:eastAsia="Consolas" w:hAnsi="Consolas" w:cs="Consolas"/>
          <w:color w:val="111827"/>
          <w:sz w:val="16"/>
          <w:szCs w:val="16"/>
          <w:lang w:val="en-US"/>
        </w:rPr>
        <w:t>tags        = { Name = "hba-sg-app" }</w:t>
      </w:r>
    </w:p>
    <w:p w14:paraId="0F4E9CE1"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w:t>
      </w:r>
    </w:p>
    <w:p w14:paraId="55E52D18"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resource "aws_security_group" "db" {</w:t>
      </w:r>
    </w:p>
    <w:p w14:paraId="53FFC4E3" w14:textId="77777777" w:rsidR="00EF1410" w:rsidRDefault="00000000">
      <w:pPr>
        <w:keepLines/>
        <w:pBdr>
          <w:left w:val="single" w:sz="18" w:space="6" w:color="9CA3AF"/>
        </w:pBdr>
        <w:shd w:val="clear" w:color="auto" w:fill="F3F4F6"/>
        <w:spacing w:line="228" w:lineRule="auto"/>
        <w:ind w:left="120" w:right="60"/>
      </w:pPr>
      <w:r w:rsidRPr="00C6174A">
        <w:rPr>
          <w:rFonts w:ascii="Consolas" w:eastAsia="Consolas" w:hAnsi="Consolas" w:cs="Consolas"/>
          <w:color w:val="111827"/>
          <w:sz w:val="16"/>
          <w:szCs w:val="16"/>
          <w:lang w:val="en-US"/>
        </w:rPr>
        <w:t xml:space="preserve">  </w:t>
      </w:r>
      <w:r>
        <w:rPr>
          <w:rFonts w:ascii="Consolas" w:eastAsia="Consolas" w:hAnsi="Consolas" w:cs="Consolas"/>
          <w:color w:val="111827"/>
          <w:sz w:val="16"/>
          <w:szCs w:val="16"/>
        </w:rPr>
        <w:t>name        = "hba-sg-db"</w:t>
      </w:r>
    </w:p>
    <w:p w14:paraId="16312A22"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 xml:space="preserve">  description = "RDS: solo desde la capa de aplicacion"</w:t>
      </w:r>
    </w:p>
    <w:p w14:paraId="772A22E1"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 xml:space="preserve">  vpc_id      = var.vpc_id</w:t>
      </w:r>
    </w:p>
    <w:p w14:paraId="26890B59" w14:textId="77777777" w:rsidR="00EF1410" w:rsidRPr="00631E76" w:rsidRDefault="00000000">
      <w:pPr>
        <w:keepLines/>
        <w:pBdr>
          <w:left w:val="single" w:sz="18" w:space="6" w:color="9CA3AF"/>
        </w:pBdr>
        <w:shd w:val="clear" w:color="auto" w:fill="F3F4F6"/>
        <w:spacing w:line="228" w:lineRule="auto"/>
        <w:ind w:left="120" w:right="60"/>
        <w:rPr>
          <w:lang w:val="en-US"/>
        </w:rPr>
      </w:pPr>
      <w:r>
        <w:rPr>
          <w:rFonts w:ascii="Consolas" w:eastAsia="Consolas" w:hAnsi="Consolas" w:cs="Consolas"/>
          <w:color w:val="111827"/>
          <w:sz w:val="16"/>
          <w:szCs w:val="16"/>
        </w:rPr>
        <w:t xml:space="preserve">  </w:t>
      </w:r>
      <w:r w:rsidRPr="00631E76">
        <w:rPr>
          <w:rFonts w:ascii="Consolas" w:eastAsia="Consolas" w:hAnsi="Consolas" w:cs="Consolas"/>
          <w:color w:val="111827"/>
          <w:sz w:val="16"/>
          <w:szCs w:val="16"/>
          <w:lang w:val="en-US"/>
        </w:rPr>
        <w:t>tags        = { Name = "hba-sg-db" }</w:t>
      </w:r>
    </w:p>
    <w:p w14:paraId="728527AD"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w:t>
      </w:r>
    </w:p>
    <w:p w14:paraId="79500996"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0E8CB582"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resource "aws_vpc_security_group_ingress_rule" "alb_https" {</w:t>
      </w:r>
    </w:p>
    <w:p w14:paraId="471BF300"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security_group_id = aws_security_group.alb.id</w:t>
      </w:r>
    </w:p>
    <w:p w14:paraId="16461860"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ip_protocol       = "tcp"</w:t>
      </w:r>
    </w:p>
    <w:p w14:paraId="1A21D865"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from_port         = 443</w:t>
      </w:r>
    </w:p>
    <w:p w14:paraId="1F77530A"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to_port           = 443</w:t>
      </w:r>
    </w:p>
    <w:p w14:paraId="3FB970E3"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cidr_ipv4         = "0.0.0.0/0"</w:t>
      </w:r>
    </w:p>
    <w:p w14:paraId="482C8E87"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w:t>
      </w:r>
    </w:p>
    <w:p w14:paraId="7064B79E"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62E51BC9"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resource "aws_vpc_security_group_ingress_rule" "app_from_alb" {</w:t>
      </w:r>
    </w:p>
    <w:p w14:paraId="0A67E3BC"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security_group_id            = aws_security_group.app.id</w:t>
      </w:r>
    </w:p>
    <w:p w14:paraId="4E98647C"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referenced_security_group_id = aws_security_group.alb.id</w:t>
      </w:r>
    </w:p>
    <w:p w14:paraId="4753C3EF" w14:textId="77777777" w:rsidR="00EF1410" w:rsidRDefault="00000000">
      <w:pPr>
        <w:keepLines/>
        <w:pBdr>
          <w:left w:val="single" w:sz="18" w:space="6" w:color="9CA3AF"/>
        </w:pBdr>
        <w:shd w:val="clear" w:color="auto" w:fill="F3F4F6"/>
        <w:spacing w:line="228" w:lineRule="auto"/>
        <w:ind w:left="120" w:right="60"/>
      </w:pPr>
      <w:r w:rsidRPr="00C6174A">
        <w:rPr>
          <w:rFonts w:ascii="Consolas" w:eastAsia="Consolas" w:hAnsi="Consolas" w:cs="Consolas"/>
          <w:color w:val="111827"/>
          <w:sz w:val="16"/>
          <w:szCs w:val="16"/>
          <w:lang w:val="en-US"/>
        </w:rPr>
        <w:t xml:space="preserve">  </w:t>
      </w:r>
      <w:r>
        <w:rPr>
          <w:rFonts w:ascii="Consolas" w:eastAsia="Consolas" w:hAnsi="Consolas" w:cs="Consolas"/>
          <w:color w:val="111827"/>
          <w:sz w:val="16"/>
          <w:szCs w:val="16"/>
        </w:rPr>
        <w:t>ip_protocol                  = "tcp"</w:t>
      </w:r>
    </w:p>
    <w:p w14:paraId="73908E53"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 xml:space="preserve">  from_port                    = 32768     # rango de puertos dinámicos de ECS</w:t>
      </w:r>
    </w:p>
    <w:p w14:paraId="0BB0F294" w14:textId="77777777" w:rsidR="00EF1410" w:rsidRPr="00C6174A" w:rsidRDefault="00000000">
      <w:pPr>
        <w:keepLines/>
        <w:pBdr>
          <w:left w:val="single" w:sz="18" w:space="6" w:color="9CA3AF"/>
        </w:pBdr>
        <w:shd w:val="clear" w:color="auto" w:fill="F3F4F6"/>
        <w:spacing w:line="228" w:lineRule="auto"/>
        <w:ind w:left="120" w:right="60"/>
        <w:rPr>
          <w:lang w:val="en-US"/>
        </w:rPr>
      </w:pPr>
      <w:r>
        <w:rPr>
          <w:rFonts w:ascii="Consolas" w:eastAsia="Consolas" w:hAnsi="Consolas" w:cs="Consolas"/>
          <w:color w:val="111827"/>
          <w:sz w:val="16"/>
          <w:szCs w:val="16"/>
        </w:rPr>
        <w:t xml:space="preserve">  </w:t>
      </w:r>
      <w:r w:rsidRPr="00C6174A">
        <w:rPr>
          <w:rFonts w:ascii="Consolas" w:eastAsia="Consolas" w:hAnsi="Consolas" w:cs="Consolas"/>
          <w:color w:val="111827"/>
          <w:sz w:val="16"/>
          <w:szCs w:val="16"/>
          <w:lang w:val="en-US"/>
        </w:rPr>
        <w:t>to_port                      = 65535</w:t>
      </w:r>
    </w:p>
    <w:p w14:paraId="1E56C4F3"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w:t>
      </w:r>
    </w:p>
    <w:p w14:paraId="01CE6610"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662E27BC"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resource "aws_vpc_security_group_ingress_rule" "db_from_app" {</w:t>
      </w:r>
    </w:p>
    <w:p w14:paraId="13B752C9"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security_group_id            = aws_security_group.db.id</w:t>
      </w:r>
    </w:p>
    <w:p w14:paraId="7AEF9A52"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referenced_security_group_id = aws_security_group.app.id</w:t>
      </w:r>
    </w:p>
    <w:p w14:paraId="5500298F"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ip_protocol                  = "tcp"</w:t>
      </w:r>
    </w:p>
    <w:p w14:paraId="024730D7"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from_port                    = 5432</w:t>
      </w:r>
    </w:p>
    <w:p w14:paraId="00294C13"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to_port                      = 5432</w:t>
      </w:r>
    </w:p>
    <w:p w14:paraId="4B582F93"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w:t>
      </w:r>
    </w:p>
    <w:p w14:paraId="1125ED7F"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7714D535"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resource "aws_vpc_security_group_egress_rule" "app_to_db" {</w:t>
      </w:r>
    </w:p>
    <w:p w14:paraId="75445BAB"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security_group_id            = aws_security_group.app.id</w:t>
      </w:r>
    </w:p>
    <w:p w14:paraId="5A7DB46B"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referenced_security_group_id = aws_security_group.db.id</w:t>
      </w:r>
    </w:p>
    <w:p w14:paraId="237F4C1B"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ip_protocol                  = "tcp"</w:t>
      </w:r>
    </w:p>
    <w:p w14:paraId="65977C7A"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from_port                    = 5432</w:t>
      </w:r>
    </w:p>
    <w:p w14:paraId="7F8F37E5"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to_port                      = 5432</w:t>
      </w:r>
    </w:p>
    <w:p w14:paraId="34605BC1"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w:t>
      </w:r>
    </w:p>
    <w:p w14:paraId="6FACD5D9"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5494E4C2"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resource "aws_vpc_security_group_egress_rule" "app_https_out" {</w:t>
      </w:r>
    </w:p>
    <w:p w14:paraId="6F18DB4A"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security_group_id = aws_security_group.app.id</w:t>
      </w:r>
    </w:p>
    <w:p w14:paraId="27A1868B"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ip_protocol       = "tcp"</w:t>
      </w:r>
    </w:p>
    <w:p w14:paraId="7AB34242"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from_port         = 443</w:t>
      </w:r>
    </w:p>
    <w:p w14:paraId="4A01CDEB"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to_port           = 443</w:t>
      </w:r>
    </w:p>
    <w:p w14:paraId="42459899"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cidr_ipv4         = "0.0.0.0/0"            # ECR, SQS, Secrets, SendGrid</w:t>
      </w:r>
    </w:p>
    <w:p w14:paraId="02FBF276" w14:textId="77777777" w:rsidR="00EF1410" w:rsidRDefault="00000000">
      <w:pPr>
        <w:keepLines/>
        <w:pBdr>
          <w:left w:val="single" w:sz="18" w:space="6" w:color="9CA3AF"/>
          <w:bottom w:val="single" w:sz="4" w:space="3" w:color="D1D5DB"/>
        </w:pBdr>
        <w:shd w:val="clear" w:color="auto" w:fill="F3F4F6"/>
        <w:spacing w:line="228" w:lineRule="auto"/>
        <w:ind w:left="120" w:right="60"/>
      </w:pPr>
      <w:r>
        <w:rPr>
          <w:rFonts w:ascii="Consolas" w:eastAsia="Consolas" w:hAnsi="Consolas" w:cs="Consolas"/>
          <w:color w:val="111827"/>
          <w:sz w:val="16"/>
          <w:szCs w:val="16"/>
        </w:rPr>
        <w:t>}</w:t>
      </w:r>
    </w:p>
    <w:p w14:paraId="16915A48" w14:textId="77777777" w:rsidR="00EF1410" w:rsidRDefault="00000000">
      <w:pPr>
        <w:spacing w:before="60" w:after="200"/>
        <w:jc w:val="center"/>
      </w:pPr>
      <w:r>
        <w:rPr>
          <w:i/>
          <w:iCs/>
          <w:color w:val="6B7280"/>
          <w:sz w:val="16"/>
          <w:szCs w:val="16"/>
        </w:rPr>
        <w:t>Fuente: Elaboración propia.</w:t>
      </w:r>
    </w:p>
    <w:p w14:paraId="61414596" w14:textId="77777777" w:rsidR="00EF1410" w:rsidRDefault="00000000">
      <w:pPr>
        <w:keepNext/>
        <w:spacing w:before="160" w:after="80"/>
      </w:pPr>
      <w:bookmarkStart w:id="77" w:name="bm_c_tf_data"/>
      <w:r>
        <w:rPr>
          <w:b/>
          <w:bCs/>
          <w:sz w:val="18"/>
          <w:szCs w:val="18"/>
        </w:rPr>
        <w:t>Código 8. Terraform: base de datos (infra/data/main.tf)</w:t>
      </w:r>
      <w:bookmarkEnd w:id="77"/>
    </w:p>
    <w:p w14:paraId="20177CA3" w14:textId="77777777" w:rsidR="00EF1410" w:rsidRPr="00C6174A" w:rsidRDefault="00000000">
      <w:pPr>
        <w:keepNext/>
        <w:keepLines/>
        <w:pBdr>
          <w:top w:val="single" w:sz="4" w:space="3" w:color="D1D5DB"/>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resource "aws_db_subnet_group" "db" {</w:t>
      </w:r>
    </w:p>
    <w:p w14:paraId="40153755" w14:textId="77777777" w:rsidR="00EF1410" w:rsidRPr="00C6174A" w:rsidRDefault="00000000">
      <w:pPr>
        <w:keepNext/>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name       = "hba-db-subnets"</w:t>
      </w:r>
    </w:p>
    <w:p w14:paraId="08F8819D" w14:textId="77777777" w:rsidR="00EF1410" w:rsidRPr="00C6174A" w:rsidRDefault="00000000">
      <w:pPr>
        <w:keepNext/>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subnet_ids = var.db_subnet_ids               # private-db-a y private-db-b</w:t>
      </w:r>
    </w:p>
    <w:p w14:paraId="40910D52"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w:t>
      </w:r>
    </w:p>
    <w:p w14:paraId="17B8DFDA"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2A70789A"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resource "aws_db_parameter_group" "pg16" {</w:t>
      </w:r>
    </w:p>
    <w:p w14:paraId="37CF6D95"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name   = "hba-pg16"</w:t>
      </w:r>
    </w:p>
    <w:p w14:paraId="2BABCB77"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family = "postgres16"</w:t>
      </w:r>
    </w:p>
    <w:p w14:paraId="78A96201" w14:textId="77777777" w:rsidR="00EF1410" w:rsidRDefault="00000000">
      <w:pPr>
        <w:keepLines/>
        <w:pBdr>
          <w:left w:val="single" w:sz="18" w:space="6" w:color="9CA3AF"/>
        </w:pBdr>
        <w:shd w:val="clear" w:color="auto" w:fill="F3F4F6"/>
        <w:spacing w:line="228" w:lineRule="auto"/>
        <w:ind w:left="120" w:right="60"/>
      </w:pPr>
      <w:r w:rsidRPr="00C6174A">
        <w:rPr>
          <w:rFonts w:ascii="Consolas" w:eastAsia="Consolas" w:hAnsi="Consolas" w:cs="Consolas"/>
          <w:color w:val="111827"/>
          <w:sz w:val="16"/>
          <w:szCs w:val="16"/>
          <w:lang w:val="en-US"/>
        </w:rPr>
        <w:t xml:space="preserve">  </w:t>
      </w:r>
      <w:r>
        <w:rPr>
          <w:rFonts w:ascii="Consolas" w:eastAsia="Consolas" w:hAnsi="Consolas" w:cs="Consolas"/>
          <w:color w:val="111827"/>
          <w:sz w:val="16"/>
          <w:szCs w:val="16"/>
        </w:rPr>
        <w:t>parameter {</w:t>
      </w:r>
    </w:p>
    <w:p w14:paraId="1521AF09"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 xml:space="preserve">    name  = "rds.force_ssl"                    # rechaza conexiones sin TLS</w:t>
      </w:r>
    </w:p>
    <w:p w14:paraId="4844AAAF" w14:textId="77777777" w:rsidR="00EF1410" w:rsidRPr="00C6174A" w:rsidRDefault="00000000">
      <w:pPr>
        <w:keepLines/>
        <w:pBdr>
          <w:left w:val="single" w:sz="18" w:space="6" w:color="9CA3AF"/>
        </w:pBdr>
        <w:shd w:val="clear" w:color="auto" w:fill="F3F4F6"/>
        <w:spacing w:line="228" w:lineRule="auto"/>
        <w:ind w:left="120" w:right="60"/>
        <w:rPr>
          <w:lang w:val="en-US"/>
        </w:rPr>
      </w:pPr>
      <w:r>
        <w:rPr>
          <w:rFonts w:ascii="Consolas" w:eastAsia="Consolas" w:hAnsi="Consolas" w:cs="Consolas"/>
          <w:color w:val="111827"/>
          <w:sz w:val="16"/>
          <w:szCs w:val="16"/>
        </w:rPr>
        <w:t xml:space="preserve">    </w:t>
      </w:r>
      <w:r w:rsidRPr="00C6174A">
        <w:rPr>
          <w:rFonts w:ascii="Consolas" w:eastAsia="Consolas" w:hAnsi="Consolas" w:cs="Consolas"/>
          <w:color w:val="111827"/>
          <w:sz w:val="16"/>
          <w:szCs w:val="16"/>
          <w:lang w:val="en-US"/>
        </w:rPr>
        <w:t>value = "1"</w:t>
      </w:r>
    </w:p>
    <w:p w14:paraId="0D54E12E"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0C4F60E1"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w:t>
      </w:r>
    </w:p>
    <w:p w14:paraId="5C444FEF"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43BB6681"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resource "aws_db_instance" "main" {</w:t>
      </w:r>
    </w:p>
    <w:p w14:paraId="0758452C"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identifier              = "hba-db-principal"</w:t>
      </w:r>
    </w:p>
    <w:p w14:paraId="60626872"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engine                  = "postgres"</w:t>
      </w:r>
    </w:p>
    <w:p w14:paraId="3A4DD7D9"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engine_version          = "16"</w:t>
      </w:r>
    </w:p>
    <w:p w14:paraId="575E7207"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instance_class          = "db.t3.micro"</w:t>
      </w:r>
    </w:p>
    <w:p w14:paraId="5D495A59"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allocated_storage       = 20</w:t>
      </w:r>
    </w:p>
    <w:p w14:paraId="621BE012"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max_allocated_storage   = 50                 # autoescalado de almacenamiento</w:t>
      </w:r>
    </w:p>
    <w:p w14:paraId="62700747"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storage_type            = "gp3"</w:t>
      </w:r>
    </w:p>
    <w:p w14:paraId="7ED4087B"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storage_encrypted       = true               # cifrado en reposo (KMS)</w:t>
      </w:r>
    </w:p>
    <w:p w14:paraId="275640C9"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db_name                 = "reservas"</w:t>
      </w:r>
    </w:p>
    <w:p w14:paraId="33001A4A"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username                = "hba_admin"</w:t>
      </w:r>
    </w:p>
    <w:p w14:paraId="25FD565C"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manage_master_user_password = true           # clave en Secrets Manager</w:t>
      </w:r>
    </w:p>
    <w:p w14:paraId="02E6DA39"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multi_az                = true</w:t>
      </w:r>
    </w:p>
    <w:p w14:paraId="6D4E652A"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db_subnet_group_name    = aws_db_subnet_group.db.name</w:t>
      </w:r>
    </w:p>
    <w:p w14:paraId="738BFFC2"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vpc_security_group_ids  = [var.sg_db_id]</w:t>
      </w:r>
    </w:p>
    <w:p w14:paraId="5CDF9DDA"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parameter_group_name    = aws_db_parameter_group.pg16.name</w:t>
      </w:r>
    </w:p>
    <w:p w14:paraId="09B78F16"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publicly_accessible     = false</w:t>
      </w:r>
    </w:p>
    <w:p w14:paraId="61F8FF21"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backup_retention_period = 7                  # habilita PITR</w:t>
      </w:r>
    </w:p>
    <w:p w14:paraId="28608169"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backup_window           = "06:00-07:00"</w:t>
      </w:r>
    </w:p>
    <w:p w14:paraId="19516C9E"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deletion_protection     = true</w:t>
      </w:r>
    </w:p>
    <w:p w14:paraId="63C0AA36"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skip_final_snapshot     = false</w:t>
      </w:r>
    </w:p>
    <w:p w14:paraId="714EB806"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final_snapshot_identifier = "hba-db-final"</w:t>
      </w:r>
    </w:p>
    <w:p w14:paraId="73F6B949" w14:textId="77777777" w:rsidR="00EF1410" w:rsidRDefault="00000000">
      <w:pPr>
        <w:keepLines/>
        <w:pBdr>
          <w:left w:val="single" w:sz="18" w:space="6" w:color="9CA3AF"/>
          <w:bottom w:val="single" w:sz="4" w:space="3" w:color="D1D5DB"/>
        </w:pBdr>
        <w:shd w:val="clear" w:color="auto" w:fill="F3F4F6"/>
        <w:spacing w:line="228" w:lineRule="auto"/>
        <w:ind w:left="120" w:right="60"/>
      </w:pPr>
      <w:r>
        <w:rPr>
          <w:rFonts w:ascii="Consolas" w:eastAsia="Consolas" w:hAnsi="Consolas" w:cs="Consolas"/>
          <w:color w:val="111827"/>
          <w:sz w:val="16"/>
          <w:szCs w:val="16"/>
        </w:rPr>
        <w:t>}</w:t>
      </w:r>
    </w:p>
    <w:p w14:paraId="5B2F1024" w14:textId="77777777" w:rsidR="00EF1410" w:rsidRDefault="00000000">
      <w:pPr>
        <w:spacing w:before="60" w:after="200"/>
        <w:jc w:val="center"/>
      </w:pPr>
      <w:r>
        <w:rPr>
          <w:i/>
          <w:iCs/>
          <w:color w:val="6B7280"/>
          <w:sz w:val="16"/>
          <w:szCs w:val="16"/>
        </w:rPr>
        <w:t>Fuente: Elaboración propia.</w:t>
      </w:r>
    </w:p>
    <w:p w14:paraId="378B2133" w14:textId="77777777" w:rsidR="00EF1410" w:rsidRDefault="00000000">
      <w:pPr>
        <w:pBdr>
          <w:left w:val="single" w:sz="24" w:space="8" w:color="C8102E"/>
        </w:pBdr>
        <w:shd w:val="clear" w:color="auto" w:fill="F3F4F6"/>
        <w:spacing w:before="80" w:after="160" w:line="264" w:lineRule="auto"/>
        <w:ind w:left="180" w:right="80"/>
      </w:pPr>
      <w:r>
        <w:rPr>
          <w:b/>
          <w:bCs/>
          <w:sz w:val="20"/>
          <w:szCs w:val="20"/>
        </w:rPr>
        <w:t>Nota sobre la cuenta educativa.</w:t>
      </w:r>
      <w:r>
        <w:rPr>
          <w:sz w:val="20"/>
          <w:szCs w:val="20"/>
        </w:rPr>
        <w:t xml:space="preserve"> Si el laboratorio no permite crear el secreto administrado por RDS (</w:t>
      </w:r>
      <w:r>
        <w:rPr>
          <w:rFonts w:ascii="Consolas" w:eastAsia="Consolas" w:hAnsi="Consolas" w:cs="Consolas"/>
          <w:sz w:val="18"/>
          <w:szCs w:val="18"/>
        </w:rPr>
        <w:t>manage_master_user_password</w:t>
      </w:r>
      <w:r>
        <w:rPr>
          <w:sz w:val="20"/>
          <w:szCs w:val="20"/>
        </w:rPr>
        <w:t xml:space="preserve">), se reemplaza por un recurso </w:t>
      </w:r>
      <w:r>
        <w:rPr>
          <w:rFonts w:ascii="Consolas" w:eastAsia="Consolas" w:hAnsi="Consolas" w:cs="Consolas"/>
          <w:sz w:val="18"/>
          <w:szCs w:val="18"/>
        </w:rPr>
        <w:t>random_password</w:t>
      </w:r>
      <w:r>
        <w:rPr>
          <w:sz w:val="20"/>
          <w:szCs w:val="20"/>
        </w:rPr>
        <w:t xml:space="preserve"> y un </w:t>
      </w:r>
      <w:r>
        <w:rPr>
          <w:rFonts w:ascii="Consolas" w:eastAsia="Consolas" w:hAnsi="Consolas" w:cs="Consolas"/>
          <w:sz w:val="18"/>
          <w:szCs w:val="18"/>
        </w:rPr>
        <w:t>aws_secretsmanager_secret</w:t>
      </w:r>
      <w:r>
        <w:rPr>
          <w:sz w:val="20"/>
          <w:szCs w:val="20"/>
        </w:rPr>
        <w:t xml:space="preserve"> explícito; el resto de la configuración no cambia. Los nodos usan </w:t>
      </w:r>
      <w:r>
        <w:rPr>
          <w:rFonts w:ascii="Consolas" w:eastAsia="Consolas" w:hAnsi="Consolas" w:cs="Consolas"/>
          <w:sz w:val="18"/>
          <w:szCs w:val="18"/>
        </w:rPr>
        <w:t>LabInstanceProfile</w:t>
      </w:r>
      <w:r>
        <w:rPr>
          <w:sz w:val="20"/>
          <w:szCs w:val="20"/>
        </w:rPr>
        <w:t xml:space="preserve"> como perfil de instancia.</w:t>
      </w:r>
    </w:p>
    <w:p w14:paraId="6F857F7C" w14:textId="77777777" w:rsidR="00EF1410" w:rsidRDefault="00000000">
      <w:pPr>
        <w:spacing w:after="120" w:line="276" w:lineRule="auto"/>
        <w:jc w:val="both"/>
      </w:pPr>
      <w:r>
        <w:rPr>
          <w:sz w:val="21"/>
          <w:szCs w:val="21"/>
        </w:rPr>
        <w:t xml:space="preserve">Flujo de despliegue: </w:t>
      </w:r>
      <w:r>
        <w:rPr>
          <w:rFonts w:ascii="Consolas" w:eastAsia="Consolas" w:hAnsi="Consolas" w:cs="Consolas"/>
          <w:sz w:val="19"/>
          <w:szCs w:val="19"/>
        </w:rPr>
        <w:t>terraform init</w:t>
      </w:r>
      <w:r>
        <w:rPr>
          <w:sz w:val="21"/>
          <w:szCs w:val="21"/>
        </w:rPr>
        <w:t xml:space="preserve"> › </w:t>
      </w:r>
      <w:r>
        <w:rPr>
          <w:rFonts w:ascii="Consolas" w:eastAsia="Consolas" w:hAnsi="Consolas" w:cs="Consolas"/>
          <w:sz w:val="19"/>
          <w:szCs w:val="19"/>
        </w:rPr>
        <w:t>terraform plan -out tfplan</w:t>
      </w:r>
      <w:r>
        <w:rPr>
          <w:sz w:val="21"/>
          <w:szCs w:val="21"/>
        </w:rPr>
        <w:t xml:space="preserve"> › </w:t>
      </w:r>
      <w:r>
        <w:rPr>
          <w:rFonts w:ascii="Consolas" w:eastAsia="Consolas" w:hAnsi="Consolas" w:cs="Consolas"/>
          <w:sz w:val="19"/>
          <w:szCs w:val="19"/>
        </w:rPr>
        <w:t>terraform apply tfplan</w:t>
      </w:r>
      <w:r>
        <w:rPr>
          <w:sz w:val="21"/>
          <w:szCs w:val="21"/>
        </w:rPr>
        <w:t>, por módulo y en el orden network › security › data › compute.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1410" w14:paraId="180C2F89" w14:textId="77777777">
        <w:trPr>
          <w:cantSplit/>
          <w:trHeight w:val="1700"/>
        </w:trPr>
        <w:tc>
          <w:tcPr>
            <w:tcW w:w="9026" w:type="dxa"/>
            <w:tcBorders>
              <w:top w:val="dashed" w:sz="6" w:space="0" w:color="B45309"/>
              <w:left w:val="dashed" w:sz="6" w:space="0" w:color="B45309"/>
              <w:bottom w:val="dashed" w:sz="6" w:space="0" w:color="B45309"/>
              <w:right w:val="dashed" w:sz="6" w:space="0" w:color="B45309"/>
            </w:tcBorders>
            <w:shd w:val="clear" w:color="auto" w:fill="FFF7E6"/>
            <w:tcMar>
              <w:top w:w="120" w:type="dxa"/>
              <w:left w:w="200" w:type="dxa"/>
              <w:bottom w:w="120" w:type="dxa"/>
              <w:right w:w="200" w:type="dxa"/>
            </w:tcMar>
            <w:vAlign w:val="center"/>
          </w:tcPr>
          <w:p w14:paraId="6F78AFB4" w14:textId="77777777" w:rsidR="00EF1410" w:rsidRDefault="00000000">
            <w:pPr>
              <w:spacing w:after="60"/>
              <w:jc w:val="center"/>
            </w:pPr>
            <w:r>
              <w:rPr>
                <w:b/>
                <w:bCs/>
                <w:color w:val="92400E"/>
                <w:sz w:val="20"/>
                <w:szCs w:val="20"/>
              </w:rPr>
              <w:t>[Insertar captura de pantalla]</w:t>
            </w:r>
          </w:p>
          <w:p w14:paraId="03F98FBE" w14:textId="77777777" w:rsidR="00EF1410" w:rsidRDefault="00000000">
            <w:pPr>
              <w:jc w:val="center"/>
            </w:pPr>
            <w:r>
              <w:rPr>
                <w:i/>
                <w:iCs/>
                <w:color w:val="92400E"/>
                <w:sz w:val="18"/>
                <w:szCs w:val="18"/>
              </w:rPr>
              <w:t xml:space="preserve">Salida de </w:t>
            </w:r>
            <w:r>
              <w:rPr>
                <w:rFonts w:ascii="Consolas" w:eastAsia="Consolas" w:hAnsi="Consolas" w:cs="Consolas"/>
                <w:i/>
                <w:iCs/>
                <w:color w:val="92400E"/>
                <w:sz w:val="16"/>
                <w:szCs w:val="16"/>
              </w:rPr>
              <w:t>terraform plan</w:t>
            </w:r>
            <w:r>
              <w:rPr>
                <w:i/>
                <w:iCs/>
                <w:color w:val="92400E"/>
                <w:sz w:val="18"/>
                <w:szCs w:val="18"/>
              </w:rPr>
              <w:t xml:space="preserve"> y </w:t>
            </w:r>
            <w:r>
              <w:rPr>
                <w:rFonts w:ascii="Consolas" w:eastAsia="Consolas" w:hAnsi="Consolas" w:cs="Consolas"/>
                <w:i/>
                <w:iCs/>
                <w:color w:val="92400E"/>
                <w:sz w:val="16"/>
                <w:szCs w:val="16"/>
              </w:rPr>
              <w:t>terraform apply</w:t>
            </w:r>
            <w:r>
              <w:rPr>
                <w:i/>
                <w:iCs/>
                <w:color w:val="92400E"/>
                <w:sz w:val="18"/>
                <w:szCs w:val="18"/>
              </w:rPr>
              <w:t xml:space="preserve"> (recursos creados) en la terminal.</w:t>
            </w:r>
          </w:p>
        </w:tc>
      </w:tr>
    </w:tbl>
    <w:p w14:paraId="2688677F" w14:textId="77777777" w:rsidR="00EF1410" w:rsidRDefault="00000000">
      <w:pPr>
        <w:keepNext/>
        <w:spacing w:before="160" w:after="80"/>
        <w:jc w:val="center"/>
      </w:pPr>
      <w:bookmarkStart w:id="78" w:name="bm_f_ev_tf"/>
      <w:r>
        <w:rPr>
          <w:b/>
          <w:bCs/>
          <w:sz w:val="18"/>
          <w:szCs w:val="18"/>
        </w:rPr>
        <w:t>Figura 10. Ejecución de Terraform</w:t>
      </w:r>
      <w:bookmarkEnd w:id="78"/>
    </w:p>
    <w:p w14:paraId="59F74CF9" w14:textId="77777777" w:rsidR="00EF1410" w:rsidRDefault="00000000">
      <w:pPr>
        <w:spacing w:before="60" w:after="200"/>
        <w:jc w:val="center"/>
      </w:pPr>
      <w:r>
        <w:rPr>
          <w:i/>
          <w:iCs/>
          <w:color w:val="6B7280"/>
          <w:sz w:val="16"/>
          <w:szCs w:val="16"/>
        </w:rPr>
        <w:t>Fuente: Captura de la consola de AWS / terminal del equipo.</w:t>
      </w:r>
    </w:p>
    <w:p w14:paraId="7F50E47D" w14:textId="77777777" w:rsidR="00EF1410" w:rsidRDefault="00000000">
      <w:pPr>
        <w:pStyle w:val="Ttulo2"/>
      </w:pPr>
      <w:bookmarkStart w:id="79" w:name="_Toc243584327"/>
      <w:r>
        <w:t>6.4. Repositorio de código</w:t>
      </w:r>
      <w:bookmarkEnd w:id="79"/>
    </w:p>
    <w:p w14:paraId="5D5A8F29" w14:textId="77777777" w:rsidR="00EF1410" w:rsidRDefault="00000000">
      <w:pPr>
        <w:keepNext/>
        <w:spacing w:after="60" w:line="276" w:lineRule="auto"/>
        <w:jc w:val="both"/>
      </w:pPr>
      <w:r>
        <w:rPr>
          <w:b/>
          <w:bCs/>
        </w:rPr>
        <w:t>URL:</w:t>
      </w:r>
      <w:r>
        <w:t xml:space="preserve"> </w:t>
      </w:r>
      <w:r>
        <w:rPr>
          <w:highlight w:val="yellow"/>
        </w:rPr>
        <w:t>[https://github.com/&lt;organización&gt;/hotel-bello-amanecer]</w:t>
      </w:r>
      <w:r>
        <w:t>. El repositorio reúne código, infraestructura y documentación con la siguiente estructura:</w:t>
      </w:r>
    </w:p>
    <w:p w14:paraId="76330C8E" w14:textId="77777777" w:rsidR="00EF1410" w:rsidRDefault="00000000">
      <w:pPr>
        <w:keepNext/>
        <w:spacing w:before="160" w:after="80"/>
      </w:pPr>
      <w:bookmarkStart w:id="80" w:name="bm_c_tree"/>
      <w:r>
        <w:rPr>
          <w:b/>
          <w:bCs/>
          <w:sz w:val="18"/>
          <w:szCs w:val="18"/>
        </w:rPr>
        <w:t>Código 9. Estructura de carpetas del repositorio</w:t>
      </w:r>
      <w:bookmarkEnd w:id="80"/>
    </w:p>
    <w:p w14:paraId="1F759CAC" w14:textId="77777777" w:rsidR="00EF1410" w:rsidRDefault="00000000">
      <w:pPr>
        <w:keepNext/>
        <w:keepLines/>
        <w:pBdr>
          <w:top w:val="single" w:sz="4" w:space="3" w:color="D1D5DB"/>
          <w:left w:val="single" w:sz="18" w:space="6" w:color="9CA3AF"/>
        </w:pBdr>
        <w:shd w:val="clear" w:color="auto" w:fill="F3F4F6"/>
        <w:spacing w:line="228" w:lineRule="auto"/>
        <w:ind w:left="120" w:right="60"/>
      </w:pPr>
      <w:r>
        <w:rPr>
          <w:rFonts w:ascii="Consolas" w:eastAsia="Consolas" w:hAnsi="Consolas" w:cs="Consolas"/>
          <w:color w:val="111827"/>
          <w:sz w:val="16"/>
          <w:szCs w:val="16"/>
        </w:rPr>
        <w:t>hotel-bello-amanecer/</w:t>
      </w:r>
    </w:p>
    <w:p w14:paraId="7E083A56" w14:textId="77777777" w:rsidR="00EF1410" w:rsidRDefault="00000000">
      <w:pPr>
        <w:keepNext/>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 README.md                  # descripción, requisitos y pasos de despliegue</w:t>
      </w:r>
    </w:p>
    <w:p w14:paraId="1CB2FCDD" w14:textId="77777777" w:rsidR="00EF1410" w:rsidRPr="00C6174A" w:rsidRDefault="00000000">
      <w:pPr>
        <w:keepNext/>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.gitignore                 # .env, *.tfstate, .terraform/, target/, node_modules/</w:t>
      </w:r>
    </w:p>
    <w:p w14:paraId="199B7B6F"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 .env.example               # variables de entorno sin valores sensibles</w:t>
      </w:r>
    </w:p>
    <w:p w14:paraId="7CDB204C"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 docker-compose.yml         # entorno local multi-contenedor</w:t>
      </w:r>
    </w:p>
    <w:p w14:paraId="7D72EEAE"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 docs/                      # informe, diagramas (.drawio/.png) y evidencias</w:t>
      </w:r>
    </w:p>
    <w:p w14:paraId="3D3B78C8"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services/</w:t>
      </w:r>
    </w:p>
    <w:p w14:paraId="2D9555F7"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 frontend-web/          # Angular + Dockerfile + nginx.conf</w:t>
      </w:r>
    </w:p>
    <w:p w14:paraId="550FBF3E"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   ├── api-reservas/          # Spring Boot + Dockerfile</w:t>
      </w:r>
    </w:p>
    <w:p w14:paraId="5828978C"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   ├── consumer-pagos/        # consumidor de q-reservas + Dockerfile</w:t>
      </w:r>
    </w:p>
    <w:p w14:paraId="284AB086"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   └── servicio-notificaciones/   # consumidor de q-notificaciones + Dockerfile</w:t>
      </w:r>
    </w:p>
    <w:p w14:paraId="5462D647"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infra/</w:t>
      </w:r>
    </w:p>
    <w:p w14:paraId="6EC33436"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 network/               # VPC, subredes, rutas, NAT, endpoint S3</w:t>
      </w:r>
    </w:p>
    <w:p w14:paraId="51B6F453"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 security/              # Security Groups, NACL, políticas IAM</w:t>
      </w:r>
    </w:p>
    <w:p w14:paraId="72C805F7"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 data/                  # RDS, S3, SQS y Secrets Manager</w:t>
      </w:r>
    </w:p>
    <w:p w14:paraId="7E99D18F"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   ├── compute/               # ECR, ECS, Auto Scaling y ALB</w:t>
      </w:r>
    </w:p>
    <w:p w14:paraId="6E094C77"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   └── local/                 # configuración de emuladores (ElasticMQ)</w:t>
      </w:r>
    </w:p>
    <w:p w14:paraId="75C75242"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 ecs/                       # task definitions y servicios ECS (JSON)</w:t>
      </w:r>
    </w:p>
    <w:p w14:paraId="7AABB6DE"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monitoring/                # dashboards y alarmas CloudWatch (APF3)</w:t>
      </w:r>
    </w:p>
    <w:p w14:paraId="28935D75" w14:textId="77777777" w:rsidR="00EF1410" w:rsidRPr="00C6174A" w:rsidRDefault="00000000">
      <w:pPr>
        <w:keepLines/>
        <w:pBdr>
          <w:left w:val="single" w:sz="18" w:space="6" w:color="9CA3AF"/>
          <w:bottom w:val="single" w:sz="4" w:space="3" w:color="D1D5DB"/>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tests/load/                # scripts JMeter / k6 (PF)</w:t>
      </w:r>
    </w:p>
    <w:p w14:paraId="38752041" w14:textId="77777777" w:rsidR="00EF1410" w:rsidRDefault="00000000">
      <w:pPr>
        <w:spacing w:before="60" w:after="200"/>
        <w:jc w:val="center"/>
      </w:pPr>
      <w:r>
        <w:rPr>
          <w:i/>
          <w:iCs/>
          <w:color w:val="6B7280"/>
          <w:sz w:val="16"/>
          <w:szCs w:val="16"/>
        </w:rPr>
        <w:t>Fuente: Elaboración propia.</w:t>
      </w:r>
    </w:p>
    <w:p w14:paraId="006333C9" w14:textId="77777777" w:rsidR="00EF1410" w:rsidRDefault="00000000">
      <w:pPr>
        <w:keepNext/>
        <w:spacing w:before="160" w:after="80"/>
      </w:pPr>
      <w:bookmarkStart w:id="81" w:name="bm_t_git"/>
      <w:r>
        <w:rPr>
          <w:b/>
          <w:bCs/>
          <w:sz w:val="18"/>
          <w:szCs w:val="18"/>
        </w:rPr>
        <w:t>Tabla 24. Convenciones de trabajo en el repositorio</w:t>
      </w:r>
      <w:bookmarkEnd w:id="8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EF1410" w14:paraId="5E70A551" w14:textId="77777777">
        <w:trPr>
          <w:cantSplit/>
          <w:tblHeader/>
        </w:trPr>
        <w:tc>
          <w:tcPr>
            <w:tcW w:w="16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78C65525" w14:textId="77777777" w:rsidR="00EF1410" w:rsidRDefault="00000000">
            <w:pPr>
              <w:spacing w:after="20"/>
            </w:pPr>
            <w:r>
              <w:rPr>
                <w:b/>
                <w:bCs/>
                <w:color w:val="FFFFFF"/>
                <w:sz w:val="17"/>
                <w:szCs w:val="17"/>
              </w:rPr>
              <w:t>Aspecto</w:t>
            </w:r>
          </w:p>
        </w:tc>
        <w:tc>
          <w:tcPr>
            <w:tcW w:w="74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BBD764F" w14:textId="77777777" w:rsidR="00EF1410" w:rsidRDefault="00000000">
            <w:pPr>
              <w:spacing w:after="20"/>
            </w:pPr>
            <w:r>
              <w:rPr>
                <w:b/>
                <w:bCs/>
                <w:color w:val="FFFFFF"/>
                <w:sz w:val="17"/>
                <w:szCs w:val="17"/>
              </w:rPr>
              <w:t>Convención</w:t>
            </w:r>
          </w:p>
        </w:tc>
      </w:tr>
      <w:tr w:rsidR="00EF1410" w14:paraId="6A5F7BD3" w14:textId="77777777">
        <w:trPr>
          <w:cantSplit/>
        </w:trPr>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282EE91" w14:textId="77777777" w:rsidR="00EF1410" w:rsidRDefault="00000000">
            <w:pPr>
              <w:spacing w:after="20"/>
            </w:pPr>
            <w:r>
              <w:rPr>
                <w:b/>
                <w:bCs/>
                <w:sz w:val="17"/>
                <w:szCs w:val="17"/>
              </w:rPr>
              <w:t>Ramas</w:t>
            </w:r>
          </w:p>
        </w:tc>
        <w:tc>
          <w:tcPr>
            <w:tcW w:w="74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406F7DC" w14:textId="77777777" w:rsidR="00EF1410" w:rsidRDefault="00000000">
            <w:pPr>
              <w:spacing w:after="20"/>
            </w:pPr>
            <w:r>
              <w:rPr>
                <w:rFonts w:ascii="Consolas" w:eastAsia="Consolas" w:hAnsi="Consolas" w:cs="Consolas"/>
                <w:sz w:val="16"/>
                <w:szCs w:val="16"/>
              </w:rPr>
              <w:t>main</w:t>
            </w:r>
            <w:r>
              <w:rPr>
                <w:sz w:val="17"/>
                <w:szCs w:val="17"/>
              </w:rPr>
              <w:t xml:space="preserve"> protegida (solo mediante </w:t>
            </w:r>
            <w:r>
              <w:rPr>
                <w:i/>
                <w:iCs/>
                <w:sz w:val="17"/>
                <w:szCs w:val="17"/>
              </w:rPr>
              <w:t>pull request</w:t>
            </w:r>
            <w:r>
              <w:rPr>
                <w:sz w:val="17"/>
                <w:szCs w:val="17"/>
              </w:rPr>
              <w:t xml:space="preserve"> con revisión); </w:t>
            </w:r>
            <w:r>
              <w:rPr>
                <w:rFonts w:ascii="Consolas" w:eastAsia="Consolas" w:hAnsi="Consolas" w:cs="Consolas"/>
                <w:sz w:val="16"/>
                <w:szCs w:val="16"/>
              </w:rPr>
              <w:t>develop</w:t>
            </w:r>
            <w:r>
              <w:rPr>
                <w:sz w:val="17"/>
                <w:szCs w:val="17"/>
              </w:rPr>
              <w:t xml:space="preserve"> para integración; ramas </w:t>
            </w:r>
            <w:r>
              <w:rPr>
                <w:rFonts w:ascii="Consolas" w:eastAsia="Consolas" w:hAnsi="Consolas" w:cs="Consolas"/>
                <w:sz w:val="16"/>
                <w:szCs w:val="16"/>
              </w:rPr>
              <w:t>feature/&lt;descripcion&gt;</w:t>
            </w:r>
            <w:r>
              <w:rPr>
                <w:sz w:val="17"/>
                <w:szCs w:val="17"/>
              </w:rPr>
              <w:t xml:space="preserve"> por funcionalidad y </w:t>
            </w:r>
            <w:r>
              <w:rPr>
                <w:rFonts w:ascii="Consolas" w:eastAsia="Consolas" w:hAnsi="Consolas" w:cs="Consolas"/>
                <w:sz w:val="16"/>
                <w:szCs w:val="16"/>
              </w:rPr>
              <w:t>fix/&lt;descripcion&gt;</w:t>
            </w:r>
            <w:r>
              <w:rPr>
                <w:sz w:val="17"/>
                <w:szCs w:val="17"/>
              </w:rPr>
              <w:t xml:space="preserve"> para correcciones.</w:t>
            </w:r>
          </w:p>
        </w:tc>
      </w:tr>
      <w:tr w:rsidR="00EF1410" w14:paraId="4F5D85A8" w14:textId="77777777">
        <w:trPr>
          <w:cantSplit/>
        </w:trPr>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C1E43BD" w14:textId="77777777" w:rsidR="00EF1410" w:rsidRDefault="00000000">
            <w:pPr>
              <w:spacing w:after="20"/>
            </w:pPr>
            <w:r>
              <w:rPr>
                <w:b/>
                <w:bCs/>
                <w:sz w:val="17"/>
                <w:szCs w:val="17"/>
              </w:rPr>
              <w:t>Commits</w:t>
            </w:r>
          </w:p>
        </w:tc>
        <w:tc>
          <w:tcPr>
            <w:tcW w:w="74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0198DB0" w14:textId="77777777" w:rsidR="00EF1410" w:rsidRDefault="00000000">
            <w:pPr>
              <w:spacing w:after="20"/>
            </w:pPr>
            <w:r w:rsidRPr="00C6174A">
              <w:rPr>
                <w:i/>
                <w:iCs/>
                <w:sz w:val="17"/>
                <w:szCs w:val="17"/>
                <w:lang w:val="en-US"/>
              </w:rPr>
              <w:t>Conventional Commits</w:t>
            </w:r>
            <w:r w:rsidRPr="00C6174A">
              <w:rPr>
                <w:sz w:val="17"/>
                <w:szCs w:val="17"/>
                <w:lang w:val="en-US"/>
              </w:rPr>
              <w:t xml:space="preserve">: </w:t>
            </w:r>
            <w:r w:rsidRPr="00C6174A">
              <w:rPr>
                <w:rFonts w:ascii="Consolas" w:eastAsia="Consolas" w:hAnsi="Consolas" w:cs="Consolas"/>
                <w:sz w:val="16"/>
                <w:szCs w:val="16"/>
                <w:lang w:val="en-US"/>
              </w:rPr>
              <w:t>feat:</w:t>
            </w:r>
            <w:r w:rsidRPr="00C6174A">
              <w:rPr>
                <w:sz w:val="17"/>
                <w:szCs w:val="17"/>
                <w:lang w:val="en-US"/>
              </w:rPr>
              <w:t xml:space="preserve">, </w:t>
            </w:r>
            <w:r w:rsidRPr="00C6174A">
              <w:rPr>
                <w:rFonts w:ascii="Consolas" w:eastAsia="Consolas" w:hAnsi="Consolas" w:cs="Consolas"/>
                <w:sz w:val="16"/>
                <w:szCs w:val="16"/>
                <w:lang w:val="en-US"/>
              </w:rPr>
              <w:t>fix:</w:t>
            </w:r>
            <w:r w:rsidRPr="00C6174A">
              <w:rPr>
                <w:sz w:val="17"/>
                <w:szCs w:val="17"/>
                <w:lang w:val="en-US"/>
              </w:rPr>
              <w:t xml:space="preserve">, </w:t>
            </w:r>
            <w:r w:rsidRPr="00C6174A">
              <w:rPr>
                <w:rFonts w:ascii="Consolas" w:eastAsia="Consolas" w:hAnsi="Consolas" w:cs="Consolas"/>
                <w:sz w:val="16"/>
                <w:szCs w:val="16"/>
                <w:lang w:val="en-US"/>
              </w:rPr>
              <w:t>docs:</w:t>
            </w:r>
            <w:r w:rsidRPr="00C6174A">
              <w:rPr>
                <w:sz w:val="17"/>
                <w:szCs w:val="17"/>
                <w:lang w:val="en-US"/>
              </w:rPr>
              <w:t xml:space="preserve">, </w:t>
            </w:r>
            <w:r w:rsidRPr="00C6174A">
              <w:rPr>
                <w:rFonts w:ascii="Consolas" w:eastAsia="Consolas" w:hAnsi="Consolas" w:cs="Consolas"/>
                <w:sz w:val="16"/>
                <w:szCs w:val="16"/>
                <w:lang w:val="en-US"/>
              </w:rPr>
              <w:t>chore:</w:t>
            </w:r>
            <w:r w:rsidRPr="00C6174A">
              <w:rPr>
                <w:sz w:val="17"/>
                <w:szCs w:val="17"/>
                <w:lang w:val="en-US"/>
              </w:rPr>
              <w:t xml:space="preserve">, </w:t>
            </w:r>
            <w:r w:rsidRPr="00C6174A">
              <w:rPr>
                <w:rFonts w:ascii="Consolas" w:eastAsia="Consolas" w:hAnsi="Consolas" w:cs="Consolas"/>
                <w:sz w:val="16"/>
                <w:szCs w:val="16"/>
                <w:lang w:val="en-US"/>
              </w:rPr>
              <w:t>infra:</w:t>
            </w:r>
            <w:r w:rsidRPr="00C6174A">
              <w:rPr>
                <w:sz w:val="17"/>
                <w:szCs w:val="17"/>
                <w:lang w:val="en-US"/>
              </w:rPr>
              <w:t xml:space="preserve">. </w:t>
            </w:r>
            <w:r>
              <w:rPr>
                <w:sz w:val="17"/>
                <w:szCs w:val="17"/>
              </w:rPr>
              <w:t xml:space="preserve">Ejemplos: </w:t>
            </w:r>
            <w:r>
              <w:rPr>
                <w:rFonts w:ascii="Consolas" w:eastAsia="Consolas" w:hAnsi="Consolas" w:cs="Consolas"/>
                <w:sz w:val="16"/>
                <w:szCs w:val="16"/>
              </w:rPr>
              <w:t>feat(api): publicar evento RESERVA_CREADA</w:t>
            </w:r>
            <w:r>
              <w:rPr>
                <w:sz w:val="17"/>
                <w:szCs w:val="17"/>
              </w:rPr>
              <w:t xml:space="preserve">; </w:t>
            </w:r>
            <w:r>
              <w:rPr>
                <w:rFonts w:ascii="Consolas" w:eastAsia="Consolas" w:hAnsi="Consolas" w:cs="Consolas"/>
                <w:sz w:val="16"/>
                <w:szCs w:val="16"/>
              </w:rPr>
              <w:t>infra(network): agregar NAT Gateway</w:t>
            </w:r>
            <w:r>
              <w:rPr>
                <w:sz w:val="17"/>
                <w:szCs w:val="17"/>
              </w:rPr>
              <w:t xml:space="preserve">; </w:t>
            </w:r>
            <w:r>
              <w:rPr>
                <w:rFonts w:ascii="Consolas" w:eastAsia="Consolas" w:hAnsi="Consolas" w:cs="Consolas"/>
                <w:sz w:val="16"/>
                <w:szCs w:val="16"/>
              </w:rPr>
              <w:t>docs: actualizar diagrama C4</w:t>
            </w:r>
            <w:r>
              <w:rPr>
                <w:sz w:val="17"/>
                <w:szCs w:val="17"/>
              </w:rPr>
              <w:t>.</w:t>
            </w:r>
          </w:p>
        </w:tc>
      </w:tr>
      <w:tr w:rsidR="00EF1410" w14:paraId="11CFE496" w14:textId="77777777">
        <w:trPr>
          <w:cantSplit/>
        </w:trPr>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1DD6D60" w14:textId="77777777" w:rsidR="00EF1410" w:rsidRDefault="00000000">
            <w:pPr>
              <w:spacing w:after="20"/>
            </w:pPr>
            <w:r>
              <w:rPr>
                <w:b/>
                <w:bCs/>
                <w:sz w:val="17"/>
                <w:szCs w:val="17"/>
              </w:rPr>
              <w:t>Secretos</w:t>
            </w:r>
          </w:p>
        </w:tc>
        <w:tc>
          <w:tcPr>
            <w:tcW w:w="74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B9D291" w14:textId="77777777" w:rsidR="00EF1410" w:rsidRDefault="00000000">
            <w:pPr>
              <w:spacing w:after="20"/>
            </w:pPr>
            <w:r>
              <w:rPr>
                <w:sz w:val="17"/>
                <w:szCs w:val="17"/>
              </w:rPr>
              <w:t xml:space="preserve">Nunca se versionan. </w:t>
            </w:r>
            <w:r>
              <w:rPr>
                <w:rFonts w:ascii="Consolas" w:eastAsia="Consolas" w:hAnsi="Consolas" w:cs="Consolas"/>
                <w:sz w:val="16"/>
                <w:szCs w:val="16"/>
              </w:rPr>
              <w:t>.gitignore</w:t>
            </w:r>
            <w:r>
              <w:rPr>
                <w:sz w:val="17"/>
                <w:szCs w:val="17"/>
              </w:rPr>
              <w:t xml:space="preserve"> excluye </w:t>
            </w:r>
            <w:r>
              <w:rPr>
                <w:rFonts w:ascii="Consolas" w:eastAsia="Consolas" w:hAnsi="Consolas" w:cs="Consolas"/>
                <w:sz w:val="16"/>
                <w:szCs w:val="16"/>
              </w:rPr>
              <w:t>.env</w:t>
            </w:r>
            <w:r>
              <w:rPr>
                <w:sz w:val="17"/>
                <w:szCs w:val="17"/>
              </w:rPr>
              <w:t xml:space="preserve">, </w:t>
            </w:r>
            <w:r>
              <w:rPr>
                <w:rFonts w:ascii="Consolas" w:eastAsia="Consolas" w:hAnsi="Consolas" w:cs="Consolas"/>
                <w:sz w:val="16"/>
                <w:szCs w:val="16"/>
              </w:rPr>
              <w:t>*.tfstate</w:t>
            </w:r>
            <w:r>
              <w:rPr>
                <w:sz w:val="17"/>
                <w:szCs w:val="17"/>
              </w:rPr>
              <w:t xml:space="preserve">, </w:t>
            </w:r>
            <w:r>
              <w:rPr>
                <w:rFonts w:ascii="Consolas" w:eastAsia="Consolas" w:hAnsi="Consolas" w:cs="Consolas"/>
                <w:sz w:val="16"/>
                <w:szCs w:val="16"/>
              </w:rPr>
              <w:t>*.tfvars</w:t>
            </w:r>
            <w:r>
              <w:rPr>
                <w:sz w:val="17"/>
                <w:szCs w:val="17"/>
              </w:rPr>
              <w:t xml:space="preserve"> y </w:t>
            </w:r>
            <w:r>
              <w:rPr>
                <w:rFonts w:ascii="Consolas" w:eastAsia="Consolas" w:hAnsi="Consolas" w:cs="Consolas"/>
                <w:sz w:val="16"/>
                <w:szCs w:val="16"/>
              </w:rPr>
              <w:t>.terraform/</w:t>
            </w:r>
            <w:r>
              <w:rPr>
                <w:sz w:val="17"/>
                <w:szCs w:val="17"/>
              </w:rPr>
              <w:t xml:space="preserve">; solo se publica </w:t>
            </w:r>
            <w:r>
              <w:rPr>
                <w:rFonts w:ascii="Consolas" w:eastAsia="Consolas" w:hAnsi="Consolas" w:cs="Consolas"/>
                <w:sz w:val="16"/>
                <w:szCs w:val="16"/>
              </w:rPr>
              <w:t>.env.example</w:t>
            </w:r>
            <w:r>
              <w:rPr>
                <w:sz w:val="17"/>
                <w:szCs w:val="17"/>
              </w:rPr>
              <w:t xml:space="preserve"> sin valores reales. Se recomienda un escaneo previo con </w:t>
            </w:r>
            <w:r>
              <w:rPr>
                <w:rFonts w:ascii="Consolas" w:eastAsia="Consolas" w:hAnsi="Consolas" w:cs="Consolas"/>
                <w:sz w:val="16"/>
                <w:szCs w:val="16"/>
              </w:rPr>
              <w:t>gitleaks</w:t>
            </w:r>
            <w:r>
              <w:rPr>
                <w:sz w:val="17"/>
                <w:szCs w:val="17"/>
              </w:rPr>
              <w:t>.</w:t>
            </w:r>
          </w:p>
        </w:tc>
      </w:tr>
      <w:tr w:rsidR="00EF1410" w14:paraId="370514C1" w14:textId="77777777">
        <w:trPr>
          <w:cantSplit/>
        </w:trPr>
        <w:tc>
          <w:tcPr>
            <w:tcW w:w="1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F811526" w14:textId="77777777" w:rsidR="00EF1410" w:rsidRDefault="00000000">
            <w:pPr>
              <w:spacing w:after="20"/>
            </w:pPr>
            <w:r>
              <w:rPr>
                <w:b/>
                <w:bCs/>
                <w:sz w:val="17"/>
                <w:szCs w:val="17"/>
              </w:rPr>
              <w:t>Documentación</w:t>
            </w:r>
          </w:p>
        </w:tc>
        <w:tc>
          <w:tcPr>
            <w:tcW w:w="74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61537A8" w14:textId="77777777" w:rsidR="00EF1410" w:rsidRDefault="00000000">
            <w:pPr>
              <w:spacing w:after="20"/>
            </w:pPr>
            <w:r>
              <w:rPr>
                <w:rFonts w:ascii="Consolas" w:eastAsia="Consolas" w:hAnsi="Consolas" w:cs="Consolas"/>
                <w:sz w:val="16"/>
                <w:szCs w:val="16"/>
              </w:rPr>
              <w:t>README.md</w:t>
            </w:r>
            <w:r>
              <w:rPr>
                <w:sz w:val="17"/>
                <w:szCs w:val="17"/>
              </w:rPr>
              <w:t xml:space="preserve"> con requisitos, pasos de despliegue y variables; el informe y las evidencias en </w:t>
            </w:r>
            <w:r>
              <w:rPr>
                <w:rFonts w:ascii="Consolas" w:eastAsia="Consolas" w:hAnsi="Consolas" w:cs="Consolas"/>
                <w:sz w:val="16"/>
                <w:szCs w:val="16"/>
              </w:rPr>
              <w:t>docs/</w:t>
            </w:r>
            <w:r>
              <w:rPr>
                <w:sz w:val="17"/>
                <w:szCs w:val="17"/>
              </w:rPr>
              <w:t>.</w:t>
            </w:r>
          </w:p>
        </w:tc>
      </w:tr>
    </w:tbl>
    <w:p w14:paraId="58F9F918" w14:textId="77777777" w:rsidR="00EF1410" w:rsidRDefault="00000000">
      <w:pPr>
        <w:spacing w:before="60" w:after="200"/>
        <w:jc w:val="center"/>
      </w:pPr>
      <w:r>
        <w:rPr>
          <w:i/>
          <w:iCs/>
          <w:color w:val="6B7280"/>
          <w:sz w:val="16"/>
          <w:szCs w:val="16"/>
        </w:rPr>
        <w:t>Fuente: Elaboración propia.</w:t>
      </w:r>
    </w:p>
    <w:p w14:paraId="08D5E46A" w14:textId="77777777" w:rsidR="00EF1410" w:rsidRDefault="00000000">
      <w:pPr>
        <w:pStyle w:val="Ttulo1"/>
      </w:pPr>
      <w:bookmarkStart w:id="82" w:name="_Toc243584328"/>
      <w:r>
        <w:t>7. Seguridad y conectividad</w:t>
      </w:r>
      <w:bookmarkEnd w:id="82"/>
    </w:p>
    <w:p w14:paraId="28DF8FBF" w14:textId="77777777" w:rsidR="00EF1410" w:rsidRDefault="00000000">
      <w:pPr>
        <w:pStyle w:val="Ttulo2"/>
      </w:pPr>
      <w:bookmarkStart w:id="83" w:name="_Toc243584329"/>
      <w:r>
        <w:t>7.1. Reglas de firewall / Security Groups</w:t>
      </w:r>
      <w:bookmarkEnd w:id="83"/>
    </w:p>
    <w:p w14:paraId="239A50E1" w14:textId="77777777" w:rsidR="00EF1410" w:rsidRDefault="00000000">
      <w:pPr>
        <w:spacing w:after="120" w:line="276" w:lineRule="auto"/>
        <w:jc w:val="both"/>
      </w:pPr>
      <w:r>
        <w:t xml:space="preserve">Se aplica el principio de </w:t>
      </w:r>
      <w:r>
        <w:rPr>
          <w:b/>
          <w:bCs/>
        </w:rPr>
        <w:t>mínimo privilegio</w:t>
      </w:r>
      <w:r>
        <w:t xml:space="preserve">: ningún puerto administrativo ni la base de datos están abiertos a </w:t>
      </w:r>
      <w:r>
        <w:rPr>
          <w:rFonts w:ascii="Consolas" w:eastAsia="Consolas" w:hAnsi="Consolas" w:cs="Consolas"/>
          <w:sz w:val="20"/>
          <w:szCs w:val="20"/>
        </w:rPr>
        <w:t>0.0.0.0/0</w:t>
      </w:r>
      <w:r>
        <w:t>, y las reglas entre capas referencian Security Groups por identificador en lugar de rangos IP. No existe regla para SSH (puerto 22): el acceso administrativo se realiza por SSM Session Manager. El único tráfico entrante desde Internet es HTTPS (443) hacia el ALB.</w:t>
      </w:r>
    </w:p>
    <w:p w14:paraId="721D8DF2" w14:textId="77777777" w:rsidR="00EF1410" w:rsidRDefault="00000000">
      <w:pPr>
        <w:keepNext/>
        <w:spacing w:before="120" w:after="60"/>
        <w:jc w:val="center"/>
      </w:pPr>
      <w:r>
        <w:rPr>
          <w:noProof/>
        </w:rPr>
        <w:drawing>
          <wp:inline distT="0" distB="0" distL="0" distR="0" wp14:anchorId="25F56FED" wp14:editId="53D38BEC">
            <wp:extent cx="5667375" cy="1152525"/>
            <wp:effectExtent l="0" t="0" r="0" b="0"/>
            <wp:docPr id="7" name="f_sg" descr="Flujo de tráfico permitido entre Security Groups" title="Flujo de tráfico permitido entre Security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1152525"/>
                    </a:xfrm>
                    <a:prstGeom prst="rect">
                      <a:avLst/>
                    </a:prstGeom>
                  </pic:spPr>
                </pic:pic>
              </a:graphicData>
            </a:graphic>
          </wp:inline>
        </w:drawing>
      </w:r>
    </w:p>
    <w:p w14:paraId="72DB5E51" w14:textId="77777777" w:rsidR="00EF1410" w:rsidRDefault="00000000">
      <w:pPr>
        <w:keepNext/>
        <w:spacing w:before="160" w:after="80"/>
        <w:jc w:val="center"/>
      </w:pPr>
      <w:bookmarkStart w:id="84" w:name="bm_f_sg"/>
      <w:r>
        <w:rPr>
          <w:b/>
          <w:bCs/>
          <w:sz w:val="18"/>
          <w:szCs w:val="18"/>
        </w:rPr>
        <w:t>Figura 11. Flujo de tráfico permitido entre Security Groups</w:t>
      </w:r>
      <w:bookmarkEnd w:id="84"/>
    </w:p>
    <w:p w14:paraId="64BE4EB9" w14:textId="77777777" w:rsidR="00EF1410" w:rsidRDefault="00000000">
      <w:pPr>
        <w:spacing w:before="60" w:after="200"/>
        <w:jc w:val="center"/>
      </w:pPr>
      <w:r>
        <w:rPr>
          <w:i/>
          <w:iCs/>
          <w:color w:val="6B7280"/>
          <w:sz w:val="16"/>
          <w:szCs w:val="16"/>
        </w:rPr>
        <w:t>Fuente: Elaboración propia.</w:t>
      </w:r>
    </w:p>
    <w:p w14:paraId="73DEEE70" w14:textId="77777777" w:rsidR="00EF1410" w:rsidRDefault="00000000">
      <w:pPr>
        <w:keepNext/>
        <w:spacing w:before="160" w:after="80"/>
      </w:pPr>
      <w:bookmarkStart w:id="85" w:name="bm_t_sg"/>
      <w:r>
        <w:rPr>
          <w:b/>
          <w:bCs/>
          <w:sz w:val="18"/>
          <w:szCs w:val="18"/>
        </w:rPr>
        <w:t>Tabla 25. Reglas de Security Groups</w:t>
      </w:r>
      <w:bookmarkEnd w:id="8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000"/>
        <w:gridCol w:w="1700"/>
        <w:gridCol w:w="1900"/>
        <w:gridCol w:w="3126"/>
      </w:tblGrid>
      <w:tr w:rsidR="00EF1410" w14:paraId="69FD107D" w14:textId="77777777">
        <w:trPr>
          <w:cantSplit/>
          <w:tblHeader/>
        </w:trPr>
        <w:tc>
          <w:tcPr>
            <w:tcW w:w="13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A6E39B8" w14:textId="77777777" w:rsidR="00EF1410" w:rsidRDefault="00000000">
            <w:pPr>
              <w:spacing w:after="20"/>
            </w:pPr>
            <w:r>
              <w:rPr>
                <w:b/>
                <w:bCs/>
                <w:color w:val="FFFFFF"/>
                <w:sz w:val="16"/>
                <w:szCs w:val="16"/>
              </w:rPr>
              <w:t>Security Group</w:t>
            </w:r>
          </w:p>
        </w:tc>
        <w:tc>
          <w:tcPr>
            <w:tcW w:w="10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01A92B94" w14:textId="77777777" w:rsidR="00EF1410" w:rsidRDefault="00000000">
            <w:pPr>
              <w:spacing w:after="20"/>
            </w:pPr>
            <w:r>
              <w:rPr>
                <w:b/>
                <w:bCs/>
                <w:color w:val="FFFFFF"/>
                <w:sz w:val="16"/>
                <w:szCs w:val="16"/>
              </w:rPr>
              <w:t>Dirección</w:t>
            </w:r>
          </w:p>
        </w:tc>
        <w:tc>
          <w:tcPr>
            <w:tcW w:w="1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51F9772D" w14:textId="77777777" w:rsidR="00EF1410" w:rsidRDefault="00000000">
            <w:pPr>
              <w:spacing w:after="20"/>
            </w:pPr>
            <w:r>
              <w:rPr>
                <w:b/>
                <w:bCs/>
                <w:color w:val="FFFFFF"/>
                <w:sz w:val="16"/>
                <w:szCs w:val="16"/>
              </w:rPr>
              <w:t>Protocolo / puerto</w:t>
            </w:r>
          </w:p>
        </w:tc>
        <w:tc>
          <w:tcPr>
            <w:tcW w:w="19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A5DCBD8" w14:textId="77777777" w:rsidR="00EF1410" w:rsidRDefault="00000000">
            <w:pPr>
              <w:spacing w:after="20"/>
            </w:pPr>
            <w:r>
              <w:rPr>
                <w:b/>
                <w:bCs/>
                <w:color w:val="FFFFFF"/>
                <w:sz w:val="16"/>
                <w:szCs w:val="16"/>
              </w:rPr>
              <w:t>Origen / destino</w:t>
            </w:r>
          </w:p>
        </w:tc>
        <w:tc>
          <w:tcPr>
            <w:tcW w:w="31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2B620240" w14:textId="77777777" w:rsidR="00EF1410" w:rsidRDefault="00000000">
            <w:pPr>
              <w:spacing w:after="20"/>
            </w:pPr>
            <w:r>
              <w:rPr>
                <w:b/>
                <w:bCs/>
                <w:color w:val="FFFFFF"/>
                <w:sz w:val="16"/>
                <w:szCs w:val="16"/>
              </w:rPr>
              <w:t>Justificación</w:t>
            </w:r>
          </w:p>
        </w:tc>
      </w:tr>
      <w:tr w:rsidR="00EF1410" w14:paraId="41BB76A9" w14:textId="77777777">
        <w:trPr>
          <w:cantSplit/>
        </w:trPr>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C6E70F1" w14:textId="77777777" w:rsidR="00EF1410" w:rsidRDefault="00000000">
            <w:pPr>
              <w:spacing w:after="20"/>
            </w:pPr>
            <w:r>
              <w:rPr>
                <w:b/>
                <w:bCs/>
                <w:sz w:val="16"/>
                <w:szCs w:val="16"/>
              </w:rPr>
              <w:t>sg-alb</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3EF85C0" w14:textId="77777777" w:rsidR="00EF1410" w:rsidRDefault="00000000">
            <w:pPr>
              <w:spacing w:after="20"/>
            </w:pPr>
            <w:r>
              <w:rPr>
                <w:sz w:val="16"/>
                <w:szCs w:val="16"/>
              </w:rPr>
              <w:t>Entrada</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EAD311" w14:textId="77777777" w:rsidR="00EF1410" w:rsidRDefault="00000000">
            <w:pPr>
              <w:spacing w:after="20"/>
            </w:pPr>
            <w:r>
              <w:rPr>
                <w:sz w:val="16"/>
                <w:szCs w:val="16"/>
              </w:rPr>
              <w:t>TCP 443</w:t>
            </w:r>
          </w:p>
        </w:tc>
        <w:tc>
          <w:tcPr>
            <w:tcW w:w="1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9B0157B" w14:textId="77777777" w:rsidR="00EF1410" w:rsidRDefault="00000000">
            <w:pPr>
              <w:spacing w:after="20"/>
            </w:pPr>
            <w:r>
              <w:rPr>
                <w:sz w:val="16"/>
                <w:szCs w:val="16"/>
              </w:rPr>
              <w:t>0.0.0.0/0</w:t>
            </w:r>
          </w:p>
        </w:tc>
        <w:tc>
          <w:tcPr>
            <w:tcW w:w="3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334F583" w14:textId="77777777" w:rsidR="00EF1410" w:rsidRDefault="00000000">
            <w:pPr>
              <w:spacing w:after="20"/>
            </w:pPr>
            <w:r>
              <w:rPr>
                <w:sz w:val="16"/>
                <w:szCs w:val="16"/>
              </w:rPr>
              <w:t>Tráfico HTTPS público</w:t>
            </w:r>
          </w:p>
        </w:tc>
      </w:tr>
      <w:tr w:rsidR="00EF1410" w14:paraId="3423C318" w14:textId="77777777">
        <w:trPr>
          <w:cantSplit/>
        </w:trPr>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FC40397" w14:textId="77777777" w:rsidR="00EF1410" w:rsidRDefault="00000000">
            <w:pPr>
              <w:spacing w:after="20"/>
            </w:pPr>
            <w:r>
              <w:rPr>
                <w:b/>
                <w:bCs/>
                <w:sz w:val="16"/>
                <w:szCs w:val="16"/>
              </w:rPr>
              <w:t>sg-alb</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DCA9BA9" w14:textId="77777777" w:rsidR="00EF1410" w:rsidRDefault="00000000">
            <w:pPr>
              <w:spacing w:after="20"/>
            </w:pPr>
            <w:r>
              <w:rPr>
                <w:sz w:val="16"/>
                <w:szCs w:val="16"/>
              </w:rPr>
              <w:t>Entrada</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0C27A23" w14:textId="77777777" w:rsidR="00EF1410" w:rsidRDefault="00000000">
            <w:pPr>
              <w:spacing w:after="20"/>
            </w:pPr>
            <w:r>
              <w:rPr>
                <w:sz w:val="16"/>
                <w:szCs w:val="16"/>
              </w:rPr>
              <w:t>TCP 80</w:t>
            </w:r>
          </w:p>
        </w:tc>
        <w:tc>
          <w:tcPr>
            <w:tcW w:w="1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FD45F17" w14:textId="77777777" w:rsidR="00EF1410" w:rsidRDefault="00000000">
            <w:pPr>
              <w:spacing w:after="20"/>
            </w:pPr>
            <w:r>
              <w:rPr>
                <w:sz w:val="16"/>
                <w:szCs w:val="16"/>
              </w:rPr>
              <w:t>0.0.0.0/0</w:t>
            </w:r>
          </w:p>
        </w:tc>
        <w:tc>
          <w:tcPr>
            <w:tcW w:w="3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150CF0C" w14:textId="77777777" w:rsidR="00EF1410" w:rsidRDefault="00000000">
            <w:pPr>
              <w:spacing w:after="20"/>
            </w:pPr>
            <w:r>
              <w:rPr>
                <w:sz w:val="16"/>
                <w:szCs w:val="16"/>
              </w:rPr>
              <w:t>Solo para redirigir (301) a HTTPS</w:t>
            </w:r>
          </w:p>
        </w:tc>
      </w:tr>
      <w:tr w:rsidR="00EF1410" w14:paraId="0A6240AB" w14:textId="77777777">
        <w:trPr>
          <w:cantSplit/>
        </w:trPr>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B005159" w14:textId="77777777" w:rsidR="00EF1410" w:rsidRDefault="00000000">
            <w:pPr>
              <w:spacing w:after="20"/>
            </w:pPr>
            <w:r>
              <w:rPr>
                <w:b/>
                <w:bCs/>
                <w:sz w:val="16"/>
                <w:szCs w:val="16"/>
              </w:rPr>
              <w:t>sg-alb</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3DB72C" w14:textId="77777777" w:rsidR="00EF1410" w:rsidRDefault="00000000">
            <w:pPr>
              <w:spacing w:after="20"/>
            </w:pPr>
            <w:r>
              <w:rPr>
                <w:sz w:val="16"/>
                <w:szCs w:val="16"/>
              </w:rPr>
              <w:t>Salida</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8A8E5C7" w14:textId="77777777" w:rsidR="00EF1410" w:rsidRDefault="00000000">
            <w:pPr>
              <w:spacing w:after="20"/>
            </w:pPr>
            <w:r>
              <w:rPr>
                <w:sz w:val="16"/>
                <w:szCs w:val="16"/>
              </w:rPr>
              <w:t>TCP 32768-65535</w:t>
            </w:r>
          </w:p>
        </w:tc>
        <w:tc>
          <w:tcPr>
            <w:tcW w:w="1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283F87C" w14:textId="77777777" w:rsidR="00EF1410" w:rsidRDefault="00000000">
            <w:pPr>
              <w:spacing w:after="20"/>
            </w:pPr>
            <w:r>
              <w:rPr>
                <w:sz w:val="16"/>
                <w:szCs w:val="16"/>
              </w:rPr>
              <w:t>sg-app</w:t>
            </w:r>
          </w:p>
        </w:tc>
        <w:tc>
          <w:tcPr>
            <w:tcW w:w="3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BE063D2" w14:textId="77777777" w:rsidR="00EF1410" w:rsidRDefault="00000000">
            <w:pPr>
              <w:spacing w:after="20"/>
            </w:pPr>
            <w:r>
              <w:rPr>
                <w:sz w:val="16"/>
                <w:szCs w:val="16"/>
              </w:rPr>
              <w:t>Reenvío a las tareas ECS (puertos dinámicos)</w:t>
            </w:r>
          </w:p>
        </w:tc>
      </w:tr>
      <w:tr w:rsidR="00EF1410" w14:paraId="56C7774F" w14:textId="77777777">
        <w:trPr>
          <w:cantSplit/>
        </w:trPr>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6578E46" w14:textId="77777777" w:rsidR="00EF1410" w:rsidRDefault="00000000">
            <w:pPr>
              <w:spacing w:after="20"/>
            </w:pPr>
            <w:r>
              <w:rPr>
                <w:b/>
                <w:bCs/>
                <w:sz w:val="16"/>
                <w:szCs w:val="16"/>
              </w:rPr>
              <w:t>sg-app</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7FA0F70" w14:textId="77777777" w:rsidR="00EF1410" w:rsidRDefault="00000000">
            <w:pPr>
              <w:spacing w:after="20"/>
            </w:pPr>
            <w:r>
              <w:rPr>
                <w:sz w:val="16"/>
                <w:szCs w:val="16"/>
              </w:rPr>
              <w:t>Entrada</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F2F06D7" w14:textId="77777777" w:rsidR="00EF1410" w:rsidRDefault="00000000">
            <w:pPr>
              <w:spacing w:after="20"/>
            </w:pPr>
            <w:r>
              <w:rPr>
                <w:sz w:val="16"/>
                <w:szCs w:val="16"/>
              </w:rPr>
              <w:t>TCP 32768-65535</w:t>
            </w:r>
          </w:p>
        </w:tc>
        <w:tc>
          <w:tcPr>
            <w:tcW w:w="1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A26470F" w14:textId="77777777" w:rsidR="00EF1410" w:rsidRDefault="00000000">
            <w:pPr>
              <w:spacing w:after="20"/>
            </w:pPr>
            <w:r>
              <w:rPr>
                <w:sz w:val="16"/>
                <w:szCs w:val="16"/>
              </w:rPr>
              <w:t>sg-alb</w:t>
            </w:r>
          </w:p>
        </w:tc>
        <w:tc>
          <w:tcPr>
            <w:tcW w:w="3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9810C74" w14:textId="77777777" w:rsidR="00EF1410" w:rsidRDefault="00000000">
            <w:pPr>
              <w:spacing w:after="20"/>
            </w:pPr>
            <w:r>
              <w:rPr>
                <w:sz w:val="16"/>
                <w:szCs w:val="16"/>
              </w:rPr>
              <w:t>Solo desde el balanceador</w:t>
            </w:r>
          </w:p>
        </w:tc>
      </w:tr>
      <w:tr w:rsidR="00EF1410" w14:paraId="2ADC8C6B" w14:textId="77777777">
        <w:trPr>
          <w:cantSplit/>
        </w:trPr>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D39023E" w14:textId="77777777" w:rsidR="00EF1410" w:rsidRDefault="00000000">
            <w:pPr>
              <w:spacing w:after="20"/>
            </w:pPr>
            <w:r>
              <w:rPr>
                <w:b/>
                <w:bCs/>
                <w:sz w:val="16"/>
                <w:szCs w:val="16"/>
              </w:rPr>
              <w:t>sg-app</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F17D79E" w14:textId="77777777" w:rsidR="00EF1410" w:rsidRDefault="00000000">
            <w:pPr>
              <w:spacing w:after="20"/>
            </w:pPr>
            <w:r>
              <w:rPr>
                <w:sz w:val="16"/>
                <w:szCs w:val="16"/>
              </w:rPr>
              <w:t>Salida</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0B7B318" w14:textId="77777777" w:rsidR="00EF1410" w:rsidRDefault="00000000">
            <w:pPr>
              <w:spacing w:after="20"/>
            </w:pPr>
            <w:r>
              <w:rPr>
                <w:sz w:val="16"/>
                <w:szCs w:val="16"/>
              </w:rPr>
              <w:t>TCP 5432</w:t>
            </w:r>
          </w:p>
        </w:tc>
        <w:tc>
          <w:tcPr>
            <w:tcW w:w="1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25E92BD" w14:textId="77777777" w:rsidR="00EF1410" w:rsidRDefault="00000000">
            <w:pPr>
              <w:spacing w:after="20"/>
            </w:pPr>
            <w:r>
              <w:rPr>
                <w:sz w:val="16"/>
                <w:szCs w:val="16"/>
              </w:rPr>
              <w:t>sg-db</w:t>
            </w:r>
          </w:p>
        </w:tc>
        <w:tc>
          <w:tcPr>
            <w:tcW w:w="3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130092C" w14:textId="77777777" w:rsidR="00EF1410" w:rsidRDefault="00000000">
            <w:pPr>
              <w:spacing w:after="20"/>
            </w:pPr>
            <w:r>
              <w:rPr>
                <w:sz w:val="16"/>
                <w:szCs w:val="16"/>
              </w:rPr>
              <w:t>Acceso a PostgreSQL</w:t>
            </w:r>
          </w:p>
        </w:tc>
      </w:tr>
      <w:tr w:rsidR="00EF1410" w:rsidRPr="00631E76" w14:paraId="64BD301A" w14:textId="77777777">
        <w:trPr>
          <w:cantSplit/>
        </w:trPr>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A03AE84" w14:textId="77777777" w:rsidR="00EF1410" w:rsidRDefault="00000000">
            <w:pPr>
              <w:spacing w:after="20"/>
            </w:pPr>
            <w:r>
              <w:rPr>
                <w:b/>
                <w:bCs/>
                <w:sz w:val="16"/>
                <w:szCs w:val="16"/>
              </w:rPr>
              <w:t>sg-app</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A4B0038" w14:textId="77777777" w:rsidR="00EF1410" w:rsidRDefault="00000000">
            <w:pPr>
              <w:spacing w:after="20"/>
            </w:pPr>
            <w:r>
              <w:rPr>
                <w:sz w:val="16"/>
                <w:szCs w:val="16"/>
              </w:rPr>
              <w:t>Salida</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A5422B0" w14:textId="77777777" w:rsidR="00EF1410" w:rsidRDefault="00000000">
            <w:pPr>
              <w:spacing w:after="20"/>
            </w:pPr>
            <w:r>
              <w:rPr>
                <w:sz w:val="16"/>
                <w:szCs w:val="16"/>
              </w:rPr>
              <w:t>TCP 443</w:t>
            </w:r>
          </w:p>
        </w:tc>
        <w:tc>
          <w:tcPr>
            <w:tcW w:w="1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8C37236" w14:textId="77777777" w:rsidR="00EF1410" w:rsidRDefault="00000000">
            <w:pPr>
              <w:spacing w:after="20"/>
            </w:pPr>
            <w:r>
              <w:rPr>
                <w:sz w:val="16"/>
                <w:szCs w:val="16"/>
              </w:rPr>
              <w:t>0.0.0.0/0 (vía NAT)</w:t>
            </w:r>
          </w:p>
        </w:tc>
        <w:tc>
          <w:tcPr>
            <w:tcW w:w="3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D0144E6" w14:textId="77777777" w:rsidR="00EF1410" w:rsidRPr="00C6174A" w:rsidRDefault="00000000">
            <w:pPr>
              <w:spacing w:after="20"/>
              <w:rPr>
                <w:lang w:val="en-US"/>
              </w:rPr>
            </w:pPr>
            <w:r w:rsidRPr="00C6174A">
              <w:rPr>
                <w:sz w:val="16"/>
                <w:szCs w:val="16"/>
                <w:lang w:val="en-US"/>
              </w:rPr>
              <w:t>ECR, SQS, Secrets Manager, CloudWatch y SendGrid</w:t>
            </w:r>
          </w:p>
        </w:tc>
      </w:tr>
      <w:tr w:rsidR="00EF1410" w14:paraId="34C379CC" w14:textId="77777777">
        <w:trPr>
          <w:cantSplit/>
        </w:trPr>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8EB3BB9" w14:textId="77777777" w:rsidR="00EF1410" w:rsidRDefault="00000000">
            <w:pPr>
              <w:spacing w:after="20"/>
            </w:pPr>
            <w:r>
              <w:rPr>
                <w:b/>
                <w:bCs/>
                <w:sz w:val="16"/>
                <w:szCs w:val="16"/>
              </w:rPr>
              <w:t>sg-db</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35EFFBA" w14:textId="77777777" w:rsidR="00EF1410" w:rsidRDefault="00000000">
            <w:pPr>
              <w:spacing w:after="20"/>
            </w:pPr>
            <w:r>
              <w:rPr>
                <w:sz w:val="16"/>
                <w:szCs w:val="16"/>
              </w:rPr>
              <w:t>Entrada</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E853C0A" w14:textId="77777777" w:rsidR="00EF1410" w:rsidRDefault="00000000">
            <w:pPr>
              <w:spacing w:after="20"/>
            </w:pPr>
            <w:r>
              <w:rPr>
                <w:sz w:val="16"/>
                <w:szCs w:val="16"/>
              </w:rPr>
              <w:t>TCP 5432</w:t>
            </w:r>
          </w:p>
        </w:tc>
        <w:tc>
          <w:tcPr>
            <w:tcW w:w="1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85D31B0" w14:textId="77777777" w:rsidR="00EF1410" w:rsidRDefault="00000000">
            <w:pPr>
              <w:spacing w:after="20"/>
            </w:pPr>
            <w:r>
              <w:rPr>
                <w:sz w:val="16"/>
                <w:szCs w:val="16"/>
              </w:rPr>
              <w:t>sg-app</w:t>
            </w:r>
          </w:p>
        </w:tc>
        <w:tc>
          <w:tcPr>
            <w:tcW w:w="3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A47EFB2" w14:textId="77777777" w:rsidR="00EF1410" w:rsidRDefault="00000000">
            <w:pPr>
              <w:spacing w:after="20"/>
            </w:pPr>
            <w:r>
              <w:rPr>
                <w:sz w:val="16"/>
                <w:szCs w:val="16"/>
              </w:rPr>
              <w:t>Solo desde la capa de aplicación</w:t>
            </w:r>
          </w:p>
        </w:tc>
      </w:tr>
      <w:tr w:rsidR="00EF1410" w14:paraId="0EA7081F" w14:textId="77777777">
        <w:trPr>
          <w:cantSplit/>
        </w:trPr>
        <w:tc>
          <w:tcPr>
            <w:tcW w:w="13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A2463F2" w14:textId="77777777" w:rsidR="00EF1410" w:rsidRDefault="00000000">
            <w:pPr>
              <w:spacing w:after="20"/>
            </w:pPr>
            <w:r>
              <w:rPr>
                <w:b/>
                <w:bCs/>
                <w:sz w:val="16"/>
                <w:szCs w:val="16"/>
              </w:rPr>
              <w:t>sg-db</w:t>
            </w:r>
          </w:p>
        </w:tc>
        <w:tc>
          <w:tcPr>
            <w:tcW w:w="10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11B16C6" w14:textId="77777777" w:rsidR="00EF1410" w:rsidRDefault="00000000">
            <w:pPr>
              <w:spacing w:after="20"/>
            </w:pPr>
            <w:r>
              <w:rPr>
                <w:sz w:val="16"/>
                <w:szCs w:val="16"/>
              </w:rPr>
              <w:t>Salida</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7459E4B" w14:textId="77777777" w:rsidR="00EF1410" w:rsidRDefault="00000000">
            <w:pPr>
              <w:spacing w:after="20"/>
            </w:pPr>
            <w:r>
              <w:rPr>
                <w:sz w:val="16"/>
                <w:szCs w:val="16"/>
              </w:rPr>
              <w:t>—</w:t>
            </w:r>
          </w:p>
        </w:tc>
        <w:tc>
          <w:tcPr>
            <w:tcW w:w="19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4D68089" w14:textId="77777777" w:rsidR="00EF1410" w:rsidRDefault="00000000">
            <w:pPr>
              <w:spacing w:after="20"/>
            </w:pPr>
            <w:r>
              <w:rPr>
                <w:sz w:val="16"/>
                <w:szCs w:val="16"/>
              </w:rPr>
              <w:t>Sin reglas</w:t>
            </w:r>
          </w:p>
        </w:tc>
        <w:tc>
          <w:tcPr>
            <w:tcW w:w="3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40DC0B7" w14:textId="77777777" w:rsidR="00EF1410" w:rsidRDefault="00000000">
            <w:pPr>
              <w:spacing w:after="20"/>
            </w:pPr>
            <w:r>
              <w:rPr>
                <w:sz w:val="16"/>
                <w:szCs w:val="16"/>
              </w:rPr>
              <w:t>La base de datos no inicia conexiones</w:t>
            </w:r>
          </w:p>
        </w:tc>
      </w:tr>
    </w:tbl>
    <w:p w14:paraId="38EF465C" w14:textId="77777777" w:rsidR="00EF1410" w:rsidRDefault="00000000">
      <w:pPr>
        <w:spacing w:before="60" w:after="200"/>
        <w:jc w:val="center"/>
      </w:pPr>
      <w:r>
        <w:rPr>
          <w:i/>
          <w:iCs/>
          <w:color w:val="6B7280"/>
          <w:sz w:val="16"/>
          <w:szCs w:val="16"/>
        </w:rPr>
        <w:t>Fuente: Elaboración propia.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1410" w14:paraId="0C8FA681" w14:textId="77777777">
        <w:trPr>
          <w:cantSplit/>
          <w:trHeight w:val="1700"/>
        </w:trPr>
        <w:tc>
          <w:tcPr>
            <w:tcW w:w="9026" w:type="dxa"/>
            <w:tcBorders>
              <w:top w:val="dashed" w:sz="6" w:space="0" w:color="B45309"/>
              <w:left w:val="dashed" w:sz="6" w:space="0" w:color="B45309"/>
              <w:bottom w:val="dashed" w:sz="6" w:space="0" w:color="B45309"/>
              <w:right w:val="dashed" w:sz="6" w:space="0" w:color="B45309"/>
            </w:tcBorders>
            <w:shd w:val="clear" w:color="auto" w:fill="FFF7E6"/>
            <w:tcMar>
              <w:top w:w="120" w:type="dxa"/>
              <w:left w:w="200" w:type="dxa"/>
              <w:bottom w:w="120" w:type="dxa"/>
              <w:right w:w="200" w:type="dxa"/>
            </w:tcMar>
            <w:vAlign w:val="center"/>
          </w:tcPr>
          <w:p w14:paraId="4E6AFAA2" w14:textId="77777777" w:rsidR="00EF1410" w:rsidRDefault="00000000">
            <w:pPr>
              <w:spacing w:after="60"/>
              <w:jc w:val="center"/>
            </w:pPr>
            <w:r>
              <w:rPr>
                <w:b/>
                <w:bCs/>
                <w:color w:val="92400E"/>
                <w:sz w:val="20"/>
                <w:szCs w:val="20"/>
              </w:rPr>
              <w:t>[Insertar captura de pantalla]</w:t>
            </w:r>
          </w:p>
          <w:p w14:paraId="791DF011" w14:textId="77777777" w:rsidR="00EF1410" w:rsidRDefault="00000000">
            <w:pPr>
              <w:jc w:val="center"/>
            </w:pPr>
            <w:r>
              <w:rPr>
                <w:i/>
                <w:iCs/>
                <w:color w:val="92400E"/>
                <w:sz w:val="18"/>
                <w:szCs w:val="18"/>
              </w:rPr>
              <w:t xml:space="preserve">Reglas de entrada y salida de </w:t>
            </w:r>
            <w:r>
              <w:rPr>
                <w:rFonts w:ascii="Consolas" w:eastAsia="Consolas" w:hAnsi="Consolas" w:cs="Consolas"/>
                <w:i/>
                <w:iCs/>
                <w:color w:val="92400E"/>
                <w:sz w:val="16"/>
                <w:szCs w:val="16"/>
              </w:rPr>
              <w:t>sg-alb</w:t>
            </w:r>
            <w:r>
              <w:rPr>
                <w:i/>
                <w:iCs/>
                <w:color w:val="92400E"/>
                <w:sz w:val="18"/>
                <w:szCs w:val="18"/>
              </w:rPr>
              <w:t xml:space="preserve">, </w:t>
            </w:r>
            <w:r>
              <w:rPr>
                <w:rFonts w:ascii="Consolas" w:eastAsia="Consolas" w:hAnsi="Consolas" w:cs="Consolas"/>
                <w:i/>
                <w:iCs/>
                <w:color w:val="92400E"/>
                <w:sz w:val="16"/>
                <w:szCs w:val="16"/>
              </w:rPr>
              <w:t>sg-app</w:t>
            </w:r>
            <w:r>
              <w:rPr>
                <w:i/>
                <w:iCs/>
                <w:color w:val="92400E"/>
                <w:sz w:val="18"/>
                <w:szCs w:val="18"/>
              </w:rPr>
              <w:t xml:space="preserve"> y </w:t>
            </w:r>
            <w:r>
              <w:rPr>
                <w:rFonts w:ascii="Consolas" w:eastAsia="Consolas" w:hAnsi="Consolas" w:cs="Consolas"/>
                <w:i/>
                <w:iCs/>
                <w:color w:val="92400E"/>
                <w:sz w:val="16"/>
                <w:szCs w:val="16"/>
              </w:rPr>
              <w:t>sg-db</w:t>
            </w:r>
            <w:r>
              <w:rPr>
                <w:i/>
                <w:iCs/>
                <w:color w:val="92400E"/>
                <w:sz w:val="18"/>
                <w:szCs w:val="18"/>
              </w:rPr>
              <w:t xml:space="preserve"> en la consola (EC2 › Security Groups).</w:t>
            </w:r>
          </w:p>
        </w:tc>
      </w:tr>
    </w:tbl>
    <w:p w14:paraId="7DF34CBF" w14:textId="77777777" w:rsidR="00EF1410" w:rsidRDefault="00000000">
      <w:pPr>
        <w:keepNext/>
        <w:spacing w:before="160" w:after="80"/>
        <w:jc w:val="center"/>
      </w:pPr>
      <w:bookmarkStart w:id="86" w:name="bm_f_ev_sg"/>
      <w:r>
        <w:rPr>
          <w:b/>
          <w:bCs/>
          <w:sz w:val="18"/>
          <w:szCs w:val="18"/>
        </w:rPr>
        <w:t>Figura 12. Evidencia de los Security Groups</w:t>
      </w:r>
      <w:bookmarkEnd w:id="86"/>
    </w:p>
    <w:p w14:paraId="79D429D4" w14:textId="77777777" w:rsidR="00EF1410" w:rsidRDefault="00000000">
      <w:pPr>
        <w:spacing w:before="60" w:after="200"/>
        <w:jc w:val="center"/>
      </w:pPr>
      <w:r>
        <w:rPr>
          <w:i/>
          <w:iCs/>
          <w:color w:val="6B7280"/>
          <w:sz w:val="16"/>
          <w:szCs w:val="16"/>
        </w:rPr>
        <w:t>Fuente: Captura de la consola de AWS / terminal del equipo.</w:t>
      </w:r>
    </w:p>
    <w:p w14:paraId="5B55A053" w14:textId="77777777" w:rsidR="00EF1410" w:rsidRDefault="00000000">
      <w:pPr>
        <w:pStyle w:val="Ttulo2"/>
      </w:pPr>
      <w:bookmarkStart w:id="87" w:name="_Toc243584330"/>
      <w:r>
        <w:t>7.2. Gestión de identidades y accesos (IAM)</w:t>
      </w:r>
      <w:bookmarkEnd w:id="87"/>
    </w:p>
    <w:p w14:paraId="7EF48928" w14:textId="77777777" w:rsidR="00EF1410" w:rsidRDefault="00000000">
      <w:pPr>
        <w:spacing w:after="120" w:line="276" w:lineRule="auto"/>
        <w:jc w:val="both"/>
      </w:pPr>
      <w:r>
        <w:t xml:space="preserve">El diseño asigna a cada componente un rol propio con permisos acotados a los recursos que necesita. En AWS Academy no es posible crear roles ni políticas propias, por lo que en el laboratorio todos los componentes usan </w:t>
      </w:r>
      <w:r>
        <w:rPr>
          <w:rFonts w:ascii="Consolas" w:eastAsia="Consolas" w:hAnsi="Consolas" w:cs="Consolas"/>
          <w:sz w:val="20"/>
          <w:szCs w:val="20"/>
        </w:rPr>
        <w:t>LabRole</w:t>
      </w:r>
      <w:r>
        <w:t xml:space="preserve"> / </w:t>
      </w:r>
      <w:r>
        <w:rPr>
          <w:rFonts w:ascii="Consolas" w:eastAsia="Consolas" w:hAnsi="Consolas" w:cs="Consolas"/>
          <w:sz w:val="20"/>
          <w:szCs w:val="20"/>
        </w:rPr>
        <w:t>LabInstanceProfile</w:t>
      </w:r>
      <w:r>
        <w:t xml:space="preserve">. Las políticas siguientes constituyen el </w:t>
      </w:r>
      <w:r>
        <w:rPr>
          <w:b/>
          <w:bCs/>
        </w:rPr>
        <w:t>diseño objetivo</w:t>
      </w:r>
      <w:r>
        <w:t xml:space="preserve"> y están versionadas en </w:t>
      </w:r>
      <w:r>
        <w:rPr>
          <w:rFonts w:ascii="Consolas" w:eastAsia="Consolas" w:hAnsi="Consolas" w:cs="Consolas"/>
          <w:sz w:val="20"/>
          <w:szCs w:val="20"/>
        </w:rPr>
        <w:t>infra/security/</w:t>
      </w:r>
      <w:r>
        <w:t xml:space="preserve"> para aplicarse en una cuenta estándar.</w:t>
      </w:r>
    </w:p>
    <w:p w14:paraId="063ED126" w14:textId="77777777" w:rsidR="00EF1410" w:rsidRDefault="00000000">
      <w:pPr>
        <w:keepNext/>
        <w:spacing w:before="160" w:after="80"/>
      </w:pPr>
      <w:bookmarkStart w:id="88" w:name="bm_t_iam"/>
      <w:r>
        <w:rPr>
          <w:b/>
          <w:bCs/>
          <w:sz w:val="18"/>
          <w:szCs w:val="18"/>
        </w:rPr>
        <w:t>Tabla 26. Roles e identidades y sus permisos</w:t>
      </w:r>
      <w:bookmarkEnd w:id="8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3500"/>
        <w:gridCol w:w="2126"/>
      </w:tblGrid>
      <w:tr w:rsidR="00EF1410" w14:paraId="2FBFB10B" w14:textId="77777777">
        <w:trPr>
          <w:cantSplit/>
          <w:tblHeader/>
        </w:trPr>
        <w:tc>
          <w:tcPr>
            <w:tcW w:w="1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32EA5DF8" w14:textId="77777777" w:rsidR="00EF1410" w:rsidRDefault="00000000">
            <w:pPr>
              <w:spacing w:after="20"/>
            </w:pPr>
            <w:r>
              <w:rPr>
                <w:b/>
                <w:bCs/>
                <w:color w:val="FFFFFF"/>
                <w:sz w:val="16"/>
                <w:szCs w:val="16"/>
              </w:rPr>
              <w:t>Rol / identidad</w:t>
            </w:r>
          </w:p>
        </w:tc>
        <w:tc>
          <w:tcPr>
            <w:tcW w:w="1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6423D1A7" w14:textId="77777777" w:rsidR="00EF1410" w:rsidRDefault="00000000">
            <w:pPr>
              <w:spacing w:after="20"/>
            </w:pPr>
            <w:r>
              <w:rPr>
                <w:b/>
                <w:bCs/>
                <w:color w:val="FFFFFF"/>
                <w:sz w:val="16"/>
                <w:szCs w:val="16"/>
              </w:rPr>
              <w:t>Asignado a</w:t>
            </w:r>
          </w:p>
        </w:tc>
        <w:tc>
          <w:tcPr>
            <w:tcW w:w="35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D2ED659" w14:textId="77777777" w:rsidR="00EF1410" w:rsidRDefault="00000000">
            <w:pPr>
              <w:spacing w:after="20"/>
            </w:pPr>
            <w:r>
              <w:rPr>
                <w:b/>
                <w:bCs/>
                <w:color w:val="FFFFFF"/>
                <w:sz w:val="16"/>
                <w:szCs w:val="16"/>
              </w:rPr>
              <w:t>Permisos (políticas)</w:t>
            </w:r>
          </w:p>
        </w:tc>
        <w:tc>
          <w:tcPr>
            <w:tcW w:w="21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18E1F6A4" w14:textId="77777777" w:rsidR="00EF1410" w:rsidRDefault="00000000">
            <w:pPr>
              <w:spacing w:after="20"/>
            </w:pPr>
            <w:r>
              <w:rPr>
                <w:b/>
                <w:bCs/>
                <w:color w:val="FFFFFF"/>
                <w:sz w:val="16"/>
                <w:szCs w:val="16"/>
              </w:rPr>
              <w:t>Justificación</w:t>
            </w:r>
          </w:p>
        </w:tc>
      </w:tr>
      <w:tr w:rsidR="00EF1410" w14:paraId="4C6BDBFF" w14:textId="77777777">
        <w:trPr>
          <w:cantSplit/>
        </w:trPr>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7F7C710" w14:textId="77777777" w:rsidR="00EF1410" w:rsidRDefault="00000000">
            <w:pPr>
              <w:spacing w:after="20"/>
            </w:pPr>
            <w:r>
              <w:rPr>
                <w:b/>
                <w:bCs/>
                <w:sz w:val="16"/>
                <w:szCs w:val="16"/>
              </w:rPr>
              <w:t>role-ecs-instance</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79CA960" w14:textId="77777777" w:rsidR="00EF1410" w:rsidRDefault="00000000">
            <w:pPr>
              <w:spacing w:after="20"/>
            </w:pPr>
            <w:r>
              <w:rPr>
                <w:sz w:val="16"/>
                <w:szCs w:val="16"/>
              </w:rPr>
              <w:t>Nodos EC2 del clúster</w:t>
            </w:r>
          </w:p>
        </w:tc>
        <w:tc>
          <w:tcPr>
            <w:tcW w:w="3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01A8551" w14:textId="77777777" w:rsidR="00EF1410" w:rsidRDefault="00000000">
            <w:pPr>
              <w:spacing w:after="20"/>
            </w:pPr>
            <w:r>
              <w:rPr>
                <w:rFonts w:ascii="Consolas" w:eastAsia="Consolas" w:hAnsi="Consolas" w:cs="Consolas"/>
                <w:sz w:val="16"/>
                <w:szCs w:val="16"/>
              </w:rPr>
              <w:t>AmazonEC2ContainerServiceforEC2Role</w:t>
            </w:r>
            <w:r>
              <w:rPr>
                <w:sz w:val="16"/>
                <w:szCs w:val="16"/>
              </w:rPr>
              <w:t xml:space="preserve"> y </w:t>
            </w:r>
            <w:r>
              <w:rPr>
                <w:rFonts w:ascii="Consolas" w:eastAsia="Consolas" w:hAnsi="Consolas" w:cs="Consolas"/>
                <w:sz w:val="16"/>
                <w:szCs w:val="16"/>
              </w:rPr>
              <w:t>AmazonSSMManagedInstanceCore</w:t>
            </w:r>
          </w:p>
        </w:tc>
        <w:tc>
          <w:tcPr>
            <w:tcW w:w="2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4794C2A" w14:textId="77777777" w:rsidR="00EF1410" w:rsidRDefault="00000000">
            <w:pPr>
              <w:spacing w:after="20"/>
            </w:pPr>
            <w:r>
              <w:rPr>
                <w:sz w:val="16"/>
                <w:szCs w:val="16"/>
              </w:rPr>
              <w:t>Registro en ECS y acceso por Session Manager sin SSH.</w:t>
            </w:r>
          </w:p>
        </w:tc>
      </w:tr>
      <w:tr w:rsidR="00EF1410" w14:paraId="5E51E8B6" w14:textId="77777777">
        <w:trPr>
          <w:cantSplit/>
        </w:trPr>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0E39F53" w14:textId="77777777" w:rsidR="00EF1410" w:rsidRDefault="00000000">
            <w:pPr>
              <w:spacing w:after="20"/>
            </w:pPr>
            <w:r>
              <w:rPr>
                <w:b/>
                <w:bCs/>
                <w:sz w:val="16"/>
                <w:szCs w:val="16"/>
              </w:rPr>
              <w:t>role-ecs-task-exec</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7641D41" w14:textId="77777777" w:rsidR="00EF1410" w:rsidRDefault="00000000">
            <w:pPr>
              <w:spacing w:after="20"/>
            </w:pPr>
            <w:r>
              <w:rPr>
                <w:sz w:val="16"/>
                <w:szCs w:val="16"/>
              </w:rPr>
              <w:t>Agente ECS (arranque de tareas)</w:t>
            </w:r>
          </w:p>
        </w:tc>
        <w:tc>
          <w:tcPr>
            <w:tcW w:w="3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6C301E1" w14:textId="77777777" w:rsidR="00EF1410" w:rsidRDefault="00000000">
            <w:pPr>
              <w:spacing w:after="20"/>
            </w:pPr>
            <w:r>
              <w:rPr>
                <w:sz w:val="16"/>
                <w:szCs w:val="16"/>
              </w:rPr>
              <w:t xml:space="preserve">Descargar de ECR, escribir en CloudWatch Logs y </w:t>
            </w:r>
            <w:r>
              <w:rPr>
                <w:rFonts w:ascii="Consolas" w:eastAsia="Consolas" w:hAnsi="Consolas" w:cs="Consolas"/>
                <w:sz w:val="16"/>
                <w:szCs w:val="16"/>
              </w:rPr>
              <w:t>secretsmanager:GetSecretValue</w:t>
            </w:r>
            <w:r>
              <w:rPr>
                <w:sz w:val="16"/>
                <w:szCs w:val="16"/>
              </w:rPr>
              <w:t xml:space="preserve"> sobre los secretos </w:t>
            </w:r>
            <w:r>
              <w:rPr>
                <w:rFonts w:ascii="Consolas" w:eastAsia="Consolas" w:hAnsi="Consolas" w:cs="Consolas"/>
                <w:sz w:val="16"/>
                <w:szCs w:val="16"/>
              </w:rPr>
              <w:t>hba/*</w:t>
            </w:r>
          </w:p>
        </w:tc>
        <w:tc>
          <w:tcPr>
            <w:tcW w:w="2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22C0894" w14:textId="77777777" w:rsidR="00EF1410" w:rsidRDefault="00000000">
            <w:pPr>
              <w:spacing w:after="20"/>
            </w:pPr>
            <w:r>
              <w:rPr>
                <w:sz w:val="16"/>
                <w:szCs w:val="16"/>
              </w:rPr>
              <w:t>Inyectar secretos sin exponerlos a la aplicación.</w:t>
            </w:r>
          </w:p>
        </w:tc>
      </w:tr>
      <w:tr w:rsidR="00EF1410" w14:paraId="0CC6901D" w14:textId="77777777">
        <w:trPr>
          <w:cantSplit/>
        </w:trPr>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7596AE2" w14:textId="77777777" w:rsidR="00EF1410" w:rsidRDefault="00000000">
            <w:pPr>
              <w:spacing w:after="20"/>
            </w:pPr>
            <w:r>
              <w:rPr>
                <w:b/>
                <w:bCs/>
                <w:sz w:val="16"/>
                <w:szCs w:val="16"/>
              </w:rPr>
              <w:t>role-task-api</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C660EA3" w14:textId="77777777" w:rsidR="00EF1410" w:rsidRDefault="00000000">
            <w:pPr>
              <w:spacing w:after="20"/>
            </w:pPr>
            <w:r>
              <w:rPr>
                <w:sz w:val="16"/>
                <w:szCs w:val="16"/>
              </w:rPr>
              <w:t>Tarea api-reservas</w:t>
            </w:r>
          </w:p>
        </w:tc>
        <w:tc>
          <w:tcPr>
            <w:tcW w:w="3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24C2EF9" w14:textId="77777777" w:rsidR="00EF1410" w:rsidRPr="00C6174A" w:rsidRDefault="00000000">
            <w:pPr>
              <w:spacing w:after="20"/>
              <w:rPr>
                <w:lang w:val="en-US"/>
              </w:rPr>
            </w:pPr>
            <w:r w:rsidRPr="00C6174A">
              <w:rPr>
                <w:rFonts w:ascii="Consolas" w:eastAsia="Consolas" w:hAnsi="Consolas" w:cs="Consolas"/>
                <w:sz w:val="16"/>
                <w:szCs w:val="16"/>
                <w:lang w:val="en-US"/>
              </w:rPr>
              <w:t>sqs:SendMessage</w:t>
            </w:r>
            <w:r w:rsidRPr="00C6174A">
              <w:rPr>
                <w:sz w:val="16"/>
                <w:szCs w:val="16"/>
                <w:lang w:val="en-US"/>
              </w:rPr>
              <w:t xml:space="preserve"> sobre </w:t>
            </w:r>
            <w:r w:rsidRPr="00C6174A">
              <w:rPr>
                <w:rFonts w:ascii="Consolas" w:eastAsia="Consolas" w:hAnsi="Consolas" w:cs="Consolas"/>
                <w:sz w:val="16"/>
                <w:szCs w:val="16"/>
                <w:lang w:val="en-US"/>
              </w:rPr>
              <w:t>q-reservas</w:t>
            </w:r>
            <w:r w:rsidRPr="00C6174A">
              <w:rPr>
                <w:sz w:val="16"/>
                <w:szCs w:val="16"/>
                <w:lang w:val="en-US"/>
              </w:rPr>
              <w:t xml:space="preserve">; </w:t>
            </w:r>
            <w:r w:rsidRPr="00C6174A">
              <w:rPr>
                <w:rFonts w:ascii="Consolas" w:eastAsia="Consolas" w:hAnsi="Consolas" w:cs="Consolas"/>
                <w:sz w:val="16"/>
                <w:szCs w:val="16"/>
                <w:lang w:val="en-US"/>
              </w:rPr>
              <w:t>s3:GetObject</w:t>
            </w:r>
            <w:r w:rsidRPr="00C6174A">
              <w:rPr>
                <w:sz w:val="16"/>
                <w:szCs w:val="16"/>
                <w:lang w:val="en-US"/>
              </w:rPr>
              <w:t xml:space="preserve"> y </w:t>
            </w:r>
            <w:r w:rsidRPr="00C6174A">
              <w:rPr>
                <w:rFonts w:ascii="Consolas" w:eastAsia="Consolas" w:hAnsi="Consolas" w:cs="Consolas"/>
                <w:sz w:val="16"/>
                <w:szCs w:val="16"/>
                <w:lang w:val="en-US"/>
              </w:rPr>
              <w:t>s3:PutObject</w:t>
            </w:r>
            <w:r w:rsidRPr="00C6174A">
              <w:rPr>
                <w:sz w:val="16"/>
                <w:szCs w:val="16"/>
                <w:lang w:val="en-US"/>
              </w:rPr>
              <w:t xml:space="preserve"> sobre </w:t>
            </w:r>
            <w:r w:rsidRPr="00C6174A">
              <w:rPr>
                <w:rFonts w:ascii="Consolas" w:eastAsia="Consolas" w:hAnsi="Consolas" w:cs="Consolas"/>
                <w:sz w:val="16"/>
                <w:szCs w:val="16"/>
                <w:lang w:val="en-US"/>
              </w:rPr>
              <w:t>rooms/*</w:t>
            </w:r>
          </w:p>
        </w:tc>
        <w:tc>
          <w:tcPr>
            <w:tcW w:w="2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FB2E34A" w14:textId="77777777" w:rsidR="00EF1410" w:rsidRDefault="00000000">
            <w:pPr>
              <w:spacing w:after="20"/>
            </w:pPr>
            <w:r>
              <w:rPr>
                <w:sz w:val="16"/>
                <w:szCs w:val="16"/>
              </w:rPr>
              <w:t>Publicar eventos y gestionar imágenes de habitaciones.</w:t>
            </w:r>
          </w:p>
        </w:tc>
      </w:tr>
      <w:tr w:rsidR="00EF1410" w14:paraId="5A846495" w14:textId="77777777">
        <w:trPr>
          <w:cantSplit/>
        </w:trPr>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8935053" w14:textId="77777777" w:rsidR="00EF1410" w:rsidRDefault="00000000">
            <w:pPr>
              <w:spacing w:after="20"/>
            </w:pPr>
            <w:r>
              <w:rPr>
                <w:b/>
                <w:bCs/>
                <w:sz w:val="16"/>
                <w:szCs w:val="16"/>
              </w:rPr>
              <w:t>role-task-pagos</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67D44F1" w14:textId="77777777" w:rsidR="00EF1410" w:rsidRDefault="00000000">
            <w:pPr>
              <w:spacing w:after="20"/>
            </w:pPr>
            <w:r>
              <w:rPr>
                <w:sz w:val="16"/>
                <w:szCs w:val="16"/>
              </w:rPr>
              <w:t>Tarea consumer-pagos</w:t>
            </w:r>
          </w:p>
        </w:tc>
        <w:tc>
          <w:tcPr>
            <w:tcW w:w="3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ECA7B4A" w14:textId="77777777" w:rsidR="00EF1410" w:rsidRPr="00C6174A" w:rsidRDefault="00000000">
            <w:pPr>
              <w:spacing w:after="20"/>
              <w:rPr>
                <w:lang w:val="en-US"/>
              </w:rPr>
            </w:pPr>
            <w:r w:rsidRPr="00C6174A">
              <w:rPr>
                <w:rFonts w:ascii="Consolas" w:eastAsia="Consolas" w:hAnsi="Consolas" w:cs="Consolas"/>
                <w:sz w:val="16"/>
                <w:szCs w:val="16"/>
                <w:lang w:val="en-US"/>
              </w:rPr>
              <w:t>sqs:ReceiveMessage</w:t>
            </w:r>
            <w:r w:rsidRPr="00C6174A">
              <w:rPr>
                <w:sz w:val="16"/>
                <w:szCs w:val="16"/>
                <w:lang w:val="en-US"/>
              </w:rPr>
              <w:t xml:space="preserve">, </w:t>
            </w:r>
            <w:r w:rsidRPr="00C6174A">
              <w:rPr>
                <w:rFonts w:ascii="Consolas" w:eastAsia="Consolas" w:hAnsi="Consolas" w:cs="Consolas"/>
                <w:sz w:val="16"/>
                <w:szCs w:val="16"/>
                <w:lang w:val="en-US"/>
              </w:rPr>
              <w:t>DeleteMessage</w:t>
            </w:r>
            <w:r w:rsidRPr="00C6174A">
              <w:rPr>
                <w:sz w:val="16"/>
                <w:szCs w:val="16"/>
                <w:lang w:val="en-US"/>
              </w:rPr>
              <w:t xml:space="preserve"> y </w:t>
            </w:r>
            <w:r w:rsidRPr="00C6174A">
              <w:rPr>
                <w:rFonts w:ascii="Consolas" w:eastAsia="Consolas" w:hAnsi="Consolas" w:cs="Consolas"/>
                <w:sz w:val="16"/>
                <w:szCs w:val="16"/>
                <w:lang w:val="en-US"/>
              </w:rPr>
              <w:t>ChangeMessageVisibility</w:t>
            </w:r>
            <w:r w:rsidRPr="00C6174A">
              <w:rPr>
                <w:sz w:val="16"/>
                <w:szCs w:val="16"/>
                <w:lang w:val="en-US"/>
              </w:rPr>
              <w:t xml:space="preserve"> sobre </w:t>
            </w:r>
            <w:r w:rsidRPr="00C6174A">
              <w:rPr>
                <w:rFonts w:ascii="Consolas" w:eastAsia="Consolas" w:hAnsi="Consolas" w:cs="Consolas"/>
                <w:sz w:val="16"/>
                <w:szCs w:val="16"/>
                <w:lang w:val="en-US"/>
              </w:rPr>
              <w:t>q-reservas</w:t>
            </w:r>
            <w:r w:rsidRPr="00C6174A">
              <w:rPr>
                <w:sz w:val="16"/>
                <w:szCs w:val="16"/>
                <w:lang w:val="en-US"/>
              </w:rPr>
              <w:t xml:space="preserve">; </w:t>
            </w:r>
            <w:r w:rsidRPr="00C6174A">
              <w:rPr>
                <w:rFonts w:ascii="Consolas" w:eastAsia="Consolas" w:hAnsi="Consolas" w:cs="Consolas"/>
                <w:sz w:val="16"/>
                <w:szCs w:val="16"/>
                <w:lang w:val="en-US"/>
              </w:rPr>
              <w:t>sqs:SendMessage</w:t>
            </w:r>
            <w:r w:rsidRPr="00C6174A">
              <w:rPr>
                <w:sz w:val="16"/>
                <w:szCs w:val="16"/>
                <w:lang w:val="en-US"/>
              </w:rPr>
              <w:t xml:space="preserve"> sobre </w:t>
            </w:r>
            <w:r w:rsidRPr="00C6174A">
              <w:rPr>
                <w:rFonts w:ascii="Consolas" w:eastAsia="Consolas" w:hAnsi="Consolas" w:cs="Consolas"/>
                <w:sz w:val="16"/>
                <w:szCs w:val="16"/>
                <w:lang w:val="en-US"/>
              </w:rPr>
              <w:t>q-notificaciones</w:t>
            </w:r>
          </w:p>
        </w:tc>
        <w:tc>
          <w:tcPr>
            <w:tcW w:w="2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8E88008" w14:textId="77777777" w:rsidR="00EF1410" w:rsidRDefault="00000000">
            <w:pPr>
              <w:spacing w:after="20"/>
            </w:pPr>
            <w:r>
              <w:rPr>
                <w:sz w:val="16"/>
                <w:szCs w:val="16"/>
              </w:rPr>
              <w:t>Consumir reservas y publicar la confirmación.</w:t>
            </w:r>
          </w:p>
        </w:tc>
      </w:tr>
      <w:tr w:rsidR="00EF1410" w14:paraId="14246FFB" w14:textId="77777777">
        <w:trPr>
          <w:cantSplit/>
        </w:trPr>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4139261" w14:textId="77777777" w:rsidR="00EF1410" w:rsidRDefault="00000000">
            <w:pPr>
              <w:spacing w:after="20"/>
            </w:pPr>
            <w:r>
              <w:rPr>
                <w:b/>
                <w:bCs/>
                <w:sz w:val="16"/>
                <w:szCs w:val="16"/>
              </w:rPr>
              <w:t>role-task-notif</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DE35C72" w14:textId="77777777" w:rsidR="00EF1410" w:rsidRDefault="00000000">
            <w:pPr>
              <w:spacing w:after="20"/>
            </w:pPr>
            <w:r>
              <w:rPr>
                <w:sz w:val="16"/>
                <w:szCs w:val="16"/>
              </w:rPr>
              <w:t>Tarea servicio-notificaciones</w:t>
            </w:r>
          </w:p>
        </w:tc>
        <w:tc>
          <w:tcPr>
            <w:tcW w:w="3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65E46A6" w14:textId="77777777" w:rsidR="00EF1410" w:rsidRPr="00C6174A" w:rsidRDefault="00000000">
            <w:pPr>
              <w:spacing w:after="20"/>
              <w:rPr>
                <w:lang w:val="en-US"/>
              </w:rPr>
            </w:pPr>
            <w:r w:rsidRPr="00C6174A">
              <w:rPr>
                <w:rFonts w:ascii="Consolas" w:eastAsia="Consolas" w:hAnsi="Consolas" w:cs="Consolas"/>
                <w:sz w:val="16"/>
                <w:szCs w:val="16"/>
                <w:lang w:val="en-US"/>
              </w:rPr>
              <w:t>sqs:ReceiveMessage</w:t>
            </w:r>
            <w:r w:rsidRPr="00C6174A">
              <w:rPr>
                <w:sz w:val="16"/>
                <w:szCs w:val="16"/>
                <w:lang w:val="en-US"/>
              </w:rPr>
              <w:t xml:space="preserve"> y </w:t>
            </w:r>
            <w:r w:rsidRPr="00C6174A">
              <w:rPr>
                <w:rFonts w:ascii="Consolas" w:eastAsia="Consolas" w:hAnsi="Consolas" w:cs="Consolas"/>
                <w:sz w:val="16"/>
                <w:szCs w:val="16"/>
                <w:lang w:val="en-US"/>
              </w:rPr>
              <w:t>DeleteMessage</w:t>
            </w:r>
            <w:r w:rsidRPr="00C6174A">
              <w:rPr>
                <w:sz w:val="16"/>
                <w:szCs w:val="16"/>
                <w:lang w:val="en-US"/>
              </w:rPr>
              <w:t xml:space="preserve"> sobre </w:t>
            </w:r>
            <w:r w:rsidRPr="00C6174A">
              <w:rPr>
                <w:rFonts w:ascii="Consolas" w:eastAsia="Consolas" w:hAnsi="Consolas" w:cs="Consolas"/>
                <w:sz w:val="16"/>
                <w:szCs w:val="16"/>
                <w:lang w:val="en-US"/>
              </w:rPr>
              <w:t>q-notificaciones</w:t>
            </w:r>
          </w:p>
        </w:tc>
        <w:tc>
          <w:tcPr>
            <w:tcW w:w="2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9C921D9" w14:textId="77777777" w:rsidR="00EF1410" w:rsidRDefault="00000000">
            <w:pPr>
              <w:spacing w:after="20"/>
            </w:pPr>
            <w:r>
              <w:rPr>
                <w:sz w:val="16"/>
                <w:szCs w:val="16"/>
              </w:rPr>
              <w:t>Solo consume su cola.</w:t>
            </w:r>
          </w:p>
        </w:tc>
      </w:tr>
      <w:tr w:rsidR="00EF1410" w14:paraId="5582D6C1" w14:textId="77777777">
        <w:trPr>
          <w:cantSplit/>
        </w:trPr>
        <w:tc>
          <w:tcPr>
            <w:tcW w:w="17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4E8A41C" w14:textId="77777777" w:rsidR="00EF1410" w:rsidRDefault="00000000">
            <w:pPr>
              <w:spacing w:after="20"/>
            </w:pPr>
            <w:r>
              <w:rPr>
                <w:b/>
                <w:bCs/>
                <w:sz w:val="16"/>
                <w:szCs w:val="16"/>
              </w:rPr>
              <w:t>Usuarios del equipo</w:t>
            </w:r>
          </w:p>
        </w:tc>
        <w:tc>
          <w:tcPr>
            <w:tcW w:w="17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BEC9B49" w14:textId="77777777" w:rsidR="00EF1410" w:rsidRDefault="00000000">
            <w:pPr>
              <w:spacing w:after="20"/>
            </w:pPr>
            <w:r>
              <w:rPr>
                <w:sz w:val="16"/>
                <w:szCs w:val="16"/>
              </w:rPr>
              <w:t>Integrantes</w:t>
            </w:r>
          </w:p>
        </w:tc>
        <w:tc>
          <w:tcPr>
            <w:tcW w:w="35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F0E4CE9" w14:textId="77777777" w:rsidR="00EF1410" w:rsidRDefault="00000000">
            <w:pPr>
              <w:spacing w:after="20"/>
            </w:pPr>
            <w:r>
              <w:rPr>
                <w:sz w:val="16"/>
                <w:szCs w:val="16"/>
              </w:rPr>
              <w:t>Acceso mediante el portal del laboratorio; MFA y usuarios individuales en una cuenta estándar</w:t>
            </w:r>
          </w:p>
        </w:tc>
        <w:tc>
          <w:tcPr>
            <w:tcW w:w="21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2A95732" w14:textId="77777777" w:rsidR="00EF1410" w:rsidRDefault="00000000">
            <w:pPr>
              <w:spacing w:after="20"/>
            </w:pPr>
            <w:r>
              <w:rPr>
                <w:sz w:val="16"/>
                <w:szCs w:val="16"/>
              </w:rPr>
              <w:t>Trazabilidad por persona; sin credenciales compartidas.</w:t>
            </w:r>
          </w:p>
        </w:tc>
      </w:tr>
    </w:tbl>
    <w:p w14:paraId="17758FCB" w14:textId="77777777" w:rsidR="00EF1410" w:rsidRDefault="00000000">
      <w:pPr>
        <w:spacing w:before="60" w:after="200"/>
        <w:jc w:val="center"/>
      </w:pPr>
      <w:r>
        <w:rPr>
          <w:i/>
          <w:iCs/>
          <w:color w:val="6B7280"/>
          <w:sz w:val="16"/>
          <w:szCs w:val="16"/>
        </w:rPr>
        <w:t>Fuente: Elaboración propia.</w:t>
      </w:r>
    </w:p>
    <w:p w14:paraId="141A24E2" w14:textId="77777777" w:rsidR="00EF1410" w:rsidRDefault="00000000">
      <w:pPr>
        <w:keepNext/>
        <w:spacing w:before="160" w:after="80"/>
      </w:pPr>
      <w:bookmarkStart w:id="89" w:name="bm_c_iam"/>
      <w:r>
        <w:rPr>
          <w:b/>
          <w:bCs/>
          <w:sz w:val="18"/>
          <w:szCs w:val="18"/>
        </w:rPr>
        <w:t>Código 10. Política de mínimo privilegio del rol role-task-api</w:t>
      </w:r>
      <w:bookmarkEnd w:id="89"/>
    </w:p>
    <w:p w14:paraId="4A05A62D" w14:textId="77777777" w:rsidR="00EF1410" w:rsidRPr="00C6174A" w:rsidRDefault="00000000">
      <w:pPr>
        <w:keepNext/>
        <w:keepLines/>
        <w:pBdr>
          <w:top w:val="single" w:sz="4" w:space="3" w:color="D1D5DB"/>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w:t>
      </w:r>
    </w:p>
    <w:p w14:paraId="55C4EF67" w14:textId="77777777" w:rsidR="00EF1410" w:rsidRPr="00C6174A" w:rsidRDefault="00000000">
      <w:pPr>
        <w:keepNext/>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"Version": "2012-10-17",</w:t>
      </w:r>
    </w:p>
    <w:p w14:paraId="7F212133" w14:textId="77777777" w:rsidR="00EF1410" w:rsidRPr="00C6174A" w:rsidRDefault="00000000">
      <w:pPr>
        <w:keepNext/>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"Statement": [</w:t>
      </w:r>
    </w:p>
    <w:p w14:paraId="3503991D"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6615C37A"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"Sid": "PublicarReservaCreada",</w:t>
      </w:r>
    </w:p>
    <w:p w14:paraId="6BF90645"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"Effect": "Allow",</w:t>
      </w:r>
    </w:p>
    <w:p w14:paraId="4B7274EF"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"Action": ["sqs:SendMessage", "sqs:GetQueueUrl"],</w:t>
      </w:r>
    </w:p>
    <w:p w14:paraId="00FCD603"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"Resource": "arn:aws:sqs:us-east-1:&lt;ACCOUNT_ID&gt;:q-reservas"</w:t>
      </w:r>
    </w:p>
    <w:p w14:paraId="7EAAD4C1"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7AB0DBA2"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w:t>
      </w:r>
    </w:p>
    <w:p w14:paraId="6DE6D467"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"Sid": "MediaHabitaciones",</w:t>
      </w:r>
    </w:p>
    <w:p w14:paraId="4B6F6BAD"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"Effect": "Allow",</w:t>
      </w:r>
    </w:p>
    <w:p w14:paraId="0C82BA38"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"Action": ["s3:GetObject", "s3:PutObject"],</w:t>
      </w:r>
    </w:p>
    <w:p w14:paraId="0E2EBF2D" w14:textId="77777777" w:rsidR="00EF1410" w:rsidRPr="00C6174A" w:rsidRDefault="00000000">
      <w:pPr>
        <w:keepLines/>
        <w:pBdr>
          <w:left w:val="single" w:sz="18" w:space="6" w:color="9CA3AF"/>
        </w:pBdr>
        <w:shd w:val="clear" w:color="auto" w:fill="F3F4F6"/>
        <w:spacing w:line="228" w:lineRule="auto"/>
        <w:ind w:left="120" w:right="60"/>
        <w:rPr>
          <w:lang w:val="en-US"/>
        </w:rPr>
      </w:pPr>
      <w:r w:rsidRPr="00C6174A">
        <w:rPr>
          <w:rFonts w:ascii="Consolas" w:eastAsia="Consolas" w:hAnsi="Consolas" w:cs="Consolas"/>
          <w:color w:val="111827"/>
          <w:sz w:val="16"/>
          <w:szCs w:val="16"/>
          <w:lang w:val="en-US"/>
        </w:rPr>
        <w:t xml:space="preserve">      "Resource": "arn:aws:s3:::hba-media-&lt;ACCOUNT_ID&gt;/rooms/*"</w:t>
      </w:r>
    </w:p>
    <w:p w14:paraId="3268EA1B" w14:textId="77777777" w:rsidR="00EF1410" w:rsidRDefault="00000000">
      <w:pPr>
        <w:keepLines/>
        <w:pBdr>
          <w:left w:val="single" w:sz="18" w:space="6" w:color="9CA3AF"/>
        </w:pBdr>
        <w:shd w:val="clear" w:color="auto" w:fill="F3F4F6"/>
        <w:spacing w:line="228" w:lineRule="auto"/>
        <w:ind w:left="120" w:right="60"/>
      </w:pPr>
      <w:r w:rsidRPr="00C6174A">
        <w:rPr>
          <w:rFonts w:ascii="Consolas" w:eastAsia="Consolas" w:hAnsi="Consolas" w:cs="Consolas"/>
          <w:color w:val="111827"/>
          <w:sz w:val="16"/>
          <w:szCs w:val="16"/>
          <w:lang w:val="en-US"/>
        </w:rPr>
        <w:t xml:space="preserve">    </w:t>
      </w:r>
      <w:r>
        <w:rPr>
          <w:rFonts w:ascii="Consolas" w:eastAsia="Consolas" w:hAnsi="Consolas" w:cs="Consolas"/>
          <w:color w:val="111827"/>
          <w:sz w:val="16"/>
          <w:szCs w:val="16"/>
        </w:rPr>
        <w:t>}</w:t>
      </w:r>
    </w:p>
    <w:p w14:paraId="7DE9CF98" w14:textId="77777777" w:rsidR="00EF1410" w:rsidRDefault="00000000">
      <w:pPr>
        <w:keepLines/>
        <w:pBdr>
          <w:left w:val="single" w:sz="18" w:space="6" w:color="9CA3AF"/>
        </w:pBdr>
        <w:shd w:val="clear" w:color="auto" w:fill="F3F4F6"/>
        <w:spacing w:line="228" w:lineRule="auto"/>
        <w:ind w:left="120" w:right="60"/>
      </w:pPr>
      <w:r>
        <w:rPr>
          <w:rFonts w:ascii="Consolas" w:eastAsia="Consolas" w:hAnsi="Consolas" w:cs="Consolas"/>
          <w:color w:val="111827"/>
          <w:sz w:val="16"/>
          <w:szCs w:val="16"/>
        </w:rPr>
        <w:t xml:space="preserve">  ]</w:t>
      </w:r>
    </w:p>
    <w:p w14:paraId="0DCDE67E" w14:textId="77777777" w:rsidR="00EF1410" w:rsidRDefault="00000000">
      <w:pPr>
        <w:keepLines/>
        <w:pBdr>
          <w:left w:val="single" w:sz="18" w:space="6" w:color="9CA3AF"/>
          <w:bottom w:val="single" w:sz="4" w:space="3" w:color="D1D5DB"/>
        </w:pBdr>
        <w:shd w:val="clear" w:color="auto" w:fill="F3F4F6"/>
        <w:spacing w:line="228" w:lineRule="auto"/>
        <w:ind w:left="120" w:right="60"/>
      </w:pPr>
      <w:r>
        <w:rPr>
          <w:rFonts w:ascii="Consolas" w:eastAsia="Consolas" w:hAnsi="Consolas" w:cs="Consolas"/>
          <w:color w:val="111827"/>
          <w:sz w:val="16"/>
          <w:szCs w:val="16"/>
        </w:rPr>
        <w:t>}</w:t>
      </w:r>
    </w:p>
    <w:p w14:paraId="2F103562" w14:textId="77777777" w:rsidR="00EF1410" w:rsidRDefault="00000000">
      <w:pPr>
        <w:spacing w:before="60" w:after="200"/>
        <w:jc w:val="center"/>
      </w:pPr>
      <w:r>
        <w:rPr>
          <w:i/>
          <w:iCs/>
          <w:color w:val="6B7280"/>
          <w:sz w:val="16"/>
          <w:szCs w:val="16"/>
        </w:rPr>
        <w:t>Fuente: Elaboración propia.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1410" w14:paraId="08EBBCEC" w14:textId="77777777">
        <w:trPr>
          <w:cantSplit/>
          <w:trHeight w:val="1700"/>
        </w:trPr>
        <w:tc>
          <w:tcPr>
            <w:tcW w:w="9026" w:type="dxa"/>
            <w:tcBorders>
              <w:top w:val="dashed" w:sz="6" w:space="0" w:color="B45309"/>
              <w:left w:val="dashed" w:sz="6" w:space="0" w:color="B45309"/>
              <w:bottom w:val="dashed" w:sz="6" w:space="0" w:color="B45309"/>
              <w:right w:val="dashed" w:sz="6" w:space="0" w:color="B45309"/>
            </w:tcBorders>
            <w:shd w:val="clear" w:color="auto" w:fill="FFF7E6"/>
            <w:tcMar>
              <w:top w:w="120" w:type="dxa"/>
              <w:left w:w="200" w:type="dxa"/>
              <w:bottom w:w="120" w:type="dxa"/>
              <w:right w:w="200" w:type="dxa"/>
            </w:tcMar>
            <w:vAlign w:val="center"/>
          </w:tcPr>
          <w:p w14:paraId="1BDCC0A1" w14:textId="77777777" w:rsidR="00EF1410" w:rsidRDefault="00000000">
            <w:pPr>
              <w:spacing w:after="60"/>
              <w:jc w:val="center"/>
            </w:pPr>
            <w:r>
              <w:rPr>
                <w:b/>
                <w:bCs/>
                <w:color w:val="92400E"/>
                <w:sz w:val="20"/>
                <w:szCs w:val="20"/>
              </w:rPr>
              <w:t>[Insertar captura de pantalla]</w:t>
            </w:r>
          </w:p>
          <w:p w14:paraId="7ED693A9" w14:textId="77777777" w:rsidR="00EF1410" w:rsidRDefault="00000000">
            <w:pPr>
              <w:jc w:val="center"/>
            </w:pPr>
            <w:r>
              <w:rPr>
                <w:i/>
                <w:iCs/>
                <w:color w:val="92400E"/>
                <w:sz w:val="18"/>
                <w:szCs w:val="18"/>
              </w:rPr>
              <w:t>Rol / perfil de instancia asociado a los nodos (</w:t>
            </w:r>
            <w:r>
              <w:rPr>
                <w:rFonts w:ascii="Consolas" w:eastAsia="Consolas" w:hAnsi="Consolas" w:cs="Consolas"/>
                <w:i/>
                <w:iCs/>
                <w:color w:val="92400E"/>
                <w:sz w:val="16"/>
                <w:szCs w:val="16"/>
              </w:rPr>
              <w:t>LabInstanceProfile</w:t>
            </w:r>
            <w:r>
              <w:rPr>
                <w:i/>
                <w:iCs/>
                <w:color w:val="92400E"/>
                <w:sz w:val="18"/>
                <w:szCs w:val="18"/>
              </w:rPr>
              <w:t>) y, si aplica, las políticas aplicadas.</w:t>
            </w:r>
          </w:p>
        </w:tc>
      </w:tr>
    </w:tbl>
    <w:p w14:paraId="56BB6D65" w14:textId="77777777" w:rsidR="00EF1410" w:rsidRDefault="00000000">
      <w:pPr>
        <w:keepNext/>
        <w:spacing w:before="160" w:after="80"/>
        <w:jc w:val="center"/>
      </w:pPr>
      <w:bookmarkStart w:id="90" w:name="bm_f_ev_iam"/>
      <w:r>
        <w:rPr>
          <w:b/>
          <w:bCs/>
          <w:sz w:val="18"/>
          <w:szCs w:val="18"/>
        </w:rPr>
        <w:t>Figura 13. Evidencia de roles y perfiles de instancia</w:t>
      </w:r>
      <w:bookmarkEnd w:id="90"/>
    </w:p>
    <w:p w14:paraId="6F60965A" w14:textId="77777777" w:rsidR="00EF1410" w:rsidRDefault="00000000">
      <w:pPr>
        <w:spacing w:before="60" w:after="200"/>
        <w:jc w:val="center"/>
      </w:pPr>
      <w:r>
        <w:rPr>
          <w:i/>
          <w:iCs/>
          <w:color w:val="6B7280"/>
          <w:sz w:val="16"/>
          <w:szCs w:val="16"/>
        </w:rPr>
        <w:t>Fuente: Captura de la consola de AWS / terminal del equipo.</w:t>
      </w:r>
    </w:p>
    <w:p w14:paraId="6774F2A7" w14:textId="77777777" w:rsidR="00EF1410" w:rsidRDefault="00000000">
      <w:pPr>
        <w:pStyle w:val="Ttulo2"/>
      </w:pPr>
      <w:bookmarkStart w:id="91" w:name="_Toc243584331"/>
      <w:r>
        <w:t>7.3. Cifrado, llaves y certificados</w:t>
      </w:r>
      <w:bookmarkEnd w:id="91"/>
    </w:p>
    <w:p w14:paraId="0C8DE988" w14:textId="77777777" w:rsidR="00EF1410" w:rsidRDefault="00000000">
      <w:pPr>
        <w:keepNext/>
        <w:spacing w:before="160" w:after="80"/>
      </w:pPr>
      <w:bookmarkStart w:id="92" w:name="bm_t_cifr"/>
      <w:r>
        <w:rPr>
          <w:b/>
          <w:bCs/>
          <w:sz w:val="18"/>
          <w:szCs w:val="18"/>
        </w:rPr>
        <w:t>Tabla 27. Controles criptográficos por capa</w:t>
      </w:r>
      <w:bookmarkEnd w:id="9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626"/>
      </w:tblGrid>
      <w:tr w:rsidR="00EF1410" w14:paraId="65ED3B98" w14:textId="77777777">
        <w:trPr>
          <w:cantSplit/>
          <w:tblHeader/>
        </w:trPr>
        <w:tc>
          <w:tcPr>
            <w:tcW w:w="26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3B44B95C" w14:textId="77777777" w:rsidR="00EF1410" w:rsidRDefault="00000000">
            <w:pPr>
              <w:spacing w:after="20"/>
            </w:pPr>
            <w:r>
              <w:rPr>
                <w:b/>
                <w:bCs/>
                <w:color w:val="FFFFFF"/>
                <w:sz w:val="16"/>
                <w:szCs w:val="16"/>
              </w:rPr>
              <w:t>Capa</w:t>
            </w:r>
          </w:p>
        </w:tc>
        <w:tc>
          <w:tcPr>
            <w:tcW w:w="18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5687C5AD" w14:textId="77777777" w:rsidR="00EF1410" w:rsidRDefault="00000000">
            <w:pPr>
              <w:spacing w:after="20"/>
            </w:pPr>
            <w:r>
              <w:rPr>
                <w:b/>
                <w:bCs/>
                <w:color w:val="FFFFFF"/>
                <w:sz w:val="16"/>
                <w:szCs w:val="16"/>
              </w:rPr>
              <w:t>Control</w:t>
            </w:r>
          </w:p>
        </w:tc>
        <w:tc>
          <w:tcPr>
            <w:tcW w:w="46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31B77416" w14:textId="77777777" w:rsidR="00EF1410" w:rsidRDefault="00000000">
            <w:pPr>
              <w:spacing w:after="20"/>
            </w:pPr>
            <w:r>
              <w:rPr>
                <w:b/>
                <w:bCs/>
                <w:color w:val="FFFFFF"/>
                <w:sz w:val="16"/>
                <w:szCs w:val="16"/>
              </w:rPr>
              <w:t>Configuración</w:t>
            </w:r>
          </w:p>
        </w:tc>
      </w:tr>
      <w:tr w:rsidR="00EF1410" w14:paraId="018270A3"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9141A9F" w14:textId="77777777" w:rsidR="00EF1410" w:rsidRDefault="00000000">
            <w:pPr>
              <w:spacing w:after="20"/>
            </w:pPr>
            <w:r>
              <w:rPr>
                <w:b/>
                <w:bCs/>
                <w:sz w:val="16"/>
                <w:szCs w:val="16"/>
              </w:rPr>
              <w:t>Tránsito: cliente › ALB</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34E2EE2" w14:textId="77777777" w:rsidR="00EF1410" w:rsidRDefault="00000000">
            <w:pPr>
              <w:spacing w:after="20"/>
            </w:pPr>
            <w:r>
              <w:rPr>
                <w:sz w:val="16"/>
                <w:szCs w:val="16"/>
              </w:rPr>
              <w:t>TLS 1.2 o superior</w:t>
            </w:r>
          </w:p>
        </w:tc>
        <w:tc>
          <w:tcPr>
            <w:tcW w:w="4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9698E3D" w14:textId="77777777" w:rsidR="00EF1410" w:rsidRDefault="00000000">
            <w:pPr>
              <w:spacing w:after="20"/>
            </w:pPr>
            <w:r>
              <w:rPr>
                <w:i/>
                <w:iCs/>
                <w:sz w:val="16"/>
                <w:szCs w:val="16"/>
              </w:rPr>
              <w:t>Listener</w:t>
            </w:r>
            <w:r>
              <w:rPr>
                <w:sz w:val="16"/>
                <w:szCs w:val="16"/>
              </w:rPr>
              <w:t xml:space="preserve"> 443 con certificado de ACM y política </w:t>
            </w:r>
            <w:r>
              <w:rPr>
                <w:rFonts w:ascii="Consolas" w:eastAsia="Consolas" w:hAnsi="Consolas" w:cs="Consolas"/>
                <w:sz w:val="16"/>
                <w:szCs w:val="16"/>
              </w:rPr>
              <w:t>ELBSecurityPolicy-TLS13-1-2-2021-06</w:t>
            </w:r>
            <w:r>
              <w:rPr>
                <w:sz w:val="16"/>
                <w:szCs w:val="16"/>
              </w:rPr>
              <w:t>; el puerto 80 solo redirige a HTTPS.</w:t>
            </w:r>
          </w:p>
        </w:tc>
      </w:tr>
      <w:tr w:rsidR="00EF1410" w14:paraId="2EA71AB2"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427D2B8" w14:textId="77777777" w:rsidR="00EF1410" w:rsidRDefault="00000000">
            <w:pPr>
              <w:spacing w:after="20"/>
            </w:pPr>
            <w:r>
              <w:rPr>
                <w:b/>
                <w:bCs/>
                <w:sz w:val="16"/>
                <w:szCs w:val="16"/>
              </w:rPr>
              <w:t>Tránsito: aplicación › RDS</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6CB847C" w14:textId="77777777" w:rsidR="00EF1410" w:rsidRDefault="00000000">
            <w:pPr>
              <w:spacing w:after="20"/>
            </w:pPr>
            <w:r>
              <w:rPr>
                <w:sz w:val="16"/>
                <w:szCs w:val="16"/>
              </w:rPr>
              <w:t>TLS obligatorio</w:t>
            </w:r>
          </w:p>
        </w:tc>
        <w:tc>
          <w:tcPr>
            <w:tcW w:w="4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8A64B64" w14:textId="77777777" w:rsidR="00EF1410" w:rsidRDefault="00000000">
            <w:pPr>
              <w:spacing w:after="20"/>
            </w:pPr>
            <w:r>
              <w:rPr>
                <w:sz w:val="16"/>
                <w:szCs w:val="16"/>
              </w:rPr>
              <w:t xml:space="preserve">Parámetro </w:t>
            </w:r>
            <w:r>
              <w:rPr>
                <w:rFonts w:ascii="Consolas" w:eastAsia="Consolas" w:hAnsi="Consolas" w:cs="Consolas"/>
                <w:sz w:val="16"/>
                <w:szCs w:val="16"/>
              </w:rPr>
              <w:t>rds.force_ssl = 1</w:t>
            </w:r>
            <w:r>
              <w:rPr>
                <w:sz w:val="16"/>
                <w:szCs w:val="16"/>
              </w:rPr>
              <w:t xml:space="preserve"> y conexión JDBC con </w:t>
            </w:r>
            <w:r>
              <w:rPr>
                <w:rFonts w:ascii="Consolas" w:eastAsia="Consolas" w:hAnsi="Consolas" w:cs="Consolas"/>
                <w:sz w:val="16"/>
                <w:szCs w:val="16"/>
              </w:rPr>
              <w:t>sslmode=require</w:t>
            </w:r>
            <w:r>
              <w:rPr>
                <w:sz w:val="16"/>
                <w:szCs w:val="16"/>
              </w:rPr>
              <w:t>.</w:t>
            </w:r>
          </w:p>
        </w:tc>
      </w:tr>
      <w:tr w:rsidR="00EF1410" w14:paraId="7CCA0350"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BB7E2C6" w14:textId="77777777" w:rsidR="00EF1410" w:rsidRDefault="00000000">
            <w:pPr>
              <w:spacing w:after="20"/>
            </w:pPr>
            <w:r>
              <w:rPr>
                <w:b/>
                <w:bCs/>
                <w:sz w:val="16"/>
                <w:szCs w:val="16"/>
              </w:rPr>
              <w:t>Tránsito: aplicación › SQS, S3, Secrets Manager</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883A40A" w14:textId="77777777" w:rsidR="00EF1410" w:rsidRDefault="00000000">
            <w:pPr>
              <w:spacing w:after="20"/>
            </w:pPr>
            <w:r>
              <w:rPr>
                <w:sz w:val="16"/>
                <w:szCs w:val="16"/>
              </w:rPr>
              <w:t>HTTPS</w:t>
            </w:r>
          </w:p>
        </w:tc>
        <w:tc>
          <w:tcPr>
            <w:tcW w:w="4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D38F2DE" w14:textId="77777777" w:rsidR="00EF1410" w:rsidRDefault="00000000">
            <w:pPr>
              <w:spacing w:after="20"/>
            </w:pPr>
            <w:r>
              <w:rPr>
                <w:sz w:val="16"/>
                <w:szCs w:val="16"/>
              </w:rPr>
              <w:t>Llamadas del SDK de AWS siempre por HTTPS.</w:t>
            </w:r>
          </w:p>
        </w:tc>
      </w:tr>
      <w:tr w:rsidR="00EF1410" w14:paraId="75BEC50C"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6CEE1E01" w14:textId="77777777" w:rsidR="00EF1410" w:rsidRDefault="00000000">
            <w:pPr>
              <w:spacing w:after="20"/>
            </w:pPr>
            <w:r>
              <w:rPr>
                <w:b/>
                <w:bCs/>
                <w:sz w:val="16"/>
                <w:szCs w:val="16"/>
              </w:rPr>
              <w:t>Reposo: RDS y volúmenes EBS</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601F5A4" w14:textId="77777777" w:rsidR="00EF1410" w:rsidRDefault="00000000">
            <w:pPr>
              <w:spacing w:after="20"/>
            </w:pPr>
            <w:r>
              <w:rPr>
                <w:sz w:val="16"/>
                <w:szCs w:val="16"/>
              </w:rPr>
              <w:t>Cifrado con KMS</w:t>
            </w:r>
          </w:p>
        </w:tc>
        <w:tc>
          <w:tcPr>
            <w:tcW w:w="4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4395000" w14:textId="77777777" w:rsidR="00EF1410" w:rsidRDefault="00000000">
            <w:pPr>
              <w:spacing w:after="20"/>
            </w:pPr>
            <w:r>
              <w:rPr>
                <w:rFonts w:ascii="Consolas" w:eastAsia="Consolas" w:hAnsi="Consolas" w:cs="Consolas"/>
                <w:sz w:val="16"/>
                <w:szCs w:val="16"/>
              </w:rPr>
              <w:t>storage_encrypted = true</w:t>
            </w:r>
            <w:r>
              <w:rPr>
                <w:sz w:val="16"/>
                <w:szCs w:val="16"/>
              </w:rPr>
              <w:t xml:space="preserve"> en RDS y volúmenes EBS cifrados.</w:t>
            </w:r>
          </w:p>
        </w:tc>
      </w:tr>
      <w:tr w:rsidR="00EF1410" w14:paraId="17700FF1"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29A4E47" w14:textId="77777777" w:rsidR="00EF1410" w:rsidRDefault="00000000">
            <w:pPr>
              <w:spacing w:after="20"/>
            </w:pPr>
            <w:r>
              <w:rPr>
                <w:b/>
                <w:bCs/>
                <w:sz w:val="16"/>
                <w:szCs w:val="16"/>
              </w:rPr>
              <w:t>Reposo: S3</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4B9C971" w14:textId="77777777" w:rsidR="00EF1410" w:rsidRDefault="00000000">
            <w:pPr>
              <w:spacing w:after="20"/>
            </w:pPr>
            <w:r>
              <w:rPr>
                <w:sz w:val="16"/>
                <w:szCs w:val="16"/>
              </w:rPr>
              <w:t>SSE-KMS</w:t>
            </w:r>
          </w:p>
        </w:tc>
        <w:tc>
          <w:tcPr>
            <w:tcW w:w="4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4671D11D" w14:textId="77777777" w:rsidR="00EF1410" w:rsidRDefault="00000000">
            <w:pPr>
              <w:spacing w:after="20"/>
            </w:pPr>
            <w:r>
              <w:rPr>
                <w:sz w:val="16"/>
                <w:szCs w:val="16"/>
              </w:rPr>
              <w:t>Cifrado por defecto del bucket, versionado y bloqueo total de acceso público.</w:t>
            </w:r>
          </w:p>
        </w:tc>
      </w:tr>
      <w:tr w:rsidR="00EF1410" w14:paraId="26103E10"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41205230" w14:textId="77777777" w:rsidR="00EF1410" w:rsidRDefault="00000000">
            <w:pPr>
              <w:spacing w:after="20"/>
            </w:pPr>
            <w:r>
              <w:rPr>
                <w:b/>
                <w:bCs/>
                <w:sz w:val="16"/>
                <w:szCs w:val="16"/>
              </w:rPr>
              <w:t>Reposo: SQS</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FFDD9C7" w14:textId="77777777" w:rsidR="00EF1410" w:rsidRDefault="00000000">
            <w:pPr>
              <w:spacing w:after="20"/>
            </w:pPr>
            <w:r>
              <w:rPr>
                <w:sz w:val="16"/>
                <w:szCs w:val="16"/>
              </w:rPr>
              <w:t>SSE-SQS</w:t>
            </w:r>
          </w:p>
        </w:tc>
        <w:tc>
          <w:tcPr>
            <w:tcW w:w="4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18984EB5" w14:textId="77777777" w:rsidR="00EF1410" w:rsidRDefault="00000000">
            <w:pPr>
              <w:spacing w:after="20"/>
            </w:pPr>
            <w:r>
              <w:rPr>
                <w:sz w:val="16"/>
                <w:szCs w:val="16"/>
              </w:rPr>
              <w:t>Cifrado del lado del servidor en las colas y en sus DLQ.</w:t>
            </w:r>
          </w:p>
        </w:tc>
      </w:tr>
      <w:tr w:rsidR="00EF1410" w14:paraId="33A69573"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5829AA27" w14:textId="77777777" w:rsidR="00EF1410" w:rsidRDefault="00000000">
            <w:pPr>
              <w:spacing w:after="20"/>
            </w:pPr>
            <w:r>
              <w:rPr>
                <w:b/>
                <w:bCs/>
                <w:sz w:val="16"/>
                <w:szCs w:val="16"/>
              </w:rPr>
              <w:t>Secretos</w:t>
            </w:r>
          </w:p>
        </w:tc>
        <w:tc>
          <w:tcPr>
            <w:tcW w:w="18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17178CD" w14:textId="77777777" w:rsidR="00EF1410" w:rsidRDefault="00000000">
            <w:pPr>
              <w:spacing w:after="20"/>
            </w:pPr>
            <w:r>
              <w:rPr>
                <w:sz w:val="16"/>
                <w:szCs w:val="16"/>
              </w:rPr>
              <w:t>AWS Secrets Manager</w:t>
            </w:r>
          </w:p>
        </w:tc>
        <w:tc>
          <w:tcPr>
            <w:tcW w:w="4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9343A20" w14:textId="77777777" w:rsidR="00EF1410" w:rsidRDefault="00000000">
            <w:pPr>
              <w:spacing w:after="20"/>
            </w:pPr>
            <w:r>
              <w:rPr>
                <w:sz w:val="16"/>
                <w:szCs w:val="16"/>
              </w:rPr>
              <w:t>Credencial de la BD (administrada por RDS) y clave de SendGrid, inyectadas por ECS como variables; nunca en imágenes ni en Git.</w:t>
            </w:r>
          </w:p>
        </w:tc>
      </w:tr>
    </w:tbl>
    <w:p w14:paraId="18C01C9E" w14:textId="77777777" w:rsidR="00EF1410" w:rsidRDefault="00000000">
      <w:pPr>
        <w:spacing w:before="60" w:after="200"/>
        <w:jc w:val="center"/>
      </w:pPr>
      <w:r>
        <w:rPr>
          <w:i/>
          <w:iCs/>
          <w:color w:val="6B7280"/>
          <w:sz w:val="16"/>
          <w:szCs w:val="16"/>
        </w:rPr>
        <w:t>Fuente: Elaboración propia.</w:t>
      </w:r>
    </w:p>
    <w:p w14:paraId="1D16A9F3" w14:textId="77777777" w:rsidR="00EF1410" w:rsidRDefault="00000000">
      <w:pPr>
        <w:pStyle w:val="Prrafodelista"/>
        <w:numPr>
          <w:ilvl w:val="0"/>
          <w:numId w:val="2"/>
        </w:numPr>
        <w:spacing w:after="60" w:line="264" w:lineRule="auto"/>
      </w:pPr>
      <w:r>
        <w:rPr>
          <w:b/>
          <w:bCs/>
        </w:rPr>
        <w:t>Certificados:</w:t>
      </w:r>
      <w:r>
        <w:t xml:space="preserve"> en el laboratorio, al no contar con un dominio validable, se importa un certificado autofirmado en ACM y se asocia al </w:t>
      </w:r>
      <w:r>
        <w:rPr>
          <w:i/>
          <w:iCs/>
        </w:rPr>
        <w:t>listener</w:t>
      </w:r>
      <w:r>
        <w:t xml:space="preserve"> 443. Con un dominio propio se emite un certificado público de ACM con renovación automática, sin cambios en la arquitectura.</w:t>
      </w:r>
    </w:p>
    <w:p w14:paraId="09828CDF" w14:textId="77777777" w:rsidR="00EF1410" w:rsidRDefault="00000000">
      <w:pPr>
        <w:pStyle w:val="Prrafodelista"/>
        <w:numPr>
          <w:ilvl w:val="0"/>
          <w:numId w:val="2"/>
        </w:numPr>
        <w:spacing w:after="60" w:line="264" w:lineRule="auto"/>
      </w:pPr>
      <w:r>
        <w:rPr>
          <w:b/>
          <w:bCs/>
        </w:rPr>
        <w:t>Llaves:</w:t>
      </w:r>
      <w:r>
        <w:t xml:space="preserve"> se usan las llaves administradas por AWS (</w:t>
      </w:r>
      <w:r>
        <w:rPr>
          <w:rFonts w:ascii="Consolas" w:eastAsia="Consolas" w:hAnsi="Consolas" w:cs="Consolas"/>
          <w:sz w:val="20"/>
          <w:szCs w:val="20"/>
        </w:rPr>
        <w:t>aws/rds</w:t>
      </w:r>
      <w:r>
        <w:t xml:space="preserve">, </w:t>
      </w:r>
      <w:r>
        <w:rPr>
          <w:rFonts w:ascii="Consolas" w:eastAsia="Consolas" w:hAnsi="Consolas" w:cs="Consolas"/>
          <w:sz w:val="20"/>
          <w:szCs w:val="20"/>
        </w:rPr>
        <w:t>aws/s3</w:t>
      </w:r>
      <w:r>
        <w:t xml:space="preserve">, </w:t>
      </w:r>
      <w:r>
        <w:rPr>
          <w:rFonts w:ascii="Consolas" w:eastAsia="Consolas" w:hAnsi="Consolas" w:cs="Consolas"/>
          <w:sz w:val="20"/>
          <w:szCs w:val="20"/>
        </w:rPr>
        <w:t>aws/ebs</w:t>
      </w:r>
      <w:r>
        <w:t>). Para producción se propone una llave gestionada por el cliente (</w:t>
      </w:r>
      <w:r>
        <w:rPr>
          <w:rFonts w:ascii="Consolas" w:eastAsia="Consolas" w:hAnsi="Consolas" w:cs="Consolas"/>
          <w:sz w:val="20"/>
          <w:szCs w:val="20"/>
        </w:rPr>
        <w:t>alias/hba-data</w:t>
      </w:r>
      <w:r>
        <w:t>) con rotación anual y política de acceso acotada.</w:t>
      </w:r>
    </w:p>
    <w:p w14:paraId="70630653" w14:textId="77777777" w:rsidR="00EF1410" w:rsidRDefault="00000000">
      <w:pPr>
        <w:pStyle w:val="Prrafodelista"/>
        <w:numPr>
          <w:ilvl w:val="0"/>
          <w:numId w:val="2"/>
        </w:numPr>
        <w:spacing w:after="60" w:line="264" w:lineRule="auto"/>
      </w:pPr>
      <w:r>
        <w:rPr>
          <w:b/>
          <w:bCs/>
        </w:rPr>
        <w:t>Limitación conocida:</w:t>
      </w:r>
      <w:r>
        <w:t xml:space="preserve"> el tramo ALB › contenedores viaja en HTTP dentro de la VPC privada. El cifrado extremo a extremo (TLS hasta el contenedor) queda como mejora.</w:t>
      </w:r>
    </w:p>
    <w:p w14:paraId="21F68AA7" w14:textId="77777777" w:rsidR="00EF1410" w:rsidRDefault="00000000">
      <w:pPr>
        <w:pStyle w:val="Prrafodelista"/>
        <w:numPr>
          <w:ilvl w:val="0"/>
          <w:numId w:val="2"/>
        </w:numPr>
        <w:spacing w:after="60" w:line="264" w:lineRule="auto"/>
      </w:pPr>
      <w:r>
        <w:rPr>
          <w:b/>
          <w:bCs/>
        </w:rPr>
        <w:t>Rotación:</w:t>
      </w:r>
      <w:r>
        <w:t xml:space="preserve"> la credencial de la BD admite rotación automática en Secrets Manager; en el laboratorio se rota manualmente antes de cada entrega.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1410" w14:paraId="1150060E" w14:textId="77777777">
        <w:trPr>
          <w:cantSplit/>
          <w:trHeight w:val="1700"/>
        </w:trPr>
        <w:tc>
          <w:tcPr>
            <w:tcW w:w="9026" w:type="dxa"/>
            <w:tcBorders>
              <w:top w:val="dashed" w:sz="6" w:space="0" w:color="B45309"/>
              <w:left w:val="dashed" w:sz="6" w:space="0" w:color="B45309"/>
              <w:bottom w:val="dashed" w:sz="6" w:space="0" w:color="B45309"/>
              <w:right w:val="dashed" w:sz="6" w:space="0" w:color="B45309"/>
            </w:tcBorders>
            <w:shd w:val="clear" w:color="auto" w:fill="FFF7E6"/>
            <w:tcMar>
              <w:top w:w="120" w:type="dxa"/>
              <w:left w:w="200" w:type="dxa"/>
              <w:bottom w:w="120" w:type="dxa"/>
              <w:right w:w="200" w:type="dxa"/>
            </w:tcMar>
            <w:vAlign w:val="center"/>
          </w:tcPr>
          <w:p w14:paraId="0A31DCBF" w14:textId="77777777" w:rsidR="00EF1410" w:rsidRDefault="00000000">
            <w:pPr>
              <w:spacing w:after="60"/>
              <w:jc w:val="center"/>
            </w:pPr>
            <w:r>
              <w:rPr>
                <w:b/>
                <w:bCs/>
                <w:color w:val="92400E"/>
                <w:sz w:val="20"/>
                <w:szCs w:val="20"/>
              </w:rPr>
              <w:t>[Insertar captura de pantalla]</w:t>
            </w:r>
          </w:p>
          <w:p w14:paraId="35EE4814" w14:textId="77777777" w:rsidR="00EF1410" w:rsidRDefault="00000000">
            <w:pPr>
              <w:jc w:val="center"/>
            </w:pPr>
            <w:r>
              <w:rPr>
                <w:i/>
                <w:iCs/>
                <w:color w:val="92400E"/>
                <w:sz w:val="18"/>
                <w:szCs w:val="18"/>
              </w:rPr>
              <w:t>Certificado en ACM asociado al listener 443 del ALB, y propiedades de cifrado de RDS, S3 y SQS.</w:t>
            </w:r>
          </w:p>
        </w:tc>
      </w:tr>
    </w:tbl>
    <w:p w14:paraId="4604F1F2" w14:textId="77777777" w:rsidR="00EF1410" w:rsidRDefault="00000000">
      <w:pPr>
        <w:keepNext/>
        <w:spacing w:before="160" w:after="80"/>
        <w:jc w:val="center"/>
      </w:pPr>
      <w:bookmarkStart w:id="93" w:name="bm_f_ev_tls"/>
      <w:r>
        <w:rPr>
          <w:b/>
          <w:bCs/>
          <w:sz w:val="18"/>
          <w:szCs w:val="18"/>
        </w:rPr>
        <w:t>Figura 14. Evidencia de cifrado y certificado</w:t>
      </w:r>
      <w:bookmarkEnd w:id="93"/>
    </w:p>
    <w:p w14:paraId="46C2A6DB" w14:textId="77777777" w:rsidR="00EF1410" w:rsidRDefault="00000000">
      <w:pPr>
        <w:spacing w:before="60" w:after="200"/>
        <w:jc w:val="center"/>
      </w:pPr>
      <w:r>
        <w:rPr>
          <w:i/>
          <w:iCs/>
          <w:color w:val="6B7280"/>
          <w:sz w:val="16"/>
          <w:szCs w:val="16"/>
        </w:rPr>
        <w:t>Fuente: Captura de la consola de AWS / terminal del equipo.</w:t>
      </w:r>
    </w:p>
    <w:p w14:paraId="34880683" w14:textId="77777777" w:rsidR="00EF1410" w:rsidRDefault="00000000">
      <w:pPr>
        <w:pStyle w:val="Ttulo2"/>
      </w:pPr>
      <w:bookmarkStart w:id="94" w:name="_Toc243584332"/>
      <w:r>
        <w:t>7.4. Conectividad externa</w:t>
      </w:r>
      <w:bookmarkEnd w:id="94"/>
    </w:p>
    <w:p w14:paraId="616E9918" w14:textId="77777777" w:rsidR="00EF1410" w:rsidRDefault="00000000">
      <w:pPr>
        <w:spacing w:after="120" w:line="276" w:lineRule="auto"/>
        <w:jc w:val="both"/>
      </w:pPr>
      <w:r>
        <w:t>La superficie expuesta a Internet se limita a los puertos 80 y 443 del ALB. El resto de las conexiones salen desde la capa privada por la NAT Gateway, siempre cifradas.</w:t>
      </w:r>
    </w:p>
    <w:p w14:paraId="6AF40ED3" w14:textId="77777777" w:rsidR="00EF1410" w:rsidRDefault="00000000">
      <w:pPr>
        <w:keepNext/>
        <w:spacing w:before="160" w:after="80"/>
      </w:pPr>
      <w:bookmarkStart w:id="95" w:name="bm_t_conn"/>
      <w:r>
        <w:rPr>
          <w:b/>
          <w:bCs/>
          <w:sz w:val="18"/>
          <w:szCs w:val="18"/>
        </w:rPr>
        <w:t>Tabla 28. Conectividad externa y controles</w:t>
      </w:r>
      <w:bookmarkEnd w:id="9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EF1410" w14:paraId="33310821" w14:textId="77777777">
        <w:trPr>
          <w:cantSplit/>
          <w:tblHeader/>
        </w:trPr>
        <w:tc>
          <w:tcPr>
            <w:tcW w:w="2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2FE99E14" w14:textId="77777777" w:rsidR="00EF1410" w:rsidRDefault="00000000">
            <w:pPr>
              <w:spacing w:after="20"/>
            </w:pPr>
            <w:r>
              <w:rPr>
                <w:b/>
                <w:bCs/>
                <w:color w:val="FFFFFF"/>
                <w:sz w:val="16"/>
                <w:szCs w:val="16"/>
              </w:rPr>
              <w:t>Conexión</w:t>
            </w:r>
          </w:p>
        </w:tc>
        <w:tc>
          <w:tcPr>
            <w:tcW w:w="3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30622E9F" w14:textId="77777777" w:rsidR="00EF1410" w:rsidRDefault="00000000">
            <w:pPr>
              <w:spacing w:after="20"/>
            </w:pPr>
            <w:r>
              <w:rPr>
                <w:b/>
                <w:bCs/>
                <w:color w:val="FFFFFF"/>
                <w:sz w:val="16"/>
                <w:szCs w:val="16"/>
              </w:rPr>
              <w:t>Protocolo y ruta</w:t>
            </w:r>
          </w:p>
        </w:tc>
        <w:tc>
          <w:tcPr>
            <w:tcW w:w="36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90" w:type="dxa"/>
              <w:bottom w:w="60" w:type="dxa"/>
              <w:right w:w="90" w:type="dxa"/>
            </w:tcMar>
            <w:vAlign w:val="center"/>
          </w:tcPr>
          <w:p w14:paraId="41A35CEF" w14:textId="77777777" w:rsidR="00EF1410" w:rsidRDefault="00000000">
            <w:pPr>
              <w:spacing w:after="20"/>
            </w:pPr>
            <w:r>
              <w:rPr>
                <w:b/>
                <w:bCs/>
                <w:color w:val="FFFFFF"/>
                <w:sz w:val="16"/>
                <w:szCs w:val="16"/>
              </w:rPr>
              <w:t>Control aplicado</w:t>
            </w:r>
          </w:p>
        </w:tc>
      </w:tr>
      <w:tr w:rsidR="00EF1410" w14:paraId="3FE5DFD9"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B11A284" w14:textId="77777777" w:rsidR="00EF1410" w:rsidRDefault="00000000">
            <w:pPr>
              <w:spacing w:after="20"/>
            </w:pPr>
            <w:r>
              <w:rPr>
                <w:b/>
                <w:bCs/>
                <w:sz w:val="16"/>
                <w:szCs w:val="16"/>
              </w:rPr>
              <w:t>Huéspedes › sistema</w:t>
            </w:r>
          </w:p>
        </w:tc>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E949B8F" w14:textId="77777777" w:rsidR="00EF1410" w:rsidRDefault="00000000">
            <w:pPr>
              <w:spacing w:after="20"/>
            </w:pPr>
            <w:r>
              <w:rPr>
                <w:sz w:val="16"/>
                <w:szCs w:val="16"/>
              </w:rPr>
              <w:t>HTTPS 443 › Internet Gateway › ALB</w:t>
            </w:r>
          </w:p>
        </w:tc>
        <w:tc>
          <w:tcPr>
            <w:tcW w:w="3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5620B5A8" w14:textId="77777777" w:rsidR="00EF1410" w:rsidRDefault="00000000">
            <w:pPr>
              <w:spacing w:after="20"/>
            </w:pPr>
            <w:r>
              <w:rPr>
                <w:sz w:val="16"/>
                <w:szCs w:val="16"/>
              </w:rPr>
              <w:t xml:space="preserve">TLS 1.2+, SG </w:t>
            </w:r>
            <w:r>
              <w:rPr>
                <w:rFonts w:ascii="Consolas" w:eastAsia="Consolas" w:hAnsi="Consolas" w:cs="Consolas"/>
                <w:sz w:val="16"/>
                <w:szCs w:val="16"/>
              </w:rPr>
              <w:t>sg-alb</w:t>
            </w:r>
            <w:r>
              <w:rPr>
                <w:sz w:val="16"/>
                <w:szCs w:val="16"/>
              </w:rPr>
              <w:t>, redirección de HTTP a HTTPS.</w:t>
            </w:r>
          </w:p>
        </w:tc>
      </w:tr>
      <w:tr w:rsidR="00EF1410" w14:paraId="5AC74AC8"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70C95E4C" w14:textId="77777777" w:rsidR="00EF1410" w:rsidRDefault="00000000">
            <w:pPr>
              <w:spacing w:after="20"/>
            </w:pPr>
            <w:r>
              <w:rPr>
                <w:b/>
                <w:bCs/>
                <w:sz w:val="16"/>
                <w:szCs w:val="16"/>
              </w:rPr>
              <w:t>DNS</w:t>
            </w:r>
          </w:p>
        </w:tc>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8337AF9" w14:textId="77777777" w:rsidR="00EF1410" w:rsidRDefault="00000000">
            <w:pPr>
              <w:spacing w:after="20"/>
            </w:pPr>
            <w:r>
              <w:rPr>
                <w:sz w:val="16"/>
                <w:szCs w:val="16"/>
              </w:rPr>
              <w:t>Nombre DNS del ALB; Route 53 si se dispone de un dominio</w:t>
            </w:r>
          </w:p>
        </w:tc>
        <w:tc>
          <w:tcPr>
            <w:tcW w:w="3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A019BEA" w14:textId="77777777" w:rsidR="00EF1410" w:rsidRDefault="00000000">
            <w:pPr>
              <w:spacing w:after="20"/>
            </w:pPr>
            <w:r>
              <w:rPr>
                <w:sz w:val="16"/>
                <w:szCs w:val="16"/>
              </w:rPr>
              <w:t>Con dominio: registro alias hacia el ALB y certificado público de ACM.</w:t>
            </w:r>
          </w:p>
        </w:tc>
      </w:tr>
      <w:tr w:rsidR="00EF1410" w14:paraId="3EDEF967"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2A8CAE47" w14:textId="77777777" w:rsidR="00EF1410" w:rsidRDefault="00000000">
            <w:pPr>
              <w:spacing w:after="20"/>
            </w:pPr>
            <w:r>
              <w:rPr>
                <w:b/>
                <w:bCs/>
                <w:sz w:val="16"/>
                <w:szCs w:val="16"/>
              </w:rPr>
              <w:t>Sistema › pasarela de pagos</w:t>
            </w:r>
          </w:p>
        </w:tc>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7206A88A" w14:textId="77777777" w:rsidR="00EF1410" w:rsidRDefault="00000000">
            <w:pPr>
              <w:spacing w:after="20"/>
            </w:pPr>
            <w:r>
              <w:rPr>
                <w:sz w:val="16"/>
                <w:szCs w:val="16"/>
              </w:rPr>
              <w:t>HTTPS 443 por NAT Gateway</w:t>
            </w:r>
          </w:p>
        </w:tc>
        <w:tc>
          <w:tcPr>
            <w:tcW w:w="3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047CB2AB" w14:textId="77777777" w:rsidR="00EF1410" w:rsidRDefault="00000000">
            <w:pPr>
              <w:spacing w:after="20"/>
            </w:pPr>
            <w:r>
              <w:rPr>
                <w:sz w:val="16"/>
                <w:szCs w:val="16"/>
              </w:rPr>
              <w:t>Simulada (</w:t>
            </w:r>
            <w:r>
              <w:rPr>
                <w:i/>
                <w:iCs/>
                <w:sz w:val="16"/>
                <w:szCs w:val="16"/>
              </w:rPr>
              <w:t>stub</w:t>
            </w:r>
            <w:r>
              <w:rPr>
                <w:sz w:val="16"/>
                <w:szCs w:val="16"/>
              </w:rPr>
              <w:t xml:space="preserve">); llamada con </w:t>
            </w:r>
            <w:r>
              <w:rPr>
                <w:i/>
                <w:iCs/>
                <w:sz w:val="16"/>
                <w:szCs w:val="16"/>
              </w:rPr>
              <w:t>timeout</w:t>
            </w:r>
            <w:r>
              <w:rPr>
                <w:sz w:val="16"/>
                <w:szCs w:val="16"/>
              </w:rPr>
              <w:t xml:space="preserve"> y reintentos controlados por el consumidor.</w:t>
            </w:r>
          </w:p>
        </w:tc>
      </w:tr>
      <w:tr w:rsidR="00EF1410" w14:paraId="10DACAF3"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0B12AF80" w14:textId="77777777" w:rsidR="00EF1410" w:rsidRDefault="00000000">
            <w:pPr>
              <w:spacing w:after="20"/>
            </w:pPr>
            <w:r>
              <w:rPr>
                <w:b/>
                <w:bCs/>
                <w:sz w:val="16"/>
                <w:szCs w:val="16"/>
              </w:rPr>
              <w:t>Sistema › SendGrid</w:t>
            </w:r>
          </w:p>
        </w:tc>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66E37520" w14:textId="77777777" w:rsidR="00EF1410" w:rsidRDefault="00000000">
            <w:pPr>
              <w:spacing w:after="20"/>
            </w:pPr>
            <w:r>
              <w:rPr>
                <w:sz w:val="16"/>
                <w:szCs w:val="16"/>
              </w:rPr>
              <w:t>HTTPS 443 por NAT Gateway</w:t>
            </w:r>
          </w:p>
        </w:tc>
        <w:tc>
          <w:tcPr>
            <w:tcW w:w="3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F112C3C" w14:textId="77777777" w:rsidR="00EF1410" w:rsidRDefault="00000000">
            <w:pPr>
              <w:spacing w:after="20"/>
            </w:pPr>
            <w:r>
              <w:rPr>
                <w:sz w:val="16"/>
                <w:szCs w:val="16"/>
              </w:rPr>
              <w:t>Clave de API en Secrets Manager con permisos de solo envío.</w:t>
            </w:r>
          </w:p>
        </w:tc>
      </w:tr>
      <w:tr w:rsidR="00EF1410" w14:paraId="7B2014F7"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34A874E4" w14:textId="77777777" w:rsidR="00EF1410" w:rsidRDefault="00000000">
            <w:pPr>
              <w:spacing w:after="20"/>
            </w:pPr>
            <w:r>
              <w:rPr>
                <w:b/>
                <w:bCs/>
                <w:sz w:val="16"/>
                <w:szCs w:val="16"/>
              </w:rPr>
              <w:t>Sistema › S3</w:t>
            </w:r>
          </w:p>
        </w:tc>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D99138A" w14:textId="77777777" w:rsidR="00EF1410" w:rsidRDefault="00000000">
            <w:pPr>
              <w:spacing w:after="20"/>
            </w:pPr>
            <w:r>
              <w:rPr>
                <w:i/>
                <w:iCs/>
                <w:sz w:val="16"/>
                <w:szCs w:val="16"/>
              </w:rPr>
              <w:t>Gateway endpoint</w:t>
            </w:r>
            <w:r>
              <w:rPr>
                <w:sz w:val="16"/>
                <w:szCs w:val="16"/>
              </w:rPr>
              <w:t xml:space="preserve"> de S3</w:t>
            </w:r>
          </w:p>
        </w:tc>
        <w:tc>
          <w:tcPr>
            <w:tcW w:w="3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348F5E44" w14:textId="77777777" w:rsidR="00EF1410" w:rsidRDefault="00000000">
            <w:pPr>
              <w:spacing w:after="20"/>
            </w:pPr>
            <w:r>
              <w:rPr>
                <w:sz w:val="16"/>
                <w:szCs w:val="16"/>
              </w:rPr>
              <w:t>El tráfico no sale a Internet; política de bucket y rol de la tarea.</w:t>
            </w:r>
          </w:p>
        </w:tc>
      </w:tr>
      <w:tr w:rsidR="00EF1410" w14:paraId="4D5B192B"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9FAFB"/>
            <w:tcMar>
              <w:top w:w="60" w:type="dxa"/>
              <w:left w:w="90" w:type="dxa"/>
              <w:bottom w:w="60" w:type="dxa"/>
              <w:right w:w="90" w:type="dxa"/>
            </w:tcMar>
            <w:vAlign w:val="center"/>
          </w:tcPr>
          <w:p w14:paraId="18D145C3" w14:textId="77777777" w:rsidR="00EF1410" w:rsidRDefault="00000000">
            <w:pPr>
              <w:spacing w:after="20"/>
            </w:pPr>
            <w:r>
              <w:rPr>
                <w:b/>
                <w:bCs/>
                <w:sz w:val="16"/>
                <w:szCs w:val="16"/>
              </w:rPr>
              <w:t>Administración de nodos</w:t>
            </w:r>
          </w:p>
        </w:tc>
        <w:tc>
          <w:tcPr>
            <w:tcW w:w="3200"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F6E1166" w14:textId="77777777" w:rsidR="00EF1410" w:rsidRPr="00C6174A" w:rsidRDefault="00000000">
            <w:pPr>
              <w:spacing w:after="20"/>
              <w:rPr>
                <w:lang w:val="en-US"/>
              </w:rPr>
            </w:pPr>
            <w:r w:rsidRPr="00C6174A">
              <w:rPr>
                <w:sz w:val="16"/>
                <w:szCs w:val="16"/>
                <w:lang w:val="en-US"/>
              </w:rPr>
              <w:t>SSM Session Manager (HTTPS saliente)</w:t>
            </w:r>
          </w:p>
        </w:tc>
        <w:tc>
          <w:tcPr>
            <w:tcW w:w="3626" w:type="dxa"/>
            <w:tcBorders>
              <w:top w:val="single" w:sz="4" w:space="0" w:color="D1D5DB"/>
              <w:left w:val="single" w:sz="4" w:space="0" w:color="D1D5DB"/>
              <w:bottom w:val="single" w:sz="4" w:space="0" w:color="D1D5DB"/>
              <w:right w:val="single" w:sz="4" w:space="0" w:color="D1D5DB"/>
            </w:tcBorders>
            <w:tcMar>
              <w:top w:w="60" w:type="dxa"/>
              <w:left w:w="90" w:type="dxa"/>
              <w:bottom w:w="60" w:type="dxa"/>
              <w:right w:w="90" w:type="dxa"/>
            </w:tcMar>
            <w:vAlign w:val="center"/>
          </w:tcPr>
          <w:p w14:paraId="2C9E3B71" w14:textId="77777777" w:rsidR="00EF1410" w:rsidRDefault="00000000">
            <w:pPr>
              <w:spacing w:after="20"/>
            </w:pPr>
            <w:r>
              <w:rPr>
                <w:sz w:val="16"/>
                <w:szCs w:val="16"/>
              </w:rPr>
              <w:t>Sin puerto 22 abierto; sesiones auditables.</w:t>
            </w:r>
          </w:p>
        </w:tc>
      </w:tr>
    </w:tbl>
    <w:p w14:paraId="3AE16C86" w14:textId="77777777" w:rsidR="00EF1410" w:rsidRDefault="00000000">
      <w:pPr>
        <w:spacing w:before="60" w:after="200"/>
        <w:jc w:val="center"/>
      </w:pPr>
      <w:r>
        <w:rPr>
          <w:i/>
          <w:iCs/>
          <w:color w:val="6B7280"/>
          <w:sz w:val="16"/>
          <w:szCs w:val="16"/>
        </w:rPr>
        <w:t>Fuente: Elaboración propia.</w:t>
      </w:r>
    </w:p>
    <w:p w14:paraId="750D2BB7" w14:textId="77777777" w:rsidR="00EF1410" w:rsidRDefault="00000000">
      <w:pPr>
        <w:pStyle w:val="Prrafodelista"/>
        <w:numPr>
          <w:ilvl w:val="0"/>
          <w:numId w:val="2"/>
        </w:numPr>
        <w:spacing w:after="60" w:line="264" w:lineRule="auto"/>
      </w:pPr>
      <w:r>
        <w:rPr>
          <w:b/>
          <w:bCs/>
        </w:rPr>
        <w:t>Autenticación y límites de uso de la API:</w:t>
      </w:r>
      <w:r>
        <w:t xml:space="preserve"> los endpoints de consulta y reserva son públicos y se protegen con validación de entrada y </w:t>
      </w:r>
      <w:r>
        <w:rPr>
          <w:i/>
          <w:iCs/>
        </w:rPr>
        <w:t>rate limiting</w:t>
      </w:r>
      <w:r>
        <w:t xml:space="preserve"> por IP (p. ej., Bucket4j en Spring Boot). Los endpoints administrativos se protegerán con JWT (Spring Security) en una evolución posterior.</w:t>
      </w:r>
    </w:p>
    <w:p w14:paraId="1552FFEC" w14:textId="77777777" w:rsidR="00EF1410" w:rsidRDefault="00000000">
      <w:pPr>
        <w:pStyle w:val="Prrafodelista"/>
        <w:numPr>
          <w:ilvl w:val="0"/>
          <w:numId w:val="2"/>
        </w:numPr>
        <w:spacing w:after="60" w:line="264" w:lineRule="auto"/>
      </w:pPr>
      <w:r>
        <w:rPr>
          <w:b/>
          <w:bCs/>
        </w:rPr>
        <w:t>CDN y WAF:</w:t>
      </w:r>
      <w:r>
        <w:t xml:space="preserve"> CloudFront y AWS WAF quedan fuera del alcance actual y se consideran para producción.</w:t>
      </w:r>
    </w:p>
    <w:p w14:paraId="2C30BEB4" w14:textId="77777777" w:rsidR="00EF1410" w:rsidRDefault="00000000">
      <w:pPr>
        <w:pStyle w:val="Prrafodelista"/>
        <w:numPr>
          <w:ilvl w:val="0"/>
          <w:numId w:val="2"/>
        </w:numPr>
        <w:spacing w:after="60" w:line="264" w:lineRule="auto"/>
      </w:pPr>
      <w:r>
        <w:rPr>
          <w:b/>
          <w:bCs/>
        </w:rPr>
        <w:t>VPN Site-to-Site y peering:</w:t>
      </w:r>
      <w:r>
        <w:t xml:space="preserve"> no aplican; el sistema no se integra con redes on-premise ni con otras VPC.</w:t>
      </w:r>
    </w:p>
    <w:sectPr w:rsidR="00EF1410">
      <w:footerReference w:type="default" r:id="rId14"/>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2E8D9" w14:textId="77777777" w:rsidR="00D56878" w:rsidRDefault="00D56878">
      <w:r>
        <w:separator/>
      </w:r>
    </w:p>
  </w:endnote>
  <w:endnote w:type="continuationSeparator" w:id="0">
    <w:p w14:paraId="15969873" w14:textId="77777777" w:rsidR="00D56878" w:rsidRDefault="00D56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4B11C" w14:textId="77777777" w:rsidR="00EF1410" w:rsidRDefault="00000000">
    <w:pPr>
      <w:jc w:val="right"/>
    </w:pPr>
    <w:r>
      <w:rPr>
        <w:color w:val="6B7280"/>
        <w:sz w:val="16"/>
        <w:szCs w:val="16"/>
      </w:rPr>
      <w:t xml:space="preserve">Página </w:t>
    </w:r>
    <w:r>
      <w:rPr>
        <w:color w:val="6B7280"/>
        <w:sz w:val="16"/>
        <w:szCs w:val="16"/>
      </w:rPr>
      <w:fldChar w:fldCharType="begin"/>
    </w:r>
    <w:r>
      <w:rPr>
        <w:color w:val="6B7280"/>
        <w:sz w:val="16"/>
        <w:szCs w:val="16"/>
      </w:rPr>
      <w:instrText>PAGE</w:instrText>
    </w:r>
    <w:r>
      <w:rPr>
        <w:color w:val="6B7280"/>
        <w:sz w:val="16"/>
        <w:szCs w:val="16"/>
      </w:rPr>
      <w:fldChar w:fldCharType="separate"/>
    </w:r>
    <w:r w:rsidR="00C6174A">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28664" w14:textId="77777777" w:rsidR="00D56878" w:rsidRDefault="00D56878">
      <w:r>
        <w:separator/>
      </w:r>
    </w:p>
  </w:footnote>
  <w:footnote w:type="continuationSeparator" w:id="0">
    <w:p w14:paraId="6258B0C6" w14:textId="77777777" w:rsidR="00D56878" w:rsidRDefault="00D568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3EAC"/>
    <w:multiLevelType w:val="hybridMultilevel"/>
    <w:tmpl w:val="1068EA9A"/>
    <w:lvl w:ilvl="0" w:tplc="DCE01188">
      <w:start w:val="1"/>
      <w:numFmt w:val="decimal"/>
      <w:lvlText w:val="%1."/>
      <w:lvlJc w:val="left"/>
      <w:pPr>
        <w:ind w:left="540" w:hanging="300"/>
      </w:pPr>
    </w:lvl>
    <w:lvl w:ilvl="1" w:tplc="F42CFAE2">
      <w:numFmt w:val="decimal"/>
      <w:lvlText w:val=""/>
      <w:lvlJc w:val="left"/>
    </w:lvl>
    <w:lvl w:ilvl="2" w:tplc="452E72B0">
      <w:numFmt w:val="decimal"/>
      <w:lvlText w:val=""/>
      <w:lvlJc w:val="left"/>
    </w:lvl>
    <w:lvl w:ilvl="3" w:tplc="2D96251C">
      <w:numFmt w:val="decimal"/>
      <w:lvlText w:val=""/>
      <w:lvlJc w:val="left"/>
    </w:lvl>
    <w:lvl w:ilvl="4" w:tplc="2B106672">
      <w:numFmt w:val="decimal"/>
      <w:lvlText w:val=""/>
      <w:lvlJc w:val="left"/>
    </w:lvl>
    <w:lvl w:ilvl="5" w:tplc="84C03476">
      <w:numFmt w:val="decimal"/>
      <w:lvlText w:val=""/>
      <w:lvlJc w:val="left"/>
    </w:lvl>
    <w:lvl w:ilvl="6" w:tplc="F21CB1E4">
      <w:numFmt w:val="decimal"/>
      <w:lvlText w:val=""/>
      <w:lvlJc w:val="left"/>
    </w:lvl>
    <w:lvl w:ilvl="7" w:tplc="0D7A84AC">
      <w:numFmt w:val="decimal"/>
      <w:lvlText w:val=""/>
      <w:lvlJc w:val="left"/>
    </w:lvl>
    <w:lvl w:ilvl="8" w:tplc="6000435A">
      <w:numFmt w:val="decimal"/>
      <w:lvlText w:val=""/>
      <w:lvlJc w:val="left"/>
    </w:lvl>
  </w:abstractNum>
  <w:abstractNum w:abstractNumId="1" w15:restartNumberingAfterBreak="0">
    <w:nsid w:val="260C523F"/>
    <w:multiLevelType w:val="hybridMultilevel"/>
    <w:tmpl w:val="12743F9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41CB5647"/>
    <w:multiLevelType w:val="hybridMultilevel"/>
    <w:tmpl w:val="52982368"/>
    <w:lvl w:ilvl="0" w:tplc="A686DC3A">
      <w:start w:val="1"/>
      <w:numFmt w:val="bullet"/>
      <w:lvlText w:val="•"/>
      <w:lvlJc w:val="left"/>
      <w:pPr>
        <w:ind w:left="540" w:hanging="300"/>
      </w:pPr>
    </w:lvl>
    <w:lvl w:ilvl="1" w:tplc="4E4C1246">
      <w:numFmt w:val="decimal"/>
      <w:lvlText w:val=""/>
      <w:lvlJc w:val="left"/>
    </w:lvl>
    <w:lvl w:ilvl="2" w:tplc="5C2C7CD8">
      <w:numFmt w:val="decimal"/>
      <w:lvlText w:val=""/>
      <w:lvlJc w:val="left"/>
    </w:lvl>
    <w:lvl w:ilvl="3" w:tplc="F7702F10">
      <w:numFmt w:val="decimal"/>
      <w:lvlText w:val=""/>
      <w:lvlJc w:val="left"/>
    </w:lvl>
    <w:lvl w:ilvl="4" w:tplc="E90AD888">
      <w:numFmt w:val="decimal"/>
      <w:lvlText w:val=""/>
      <w:lvlJc w:val="left"/>
    </w:lvl>
    <w:lvl w:ilvl="5" w:tplc="66067BFC">
      <w:numFmt w:val="decimal"/>
      <w:lvlText w:val=""/>
      <w:lvlJc w:val="left"/>
    </w:lvl>
    <w:lvl w:ilvl="6" w:tplc="D6E80DC8">
      <w:numFmt w:val="decimal"/>
      <w:lvlText w:val=""/>
      <w:lvlJc w:val="left"/>
    </w:lvl>
    <w:lvl w:ilvl="7" w:tplc="1D58064E">
      <w:numFmt w:val="decimal"/>
      <w:lvlText w:val=""/>
      <w:lvlJc w:val="left"/>
    </w:lvl>
    <w:lvl w:ilvl="8" w:tplc="4D123650">
      <w:numFmt w:val="decimal"/>
      <w:lvlText w:val=""/>
      <w:lvlJc w:val="left"/>
    </w:lvl>
  </w:abstractNum>
  <w:abstractNum w:abstractNumId="3" w15:restartNumberingAfterBreak="0">
    <w:nsid w:val="5F046EC6"/>
    <w:multiLevelType w:val="hybridMultilevel"/>
    <w:tmpl w:val="F02688C8"/>
    <w:lvl w:ilvl="0" w:tplc="E0EC41A8">
      <w:start w:val="1"/>
      <w:numFmt w:val="bullet"/>
      <w:lvlText w:val="●"/>
      <w:lvlJc w:val="left"/>
      <w:pPr>
        <w:ind w:left="720" w:hanging="360"/>
      </w:pPr>
    </w:lvl>
    <w:lvl w:ilvl="1" w:tplc="38CC7296">
      <w:start w:val="1"/>
      <w:numFmt w:val="bullet"/>
      <w:lvlText w:val="○"/>
      <w:lvlJc w:val="left"/>
      <w:pPr>
        <w:ind w:left="1440" w:hanging="360"/>
      </w:pPr>
    </w:lvl>
    <w:lvl w:ilvl="2" w:tplc="49D4BC00">
      <w:start w:val="1"/>
      <w:numFmt w:val="bullet"/>
      <w:lvlText w:val="■"/>
      <w:lvlJc w:val="left"/>
      <w:pPr>
        <w:ind w:left="2160" w:hanging="360"/>
      </w:pPr>
    </w:lvl>
    <w:lvl w:ilvl="3" w:tplc="DA2A39D0">
      <w:start w:val="1"/>
      <w:numFmt w:val="bullet"/>
      <w:lvlText w:val="●"/>
      <w:lvlJc w:val="left"/>
      <w:pPr>
        <w:ind w:left="2880" w:hanging="360"/>
      </w:pPr>
    </w:lvl>
    <w:lvl w:ilvl="4" w:tplc="705856A2">
      <w:start w:val="1"/>
      <w:numFmt w:val="bullet"/>
      <w:lvlText w:val="○"/>
      <w:lvlJc w:val="left"/>
      <w:pPr>
        <w:ind w:left="3600" w:hanging="360"/>
      </w:pPr>
    </w:lvl>
    <w:lvl w:ilvl="5" w:tplc="049E7A70">
      <w:start w:val="1"/>
      <w:numFmt w:val="bullet"/>
      <w:lvlText w:val="■"/>
      <w:lvlJc w:val="left"/>
      <w:pPr>
        <w:ind w:left="4320" w:hanging="360"/>
      </w:pPr>
    </w:lvl>
    <w:lvl w:ilvl="6" w:tplc="83F6DF10">
      <w:start w:val="1"/>
      <w:numFmt w:val="bullet"/>
      <w:lvlText w:val="●"/>
      <w:lvlJc w:val="left"/>
      <w:pPr>
        <w:ind w:left="5040" w:hanging="360"/>
      </w:pPr>
    </w:lvl>
    <w:lvl w:ilvl="7" w:tplc="FED2587E">
      <w:start w:val="1"/>
      <w:numFmt w:val="bullet"/>
      <w:lvlText w:val="●"/>
      <w:lvlJc w:val="left"/>
      <w:pPr>
        <w:ind w:left="5760" w:hanging="360"/>
      </w:pPr>
    </w:lvl>
    <w:lvl w:ilvl="8" w:tplc="5642996C">
      <w:start w:val="1"/>
      <w:numFmt w:val="bullet"/>
      <w:lvlText w:val="●"/>
      <w:lvlJc w:val="left"/>
      <w:pPr>
        <w:ind w:left="6480" w:hanging="360"/>
      </w:pPr>
    </w:lvl>
  </w:abstractNum>
  <w:abstractNum w:abstractNumId="4" w15:restartNumberingAfterBreak="0">
    <w:nsid w:val="744A1147"/>
    <w:multiLevelType w:val="hybridMultilevel"/>
    <w:tmpl w:val="F2CE932A"/>
    <w:lvl w:ilvl="0" w:tplc="3CA4D1B8">
      <w:start w:val="1"/>
      <w:numFmt w:val="bullet"/>
      <w:lvlText w:val="•"/>
      <w:lvlJc w:val="left"/>
      <w:pPr>
        <w:ind w:left="260" w:hanging="200"/>
      </w:pPr>
    </w:lvl>
    <w:lvl w:ilvl="1" w:tplc="3A425178">
      <w:numFmt w:val="decimal"/>
      <w:lvlText w:val=""/>
      <w:lvlJc w:val="left"/>
    </w:lvl>
    <w:lvl w:ilvl="2" w:tplc="CA0A5CB6">
      <w:numFmt w:val="decimal"/>
      <w:lvlText w:val=""/>
      <w:lvlJc w:val="left"/>
    </w:lvl>
    <w:lvl w:ilvl="3" w:tplc="4748E140">
      <w:numFmt w:val="decimal"/>
      <w:lvlText w:val=""/>
      <w:lvlJc w:val="left"/>
    </w:lvl>
    <w:lvl w:ilvl="4" w:tplc="D3C4BB9C">
      <w:numFmt w:val="decimal"/>
      <w:lvlText w:val=""/>
      <w:lvlJc w:val="left"/>
    </w:lvl>
    <w:lvl w:ilvl="5" w:tplc="D7F461E4">
      <w:numFmt w:val="decimal"/>
      <w:lvlText w:val=""/>
      <w:lvlJc w:val="left"/>
    </w:lvl>
    <w:lvl w:ilvl="6" w:tplc="CCC055E4">
      <w:numFmt w:val="decimal"/>
      <w:lvlText w:val=""/>
      <w:lvlJc w:val="left"/>
    </w:lvl>
    <w:lvl w:ilvl="7" w:tplc="6E36AC44">
      <w:numFmt w:val="decimal"/>
      <w:lvlText w:val=""/>
      <w:lvlJc w:val="left"/>
    </w:lvl>
    <w:lvl w:ilvl="8" w:tplc="4808C60A">
      <w:numFmt w:val="decimal"/>
      <w:lvlText w:val=""/>
      <w:lvlJc w:val="left"/>
    </w:lvl>
  </w:abstractNum>
  <w:abstractNum w:abstractNumId="5" w15:restartNumberingAfterBreak="0">
    <w:nsid w:val="7A2D5CBF"/>
    <w:multiLevelType w:val="hybridMultilevel"/>
    <w:tmpl w:val="CC0C9B5C"/>
    <w:lvl w:ilvl="0" w:tplc="C588A138">
      <w:start w:val="1"/>
      <w:numFmt w:val="decimal"/>
      <w:lvlText w:val="%1."/>
      <w:lvlJc w:val="left"/>
      <w:pPr>
        <w:ind w:left="540" w:hanging="300"/>
      </w:pPr>
    </w:lvl>
    <w:lvl w:ilvl="1" w:tplc="68D08DAE">
      <w:numFmt w:val="decimal"/>
      <w:lvlText w:val=""/>
      <w:lvlJc w:val="left"/>
    </w:lvl>
    <w:lvl w:ilvl="2" w:tplc="D85CCCAE">
      <w:numFmt w:val="decimal"/>
      <w:lvlText w:val=""/>
      <w:lvlJc w:val="left"/>
    </w:lvl>
    <w:lvl w:ilvl="3" w:tplc="CBB454F2">
      <w:numFmt w:val="decimal"/>
      <w:lvlText w:val=""/>
      <w:lvlJc w:val="left"/>
    </w:lvl>
    <w:lvl w:ilvl="4" w:tplc="4418A604">
      <w:numFmt w:val="decimal"/>
      <w:lvlText w:val=""/>
      <w:lvlJc w:val="left"/>
    </w:lvl>
    <w:lvl w:ilvl="5" w:tplc="62109C8A">
      <w:numFmt w:val="decimal"/>
      <w:lvlText w:val=""/>
      <w:lvlJc w:val="left"/>
    </w:lvl>
    <w:lvl w:ilvl="6" w:tplc="E0E0ADAA">
      <w:numFmt w:val="decimal"/>
      <w:lvlText w:val=""/>
      <w:lvlJc w:val="left"/>
    </w:lvl>
    <w:lvl w:ilvl="7" w:tplc="052E11D6">
      <w:numFmt w:val="decimal"/>
      <w:lvlText w:val=""/>
      <w:lvlJc w:val="left"/>
    </w:lvl>
    <w:lvl w:ilvl="8" w:tplc="9ABCC4E0">
      <w:numFmt w:val="decimal"/>
      <w:lvlText w:val=""/>
      <w:lvlJc w:val="left"/>
    </w:lvl>
  </w:abstractNum>
  <w:abstractNum w:abstractNumId="6" w15:restartNumberingAfterBreak="0">
    <w:nsid w:val="7D881065"/>
    <w:multiLevelType w:val="hybridMultilevel"/>
    <w:tmpl w:val="617E8690"/>
    <w:lvl w:ilvl="0" w:tplc="CCE043F4">
      <w:start w:val="1"/>
      <w:numFmt w:val="decimal"/>
      <w:lvlText w:val="%1."/>
      <w:lvlJc w:val="left"/>
      <w:pPr>
        <w:ind w:left="540" w:hanging="300"/>
      </w:pPr>
    </w:lvl>
    <w:lvl w:ilvl="1" w:tplc="53FEA32C">
      <w:numFmt w:val="decimal"/>
      <w:lvlText w:val=""/>
      <w:lvlJc w:val="left"/>
    </w:lvl>
    <w:lvl w:ilvl="2" w:tplc="459E0E00">
      <w:numFmt w:val="decimal"/>
      <w:lvlText w:val=""/>
      <w:lvlJc w:val="left"/>
    </w:lvl>
    <w:lvl w:ilvl="3" w:tplc="8AD8EA8E">
      <w:numFmt w:val="decimal"/>
      <w:lvlText w:val=""/>
      <w:lvlJc w:val="left"/>
    </w:lvl>
    <w:lvl w:ilvl="4" w:tplc="DDA826F6">
      <w:numFmt w:val="decimal"/>
      <w:lvlText w:val=""/>
      <w:lvlJc w:val="left"/>
    </w:lvl>
    <w:lvl w:ilvl="5" w:tplc="0DD64ED6">
      <w:numFmt w:val="decimal"/>
      <w:lvlText w:val=""/>
      <w:lvlJc w:val="left"/>
    </w:lvl>
    <w:lvl w:ilvl="6" w:tplc="E5429954">
      <w:numFmt w:val="decimal"/>
      <w:lvlText w:val=""/>
      <w:lvlJc w:val="left"/>
    </w:lvl>
    <w:lvl w:ilvl="7" w:tplc="C3C27C7A">
      <w:numFmt w:val="decimal"/>
      <w:lvlText w:val=""/>
      <w:lvlJc w:val="left"/>
    </w:lvl>
    <w:lvl w:ilvl="8" w:tplc="DC7E56D4">
      <w:numFmt w:val="decimal"/>
      <w:lvlText w:val=""/>
      <w:lvlJc w:val="left"/>
    </w:lvl>
  </w:abstractNum>
  <w:num w:numId="1" w16cid:durableId="1345673661">
    <w:abstractNumId w:val="3"/>
    <w:lvlOverride w:ilvl="0">
      <w:startOverride w:val="1"/>
    </w:lvlOverride>
  </w:num>
  <w:num w:numId="2" w16cid:durableId="2051102330">
    <w:abstractNumId w:val="2"/>
    <w:lvlOverride w:ilvl="0">
      <w:startOverride w:val="1"/>
    </w:lvlOverride>
  </w:num>
  <w:num w:numId="3" w16cid:durableId="1798179741">
    <w:abstractNumId w:val="6"/>
    <w:lvlOverride w:ilvl="0">
      <w:startOverride w:val="1"/>
    </w:lvlOverride>
  </w:num>
  <w:num w:numId="4" w16cid:durableId="2113746904">
    <w:abstractNumId w:val="0"/>
    <w:lvlOverride w:ilvl="0">
      <w:startOverride w:val="1"/>
    </w:lvlOverride>
  </w:num>
  <w:num w:numId="5" w16cid:durableId="1130710742">
    <w:abstractNumId w:val="4"/>
    <w:lvlOverride w:ilvl="0">
      <w:startOverride w:val="1"/>
    </w:lvlOverride>
  </w:num>
  <w:num w:numId="6" w16cid:durableId="1173423069">
    <w:abstractNumId w:val="5"/>
    <w:lvlOverride w:ilvl="0">
      <w:startOverride w:val="1"/>
    </w:lvlOverride>
  </w:num>
  <w:num w:numId="7" w16cid:durableId="1893270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410"/>
    <w:rsid w:val="00631E76"/>
    <w:rsid w:val="00A9470A"/>
    <w:rsid w:val="00C36B2E"/>
    <w:rsid w:val="00C6174A"/>
    <w:rsid w:val="00D56878"/>
    <w:rsid w:val="00EF1410"/>
    <w:rsid w:val="00F90AD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DDB56"/>
  <w15:docId w15:val="{F817D69D-961F-40F7-AA4D-495553683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F2937"/>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pageBreakBefore/>
      <w:pBdr>
        <w:bottom w:val="single" w:sz="8" w:space="4" w:color="C8102E"/>
      </w:pBdr>
      <w:spacing w:before="240" w:after="200"/>
      <w:outlineLvl w:val="0"/>
    </w:pPr>
    <w:rPr>
      <w:b/>
      <w:bCs/>
      <w:color w:val="C8102E"/>
      <w:sz w:val="32"/>
      <w:szCs w:val="32"/>
    </w:rPr>
  </w:style>
  <w:style w:type="paragraph" w:styleId="Ttulo2">
    <w:name w:val="heading 2"/>
    <w:uiPriority w:val="9"/>
    <w:unhideWhenUsed/>
    <w:qFormat/>
    <w:pPr>
      <w:keepNext/>
      <w:spacing w:before="280" w:after="120"/>
      <w:outlineLvl w:val="1"/>
    </w:pPr>
    <w:rPr>
      <w:b/>
      <w:bCs/>
      <w:sz w:val="26"/>
      <w:szCs w:val="26"/>
    </w:rPr>
  </w:style>
  <w:style w:type="paragraph" w:styleId="Ttulo3">
    <w:name w:val="heading 3"/>
    <w:uiPriority w:val="9"/>
    <w:unhideWhenUsed/>
    <w:qFormat/>
    <w:pPr>
      <w:keepNext/>
      <w:spacing w:before="200" w:after="100"/>
      <w:outlineLvl w:val="2"/>
    </w:pPr>
    <w:rPr>
      <w:b/>
      <w:bCs/>
      <w:color w:val="374151"/>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FrontTitle">
    <w:name w:val="Front Title"/>
    <w:qFormat/>
    <w:pPr>
      <w:pBdr>
        <w:bottom w:val="single" w:sz="8" w:space="4" w:color="C8102E"/>
      </w:pBdr>
      <w:spacing w:before="240" w:after="200"/>
    </w:pPr>
    <w:rPr>
      <w:b/>
      <w:bCs/>
      <w:color w:val="C8102E"/>
      <w:sz w:val="32"/>
      <w:szCs w:val="32"/>
    </w:rPr>
  </w:style>
  <w:style w:type="paragraph" w:styleId="TDC1">
    <w:name w:val="toc 1"/>
    <w:basedOn w:val="Normal"/>
    <w:next w:val="Normal"/>
    <w:autoRedefine/>
    <w:uiPriority w:val="39"/>
    <w:unhideWhenUsed/>
    <w:rsid w:val="00C6174A"/>
    <w:pPr>
      <w:spacing w:after="100"/>
    </w:pPr>
  </w:style>
  <w:style w:type="paragraph" w:styleId="TDC2">
    <w:name w:val="toc 2"/>
    <w:basedOn w:val="Normal"/>
    <w:next w:val="Normal"/>
    <w:autoRedefine/>
    <w:uiPriority w:val="39"/>
    <w:unhideWhenUsed/>
    <w:rsid w:val="00C6174A"/>
    <w:pPr>
      <w:spacing w:after="100"/>
      <w:ind w:left="220"/>
    </w:pPr>
  </w:style>
  <w:style w:type="paragraph" w:styleId="TDC3">
    <w:name w:val="toc 3"/>
    <w:basedOn w:val="Normal"/>
    <w:next w:val="Normal"/>
    <w:autoRedefine/>
    <w:uiPriority w:val="39"/>
    <w:unhideWhenUsed/>
    <w:rsid w:val="00C6174A"/>
    <w:pPr>
      <w:spacing w:after="100"/>
      <w:ind w:left="440"/>
    </w:pPr>
  </w:style>
  <w:style w:type="paragraph" w:styleId="Encabezado">
    <w:name w:val="header"/>
    <w:basedOn w:val="Normal"/>
    <w:link w:val="EncabezadoCar"/>
    <w:uiPriority w:val="99"/>
    <w:unhideWhenUsed/>
    <w:rsid w:val="00A9470A"/>
    <w:pPr>
      <w:tabs>
        <w:tab w:val="center" w:pos="4252"/>
        <w:tab w:val="right" w:pos="8504"/>
      </w:tabs>
    </w:pPr>
  </w:style>
  <w:style w:type="character" w:customStyle="1" w:styleId="EncabezadoCar">
    <w:name w:val="Encabezado Car"/>
    <w:basedOn w:val="Fuentedeprrafopredeter"/>
    <w:link w:val="Encabezado"/>
    <w:uiPriority w:val="99"/>
    <w:rsid w:val="00A9470A"/>
  </w:style>
  <w:style w:type="paragraph" w:styleId="Piedepgina">
    <w:name w:val="footer"/>
    <w:basedOn w:val="Normal"/>
    <w:link w:val="PiedepginaCar"/>
    <w:uiPriority w:val="99"/>
    <w:unhideWhenUsed/>
    <w:rsid w:val="00A9470A"/>
    <w:pPr>
      <w:tabs>
        <w:tab w:val="center" w:pos="4252"/>
        <w:tab w:val="right" w:pos="8504"/>
      </w:tabs>
    </w:pPr>
  </w:style>
  <w:style w:type="character" w:customStyle="1" w:styleId="PiedepginaCar">
    <w:name w:val="Pie de página Car"/>
    <w:basedOn w:val="Fuentedeprrafopredeter"/>
    <w:link w:val="Piedepgina"/>
    <w:uiPriority w:val="99"/>
    <w:rsid w:val="00A947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10813</Words>
  <Characters>59477</Characters>
  <Application>Microsoft Office Word</Application>
  <DocSecurity>0</DocSecurity>
  <Lines>495</Lines>
  <Paragraphs>140</Paragraphs>
  <ScaleCrop>false</ScaleCrop>
  <HeadingPairs>
    <vt:vector size="2" baseType="variant">
      <vt:variant>
        <vt:lpstr>Título</vt:lpstr>
      </vt:variant>
      <vt:variant>
        <vt:i4>1</vt:i4>
      </vt:variant>
    </vt:vector>
  </HeadingPairs>
  <TitlesOfParts>
    <vt:vector size="1" baseType="lpstr">
      <vt:lpstr>Informe técnico de arquitectura – Hotel Bello Amanecer (APF2)</vt:lpstr>
    </vt:vector>
  </TitlesOfParts>
  <Company/>
  <LinksUpToDate>false</LinksUpToDate>
  <CharactersWithSpaces>70150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 arquitectura – Hotel Bello Amanecer (APF2)</dc:title>
  <dc:creator>Grupo 5 – Servicios Cloud</dc:creator>
  <cp:lastModifiedBy>mirtha salas</cp:lastModifiedBy>
  <cp:revision>4</cp:revision>
  <dcterms:created xsi:type="dcterms:W3CDTF">2026-10-22T23:27:00Z</dcterms:created>
  <dcterms:modified xsi:type="dcterms:W3CDTF">2026-10-22T23:36:00Z</dcterms:modified>
</cp:coreProperties>
</file>