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35C" w:rsidRDefault="0007735C" w:rsidP="0007735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07735C" w:rsidRDefault="0007735C" w:rsidP="0007735C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07735C" w:rsidRDefault="0007735C" w:rsidP="000773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07735C" w:rsidRDefault="0007735C" w:rsidP="0007735C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07735C" w:rsidRDefault="0007735C" w:rsidP="00077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07735C" w:rsidRDefault="0007735C" w:rsidP="0007735C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07735C" w:rsidRDefault="0007735C" w:rsidP="0007735C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9F72BF" w:rsidP="0007735C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 по лабораторной работе № 2</w:t>
      </w:r>
    </w:p>
    <w:p w:rsidR="0007735C" w:rsidRDefault="0007735C" w:rsidP="0007735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</w:p>
    <w:p w:rsidR="0007735C" w:rsidRDefault="0007735C" w:rsidP="0007735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«Теория систем и системный анализ»</w:t>
      </w: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keepNext/>
        <w:tabs>
          <w:tab w:val="left" w:pos="6237"/>
        </w:tabs>
        <w:spacing w:before="1440" w:after="0" w:line="360" w:lineRule="auto"/>
        <w:ind w:left="6237" w:right="794" w:hanging="5103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Авторы работы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r w:rsidR="005E256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Угроватов Д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,     </w:t>
      </w:r>
      <w:r w:rsidR="005E256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Лялин Н.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07735C" w:rsidRDefault="0007735C" w:rsidP="0007735C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 xml:space="preserve">16ВП1 </w:t>
      </w:r>
    </w:p>
    <w:p w:rsidR="0007735C" w:rsidRDefault="0007735C" w:rsidP="0007735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Попова Н. А.</w:t>
      </w:r>
    </w:p>
    <w:p w:rsidR="0007735C" w:rsidRDefault="0007735C" w:rsidP="0007735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7735C" w:rsidRDefault="0007735C" w:rsidP="0007735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7735C" w:rsidRDefault="0007735C" w:rsidP="0007735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07735C" w:rsidRDefault="0007735C" w:rsidP="0007735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07735C" w:rsidRDefault="0007735C" w:rsidP="0007735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547E4" w:rsidRDefault="0007735C" w:rsidP="0007735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г.Пенза, 2019 г.</w:t>
      </w:r>
    </w:p>
    <w:p w:rsidR="00C24F31" w:rsidRPr="00C24F31" w:rsidRDefault="003547E4" w:rsidP="00C24F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9F72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№2</w:t>
      </w:r>
    </w:p>
    <w:p w:rsidR="00C24F31" w:rsidRPr="00C24F31" w:rsidRDefault="00C24F31" w:rsidP="00C24F31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F3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F72BF" w:rsidRPr="009F72BF">
        <w:rPr>
          <w:rFonts w:ascii="Times New Roman" w:hAnsi="Times New Roman" w:cs="Times New Roman"/>
          <w:b/>
          <w:bCs/>
          <w:sz w:val="28"/>
          <w:szCs w:val="28"/>
        </w:rPr>
        <w:t>СТРУКТУРНЫЙ АНАЛИЗ СИСТЕМЫ</w:t>
      </w:r>
      <w:r w:rsidRPr="00C24F3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24F31" w:rsidRPr="00C24F31" w:rsidRDefault="00C24F31" w:rsidP="00C24F31">
      <w:pPr>
        <w:spacing w:line="237" w:lineRule="exact"/>
        <w:rPr>
          <w:rFonts w:ascii="Times New Roman" w:hAnsi="Times New Roman" w:cs="Times New Roman"/>
          <w:sz w:val="28"/>
          <w:szCs w:val="28"/>
        </w:rPr>
      </w:pPr>
    </w:p>
    <w:p w:rsidR="003547E4" w:rsidRPr="00C24F31" w:rsidRDefault="00C24F31" w:rsidP="00C24F3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F31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9F72BF" w:rsidRPr="009F72BF">
        <w:rPr>
          <w:rFonts w:ascii="Times New Roman" w:hAnsi="Times New Roman" w:cs="Times New Roman"/>
          <w:sz w:val="28"/>
          <w:szCs w:val="28"/>
        </w:rPr>
        <w:t>получить практические навыки в декомпозиции проблемосодержащей системы, построении иерархической модели системы и анализе состояний подсистем, а также в оформлении результатов с помощью Microsoft Visio.</w:t>
      </w:r>
    </w:p>
    <w:p w:rsidR="00915C11" w:rsidRDefault="00C24F31" w:rsidP="0007735C">
      <w:pPr>
        <w:rPr>
          <w:rFonts w:ascii="Times New Roman" w:hAnsi="Times New Roman" w:cs="Times New Roman"/>
          <w:sz w:val="28"/>
          <w:szCs w:val="28"/>
        </w:rPr>
      </w:pPr>
      <w:r w:rsidRPr="00C24F3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 w:rsidRPr="00C24F31">
        <w:rPr>
          <w:rFonts w:ascii="Times New Roman" w:hAnsi="Times New Roman" w:cs="Times New Roman"/>
          <w:sz w:val="28"/>
          <w:szCs w:val="28"/>
        </w:rPr>
        <w:t>:</w:t>
      </w:r>
    </w:p>
    <w:p w:rsidR="00F3184F" w:rsidRPr="00A12EF8" w:rsidRDefault="009F72BF" w:rsidP="009F72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32"/>
        </w:rPr>
      </w:pPr>
      <w:r w:rsidRPr="009F72BF">
        <w:rPr>
          <w:rFonts w:ascii="Times New Roman" w:hAnsi="Times New Roman" w:cs="Times New Roman"/>
          <w:b/>
          <w:i/>
          <w:sz w:val="28"/>
          <w:szCs w:val="32"/>
        </w:rPr>
        <w:t>Декомпозиция деятельности системы.</w:t>
      </w:r>
    </w:p>
    <w:p w:rsidR="00F3184F" w:rsidRPr="00A12EF8" w:rsidRDefault="00F3184F" w:rsidP="00F3184F">
      <w:pPr>
        <w:rPr>
          <w:rFonts w:ascii="Times New Roman" w:hAnsi="Times New Roman" w:cs="Times New Roman"/>
          <w:sz w:val="28"/>
          <w:szCs w:val="32"/>
        </w:rPr>
      </w:pPr>
      <w:r w:rsidRPr="00A12EF8">
        <w:rPr>
          <w:rFonts w:ascii="Times New Roman" w:hAnsi="Times New Roman" w:cs="Times New Roman"/>
          <w:sz w:val="28"/>
          <w:szCs w:val="32"/>
        </w:rPr>
        <w:t xml:space="preserve">На рисунке 1 представлена </w:t>
      </w:r>
      <w:r w:rsidR="009F72BF">
        <w:rPr>
          <w:rFonts w:ascii="Times New Roman" w:hAnsi="Times New Roman" w:cs="Times New Roman"/>
          <w:sz w:val="28"/>
          <w:szCs w:val="32"/>
        </w:rPr>
        <w:t>иерархия подсистем</w:t>
      </w:r>
      <w:r w:rsidRPr="00A12EF8">
        <w:rPr>
          <w:rFonts w:ascii="Times New Roman" w:hAnsi="Times New Roman" w:cs="Times New Roman"/>
          <w:sz w:val="28"/>
          <w:szCs w:val="32"/>
        </w:rPr>
        <w:t>:</w:t>
      </w:r>
    </w:p>
    <w:p w:rsidR="00F3184F" w:rsidRDefault="00F3184F" w:rsidP="0007735C">
      <w:pPr>
        <w:rPr>
          <w:rFonts w:ascii="Times New Roman" w:hAnsi="Times New Roman" w:cs="Times New Roman"/>
          <w:sz w:val="28"/>
          <w:szCs w:val="28"/>
        </w:rPr>
      </w:pPr>
    </w:p>
    <w:p w:rsidR="00231F6A" w:rsidRDefault="00406FDF" w:rsidP="00231F6A">
      <w:pPr>
        <w:keepNext/>
      </w:pPr>
      <w:r>
        <w:rPr>
          <w:noProof/>
          <w:lang w:eastAsia="ru-RU"/>
        </w:rPr>
        <w:drawing>
          <wp:inline distT="0" distB="0" distL="0" distR="0" wp14:anchorId="34743A02" wp14:editId="210A9F44">
            <wp:extent cx="6076950" cy="363063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832" t="25095" r="15981" b="21578"/>
                    <a:stretch/>
                  </pic:blipFill>
                  <pic:spPr bwMode="auto">
                    <a:xfrm>
                      <a:off x="0" y="0"/>
                      <a:ext cx="6108280" cy="364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F31" w:rsidRDefault="00231F6A" w:rsidP="00231F6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231F6A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231F6A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231F6A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231F6A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5654A5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231F6A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="00CF363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Иерархия подсистем</w:t>
      </w:r>
    </w:p>
    <w:p w:rsidR="00CF3635" w:rsidRDefault="00CF3635" w:rsidP="00CF3635"/>
    <w:p w:rsidR="00CF3635" w:rsidRDefault="00CF3635" w:rsidP="00CF3635"/>
    <w:p w:rsidR="00CF3635" w:rsidRDefault="00CF3635" w:rsidP="00CF3635"/>
    <w:p w:rsidR="00CF3635" w:rsidRDefault="00CF3635" w:rsidP="00CF3635"/>
    <w:p w:rsidR="00CF3635" w:rsidRDefault="00CF3635" w:rsidP="00CF3635"/>
    <w:p w:rsidR="00CF3635" w:rsidRDefault="00CF3635" w:rsidP="00CF3635"/>
    <w:p w:rsidR="00CF3635" w:rsidRPr="00CF3635" w:rsidRDefault="00CF3635" w:rsidP="00CF3635"/>
    <w:p w:rsidR="007C3479" w:rsidRDefault="00EF4C15" w:rsidP="007C34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32"/>
        </w:rPr>
      </w:pPr>
      <w:r w:rsidRPr="00EF4C15">
        <w:rPr>
          <w:rFonts w:ascii="Times New Roman" w:hAnsi="Times New Roman" w:cs="Times New Roman"/>
          <w:b/>
          <w:bCs/>
          <w:i/>
          <w:iCs/>
          <w:sz w:val="28"/>
          <w:szCs w:val="32"/>
        </w:rPr>
        <w:lastRenderedPageBreak/>
        <w:t>Выделение структурных элементов подсистем.</w:t>
      </w:r>
    </w:p>
    <w:p w:rsidR="007C3479" w:rsidRPr="00EF4C15" w:rsidRDefault="007C3479" w:rsidP="007C347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 рисунке 2</w:t>
      </w:r>
      <w:r w:rsidR="00FE296D">
        <w:rPr>
          <w:rFonts w:ascii="Times New Roman" w:hAnsi="Times New Roman" w:cs="Times New Roman"/>
          <w:sz w:val="28"/>
          <w:szCs w:val="32"/>
        </w:rPr>
        <w:t xml:space="preserve"> представлены </w:t>
      </w:r>
      <w:r w:rsidR="00FE296D">
        <w:rPr>
          <w:rFonts w:ascii="Times New Roman" w:hAnsi="Times New Roman" w:cs="Times New Roman"/>
          <w:sz w:val="28"/>
          <w:szCs w:val="24"/>
        </w:rPr>
        <w:t>с</w:t>
      </w:r>
      <w:r w:rsidR="00FE296D" w:rsidRPr="00FE296D">
        <w:rPr>
          <w:rFonts w:ascii="Times New Roman" w:hAnsi="Times New Roman" w:cs="Times New Roman"/>
          <w:sz w:val="28"/>
          <w:szCs w:val="24"/>
        </w:rPr>
        <w:t>труктурные элементы деятельности</w:t>
      </w:r>
      <w:r w:rsidR="00FE296D">
        <w:rPr>
          <w:rFonts w:ascii="Times New Roman" w:hAnsi="Times New Roman" w:cs="Times New Roman"/>
          <w:sz w:val="28"/>
          <w:szCs w:val="24"/>
        </w:rPr>
        <w:t xml:space="preserve"> подсистем</w:t>
      </w:r>
      <w:r w:rsidR="00EF4C15">
        <w:rPr>
          <w:rFonts w:ascii="Times New Roman" w:hAnsi="Times New Roman" w:cs="Times New Roman"/>
          <w:sz w:val="28"/>
          <w:szCs w:val="32"/>
        </w:rPr>
        <w:t>:</w:t>
      </w:r>
    </w:p>
    <w:tbl>
      <w:tblPr>
        <w:tblW w:w="10915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2127"/>
        <w:gridCol w:w="1842"/>
        <w:gridCol w:w="1560"/>
        <w:gridCol w:w="1842"/>
      </w:tblGrid>
      <w:tr w:rsidR="00777E8F" w:rsidRPr="00777E8F" w:rsidTr="00777E8F">
        <w:trPr>
          <w:trHeight w:val="615"/>
        </w:trPr>
        <w:tc>
          <w:tcPr>
            <w:tcW w:w="170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000000" w:fill="5B9BD5"/>
            <w:noWrap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FFFFFF"/>
                <w:lang w:eastAsia="ru-RU"/>
              </w:rPr>
              <w:t>Подсистема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000000" w:fill="5B9BD5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FFFFFF"/>
                <w:lang w:eastAsia="ru-RU"/>
              </w:rPr>
              <w:t>Предметы деятельности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000000" w:fill="5B9BD5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FFFFFF"/>
                <w:lang w:eastAsia="ru-RU"/>
              </w:rPr>
              <w:t>Средства деятельности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000000" w:fill="5B9BD5"/>
            <w:noWrap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FFFFFF"/>
                <w:lang w:eastAsia="ru-RU"/>
              </w:rPr>
              <w:t>Исполнители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000000" w:fill="5B9BD5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FFFFFF"/>
                <w:lang w:eastAsia="ru-RU"/>
              </w:rPr>
              <w:t>Регламент деятельности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000000" w:fill="5B9BD5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FFFFFF"/>
                <w:lang w:eastAsia="ru-RU"/>
              </w:rPr>
              <w:t>Конечный продукт</w:t>
            </w:r>
          </w:p>
        </w:tc>
      </w:tr>
      <w:tr w:rsidR="00777E8F" w:rsidRPr="00777E8F" w:rsidTr="00777E8F">
        <w:trPr>
          <w:trHeight w:val="91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Принятие заказа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Заявка клиента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Компьютер, интернет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Отдел по работе с клиентами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Каталог услуг, регламент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Договор</w:t>
            </w:r>
          </w:p>
        </w:tc>
      </w:tr>
      <w:tr w:rsidR="00777E8F" w:rsidRPr="00777E8F" w:rsidTr="00777E8F">
        <w:trPr>
          <w:trHeight w:val="15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Исследования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Договор с клиентом, данные по услугам других фирм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Компьютер, интернет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Отдел маркетинга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Регламент исследований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Отчет по исследованию</w:t>
            </w:r>
          </w:p>
        </w:tc>
      </w:tr>
      <w:tr w:rsidR="00777E8F" w:rsidRPr="00777E8F" w:rsidTr="00777E8F">
        <w:trPr>
          <w:trHeight w:val="15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Оказание услуг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Отчет по исследованию, документы на туристическую площадку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Компьютер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Отдел по работе с клиентами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Каталог услуг, правила работы с клиентами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Оказанная услуга (подготовленная туристическая площадка)</w:t>
            </w:r>
          </w:p>
        </w:tc>
      </w:tr>
      <w:tr w:rsidR="00777E8F" w:rsidRPr="00777E8F" w:rsidTr="00777E8F">
        <w:trPr>
          <w:trHeight w:val="15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Анализ отзывов о проделанной работе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Отзыв клиента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Компьютер, интернет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Отдел по работе с клиентами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Правила работы с клиентами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Оценка со стороны клиента о проделанной работы </w:t>
            </w:r>
          </w:p>
        </w:tc>
      </w:tr>
      <w:tr w:rsidR="00777E8F" w:rsidRPr="00777E8F" w:rsidTr="00777E8F">
        <w:trPr>
          <w:trHeight w:val="15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Оформление документов на туристическую площадку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Отчет по исследованию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Компьютер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Юридический отдел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Договор с клиентом, юридические нормы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Документы на туристическую площадку</w:t>
            </w:r>
          </w:p>
        </w:tc>
      </w:tr>
      <w:tr w:rsidR="00777E8F" w:rsidRPr="00777E8F" w:rsidTr="00777E8F">
        <w:trPr>
          <w:trHeight w:val="18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и сдача туристической площадки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Договор на оказание строительных услуг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Строительные материалы</w:t>
            </w: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другие необходимые средства/инструменты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Строители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Техника безопасности, договор с клиентом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E8F" w:rsidRPr="00777E8F" w:rsidRDefault="00777E8F" w:rsidP="0077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7E8F">
              <w:rPr>
                <w:rFonts w:ascii="Calibri" w:eastAsia="Times New Roman" w:hAnsi="Calibri" w:cs="Calibri"/>
                <w:color w:val="000000"/>
                <w:lang w:eastAsia="ru-RU"/>
              </w:rPr>
              <w:t>Готовая туристическая площадка</w:t>
            </w:r>
          </w:p>
        </w:tc>
      </w:tr>
    </w:tbl>
    <w:p w:rsidR="0042014B" w:rsidRDefault="0042014B" w:rsidP="0042014B">
      <w:pPr>
        <w:keepNext/>
      </w:pPr>
    </w:p>
    <w:p w:rsidR="008F7E7C" w:rsidRDefault="0042014B" w:rsidP="0042014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42014B">
        <w:rPr>
          <w:rFonts w:ascii="Times New Roman" w:hAnsi="Times New Roman" w:cs="Times New Roman"/>
          <w:i w:val="0"/>
          <w:color w:val="000000" w:themeColor="text1"/>
          <w:sz w:val="28"/>
        </w:rPr>
        <w:t>Рисунок</w:t>
      </w:r>
      <w:r w:rsidRPr="0042014B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</w:t>
      </w:r>
      <w:r w:rsidRPr="0042014B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42014B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42014B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5654A5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42014B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814447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- </w:t>
      </w:r>
      <w:r w:rsidR="007E67FF" w:rsidRPr="007E67F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4"/>
          <w:lang w:eastAsia="ru-RU"/>
        </w:rPr>
        <w:t>Структурные элементы деятельности</w:t>
      </w:r>
    </w:p>
    <w:p w:rsidR="00814447" w:rsidRPr="00814447" w:rsidRDefault="00406FDF" w:rsidP="00814447">
      <w:pPr>
        <w:keepNext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Последние</w:t>
      </w:r>
      <w:r w:rsidR="00697CC3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подсистемы – подсистемы 3-го уровня</w:t>
      </w:r>
      <w:r w:rsidR="00814447">
        <w:rPr>
          <w:rFonts w:ascii="Times New Roman" w:hAnsi="Times New Roman" w:cs="Times New Roman"/>
          <w:sz w:val="28"/>
        </w:rPr>
        <w:t>.</w:t>
      </w:r>
    </w:p>
    <w:p w:rsidR="001B2865" w:rsidRPr="001B2865" w:rsidRDefault="001B2865" w:rsidP="001B2865"/>
    <w:p w:rsidR="00991071" w:rsidRDefault="000E63E8" w:rsidP="009910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0E63E8">
        <w:rPr>
          <w:rFonts w:ascii="Times New Roman" w:hAnsi="Times New Roman" w:cs="Times New Roman"/>
          <w:b/>
          <w:bCs/>
          <w:i/>
          <w:iCs/>
          <w:sz w:val="28"/>
        </w:rPr>
        <w:t>Построение диаграмм взаимосвязи подсистем.</w:t>
      </w:r>
    </w:p>
    <w:p w:rsidR="00991071" w:rsidRDefault="00991071" w:rsidP="009910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814447">
        <w:rPr>
          <w:rFonts w:ascii="Times New Roman" w:hAnsi="Times New Roman" w:cs="Times New Roman"/>
          <w:sz w:val="28"/>
        </w:rPr>
        <w:t xml:space="preserve"> 3 представлена диаграмма взаимосвязи</w:t>
      </w:r>
      <w:r w:rsidR="00325E24">
        <w:rPr>
          <w:rFonts w:ascii="Times New Roman" w:hAnsi="Times New Roman" w:cs="Times New Roman"/>
          <w:sz w:val="28"/>
        </w:rPr>
        <w:t xml:space="preserve"> подсистем (ОД: жизненный цикл)</w:t>
      </w:r>
      <w:r w:rsidR="005654A5">
        <w:rPr>
          <w:rFonts w:ascii="Times New Roman" w:hAnsi="Times New Roman" w:cs="Times New Roman"/>
          <w:sz w:val="28"/>
        </w:rPr>
        <w:t>:</w:t>
      </w:r>
    </w:p>
    <w:p w:rsidR="005654A5" w:rsidRDefault="00697CC3" w:rsidP="005654A5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8000512" wp14:editId="54DFD198">
            <wp:extent cx="5381018" cy="417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96" t="1425" r="18065" b="9031"/>
                    <a:stretch/>
                  </pic:blipFill>
                  <pic:spPr bwMode="auto">
                    <a:xfrm>
                      <a:off x="0" y="0"/>
                      <a:ext cx="5400682" cy="418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447" w:rsidRDefault="005654A5" w:rsidP="005654A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5654A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5654A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5654A5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5654A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5654A5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5654A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5654A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Диаграмма взаимосвязи подсистем</w:t>
      </w:r>
    </w:p>
    <w:p w:rsidR="00C300EE" w:rsidRDefault="00C300EE" w:rsidP="00C300EE"/>
    <w:p w:rsidR="005654A5" w:rsidRDefault="00C300EE" w:rsidP="00991071">
      <w:pPr>
        <w:rPr>
          <w:rFonts w:ascii="Times New Roman" w:hAnsi="Times New Roman" w:cs="Times New Roman"/>
          <w:sz w:val="28"/>
        </w:rPr>
      </w:pPr>
      <w:r w:rsidRPr="00C300EE">
        <w:rPr>
          <w:rFonts w:ascii="Times New Roman" w:hAnsi="Times New Roman" w:cs="Times New Roman"/>
          <w:sz w:val="28"/>
        </w:rPr>
        <w:t>На рисунке 4 представлена диаграмма взаимосвязи подсистем 3 уровня:</w:t>
      </w:r>
    </w:p>
    <w:p w:rsidR="001B2865" w:rsidRDefault="00697CC3" w:rsidP="001B2865">
      <w:pPr>
        <w:keepNext/>
      </w:pPr>
      <w:r>
        <w:rPr>
          <w:noProof/>
          <w:lang w:eastAsia="ru-RU"/>
        </w:rPr>
        <w:drawing>
          <wp:inline distT="0" distB="0" distL="0" distR="0" wp14:anchorId="38A3039C" wp14:editId="4C448505">
            <wp:extent cx="5753100" cy="23886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57" t="39924" r="19508" b="13308"/>
                    <a:stretch/>
                  </pic:blipFill>
                  <pic:spPr bwMode="auto">
                    <a:xfrm>
                      <a:off x="0" y="0"/>
                      <a:ext cx="5782896" cy="240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865" w:rsidRPr="001B2865" w:rsidRDefault="001B2865" w:rsidP="001B286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286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286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2865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286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5654A5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4</w:t>
      </w:r>
      <w:r w:rsidRPr="001B286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="00C300E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 w:rsidR="00C300EE" w:rsidRPr="00C300EE">
        <w:rPr>
          <w:rFonts w:ascii="Times New Roman" w:hAnsi="Times New Roman" w:cs="Times New Roman"/>
          <w:i w:val="0"/>
          <w:color w:val="000000" w:themeColor="text1"/>
          <w:sz w:val="28"/>
        </w:rPr>
        <w:t>Диаграмма взаимосвязи подсистем 3 уровня</w:t>
      </w:r>
    </w:p>
    <w:p w:rsidR="009E5D37" w:rsidRPr="0086379D" w:rsidRDefault="009E5D37" w:rsidP="0007735C"/>
    <w:p w:rsidR="009E5D37" w:rsidRPr="000E63E8" w:rsidRDefault="000E63E8" w:rsidP="000E63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0E63E8">
        <w:rPr>
          <w:rFonts w:ascii="Times New Roman" w:hAnsi="Times New Roman" w:cs="Times New Roman"/>
          <w:b/>
          <w:i/>
          <w:sz w:val="28"/>
        </w:rPr>
        <w:t>Анализ состояния подсистем</w:t>
      </w:r>
      <w:r>
        <w:rPr>
          <w:rFonts w:ascii="Times New Roman" w:hAnsi="Times New Roman" w:cs="Times New Roman"/>
          <w:b/>
          <w:i/>
          <w:sz w:val="28"/>
        </w:rPr>
        <w:t>.</w:t>
      </w:r>
    </w:p>
    <w:p w:rsidR="009E5D37" w:rsidRDefault="001F1F61" w:rsidP="009E5D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441CFD">
        <w:rPr>
          <w:rFonts w:ascii="Times New Roman" w:hAnsi="Times New Roman" w:cs="Times New Roman"/>
          <w:sz w:val="28"/>
        </w:rPr>
        <w:t>а рисунке 5 представлено</w:t>
      </w:r>
      <w:r>
        <w:rPr>
          <w:rFonts w:ascii="Times New Roman" w:hAnsi="Times New Roman" w:cs="Times New Roman"/>
          <w:sz w:val="28"/>
        </w:rPr>
        <w:t xml:space="preserve"> </w:t>
      </w:r>
      <w:r w:rsidR="00441CFD">
        <w:rPr>
          <w:rFonts w:ascii="Times New Roman" w:hAnsi="Times New Roman" w:cs="Times New Roman"/>
          <w:sz w:val="28"/>
        </w:rPr>
        <w:t>о</w:t>
      </w:r>
      <w:r w:rsidR="00441CFD" w:rsidRPr="00441CFD">
        <w:rPr>
          <w:rFonts w:ascii="Times New Roman" w:hAnsi="Times New Roman" w:cs="Times New Roman"/>
          <w:sz w:val="28"/>
        </w:rPr>
        <w:t>писание состояния подсистем</w:t>
      </w:r>
      <w:r w:rsidR="00441CFD">
        <w:rPr>
          <w:rFonts w:ascii="Times New Roman" w:hAnsi="Times New Roman" w:cs="Times New Roman"/>
          <w:sz w:val="28"/>
        </w:rPr>
        <w:t>:</w:t>
      </w:r>
    </w:p>
    <w:p w:rsidR="00A6792E" w:rsidRDefault="00A6792E" w:rsidP="009E5D37">
      <w:pPr>
        <w:rPr>
          <w:rFonts w:ascii="Times New Roman" w:hAnsi="Times New Roman" w:cs="Times New Roman"/>
          <w:sz w:val="28"/>
        </w:rPr>
      </w:pPr>
    </w:p>
    <w:tbl>
      <w:tblPr>
        <w:tblW w:w="6740" w:type="dxa"/>
        <w:jc w:val="center"/>
        <w:tblLook w:val="04A0" w:firstRow="1" w:lastRow="0" w:firstColumn="1" w:lastColumn="0" w:noHBand="0" w:noVBand="1"/>
      </w:tblPr>
      <w:tblGrid>
        <w:gridCol w:w="1720"/>
        <w:gridCol w:w="2140"/>
        <w:gridCol w:w="1040"/>
        <w:gridCol w:w="920"/>
        <w:gridCol w:w="920"/>
      </w:tblGrid>
      <w:tr w:rsidR="00A6792E" w:rsidRPr="00A6792E" w:rsidTr="00A6792E">
        <w:trPr>
          <w:trHeight w:val="300"/>
          <w:jc w:val="center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FFFFFF"/>
                <w:lang w:eastAsia="ru-RU"/>
              </w:rPr>
              <w:lastRenderedPageBreak/>
              <w:t>Подсистема</w:t>
            </w:r>
          </w:p>
        </w:tc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FFFFFF"/>
                <w:lang w:eastAsia="ru-RU"/>
              </w:rPr>
              <w:t>Показатель времени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FFFFFF"/>
                <w:lang w:eastAsia="ru-RU"/>
              </w:rPr>
              <w:t>Значение</w:t>
            </w:r>
          </w:p>
        </w:tc>
      </w:tr>
      <w:tr w:rsidR="00A6792E" w:rsidRPr="00A6792E" w:rsidTr="00A6792E">
        <w:trPr>
          <w:trHeight w:val="300"/>
          <w:jc w:val="center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FFFFFF"/>
                <w:lang w:eastAsia="ru-RU"/>
              </w:rPr>
              <w:t>min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FFFFFF"/>
                <w:lang w:eastAsia="ru-RU"/>
              </w:rPr>
              <w:t>max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FFFFFF"/>
                <w:lang w:eastAsia="ru-RU"/>
              </w:rPr>
              <w:t>сред.</w:t>
            </w:r>
          </w:p>
        </w:tc>
      </w:tr>
      <w:tr w:rsidR="00A6792E" w:rsidRPr="00A6792E" w:rsidTr="00A6792E">
        <w:trPr>
          <w:trHeight w:val="900"/>
          <w:jc w:val="center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Принятие заказа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Время обслуживания 1 клиента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 час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2 часа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1,5 часа</w:t>
            </w:r>
          </w:p>
        </w:tc>
      </w:tr>
      <w:tr w:rsidR="00A6792E" w:rsidRPr="00A6792E" w:rsidTr="00A6792E">
        <w:trPr>
          <w:trHeight w:val="9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Время от приема заявки до начала исследований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4 дня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2 дня</w:t>
            </w:r>
          </w:p>
        </w:tc>
      </w:tr>
      <w:tr w:rsidR="00A6792E" w:rsidRPr="00A6792E" w:rsidTr="00A6792E">
        <w:trPr>
          <w:trHeight w:val="900"/>
          <w:jc w:val="center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Время анализа туристических площадок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3 дня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4 дня</w:t>
            </w:r>
          </w:p>
        </w:tc>
      </w:tr>
      <w:tr w:rsidR="00A6792E" w:rsidRPr="00A6792E" w:rsidTr="00A6792E">
        <w:trPr>
          <w:trHeight w:val="6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Время анализа рынка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2 дня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3 дня</w:t>
            </w:r>
          </w:p>
        </w:tc>
      </w:tr>
      <w:tr w:rsidR="00A6792E" w:rsidRPr="00A6792E" w:rsidTr="00A6792E">
        <w:trPr>
          <w:trHeight w:val="6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Время анализа требований клиента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2 дня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</w:tr>
      <w:tr w:rsidR="00A6792E" w:rsidRPr="00A6792E" w:rsidTr="00A6792E">
        <w:trPr>
          <w:trHeight w:val="6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Оказание услуг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Время оказания услуги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15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20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17 дней</w:t>
            </w:r>
          </w:p>
        </w:tc>
      </w:tr>
      <w:tr w:rsidR="00A6792E" w:rsidRPr="00A6792E" w:rsidTr="00A6792E">
        <w:trPr>
          <w:trHeight w:val="9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Анализ отзывов о проделанной работе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Время обслуживания 1 клиента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30 минут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1,5 часа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 час</w:t>
            </w:r>
          </w:p>
        </w:tc>
      </w:tr>
      <w:tr w:rsidR="00A6792E" w:rsidRPr="00A6792E" w:rsidTr="00A6792E">
        <w:trPr>
          <w:trHeight w:val="12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Оформление документов на туристическую площадку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Время оформления документов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 дня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7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</w:tr>
      <w:tr w:rsidR="00A6792E" w:rsidRPr="00A6792E" w:rsidTr="00A6792E">
        <w:trPr>
          <w:trHeight w:val="12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и сдача туристической площадки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Время подготовки туристической площадки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13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92E" w:rsidRPr="00A6792E" w:rsidRDefault="00A6792E" w:rsidP="00A67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792E">
              <w:rPr>
                <w:rFonts w:ascii="Calibri" w:eastAsia="Times New Roman" w:hAnsi="Calibri" w:cs="Calibri"/>
                <w:color w:val="000000"/>
                <w:lang w:eastAsia="ru-RU"/>
              </w:rPr>
              <w:t>12 дней</w:t>
            </w:r>
          </w:p>
        </w:tc>
      </w:tr>
    </w:tbl>
    <w:p w:rsidR="006B26C8" w:rsidRDefault="006B26C8" w:rsidP="006B26C8">
      <w:pPr>
        <w:keepNext/>
      </w:pPr>
    </w:p>
    <w:p w:rsidR="009061C0" w:rsidRPr="007E67FF" w:rsidRDefault="006B26C8" w:rsidP="007E67F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B26C8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B26C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B26C8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B26C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5654A5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5</w:t>
      </w:r>
      <w:r w:rsidRPr="006B26C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B26C8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 w:rsidR="00441CFD" w:rsidRPr="00441CFD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>Описание состояния подсистем</w:t>
      </w:r>
    </w:p>
    <w:p w:rsidR="009061C0" w:rsidRDefault="009061C0" w:rsidP="009061C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9061C0" w:rsidRPr="00D34FC2" w:rsidRDefault="00A6792E" w:rsidP="00D34FC2">
      <w:pPr>
        <w:pStyle w:val="a3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Выявлены следующие проблемные подсистемы: подсистема исследования и подсистема подготовки и сдачи туристической площадки.</w:t>
      </w:r>
      <w:r w:rsidR="00A22AF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Время анализа туристических площадок занимает минимум 3 дня, когда анализ рынка всего 2 дня. Необходимо увеличить число оборудования и сотрудников в маркетинговом отделе, занимающихся этим вопросов, чтобы ускорить данный процесс. Подготовка и сдача туристической площадки также занимает много времени. </w:t>
      </w:r>
      <w:r w:rsidR="00D34FC2">
        <w:rPr>
          <w:rFonts w:ascii="Times New Roman" w:hAnsi="Times New Roman" w:cs="Times New Roman"/>
          <w:sz w:val="28"/>
          <w:szCs w:val="32"/>
        </w:rPr>
        <w:t xml:space="preserve">Уменьшить его можно, если обеспечить рабочих новейшим оборудованием для строительства и обучить им пользоваться. </w:t>
      </w:r>
      <w:bookmarkStart w:id="0" w:name="_GoBack"/>
      <w:bookmarkEnd w:id="0"/>
    </w:p>
    <w:sectPr w:rsidR="009061C0" w:rsidRPr="00D3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66C5"/>
    <w:multiLevelType w:val="hybridMultilevel"/>
    <w:tmpl w:val="5FDCEA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2F3BEB"/>
    <w:multiLevelType w:val="hybridMultilevel"/>
    <w:tmpl w:val="B3266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B152E"/>
    <w:multiLevelType w:val="hybridMultilevel"/>
    <w:tmpl w:val="85C689C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7EC23284"/>
    <w:multiLevelType w:val="hybridMultilevel"/>
    <w:tmpl w:val="6CC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A6"/>
    <w:rsid w:val="0007735C"/>
    <w:rsid w:val="000E63E8"/>
    <w:rsid w:val="0017308C"/>
    <w:rsid w:val="001B2865"/>
    <w:rsid w:val="001F1F61"/>
    <w:rsid w:val="00231F6A"/>
    <w:rsid w:val="00325E24"/>
    <w:rsid w:val="003547E4"/>
    <w:rsid w:val="00400E5A"/>
    <w:rsid w:val="00406FDF"/>
    <w:rsid w:val="0042014B"/>
    <w:rsid w:val="00420707"/>
    <w:rsid w:val="00441CFD"/>
    <w:rsid w:val="00444F9C"/>
    <w:rsid w:val="005654A5"/>
    <w:rsid w:val="005E2565"/>
    <w:rsid w:val="00697CC3"/>
    <w:rsid w:val="006B26C8"/>
    <w:rsid w:val="006E64F5"/>
    <w:rsid w:val="007255B4"/>
    <w:rsid w:val="00777E8F"/>
    <w:rsid w:val="007C3479"/>
    <w:rsid w:val="007E67FF"/>
    <w:rsid w:val="00814447"/>
    <w:rsid w:val="0086379D"/>
    <w:rsid w:val="00864021"/>
    <w:rsid w:val="008A3FE5"/>
    <w:rsid w:val="008B3ABD"/>
    <w:rsid w:val="008F7E7C"/>
    <w:rsid w:val="009061C0"/>
    <w:rsid w:val="00915C11"/>
    <w:rsid w:val="009759A6"/>
    <w:rsid w:val="00991071"/>
    <w:rsid w:val="009E5D37"/>
    <w:rsid w:val="009F72BF"/>
    <w:rsid w:val="00A22AFA"/>
    <w:rsid w:val="00A46CCE"/>
    <w:rsid w:val="00A6792E"/>
    <w:rsid w:val="00A72CCC"/>
    <w:rsid w:val="00B74F3B"/>
    <w:rsid w:val="00C24F31"/>
    <w:rsid w:val="00C300EE"/>
    <w:rsid w:val="00CC5997"/>
    <w:rsid w:val="00CF3635"/>
    <w:rsid w:val="00D34FC2"/>
    <w:rsid w:val="00D425DF"/>
    <w:rsid w:val="00E37C34"/>
    <w:rsid w:val="00EA3C45"/>
    <w:rsid w:val="00EF4C15"/>
    <w:rsid w:val="00F3184F"/>
    <w:rsid w:val="00FC617C"/>
    <w:rsid w:val="00F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CAD1C-FD77-4FFB-8E37-AC19C94C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3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84F"/>
    <w:pPr>
      <w:spacing w:line="259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201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39DB-25D0-43C1-A6C5-4E718638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Дмитрий Угроватов</cp:lastModifiedBy>
  <cp:revision>47</cp:revision>
  <dcterms:created xsi:type="dcterms:W3CDTF">2019-02-28T07:07:00Z</dcterms:created>
  <dcterms:modified xsi:type="dcterms:W3CDTF">2019-03-27T19:29:00Z</dcterms:modified>
</cp:coreProperties>
</file>