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DAF" w:rsidRDefault="00292DAF" w:rsidP="00292DAF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МИНИСТЕРСТВО ОБРАЗОВАНИЯ И НАУКИ Р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Ф</w:t>
      </w:r>
    </w:p>
    <w:p w:rsidR="00292DAF" w:rsidRDefault="00292DAF" w:rsidP="00292DAF">
      <w:pPr>
        <w:spacing w:after="0" w:line="360" w:lineRule="auto"/>
        <w:ind w:right="-108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Федеральное государственное бюджетное образовательное</w:t>
      </w:r>
    </w:p>
    <w:p w:rsidR="00292DAF" w:rsidRDefault="00292DAF" w:rsidP="00292D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учреждение высшего образования</w:t>
      </w:r>
    </w:p>
    <w:p w:rsidR="00292DAF" w:rsidRDefault="00292DAF" w:rsidP="00292DAF">
      <w:pPr>
        <w:tabs>
          <w:tab w:val="left" w:pos="8172"/>
        </w:tabs>
        <w:snapToGrid w:val="0"/>
        <w:spacing w:after="0" w:line="240" w:lineRule="auto"/>
        <w:ind w:right="-5" w:hanging="5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«Пензенский государственный университет»</w:t>
      </w:r>
    </w:p>
    <w:p w:rsidR="00292DAF" w:rsidRDefault="00292DAF" w:rsidP="00292D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(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ФГБОУ ВО «Пензенский государственный университет») ______________________________________________________________________</w:t>
      </w:r>
    </w:p>
    <w:p w:rsidR="00292DAF" w:rsidRDefault="00292DAF" w:rsidP="00292DAF">
      <w:pPr>
        <w:keepNext/>
        <w:spacing w:before="240" w:after="48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«Математическое обеспечение и применение ЭВМ»</w:t>
      </w:r>
    </w:p>
    <w:p w:rsidR="00292DAF" w:rsidRDefault="00292DAF" w:rsidP="00292DAF">
      <w:pPr>
        <w:keepNext/>
        <w:spacing w:before="720" w:after="0" w:line="36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Pr="00A33BD3" w:rsidRDefault="00A33BD3" w:rsidP="00292DAF">
      <w:pPr>
        <w:keepNext/>
        <w:spacing w:before="720" w:after="0" w:line="276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Отчёт по лабораторной работе № </w:t>
      </w:r>
      <w:r w:rsidRPr="00A33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</w:p>
    <w:p w:rsidR="00292DAF" w:rsidRDefault="00292DAF" w:rsidP="00292DAF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дисциплине</w:t>
      </w:r>
    </w:p>
    <w:p w:rsidR="00292DAF" w:rsidRDefault="00292DAF" w:rsidP="00292DAF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«Теория систем и системный анализ»</w:t>
      </w: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keepNext/>
        <w:tabs>
          <w:tab w:val="left" w:pos="6237"/>
        </w:tabs>
        <w:spacing w:before="1440" w:after="0" w:line="360" w:lineRule="auto"/>
        <w:ind w:left="6237" w:right="794" w:hanging="5103"/>
        <w:outlineLvl w:val="4"/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Авторы работы</w:t>
      </w: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ab/>
      </w:r>
      <w:proofErr w:type="spellStart"/>
      <w:r w:rsidR="00CF3F37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Угроватов</w:t>
      </w:r>
      <w:proofErr w:type="spellEnd"/>
      <w:r w:rsidR="00CF3F37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 Д</w:t>
      </w:r>
      <w:r w:rsidR="00691FE8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    </w:t>
      </w:r>
      <w:r w:rsidR="00CF3F37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Лялин</w:t>
      </w: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 </w:t>
      </w:r>
      <w:r w:rsidR="00CF3F37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Н</w:t>
      </w: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292DAF" w:rsidRDefault="00292DAF" w:rsidP="00292DAF">
      <w:pPr>
        <w:keepNext/>
        <w:tabs>
          <w:tab w:val="left" w:pos="6237"/>
        </w:tabs>
        <w:spacing w:before="120" w:after="0" w:line="360" w:lineRule="auto"/>
        <w:ind w:firstLine="1134"/>
        <w:outlineLvl w:val="1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Группа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  <w:t xml:space="preserve">16ВП1 </w:t>
      </w:r>
    </w:p>
    <w:p w:rsidR="00292DAF" w:rsidRDefault="00292DAF" w:rsidP="00292DAF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Принял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ab/>
        <w:t>Попова Н. А.</w:t>
      </w:r>
    </w:p>
    <w:p w:rsidR="00292DAF" w:rsidRDefault="00292DAF" w:rsidP="00292DAF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92DAF" w:rsidRDefault="00292DAF" w:rsidP="00292DAF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92DAF" w:rsidRDefault="00292DAF" w:rsidP="00292DAF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</w:t>
      </w:r>
    </w:p>
    <w:p w:rsidR="00292DAF" w:rsidRDefault="00292DAF" w:rsidP="00292DAF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</w:t>
      </w:r>
    </w:p>
    <w:p w:rsidR="00292DAF" w:rsidRDefault="00292DAF" w:rsidP="00292DAF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92DAF" w:rsidRDefault="00292DAF" w:rsidP="00292DA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</w:t>
      </w:r>
      <w:proofErr w:type="spellStart"/>
      <w:r w:rsidR="00A33BD3">
        <w:rPr>
          <w:rFonts w:ascii="Times New Roman" w:eastAsia="Times New Roman" w:hAnsi="Times New Roman" w:cs="Times New Roman"/>
          <w:sz w:val="28"/>
          <w:szCs w:val="28"/>
          <w:lang w:eastAsia="ru-RU"/>
        </w:rPr>
        <w:t>г.Пенза</w:t>
      </w:r>
      <w:proofErr w:type="spellEnd"/>
      <w:r w:rsidR="00A33BD3">
        <w:rPr>
          <w:rFonts w:ascii="Times New Roman" w:eastAsia="Times New Roman" w:hAnsi="Times New Roman" w:cs="Times New Roman"/>
          <w:sz w:val="28"/>
          <w:szCs w:val="28"/>
          <w:lang w:eastAsia="ru-RU"/>
        </w:rPr>
        <w:t>, 2019</w:t>
      </w:r>
    </w:p>
    <w:p w:rsidR="00292DAF" w:rsidRPr="00292DAF" w:rsidRDefault="00292DAF" w:rsidP="00292DAF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30258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ЛАБОРАТОРНАЯ РАБОТА №4</w:t>
      </w:r>
    </w:p>
    <w:p w:rsidR="00292DAF" w:rsidRPr="00292DAF" w:rsidRDefault="002560C6" w:rsidP="00292DAF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2560C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«ПОСТАНОВКА ЦЕЛЕЙ И ПОИСК РЕШЕНИЙ»</w:t>
      </w:r>
    </w:p>
    <w:p w:rsidR="00915C11" w:rsidRDefault="00292DAF" w:rsidP="001D013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2DA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Цель работы: </w:t>
      </w:r>
      <w:r w:rsidR="00A33BD3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получить практические навыки в генерировании и</w:t>
      </w:r>
      <w:r w:rsidR="00A33BD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 w:rsidR="00A33BD3">
        <w:rPr>
          <w:rFonts w:ascii="Times New Roman" w:eastAsia="Times New Roman" w:hAnsi="Times New Roman" w:cs="Times New Roman"/>
          <w:sz w:val="28"/>
          <w:szCs w:val="24"/>
          <w:lang w:eastAsia="ru-RU"/>
        </w:rPr>
        <w:t>выборе вариантов реализации решений по совершенствованию системы, в моделировании и оценке последствий реализации решений, а также в оформлении результатов с помощью MS Visio.</w:t>
      </w:r>
    </w:p>
    <w:p w:rsidR="00292DAF" w:rsidRDefault="00292DAF" w:rsidP="001D013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92DAF">
        <w:rPr>
          <w:rFonts w:ascii="Times New Roman" w:hAnsi="Times New Roman" w:cs="Times New Roman"/>
          <w:b/>
          <w:sz w:val="28"/>
        </w:rPr>
        <w:t>Выполнение</w:t>
      </w:r>
      <w:r w:rsidRPr="00292DAF">
        <w:rPr>
          <w:rFonts w:ascii="Times New Roman" w:hAnsi="Times New Roman" w:cs="Times New Roman"/>
          <w:sz w:val="28"/>
        </w:rPr>
        <w:t xml:space="preserve"> </w:t>
      </w:r>
      <w:r w:rsidRPr="00292DAF">
        <w:rPr>
          <w:rFonts w:ascii="Times New Roman" w:hAnsi="Times New Roman" w:cs="Times New Roman"/>
          <w:b/>
          <w:sz w:val="28"/>
        </w:rPr>
        <w:t>работы</w:t>
      </w:r>
      <w:r>
        <w:rPr>
          <w:rFonts w:ascii="Times New Roman" w:hAnsi="Times New Roman" w:cs="Times New Roman"/>
          <w:b/>
          <w:sz w:val="28"/>
        </w:rPr>
        <w:t xml:space="preserve">: </w:t>
      </w:r>
    </w:p>
    <w:p w:rsidR="00A33BD3" w:rsidRDefault="00A33BD3" w:rsidP="00A33BD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>Генерирование вариантов решения задач</w:t>
      </w:r>
      <w:r>
        <w:rPr>
          <w:rFonts w:ascii="Times New Roman" w:hAnsi="Times New Roman" w:cs="Times New Roman"/>
          <w:sz w:val="28"/>
        </w:rPr>
        <w:t>.</w:t>
      </w:r>
    </w:p>
    <w:p w:rsidR="00A33BD3" w:rsidRPr="00D617D3" w:rsidRDefault="00A33BD3" w:rsidP="00D617D3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 w:rsidRPr="00D617D3">
        <w:rPr>
          <w:rFonts w:ascii="Times New Roman" w:hAnsi="Times New Roman" w:cs="Times New Roman"/>
          <w:sz w:val="28"/>
        </w:rPr>
        <w:t xml:space="preserve">Составим список приоритетных задач, решение которых обеспечит устранение исходной проблемной ситуации. Для этого выпишите подцели (задачи), представленные на нижнем уровне дерева целей, построенного на предыдущей лабораторной работе. </w:t>
      </w:r>
    </w:p>
    <w:p w:rsidR="00DE1067" w:rsidRPr="00D617D3" w:rsidRDefault="00A33BD3" w:rsidP="00D617D3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 w:rsidRPr="00D617D3">
        <w:rPr>
          <w:rFonts w:ascii="Times New Roman" w:hAnsi="Times New Roman" w:cs="Times New Roman"/>
          <w:sz w:val="28"/>
        </w:rPr>
        <w:t>Сгенерируем возможные альтернативные варианты решения каждой задачи. После того, как для всех приоритетных задач будут сгенерированы варианты их решения, составим общий перечень задач и вариантов в виде таблицы (</w:t>
      </w:r>
      <w:r w:rsidR="00D617D3">
        <w:rPr>
          <w:rFonts w:ascii="Times New Roman" w:hAnsi="Times New Roman" w:cs="Times New Roman"/>
          <w:sz w:val="28"/>
        </w:rPr>
        <w:t>Таблица</w:t>
      </w:r>
      <w:r w:rsidRPr="00D617D3">
        <w:rPr>
          <w:rFonts w:ascii="Times New Roman" w:hAnsi="Times New Roman" w:cs="Times New Roman"/>
          <w:sz w:val="28"/>
        </w:rPr>
        <w:t xml:space="preserve"> 1).</w:t>
      </w:r>
    </w:p>
    <w:p w:rsidR="001B184F" w:rsidRPr="001B184F" w:rsidRDefault="001B184F" w:rsidP="001B184F">
      <w:pPr>
        <w:pStyle w:val="a3"/>
        <w:keepNext/>
        <w:rPr>
          <w:rFonts w:ascii="Times New Roman" w:hAnsi="Times New Roman" w:cs="Times New Roman"/>
          <w:i w:val="0"/>
          <w:color w:val="auto"/>
          <w:sz w:val="28"/>
        </w:rPr>
      </w:pPr>
      <w:r w:rsidRPr="001B184F">
        <w:rPr>
          <w:rFonts w:ascii="Times New Roman" w:hAnsi="Times New Roman" w:cs="Times New Roman"/>
          <w:i w:val="0"/>
          <w:color w:val="auto"/>
          <w:sz w:val="28"/>
        </w:rPr>
        <w:lastRenderedPageBreak/>
        <w:t xml:space="preserve">Таблица </w:t>
      </w:r>
      <w:r w:rsidRPr="001B184F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1B184F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1B184F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F501BF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1B184F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1B184F">
        <w:rPr>
          <w:rFonts w:ascii="Times New Roman" w:hAnsi="Times New Roman" w:cs="Times New Roman"/>
          <w:i w:val="0"/>
          <w:color w:val="auto"/>
          <w:sz w:val="28"/>
        </w:rPr>
        <w:t xml:space="preserve"> - Общий перечень задач и вариантов их решения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E1067" w:rsidTr="00DE1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DE1067" w:rsidRPr="001B184F" w:rsidRDefault="00DE1067" w:rsidP="00DE1067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3115" w:type="dxa"/>
          </w:tcPr>
          <w:p w:rsidR="00DE1067" w:rsidRPr="001B184F" w:rsidRDefault="00DE1067" w:rsidP="00DE1067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Варианты решения</w:t>
            </w:r>
          </w:p>
        </w:tc>
        <w:tc>
          <w:tcPr>
            <w:tcW w:w="3115" w:type="dxa"/>
          </w:tcPr>
          <w:p w:rsidR="00DE1067" w:rsidRPr="001B184F" w:rsidRDefault="00DE1067" w:rsidP="00DE1067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DE1067" w:rsidTr="00FC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Merge w:val="restart"/>
          </w:tcPr>
          <w:p w:rsidR="00DE1067" w:rsidRPr="001B184F" w:rsidRDefault="00DE1067" w:rsidP="00DE1067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1B184F">
              <w:rPr>
                <w:rFonts w:ascii="Times New Roman" w:hAnsi="Times New Roman" w:cs="Times New Roman"/>
                <w:b w:val="0"/>
                <w:sz w:val="24"/>
              </w:rPr>
              <w:t>Увеличить количество уникальных туристических объектов</w:t>
            </w:r>
          </w:p>
        </w:tc>
        <w:tc>
          <w:tcPr>
            <w:tcW w:w="3115" w:type="dxa"/>
            <w:shd w:val="clear" w:color="auto" w:fill="F2F2F2" w:themeFill="background1" w:themeFillShade="F2"/>
          </w:tcPr>
          <w:p w:rsidR="00DE1067" w:rsidRPr="001B184F" w:rsidRDefault="00DE1067" w:rsidP="00FC47E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В1. Строительство новых туристических объектов</w:t>
            </w:r>
          </w:p>
        </w:tc>
        <w:tc>
          <w:tcPr>
            <w:tcW w:w="3115" w:type="dxa"/>
            <w:shd w:val="clear" w:color="auto" w:fill="F2F2F2" w:themeFill="background1" w:themeFillShade="F2"/>
          </w:tcPr>
          <w:p w:rsidR="00DE1067" w:rsidRPr="001B184F" w:rsidRDefault="00FC47E2" w:rsidP="00DE106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Строительство новых уникальных туристических объектов</w:t>
            </w:r>
          </w:p>
        </w:tc>
      </w:tr>
      <w:tr w:rsidR="00DE1067" w:rsidTr="00FC47E2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Merge/>
            <w:shd w:val="clear" w:color="auto" w:fill="EDEDED" w:themeFill="accent3" w:themeFillTint="33"/>
          </w:tcPr>
          <w:p w:rsidR="00DE1067" w:rsidRPr="001B184F" w:rsidRDefault="00DE1067" w:rsidP="00DE1067">
            <w:pPr>
              <w:keepNext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115" w:type="dxa"/>
            <w:shd w:val="clear" w:color="auto" w:fill="F2F2F2" w:themeFill="background1" w:themeFillShade="F2"/>
          </w:tcPr>
          <w:p w:rsidR="00DE1067" w:rsidRPr="001B184F" w:rsidRDefault="00DE1067" w:rsidP="00FC47E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В2. Восстановление разрушенных туристических объектов</w:t>
            </w:r>
          </w:p>
        </w:tc>
        <w:tc>
          <w:tcPr>
            <w:tcW w:w="3115" w:type="dxa"/>
            <w:shd w:val="clear" w:color="auto" w:fill="F2F2F2" w:themeFill="background1" w:themeFillShade="F2"/>
          </w:tcPr>
          <w:p w:rsidR="00DE1067" w:rsidRPr="001B184F" w:rsidRDefault="00FC47E2" w:rsidP="00DE106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Восстановление разрушенных и заброшенных уникальных туристических объектов</w:t>
            </w:r>
          </w:p>
        </w:tc>
      </w:tr>
      <w:tr w:rsidR="00DE1067" w:rsidTr="00FC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Merge w:val="restart"/>
            <w:shd w:val="clear" w:color="auto" w:fill="FFFFFF" w:themeFill="background1"/>
          </w:tcPr>
          <w:p w:rsidR="00DE1067" w:rsidRPr="001B184F" w:rsidRDefault="00DE1067" w:rsidP="00DE1067">
            <w:pPr>
              <w:keepNext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1B184F">
              <w:rPr>
                <w:rFonts w:ascii="Times New Roman" w:hAnsi="Times New Roman" w:cs="Times New Roman"/>
                <w:b w:val="0"/>
                <w:sz w:val="24"/>
              </w:rPr>
              <w:t>Ускорить процесс оказания услуг</w:t>
            </w:r>
          </w:p>
        </w:tc>
        <w:tc>
          <w:tcPr>
            <w:tcW w:w="3115" w:type="dxa"/>
            <w:shd w:val="clear" w:color="auto" w:fill="FFFFFF" w:themeFill="background1"/>
          </w:tcPr>
          <w:p w:rsidR="00DE1067" w:rsidRPr="001B184F" w:rsidRDefault="00DE1067" w:rsidP="00FC47E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В1. Автоматизация процесса оказания услуг</w:t>
            </w:r>
          </w:p>
        </w:tc>
        <w:tc>
          <w:tcPr>
            <w:tcW w:w="3115" w:type="dxa"/>
            <w:shd w:val="clear" w:color="auto" w:fill="FFFFFF" w:themeFill="background1"/>
          </w:tcPr>
          <w:p w:rsidR="00DE1067" w:rsidRPr="001B184F" w:rsidRDefault="00FC47E2" w:rsidP="00DE106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автоматизированной системы по оказанию услуг </w:t>
            </w:r>
          </w:p>
        </w:tc>
      </w:tr>
      <w:tr w:rsidR="00DE1067" w:rsidTr="00FC47E2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Merge/>
            <w:shd w:val="clear" w:color="auto" w:fill="FFFFFF" w:themeFill="background1"/>
          </w:tcPr>
          <w:p w:rsidR="00DE1067" w:rsidRPr="001B184F" w:rsidRDefault="00DE1067" w:rsidP="00DE1067">
            <w:pPr>
              <w:keepNext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115" w:type="dxa"/>
            <w:shd w:val="clear" w:color="auto" w:fill="FFFFFF" w:themeFill="background1"/>
          </w:tcPr>
          <w:p w:rsidR="00DE1067" w:rsidRPr="001B184F" w:rsidRDefault="00DE1067" w:rsidP="00FC47E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В2. Увеличение количества </w:t>
            </w:r>
            <w:r w:rsidR="00E97C24"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</w:t>
            </w:r>
            <w:r w:rsidR="00FC47E2"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E97C24"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луживающего персонала</w:t>
            </w:r>
          </w:p>
        </w:tc>
        <w:tc>
          <w:tcPr>
            <w:tcW w:w="3115" w:type="dxa"/>
            <w:shd w:val="clear" w:color="auto" w:fill="FFFFFF" w:themeFill="background1"/>
          </w:tcPr>
          <w:p w:rsidR="00DE1067" w:rsidRPr="001B184F" w:rsidRDefault="00FC47E2" w:rsidP="00DE106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Увеличение рабочих мест и количества обслуживающего персонала </w:t>
            </w:r>
          </w:p>
        </w:tc>
      </w:tr>
      <w:tr w:rsidR="00DE1067" w:rsidTr="00FC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Merge/>
            <w:shd w:val="clear" w:color="auto" w:fill="FFFFFF" w:themeFill="background1"/>
          </w:tcPr>
          <w:p w:rsidR="00DE1067" w:rsidRPr="001B184F" w:rsidRDefault="00DE1067" w:rsidP="00DE1067">
            <w:pPr>
              <w:keepNext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115" w:type="dxa"/>
            <w:shd w:val="clear" w:color="auto" w:fill="FFFFFF" w:themeFill="background1"/>
          </w:tcPr>
          <w:p w:rsidR="00DE1067" w:rsidRPr="001B184F" w:rsidRDefault="00E97C24" w:rsidP="00FC47E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В3. Замена старого оборудования на более производительное </w:t>
            </w:r>
          </w:p>
        </w:tc>
        <w:tc>
          <w:tcPr>
            <w:tcW w:w="3115" w:type="dxa"/>
            <w:shd w:val="clear" w:color="auto" w:fill="FFFFFF" w:themeFill="background1"/>
          </w:tcPr>
          <w:p w:rsidR="00DE1067" w:rsidRPr="001B184F" w:rsidRDefault="001B184F" w:rsidP="00DE106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более нового производительного оборудования</w:t>
            </w:r>
          </w:p>
        </w:tc>
      </w:tr>
      <w:tr w:rsidR="00E97C24" w:rsidTr="00FC47E2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Merge w:val="restart"/>
            <w:shd w:val="clear" w:color="auto" w:fill="E7E6E6" w:themeFill="background2"/>
          </w:tcPr>
          <w:p w:rsidR="00E97C24" w:rsidRPr="001B184F" w:rsidRDefault="00E97C24" w:rsidP="00DE1067">
            <w:pPr>
              <w:keepNext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1B184F">
              <w:rPr>
                <w:rFonts w:ascii="Times New Roman" w:hAnsi="Times New Roman" w:cs="Times New Roman"/>
                <w:b w:val="0"/>
                <w:sz w:val="24"/>
              </w:rPr>
              <w:t>Разработать план по улучшению инфраструктуры города</w:t>
            </w:r>
          </w:p>
        </w:tc>
        <w:tc>
          <w:tcPr>
            <w:tcW w:w="3115" w:type="dxa"/>
            <w:shd w:val="clear" w:color="auto" w:fill="E7E6E6" w:themeFill="background2"/>
          </w:tcPr>
          <w:p w:rsidR="00E97C24" w:rsidRPr="001B184F" w:rsidRDefault="00E97C24" w:rsidP="00FC47E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В1. Привлечение специалистов для создания улучшенного плана </w:t>
            </w:r>
          </w:p>
        </w:tc>
        <w:tc>
          <w:tcPr>
            <w:tcW w:w="3115" w:type="dxa"/>
            <w:shd w:val="clear" w:color="auto" w:fill="E7E6E6" w:themeFill="background2"/>
          </w:tcPr>
          <w:p w:rsidR="00E97C24" w:rsidRPr="001B184F" w:rsidRDefault="001B184F" w:rsidP="00DE106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конкурса на лучший план по улучшению инфраструктуры города</w:t>
            </w:r>
          </w:p>
        </w:tc>
      </w:tr>
      <w:tr w:rsidR="00E97C24" w:rsidTr="00FC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Merge/>
            <w:shd w:val="clear" w:color="auto" w:fill="E7E6E6" w:themeFill="background2"/>
          </w:tcPr>
          <w:p w:rsidR="00E97C24" w:rsidRPr="001B184F" w:rsidRDefault="00E97C24" w:rsidP="00DE1067">
            <w:pPr>
              <w:keepNext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115" w:type="dxa"/>
            <w:shd w:val="clear" w:color="auto" w:fill="E7E6E6" w:themeFill="background2"/>
          </w:tcPr>
          <w:p w:rsidR="00E97C24" w:rsidRPr="001B184F" w:rsidRDefault="00E97C24" w:rsidP="00FC47E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В2. Проведение соц. опроса </w:t>
            </w:r>
          </w:p>
        </w:tc>
        <w:tc>
          <w:tcPr>
            <w:tcW w:w="3115" w:type="dxa"/>
            <w:shd w:val="clear" w:color="auto" w:fill="E7E6E6" w:themeFill="background2"/>
          </w:tcPr>
          <w:p w:rsidR="00E97C24" w:rsidRPr="001B184F" w:rsidRDefault="00E97C24" w:rsidP="00E97C2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Проведение </w:t>
            </w:r>
            <w:proofErr w:type="spellStart"/>
            <w:r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соц.опроса</w:t>
            </w:r>
            <w:proofErr w:type="spellEnd"/>
            <w:r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учета мнения горожан </w:t>
            </w:r>
            <w:r w:rsidR="000F08D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 клиентов</w:t>
            </w:r>
            <w:r w:rsidR="000F08DC"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улучшению инфраструктуры города</w:t>
            </w:r>
          </w:p>
        </w:tc>
      </w:tr>
      <w:tr w:rsidR="00FC47E2" w:rsidTr="00FC47E2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Merge w:val="restart"/>
            <w:shd w:val="clear" w:color="auto" w:fill="FFFFFF" w:themeFill="background1"/>
          </w:tcPr>
          <w:p w:rsidR="00FC47E2" w:rsidRPr="001B184F" w:rsidRDefault="00FC47E2" w:rsidP="00DE1067">
            <w:pPr>
              <w:keepNext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1B184F">
              <w:rPr>
                <w:rFonts w:ascii="Times New Roman" w:hAnsi="Times New Roman" w:cs="Times New Roman"/>
                <w:b w:val="0"/>
                <w:sz w:val="24"/>
              </w:rPr>
              <w:t>Повысить квалификацию персонала</w:t>
            </w:r>
          </w:p>
        </w:tc>
        <w:tc>
          <w:tcPr>
            <w:tcW w:w="3115" w:type="dxa"/>
            <w:shd w:val="clear" w:color="auto" w:fill="FFFFFF" w:themeFill="background1"/>
          </w:tcPr>
          <w:p w:rsidR="00FC47E2" w:rsidRPr="001B184F" w:rsidRDefault="00FC47E2" w:rsidP="00FC47E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В1. Замена персонала на более квалифицированный</w:t>
            </w:r>
          </w:p>
        </w:tc>
        <w:tc>
          <w:tcPr>
            <w:tcW w:w="3115" w:type="dxa"/>
            <w:shd w:val="clear" w:color="auto" w:fill="FFFFFF" w:themeFill="background1"/>
          </w:tcPr>
          <w:p w:rsidR="00FC47E2" w:rsidRPr="001B184F" w:rsidRDefault="001B184F" w:rsidP="001B184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Увольнение неквалифицированного персонала и приём на работу более квалифицированного персонала</w:t>
            </w:r>
          </w:p>
        </w:tc>
      </w:tr>
      <w:tr w:rsidR="00FC47E2" w:rsidTr="001B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Merge/>
          </w:tcPr>
          <w:p w:rsidR="00FC47E2" w:rsidRPr="001B184F" w:rsidRDefault="00FC47E2" w:rsidP="00DE1067">
            <w:pPr>
              <w:keepNext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115" w:type="dxa"/>
            <w:shd w:val="clear" w:color="auto" w:fill="FFFFFF" w:themeFill="background1"/>
          </w:tcPr>
          <w:p w:rsidR="00FC47E2" w:rsidRPr="001B184F" w:rsidRDefault="00FC47E2" w:rsidP="00FC47E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В2. Проведение курсов повышения квалификации</w:t>
            </w:r>
          </w:p>
        </w:tc>
        <w:tc>
          <w:tcPr>
            <w:tcW w:w="3115" w:type="dxa"/>
            <w:shd w:val="clear" w:color="auto" w:fill="FFFFFF" w:themeFill="background1"/>
          </w:tcPr>
          <w:p w:rsidR="00FC47E2" w:rsidRPr="001B184F" w:rsidRDefault="001B184F" w:rsidP="00DE106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курсов повышения квалификации для всего персонала</w:t>
            </w:r>
          </w:p>
        </w:tc>
      </w:tr>
    </w:tbl>
    <w:p w:rsidR="00A33BD3" w:rsidRDefault="00A33BD3" w:rsidP="00A33BD3">
      <w:pPr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lang w:eastAsia="ru-RU"/>
        </w:rPr>
      </w:pPr>
    </w:p>
    <w:p w:rsidR="00A33BD3" w:rsidRDefault="00A33BD3" w:rsidP="00A33BD3">
      <w:pPr>
        <w:pStyle w:val="a4"/>
        <w:numPr>
          <w:ilvl w:val="0"/>
          <w:numId w:val="3"/>
        </w:numPr>
        <w:spacing w:line="360" w:lineRule="auto"/>
        <w:ind w:left="0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Выбор оптимальных вариантов.</w:t>
      </w:r>
    </w:p>
    <w:p w:rsidR="00A33BD3" w:rsidRDefault="00A33BD3" w:rsidP="00A33BD3">
      <w:pPr>
        <w:pStyle w:val="a4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Приведем в таблице оценки для различных вариантов и укажем оптимальный вариант</w:t>
      </w:r>
      <w:r w:rsidR="00D617D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(Таблица 2)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D617D3" w:rsidRPr="00D617D3" w:rsidRDefault="00D617D3" w:rsidP="00D617D3">
      <w:pPr>
        <w:pStyle w:val="a3"/>
        <w:keepNext/>
        <w:rPr>
          <w:rFonts w:ascii="Times New Roman" w:hAnsi="Times New Roman" w:cs="Times New Roman"/>
          <w:i w:val="0"/>
          <w:color w:val="auto"/>
          <w:sz w:val="28"/>
        </w:rPr>
      </w:pPr>
      <w:r w:rsidRPr="00D617D3">
        <w:rPr>
          <w:rFonts w:ascii="Times New Roman" w:hAnsi="Times New Roman" w:cs="Times New Roman"/>
          <w:i w:val="0"/>
          <w:color w:val="auto"/>
          <w:sz w:val="28"/>
        </w:rPr>
        <w:lastRenderedPageBreak/>
        <w:t xml:space="preserve">Таблица </w:t>
      </w:r>
      <w:r w:rsidRPr="00D617D3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617D3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D617D3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F501BF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D617D3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D617D3">
        <w:rPr>
          <w:rFonts w:ascii="Times New Roman" w:hAnsi="Times New Roman" w:cs="Times New Roman"/>
          <w:i w:val="0"/>
          <w:color w:val="auto"/>
          <w:sz w:val="28"/>
        </w:rPr>
        <w:t xml:space="preserve"> - Оценки для различных вариантов</w:t>
      </w:r>
    </w:p>
    <w:tbl>
      <w:tblPr>
        <w:tblStyle w:val="-43"/>
        <w:tblW w:w="0" w:type="auto"/>
        <w:tblLayout w:type="fixed"/>
        <w:tblLook w:val="04A0" w:firstRow="1" w:lastRow="0" w:firstColumn="1" w:lastColumn="0" w:noHBand="0" w:noVBand="1"/>
      </w:tblPr>
      <w:tblGrid>
        <w:gridCol w:w="1847"/>
        <w:gridCol w:w="2401"/>
        <w:gridCol w:w="2268"/>
        <w:gridCol w:w="1098"/>
        <w:gridCol w:w="1731"/>
      </w:tblGrid>
      <w:tr w:rsidR="00D617D3" w:rsidTr="00D61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D617D3" w:rsidRPr="00D617D3" w:rsidRDefault="00D617D3" w:rsidP="00DD2A40">
            <w:pPr>
              <w:keepNext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Задача</w:t>
            </w:r>
          </w:p>
        </w:tc>
        <w:tc>
          <w:tcPr>
            <w:tcW w:w="2401" w:type="dxa"/>
          </w:tcPr>
          <w:p w:rsidR="00D617D3" w:rsidRPr="00D617D3" w:rsidRDefault="00D617D3" w:rsidP="00DD2A40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Варианты решения</w:t>
            </w:r>
          </w:p>
        </w:tc>
        <w:tc>
          <w:tcPr>
            <w:tcW w:w="2268" w:type="dxa"/>
          </w:tcPr>
          <w:p w:rsidR="00D617D3" w:rsidRPr="00D617D3" w:rsidRDefault="00D617D3" w:rsidP="00DD2A40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Описание</w:t>
            </w:r>
          </w:p>
        </w:tc>
        <w:tc>
          <w:tcPr>
            <w:tcW w:w="1098" w:type="dxa"/>
          </w:tcPr>
          <w:p w:rsidR="00D617D3" w:rsidRPr="00D617D3" w:rsidRDefault="00D617D3" w:rsidP="00DD2A40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Оценка</w:t>
            </w:r>
          </w:p>
        </w:tc>
        <w:tc>
          <w:tcPr>
            <w:tcW w:w="1731" w:type="dxa"/>
          </w:tcPr>
          <w:p w:rsidR="00D617D3" w:rsidRPr="001B184F" w:rsidRDefault="00D617D3" w:rsidP="00DD2A40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Оптимальный вариант</w:t>
            </w:r>
          </w:p>
        </w:tc>
      </w:tr>
      <w:tr w:rsidR="00D617D3" w:rsidTr="00D6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 w:val="restart"/>
            <w:vAlign w:val="center"/>
          </w:tcPr>
          <w:p w:rsidR="00D617D3" w:rsidRPr="00D617D3" w:rsidRDefault="00D617D3" w:rsidP="00D617D3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Cs w:val="24"/>
                <w:lang w:eastAsia="ru-RU"/>
              </w:rPr>
            </w:pPr>
            <w:r w:rsidRPr="00D617D3">
              <w:rPr>
                <w:rFonts w:ascii="Times New Roman" w:hAnsi="Times New Roman" w:cs="Times New Roman"/>
                <w:b w:val="0"/>
              </w:rPr>
              <w:t>Увеличить количество уникальных туристических объектов</w:t>
            </w:r>
          </w:p>
        </w:tc>
        <w:tc>
          <w:tcPr>
            <w:tcW w:w="2401" w:type="dxa"/>
            <w:shd w:val="clear" w:color="auto" w:fill="F2F2F2" w:themeFill="background1" w:themeFillShade="F2"/>
            <w:vAlign w:val="center"/>
          </w:tcPr>
          <w:p w:rsidR="00D617D3" w:rsidRPr="00D617D3" w:rsidRDefault="00D617D3" w:rsidP="00D617D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В1. Строительство новых туристических объектов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D617D3" w:rsidRPr="00D617D3" w:rsidRDefault="00D617D3" w:rsidP="00DD2A4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Строительство новых уникальных туристических объектов</w:t>
            </w:r>
          </w:p>
        </w:tc>
        <w:tc>
          <w:tcPr>
            <w:tcW w:w="1098" w:type="dxa"/>
            <w:shd w:val="clear" w:color="auto" w:fill="F2F2F2" w:themeFill="background1" w:themeFillShade="F2"/>
            <w:vAlign w:val="center"/>
          </w:tcPr>
          <w:p w:rsidR="00D617D3" w:rsidRPr="00D617D3" w:rsidRDefault="00D617D3" w:rsidP="00D617D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0,7</w:t>
            </w:r>
          </w:p>
        </w:tc>
        <w:tc>
          <w:tcPr>
            <w:tcW w:w="1731" w:type="dxa"/>
            <w:vMerge w:val="restart"/>
            <w:shd w:val="clear" w:color="auto" w:fill="F2F2F2" w:themeFill="background1" w:themeFillShade="F2"/>
            <w:vAlign w:val="center"/>
          </w:tcPr>
          <w:p w:rsidR="00D617D3" w:rsidRPr="001B184F" w:rsidRDefault="00D617D3" w:rsidP="00D617D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В1</w:t>
            </w:r>
          </w:p>
        </w:tc>
      </w:tr>
      <w:tr w:rsidR="00D617D3" w:rsidTr="00D617D3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  <w:shd w:val="clear" w:color="auto" w:fill="EDEDED" w:themeFill="accent3" w:themeFillTint="33"/>
            <w:vAlign w:val="center"/>
          </w:tcPr>
          <w:p w:rsidR="00D617D3" w:rsidRPr="00D617D3" w:rsidRDefault="00D617D3" w:rsidP="00D617D3">
            <w:pPr>
              <w:keepNext/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401" w:type="dxa"/>
            <w:shd w:val="clear" w:color="auto" w:fill="FFFFFF" w:themeFill="background1"/>
            <w:vAlign w:val="center"/>
          </w:tcPr>
          <w:p w:rsidR="00D617D3" w:rsidRPr="00D617D3" w:rsidRDefault="00D617D3" w:rsidP="00D617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В2. Восстановление разрушенных туристических объектов</w:t>
            </w:r>
          </w:p>
        </w:tc>
        <w:tc>
          <w:tcPr>
            <w:tcW w:w="2268" w:type="dxa"/>
            <w:shd w:val="clear" w:color="auto" w:fill="FFFFFF" w:themeFill="background1"/>
          </w:tcPr>
          <w:p w:rsidR="00D617D3" w:rsidRPr="00D617D3" w:rsidRDefault="00D617D3" w:rsidP="00DD2A4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Восстановление разрушенных и заброшенных уникальных туристических объектов</w:t>
            </w:r>
          </w:p>
        </w:tc>
        <w:tc>
          <w:tcPr>
            <w:tcW w:w="1098" w:type="dxa"/>
            <w:shd w:val="clear" w:color="auto" w:fill="FFFFFF" w:themeFill="background1"/>
            <w:vAlign w:val="center"/>
          </w:tcPr>
          <w:p w:rsidR="00D617D3" w:rsidRPr="00D617D3" w:rsidRDefault="00D617D3" w:rsidP="00D617D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0,55</w:t>
            </w:r>
          </w:p>
        </w:tc>
        <w:tc>
          <w:tcPr>
            <w:tcW w:w="1731" w:type="dxa"/>
            <w:vMerge/>
            <w:shd w:val="clear" w:color="auto" w:fill="F2F2F2" w:themeFill="background1" w:themeFillShade="F2"/>
            <w:vAlign w:val="center"/>
          </w:tcPr>
          <w:p w:rsidR="00D617D3" w:rsidRPr="001B184F" w:rsidRDefault="00D617D3" w:rsidP="00D617D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17D3" w:rsidTr="00D6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 w:val="restart"/>
            <w:shd w:val="clear" w:color="auto" w:fill="FFFFFF" w:themeFill="background1"/>
            <w:vAlign w:val="center"/>
          </w:tcPr>
          <w:p w:rsidR="00D617D3" w:rsidRPr="00D617D3" w:rsidRDefault="00D617D3" w:rsidP="00D617D3">
            <w:pPr>
              <w:keepNext/>
              <w:jc w:val="center"/>
              <w:rPr>
                <w:rFonts w:ascii="Times New Roman" w:hAnsi="Times New Roman" w:cs="Times New Roman"/>
                <w:b w:val="0"/>
              </w:rPr>
            </w:pPr>
            <w:r w:rsidRPr="00D617D3">
              <w:rPr>
                <w:rFonts w:ascii="Times New Roman" w:hAnsi="Times New Roman" w:cs="Times New Roman"/>
                <w:b w:val="0"/>
              </w:rPr>
              <w:t>Ускорить процесс оказания услуг</w:t>
            </w:r>
          </w:p>
        </w:tc>
        <w:tc>
          <w:tcPr>
            <w:tcW w:w="2401" w:type="dxa"/>
            <w:shd w:val="clear" w:color="auto" w:fill="E7E6E6" w:themeFill="background2"/>
            <w:vAlign w:val="center"/>
          </w:tcPr>
          <w:p w:rsidR="00D617D3" w:rsidRPr="00D617D3" w:rsidRDefault="00D617D3" w:rsidP="00D617D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В1. Автоматизация процесса оказания услуг</w:t>
            </w:r>
          </w:p>
        </w:tc>
        <w:tc>
          <w:tcPr>
            <w:tcW w:w="2268" w:type="dxa"/>
            <w:shd w:val="clear" w:color="auto" w:fill="E7E6E6" w:themeFill="background2"/>
          </w:tcPr>
          <w:p w:rsidR="00D617D3" w:rsidRPr="00D617D3" w:rsidRDefault="00D617D3" w:rsidP="00DD2A4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Создание автоматизированной системы по оказанию услуг </w:t>
            </w:r>
          </w:p>
        </w:tc>
        <w:tc>
          <w:tcPr>
            <w:tcW w:w="1098" w:type="dxa"/>
            <w:shd w:val="clear" w:color="auto" w:fill="E7E6E6" w:themeFill="background2"/>
            <w:vAlign w:val="center"/>
          </w:tcPr>
          <w:p w:rsidR="00D617D3" w:rsidRPr="00D617D3" w:rsidRDefault="00D617D3" w:rsidP="00D617D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0,75</w:t>
            </w:r>
          </w:p>
        </w:tc>
        <w:tc>
          <w:tcPr>
            <w:tcW w:w="1731" w:type="dxa"/>
            <w:vMerge w:val="restart"/>
            <w:shd w:val="clear" w:color="auto" w:fill="FFFFFF" w:themeFill="background1"/>
            <w:vAlign w:val="center"/>
          </w:tcPr>
          <w:p w:rsidR="00D617D3" w:rsidRPr="001B184F" w:rsidRDefault="00D617D3" w:rsidP="00D617D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В1</w:t>
            </w:r>
          </w:p>
        </w:tc>
      </w:tr>
      <w:tr w:rsidR="00D617D3" w:rsidTr="00D617D3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  <w:shd w:val="clear" w:color="auto" w:fill="FFFFFF" w:themeFill="background1"/>
            <w:vAlign w:val="center"/>
          </w:tcPr>
          <w:p w:rsidR="00D617D3" w:rsidRPr="00D617D3" w:rsidRDefault="00D617D3" w:rsidP="00D617D3">
            <w:pPr>
              <w:keepNext/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401" w:type="dxa"/>
            <w:shd w:val="clear" w:color="auto" w:fill="FFFFFF" w:themeFill="background1"/>
            <w:vAlign w:val="center"/>
          </w:tcPr>
          <w:p w:rsidR="00D617D3" w:rsidRPr="00D617D3" w:rsidRDefault="00D617D3" w:rsidP="00D617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В2. Увеличение количества обслуживающего персонала</w:t>
            </w:r>
          </w:p>
        </w:tc>
        <w:tc>
          <w:tcPr>
            <w:tcW w:w="2268" w:type="dxa"/>
            <w:shd w:val="clear" w:color="auto" w:fill="FFFFFF" w:themeFill="background1"/>
          </w:tcPr>
          <w:p w:rsidR="00D617D3" w:rsidRPr="00D617D3" w:rsidRDefault="00D617D3" w:rsidP="00DD2A4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Увеличение рабочих мест и количества обслуживающего персонала </w:t>
            </w:r>
          </w:p>
        </w:tc>
        <w:tc>
          <w:tcPr>
            <w:tcW w:w="1098" w:type="dxa"/>
            <w:shd w:val="clear" w:color="auto" w:fill="FFFFFF" w:themeFill="background1"/>
            <w:vAlign w:val="center"/>
          </w:tcPr>
          <w:p w:rsidR="00D617D3" w:rsidRPr="00D617D3" w:rsidRDefault="00D617D3" w:rsidP="00D617D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0,7</w:t>
            </w:r>
          </w:p>
        </w:tc>
        <w:tc>
          <w:tcPr>
            <w:tcW w:w="1731" w:type="dxa"/>
            <w:vMerge/>
            <w:shd w:val="clear" w:color="auto" w:fill="FFFFFF" w:themeFill="background1"/>
            <w:vAlign w:val="center"/>
          </w:tcPr>
          <w:p w:rsidR="00D617D3" w:rsidRPr="001B184F" w:rsidRDefault="00D617D3" w:rsidP="00D617D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17D3" w:rsidTr="00D6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  <w:shd w:val="clear" w:color="auto" w:fill="FFFFFF" w:themeFill="background1"/>
            <w:vAlign w:val="center"/>
          </w:tcPr>
          <w:p w:rsidR="00D617D3" w:rsidRPr="00D617D3" w:rsidRDefault="00D617D3" w:rsidP="00D617D3">
            <w:pPr>
              <w:keepNext/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401" w:type="dxa"/>
            <w:shd w:val="clear" w:color="auto" w:fill="E7E6E6" w:themeFill="background2"/>
            <w:vAlign w:val="center"/>
          </w:tcPr>
          <w:p w:rsidR="00D617D3" w:rsidRPr="00D617D3" w:rsidRDefault="00D617D3" w:rsidP="00D617D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В3. Замена старого оборудования на более производительное</w:t>
            </w:r>
          </w:p>
        </w:tc>
        <w:tc>
          <w:tcPr>
            <w:tcW w:w="2268" w:type="dxa"/>
            <w:shd w:val="clear" w:color="auto" w:fill="E7E6E6" w:themeFill="background2"/>
          </w:tcPr>
          <w:p w:rsidR="00D617D3" w:rsidRPr="00D617D3" w:rsidRDefault="00D617D3" w:rsidP="00DD2A4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Покупка более нового производительного оборудования</w:t>
            </w:r>
          </w:p>
        </w:tc>
        <w:tc>
          <w:tcPr>
            <w:tcW w:w="1098" w:type="dxa"/>
            <w:shd w:val="clear" w:color="auto" w:fill="E7E6E6" w:themeFill="background2"/>
            <w:vAlign w:val="center"/>
          </w:tcPr>
          <w:p w:rsidR="00D617D3" w:rsidRPr="00D617D3" w:rsidRDefault="00D617D3" w:rsidP="00D617D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0,5</w:t>
            </w:r>
          </w:p>
        </w:tc>
        <w:tc>
          <w:tcPr>
            <w:tcW w:w="1731" w:type="dxa"/>
            <w:vMerge/>
            <w:shd w:val="clear" w:color="auto" w:fill="FFFFFF" w:themeFill="background1"/>
            <w:vAlign w:val="center"/>
          </w:tcPr>
          <w:p w:rsidR="00D617D3" w:rsidRPr="001B184F" w:rsidRDefault="00D617D3" w:rsidP="00D617D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17D3" w:rsidTr="00D617D3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 w:val="restart"/>
            <w:shd w:val="clear" w:color="auto" w:fill="E7E6E6" w:themeFill="background2"/>
            <w:vAlign w:val="center"/>
          </w:tcPr>
          <w:p w:rsidR="00D617D3" w:rsidRPr="00D617D3" w:rsidRDefault="00D617D3" w:rsidP="00D617D3">
            <w:pPr>
              <w:keepNext/>
              <w:jc w:val="center"/>
              <w:rPr>
                <w:rFonts w:ascii="Times New Roman" w:hAnsi="Times New Roman" w:cs="Times New Roman"/>
                <w:b w:val="0"/>
              </w:rPr>
            </w:pPr>
            <w:r w:rsidRPr="00D617D3">
              <w:rPr>
                <w:rFonts w:ascii="Times New Roman" w:hAnsi="Times New Roman" w:cs="Times New Roman"/>
                <w:b w:val="0"/>
              </w:rPr>
              <w:t>Разработать план по улучшению инфраструктуры города</w:t>
            </w:r>
          </w:p>
        </w:tc>
        <w:tc>
          <w:tcPr>
            <w:tcW w:w="2401" w:type="dxa"/>
            <w:shd w:val="clear" w:color="auto" w:fill="FFFFFF" w:themeFill="background1"/>
            <w:vAlign w:val="center"/>
          </w:tcPr>
          <w:p w:rsidR="00D617D3" w:rsidRPr="00D617D3" w:rsidRDefault="00D617D3" w:rsidP="00D617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В1. Привлечение специалистов для создания улучшенного плана</w:t>
            </w:r>
          </w:p>
        </w:tc>
        <w:tc>
          <w:tcPr>
            <w:tcW w:w="2268" w:type="dxa"/>
            <w:shd w:val="clear" w:color="auto" w:fill="FFFFFF" w:themeFill="background1"/>
          </w:tcPr>
          <w:p w:rsidR="00D617D3" w:rsidRPr="00D617D3" w:rsidRDefault="00D617D3" w:rsidP="00DD2A4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Проведение конкурса на лучший план по улучшению инфраструктуры города</w:t>
            </w:r>
          </w:p>
        </w:tc>
        <w:tc>
          <w:tcPr>
            <w:tcW w:w="1098" w:type="dxa"/>
            <w:shd w:val="clear" w:color="auto" w:fill="FFFFFF" w:themeFill="background1"/>
            <w:vAlign w:val="center"/>
          </w:tcPr>
          <w:p w:rsidR="00D617D3" w:rsidRPr="00D617D3" w:rsidRDefault="00D617D3" w:rsidP="00D617D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0,6</w:t>
            </w:r>
          </w:p>
        </w:tc>
        <w:tc>
          <w:tcPr>
            <w:tcW w:w="1731" w:type="dxa"/>
            <w:vMerge w:val="restart"/>
            <w:shd w:val="clear" w:color="auto" w:fill="E7E6E6" w:themeFill="background2"/>
            <w:vAlign w:val="center"/>
          </w:tcPr>
          <w:p w:rsidR="00D617D3" w:rsidRPr="001B184F" w:rsidRDefault="00D617D3" w:rsidP="00D617D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В1</w:t>
            </w:r>
          </w:p>
        </w:tc>
      </w:tr>
      <w:tr w:rsidR="00D617D3" w:rsidTr="00D6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  <w:shd w:val="clear" w:color="auto" w:fill="E7E6E6" w:themeFill="background2"/>
            <w:vAlign w:val="center"/>
          </w:tcPr>
          <w:p w:rsidR="00D617D3" w:rsidRPr="00D617D3" w:rsidRDefault="00D617D3" w:rsidP="00D617D3">
            <w:pPr>
              <w:keepNext/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401" w:type="dxa"/>
            <w:shd w:val="clear" w:color="auto" w:fill="E7E6E6" w:themeFill="background2"/>
            <w:vAlign w:val="center"/>
          </w:tcPr>
          <w:p w:rsidR="00D617D3" w:rsidRPr="00D617D3" w:rsidRDefault="00D617D3" w:rsidP="00D617D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В2. Проведение соц. опроса</w:t>
            </w:r>
          </w:p>
        </w:tc>
        <w:tc>
          <w:tcPr>
            <w:tcW w:w="2268" w:type="dxa"/>
            <w:shd w:val="clear" w:color="auto" w:fill="E7E6E6" w:themeFill="background2"/>
          </w:tcPr>
          <w:p w:rsidR="00D617D3" w:rsidRPr="00D617D3" w:rsidRDefault="00D617D3" w:rsidP="00DD2A4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Проведение </w:t>
            </w:r>
            <w:proofErr w:type="spellStart"/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соц.опроса</w:t>
            </w:r>
            <w:proofErr w:type="spellEnd"/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для учета мнения горожан</w:t>
            </w:r>
            <w:r w:rsidR="000F08D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и клиентов</w:t>
            </w:r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по улучшению инфраструктуры города</w:t>
            </w:r>
          </w:p>
        </w:tc>
        <w:tc>
          <w:tcPr>
            <w:tcW w:w="1098" w:type="dxa"/>
            <w:shd w:val="clear" w:color="auto" w:fill="E7E6E6" w:themeFill="background2"/>
            <w:vAlign w:val="center"/>
          </w:tcPr>
          <w:p w:rsidR="00D617D3" w:rsidRPr="00D617D3" w:rsidRDefault="00D617D3" w:rsidP="00D617D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0,4</w:t>
            </w:r>
          </w:p>
        </w:tc>
        <w:tc>
          <w:tcPr>
            <w:tcW w:w="1731" w:type="dxa"/>
            <w:vMerge/>
            <w:shd w:val="clear" w:color="auto" w:fill="E7E6E6" w:themeFill="background2"/>
            <w:vAlign w:val="center"/>
          </w:tcPr>
          <w:p w:rsidR="00D617D3" w:rsidRPr="001B184F" w:rsidRDefault="00D617D3" w:rsidP="00D617D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17D3" w:rsidTr="00D617D3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 w:val="restart"/>
            <w:shd w:val="clear" w:color="auto" w:fill="FFFFFF" w:themeFill="background1"/>
            <w:vAlign w:val="center"/>
          </w:tcPr>
          <w:p w:rsidR="00D617D3" w:rsidRPr="00D617D3" w:rsidRDefault="00D617D3" w:rsidP="00D617D3">
            <w:pPr>
              <w:keepNext/>
              <w:jc w:val="center"/>
              <w:rPr>
                <w:rFonts w:ascii="Times New Roman" w:hAnsi="Times New Roman" w:cs="Times New Roman"/>
                <w:b w:val="0"/>
              </w:rPr>
            </w:pPr>
            <w:r w:rsidRPr="00D617D3">
              <w:rPr>
                <w:rFonts w:ascii="Times New Roman" w:hAnsi="Times New Roman" w:cs="Times New Roman"/>
                <w:b w:val="0"/>
              </w:rPr>
              <w:t>Повысить квалификацию персонала</w:t>
            </w:r>
          </w:p>
        </w:tc>
        <w:tc>
          <w:tcPr>
            <w:tcW w:w="2401" w:type="dxa"/>
            <w:shd w:val="clear" w:color="auto" w:fill="FFFFFF" w:themeFill="background1"/>
            <w:vAlign w:val="center"/>
          </w:tcPr>
          <w:p w:rsidR="00D617D3" w:rsidRPr="00D617D3" w:rsidRDefault="00D617D3" w:rsidP="00D617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В1. Замена персонала на более квалифицированный</w:t>
            </w:r>
          </w:p>
        </w:tc>
        <w:tc>
          <w:tcPr>
            <w:tcW w:w="2268" w:type="dxa"/>
            <w:shd w:val="clear" w:color="auto" w:fill="FFFFFF" w:themeFill="background1"/>
          </w:tcPr>
          <w:p w:rsidR="00D617D3" w:rsidRPr="00D617D3" w:rsidRDefault="00D617D3" w:rsidP="00DD2A4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Увольнение неквалифицированного персонала и приём на работу более квалифицированного персонала</w:t>
            </w:r>
          </w:p>
        </w:tc>
        <w:tc>
          <w:tcPr>
            <w:tcW w:w="1098" w:type="dxa"/>
            <w:shd w:val="clear" w:color="auto" w:fill="FFFFFF" w:themeFill="background1"/>
            <w:vAlign w:val="center"/>
          </w:tcPr>
          <w:p w:rsidR="00D617D3" w:rsidRPr="00D617D3" w:rsidRDefault="00D617D3" w:rsidP="00D617D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0,4</w:t>
            </w:r>
          </w:p>
        </w:tc>
        <w:tc>
          <w:tcPr>
            <w:tcW w:w="1731" w:type="dxa"/>
            <w:vMerge w:val="restart"/>
            <w:shd w:val="clear" w:color="auto" w:fill="FFFFFF" w:themeFill="background1"/>
            <w:vAlign w:val="center"/>
          </w:tcPr>
          <w:p w:rsidR="00D617D3" w:rsidRPr="001B184F" w:rsidRDefault="00E934F0" w:rsidP="00D617D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В2</w:t>
            </w:r>
          </w:p>
        </w:tc>
      </w:tr>
      <w:tr w:rsidR="00D617D3" w:rsidTr="00D6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:rsidR="00D617D3" w:rsidRPr="00D617D3" w:rsidRDefault="00D617D3" w:rsidP="00DD2A40">
            <w:pPr>
              <w:keepNext/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401" w:type="dxa"/>
            <w:shd w:val="clear" w:color="auto" w:fill="E7E6E6" w:themeFill="background2"/>
            <w:vAlign w:val="center"/>
          </w:tcPr>
          <w:p w:rsidR="00D617D3" w:rsidRPr="00D617D3" w:rsidRDefault="00D617D3" w:rsidP="00D617D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В2. Проведение курсов повышения квалификации</w:t>
            </w:r>
          </w:p>
        </w:tc>
        <w:tc>
          <w:tcPr>
            <w:tcW w:w="2268" w:type="dxa"/>
            <w:shd w:val="clear" w:color="auto" w:fill="E7E6E6" w:themeFill="background2"/>
          </w:tcPr>
          <w:p w:rsidR="00D617D3" w:rsidRPr="00D617D3" w:rsidRDefault="00D617D3" w:rsidP="00DD2A4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617D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Проведение курсов повышения квалификации для всего персонала</w:t>
            </w:r>
          </w:p>
        </w:tc>
        <w:tc>
          <w:tcPr>
            <w:tcW w:w="1098" w:type="dxa"/>
            <w:shd w:val="clear" w:color="auto" w:fill="E7E6E6" w:themeFill="background2"/>
            <w:vAlign w:val="center"/>
          </w:tcPr>
          <w:p w:rsidR="00D617D3" w:rsidRPr="00D617D3" w:rsidRDefault="00D617D3" w:rsidP="00D617D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0,7</w:t>
            </w:r>
          </w:p>
        </w:tc>
        <w:tc>
          <w:tcPr>
            <w:tcW w:w="1731" w:type="dxa"/>
            <w:vMerge/>
            <w:shd w:val="clear" w:color="auto" w:fill="FFFFFF" w:themeFill="background1"/>
          </w:tcPr>
          <w:p w:rsidR="00D617D3" w:rsidRPr="001B184F" w:rsidRDefault="00D617D3" w:rsidP="00DD2A4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617D3" w:rsidRDefault="00D617D3" w:rsidP="00A33BD3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</w:pPr>
    </w:p>
    <w:p w:rsidR="00A33BD3" w:rsidRDefault="00691FE8" w:rsidP="00A33BD3">
      <w:pPr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 xml:space="preserve">3. Построение </w:t>
      </w:r>
      <w:r w:rsidR="00A33BD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модели усовершенствованной системы.</w:t>
      </w:r>
    </w:p>
    <w:p w:rsidR="00A33BD3" w:rsidRDefault="00A33BD3" w:rsidP="00A33BD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Проанализируем, как изменится модель проблемосодержащей системы «как есть», построенная на лабораторной работе №2, после внедрения выбранных на предыдущем шаге вариантов совершенствования системы. Построим модель системы «как должно быть», взяв за основу модель «как есть». Внесем изменения на диаграммы взаимосвязи подсистем (рисунки 3-4).</w:t>
      </w:r>
    </w:p>
    <w:p w:rsidR="00F501BF" w:rsidRDefault="00F501BF" w:rsidP="00A33BD3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F501BF" w:rsidRDefault="00F501BF" w:rsidP="00F501BF">
      <w:pPr>
        <w:keepNext/>
        <w:ind w:left="-567"/>
      </w:pPr>
      <w:r>
        <w:rPr>
          <w:noProof/>
          <w:lang w:eastAsia="ru-RU"/>
        </w:rPr>
        <w:drawing>
          <wp:inline distT="0" distB="0" distL="0" distR="0" wp14:anchorId="1DBAC1A9" wp14:editId="7D6BDAD3">
            <wp:extent cx="6372225" cy="4301653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798" t="10551" r="18546" b="13023"/>
                    <a:stretch/>
                  </pic:blipFill>
                  <pic:spPr bwMode="auto">
                    <a:xfrm>
                      <a:off x="0" y="0"/>
                      <a:ext cx="6389879" cy="431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BD3" w:rsidRPr="00F501BF" w:rsidRDefault="00F501BF" w:rsidP="00F501BF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501BF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F501BF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F501BF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F501BF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F501BF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F501BF">
        <w:rPr>
          <w:rFonts w:ascii="Times New Roman" w:hAnsi="Times New Roman" w:cs="Times New Roman"/>
          <w:i w:val="0"/>
          <w:color w:val="auto"/>
          <w:sz w:val="28"/>
        </w:rPr>
        <w:t xml:space="preserve"> - Диаграмма взаимосвязи подсистем усовершенствованной системы</w:t>
      </w:r>
    </w:p>
    <w:p w:rsidR="000F08DC" w:rsidRDefault="000F08DC" w:rsidP="000F08DC"/>
    <w:p w:rsidR="00F501BF" w:rsidRDefault="000F08DC" w:rsidP="00F501B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57E2B3B" wp14:editId="450B0D3A">
            <wp:extent cx="5047978" cy="218122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846" t="35076" r="20203" b="25000"/>
                    <a:stretch/>
                  </pic:blipFill>
                  <pic:spPr bwMode="auto">
                    <a:xfrm>
                      <a:off x="0" y="0"/>
                      <a:ext cx="5079018" cy="2194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BD3" w:rsidRPr="00F501BF" w:rsidRDefault="00F501BF" w:rsidP="00F501BF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501BF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F501BF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F501BF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F501BF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F501BF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F501BF">
        <w:rPr>
          <w:rFonts w:ascii="Times New Roman" w:hAnsi="Times New Roman" w:cs="Times New Roman"/>
          <w:i w:val="0"/>
          <w:color w:val="auto"/>
          <w:sz w:val="28"/>
        </w:rPr>
        <w:t xml:space="preserve"> - Диаграмма взаимосвязи подсистем 3 уровня</w:t>
      </w:r>
    </w:p>
    <w:p w:rsidR="00A33BD3" w:rsidRDefault="00A33BD3" w:rsidP="00A33BD3">
      <w:pPr>
        <w:spacing w:after="0" w:line="232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lastRenderedPageBreak/>
        <w:t>4. Прогноз состояния системы после реализации принятых решений</w:t>
      </w:r>
    </w:p>
    <w:p w:rsidR="00A33BD3" w:rsidRDefault="00A33BD3" w:rsidP="00A33BD3">
      <w:pPr>
        <w:spacing w:after="0" w:line="232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</w:pPr>
    </w:p>
    <w:p w:rsidR="00A33BD3" w:rsidRDefault="00A33BD3" w:rsidP="00A33BD3">
      <w:pPr>
        <w:spacing w:after="0" w:line="23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Спрогнозируем, как изменится состояние подсистем после реализации принятых решений. Будем использовать показатели, с помощью которых анализировали существующее состояние подсистем на шаге 4 лабораторной работы №2 (</w:t>
      </w:r>
      <w:r w:rsidR="00F501BF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967E9B" w:rsidRDefault="00967E9B" w:rsidP="00A33BD3">
      <w:pPr>
        <w:spacing w:after="0" w:line="23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pPr w:leftFromText="180" w:rightFromText="180" w:vertAnchor="text" w:horzAnchor="margin" w:tblpY="334"/>
        <w:tblW w:w="9345" w:type="dxa"/>
        <w:tblLook w:val="04A0" w:firstRow="1" w:lastRow="0" w:firstColumn="1" w:lastColumn="0" w:noHBand="0" w:noVBand="1"/>
      </w:tblPr>
      <w:tblGrid>
        <w:gridCol w:w="1779"/>
        <w:gridCol w:w="2140"/>
        <w:gridCol w:w="1040"/>
        <w:gridCol w:w="920"/>
        <w:gridCol w:w="920"/>
        <w:gridCol w:w="863"/>
        <w:gridCol w:w="820"/>
        <w:gridCol w:w="863"/>
      </w:tblGrid>
      <w:tr w:rsidR="00F501BF" w:rsidRPr="00691FE8" w:rsidTr="00691FE8">
        <w:trPr>
          <w:trHeight w:val="300"/>
        </w:trPr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F501BF" w:rsidRPr="00691FE8" w:rsidRDefault="00F501BF" w:rsidP="0069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Подсистема</w:t>
            </w:r>
          </w:p>
        </w:tc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F501BF" w:rsidRPr="00691FE8" w:rsidRDefault="00F501BF" w:rsidP="0069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Показатель времени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6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691FE8" w:rsidRPr="00691FE8" w:rsidTr="00691FE8">
        <w:trPr>
          <w:trHeight w:val="30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01BF" w:rsidRPr="00691FE8" w:rsidRDefault="00F501BF" w:rsidP="00691F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01BF" w:rsidRPr="00691FE8" w:rsidRDefault="00F501BF" w:rsidP="00691F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сред.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сред.</w:t>
            </w:r>
          </w:p>
        </w:tc>
      </w:tr>
      <w:tr w:rsidR="00F501BF" w:rsidRPr="00691FE8" w:rsidTr="00691FE8">
        <w:trPr>
          <w:trHeight w:val="900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1BF" w:rsidRPr="00691FE8" w:rsidRDefault="00F501BF" w:rsidP="0069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Принятие заказа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1BF" w:rsidRPr="00691FE8" w:rsidRDefault="00F501BF" w:rsidP="0069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Время обслуживания 1 клиента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 час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2 часа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1,5 часа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30 минут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 часа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45 минут</w:t>
            </w:r>
          </w:p>
        </w:tc>
      </w:tr>
      <w:tr w:rsidR="00F501BF" w:rsidRPr="00691FE8" w:rsidTr="00691FE8">
        <w:trPr>
          <w:trHeight w:val="90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01BF" w:rsidRPr="00691FE8" w:rsidRDefault="00F501BF" w:rsidP="00691F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1BF" w:rsidRPr="00691FE8" w:rsidRDefault="00F501BF" w:rsidP="0069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Время от приема заявки до начала исследований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4 дня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12 часов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1,5 дня</w:t>
            </w:r>
          </w:p>
        </w:tc>
      </w:tr>
      <w:tr w:rsidR="00F501BF" w:rsidRPr="00691FE8" w:rsidTr="00691FE8">
        <w:trPr>
          <w:trHeight w:val="900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1BF" w:rsidRPr="00691FE8" w:rsidRDefault="00F501BF" w:rsidP="0069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Исследования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1BF" w:rsidRPr="00691FE8" w:rsidRDefault="00F501BF" w:rsidP="0069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Время анализа туристических площадок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3 дня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5 дней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4 дня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E60D8B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501BF" w:rsidRPr="00691FE8">
              <w:rPr>
                <w:rFonts w:ascii="Times New Roman" w:hAnsi="Times New Roman" w:cs="Times New Roman"/>
                <w:sz w:val="24"/>
                <w:szCs w:val="24"/>
              </w:rPr>
              <w:t xml:space="preserve"> дня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E60D8B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4 дня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E60D8B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501BF" w:rsidRPr="00691FE8">
              <w:rPr>
                <w:rFonts w:ascii="Times New Roman" w:hAnsi="Times New Roman" w:cs="Times New Roman"/>
                <w:sz w:val="24"/>
                <w:szCs w:val="24"/>
              </w:rPr>
              <w:t xml:space="preserve"> дня</w:t>
            </w:r>
          </w:p>
        </w:tc>
      </w:tr>
      <w:tr w:rsidR="00F501BF" w:rsidRPr="00691FE8" w:rsidTr="00691FE8">
        <w:trPr>
          <w:trHeight w:val="60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01BF" w:rsidRPr="00691FE8" w:rsidRDefault="00F501BF" w:rsidP="00691F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1BF" w:rsidRPr="00691FE8" w:rsidRDefault="00F501BF" w:rsidP="0069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Время анализа рынка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5 дней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3 дня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E60D8B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501BF" w:rsidRPr="00691FE8">
              <w:rPr>
                <w:rFonts w:ascii="Times New Roman" w:hAnsi="Times New Roman" w:cs="Times New Roman"/>
                <w:sz w:val="24"/>
                <w:szCs w:val="24"/>
              </w:rPr>
              <w:t xml:space="preserve"> дня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E60D8B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3 дня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E60D8B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501BF" w:rsidRPr="00691FE8">
              <w:rPr>
                <w:rFonts w:ascii="Times New Roman" w:hAnsi="Times New Roman" w:cs="Times New Roman"/>
                <w:sz w:val="24"/>
                <w:szCs w:val="24"/>
              </w:rPr>
              <w:t xml:space="preserve"> дня</w:t>
            </w:r>
          </w:p>
        </w:tc>
      </w:tr>
      <w:tr w:rsidR="00F501BF" w:rsidRPr="00691FE8" w:rsidTr="00691FE8">
        <w:trPr>
          <w:trHeight w:val="60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01BF" w:rsidRPr="00691FE8" w:rsidRDefault="00F501BF" w:rsidP="00691F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1BF" w:rsidRPr="00691FE8" w:rsidRDefault="00F501BF" w:rsidP="0069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Время анализа требований клиента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E60D8B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F501BF" w:rsidRPr="00691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E60D8B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501BF" w:rsidRPr="00691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E60D8B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F501BF" w:rsidRPr="00691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</w:p>
        </w:tc>
      </w:tr>
      <w:tr w:rsidR="00F501BF" w:rsidRPr="00691FE8" w:rsidTr="00691FE8">
        <w:trPr>
          <w:trHeight w:val="6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1BF" w:rsidRPr="00691FE8" w:rsidRDefault="00F501BF" w:rsidP="0069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Оказание услуг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1BF" w:rsidRPr="00691FE8" w:rsidRDefault="00F501BF" w:rsidP="0069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Время оказания услуги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15 дней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20 дней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17 дней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E60D8B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="00F501BF" w:rsidRPr="00691FE8"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E60D8B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F501BF" w:rsidRPr="00691FE8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E60D8B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F501BF" w:rsidRPr="00691FE8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</w:tr>
      <w:tr w:rsidR="00F501BF" w:rsidRPr="00691FE8" w:rsidTr="00691FE8">
        <w:trPr>
          <w:trHeight w:val="9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1BF" w:rsidRPr="00691FE8" w:rsidRDefault="00F501BF" w:rsidP="0069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Анализ отзывов о проделанной работе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1BF" w:rsidRPr="00691FE8" w:rsidRDefault="00F501BF" w:rsidP="0069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Время обслуживания 1 клиента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30 минут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1,5 часа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 час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E60D8B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F501BF" w:rsidRPr="00691FE8">
              <w:rPr>
                <w:rFonts w:ascii="Times New Roman" w:hAnsi="Times New Roman" w:cs="Times New Roman"/>
                <w:sz w:val="24"/>
                <w:szCs w:val="24"/>
              </w:rPr>
              <w:t xml:space="preserve"> минут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E60D8B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 час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E60D8B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F501BF" w:rsidRPr="00691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минут</w:t>
            </w:r>
          </w:p>
        </w:tc>
      </w:tr>
      <w:tr w:rsidR="00F501BF" w:rsidRPr="00691FE8" w:rsidTr="00691FE8">
        <w:trPr>
          <w:trHeight w:val="12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1BF" w:rsidRPr="00691FE8" w:rsidRDefault="00F501BF" w:rsidP="0069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Оформление документов на туристическую площадку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1BF" w:rsidRPr="00691FE8" w:rsidRDefault="00F501BF" w:rsidP="0069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Время оформления документов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4 дня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7 дней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5 дней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E60D8B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501BF" w:rsidRPr="00691FE8">
              <w:rPr>
                <w:rFonts w:ascii="Times New Roman" w:hAnsi="Times New Roman" w:cs="Times New Roman"/>
                <w:sz w:val="24"/>
                <w:szCs w:val="24"/>
              </w:rPr>
              <w:t xml:space="preserve"> дня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E60D8B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501BF" w:rsidRPr="00691FE8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E60D8B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501BF" w:rsidRPr="00691FE8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</w:tr>
      <w:tr w:rsidR="00F501BF" w:rsidRPr="00691FE8" w:rsidTr="00691FE8">
        <w:trPr>
          <w:trHeight w:val="12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1BF" w:rsidRPr="00691FE8" w:rsidRDefault="00F501BF" w:rsidP="0069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Подготовка и сдача туристической площадки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1BF" w:rsidRPr="00691FE8" w:rsidRDefault="00F501BF" w:rsidP="0069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Время подготовки туристической площадки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11 дней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13 дней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1BF" w:rsidRPr="00691FE8" w:rsidRDefault="00F501BF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12 дней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E60D8B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="00F501BF" w:rsidRPr="00691FE8"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E60D8B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F501BF" w:rsidRPr="00691FE8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BF" w:rsidRPr="00691FE8" w:rsidRDefault="00E60D8B" w:rsidP="0069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FE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F501BF" w:rsidRPr="00691FE8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</w:tr>
    </w:tbl>
    <w:p w:rsidR="00691FE8" w:rsidRPr="00691FE8" w:rsidRDefault="00F501BF" w:rsidP="00691FE8">
      <w:pPr>
        <w:pStyle w:val="a3"/>
        <w:keepNext/>
        <w:rPr>
          <w:rFonts w:ascii="Times New Roman" w:hAnsi="Times New Roman" w:cs="Times New Roman"/>
          <w:i w:val="0"/>
          <w:color w:val="auto"/>
          <w:sz w:val="24"/>
        </w:rPr>
      </w:pPr>
      <w:r w:rsidRPr="00F501BF">
        <w:rPr>
          <w:rFonts w:ascii="Times New Roman" w:hAnsi="Times New Roman" w:cs="Times New Roman"/>
          <w:i w:val="0"/>
          <w:color w:val="auto"/>
          <w:sz w:val="24"/>
        </w:rPr>
        <w:t xml:space="preserve"> Таблица </w:t>
      </w:r>
      <w:r w:rsidRPr="00F501BF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F501BF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Pr="00F501BF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F501BF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F501BF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F501BF">
        <w:rPr>
          <w:rFonts w:ascii="Times New Roman" w:hAnsi="Times New Roman" w:cs="Times New Roman"/>
          <w:i w:val="0"/>
          <w:color w:val="auto"/>
          <w:sz w:val="24"/>
        </w:rPr>
        <w:t xml:space="preserve"> -</w:t>
      </w:r>
      <w:r w:rsidRPr="00F501BF">
        <w:rPr>
          <w:rFonts w:ascii="Times New Roman" w:hAnsi="Times New Roman" w:cs="Times New Roman"/>
          <w:i w:val="0"/>
          <w:color w:val="auto"/>
          <w:sz w:val="40"/>
        </w:rPr>
        <w:t xml:space="preserve"> </w:t>
      </w:r>
      <w:r w:rsidRPr="00F501BF">
        <w:rPr>
          <w:rFonts w:ascii="Times New Roman" w:hAnsi="Times New Roman" w:cs="Times New Roman"/>
          <w:i w:val="0"/>
          <w:color w:val="auto"/>
          <w:sz w:val="24"/>
        </w:rPr>
        <w:t>Прогноз состояния системы</w:t>
      </w:r>
      <w:r w:rsidR="00A33BD3">
        <w:rPr>
          <w:lang w:eastAsia="ru-RU"/>
        </w:rPr>
        <w:br w:type="page"/>
      </w:r>
    </w:p>
    <w:p w:rsidR="00691FE8" w:rsidRDefault="00691FE8" w:rsidP="00691FE8">
      <w:pPr>
        <w:ind w:firstLine="709"/>
        <w:rPr>
          <w:rFonts w:ascii="Times New Roman" w:hAnsi="Times New Roman" w:cs="Times New Roman"/>
          <w:b/>
          <w:sz w:val="28"/>
        </w:rPr>
      </w:pPr>
      <w:r w:rsidRPr="0040758D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E60D8B" w:rsidRDefault="00A33BD3" w:rsidP="00A33BD3">
      <w:pPr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lang w:eastAsia="ru-RU"/>
        </w:rPr>
        <w:t>На этапе структурного анализа системы мы выяснили, что</w:t>
      </w:r>
      <w:r>
        <w:rPr>
          <w:sz w:val="28"/>
          <w:lang w:eastAsia="ru-RU"/>
        </w:rPr>
        <w:t xml:space="preserve"> </w:t>
      </w:r>
      <w:r w:rsidR="00E60D8B">
        <w:rPr>
          <w:rFonts w:ascii="Times New Roman" w:hAnsi="Times New Roman" w:cs="Times New Roman"/>
          <w:sz w:val="28"/>
          <w:szCs w:val="32"/>
        </w:rPr>
        <w:t xml:space="preserve">подсистема </w:t>
      </w:r>
      <w:r w:rsidR="00E60D8B">
        <w:rPr>
          <w:rFonts w:ascii="Times New Roman" w:hAnsi="Times New Roman" w:cs="Times New Roman"/>
          <w:sz w:val="28"/>
          <w:szCs w:val="32"/>
        </w:rPr>
        <w:t>исследования и подсистема подготовки и сдачи туристической площадки</w:t>
      </w:r>
      <w:r w:rsidR="00E60D8B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являются проблемными. С учетом всех изменений можно спрогнозировать</w:t>
      </w:r>
      <w:r w:rsidR="00E60D8B">
        <w:rPr>
          <w:rFonts w:ascii="Times New Roman" w:hAnsi="Times New Roman" w:cs="Times New Roman"/>
          <w:sz w:val="28"/>
          <w:szCs w:val="32"/>
        </w:rPr>
        <w:t>, что проблемы будут устранены. И</w:t>
      </w:r>
      <w:r w:rsidR="00E60D8B">
        <w:rPr>
          <w:rFonts w:ascii="Times New Roman" w:hAnsi="Times New Roman" w:cs="Times New Roman"/>
          <w:sz w:val="28"/>
          <w:szCs w:val="32"/>
        </w:rPr>
        <w:t xml:space="preserve">сследования и </w:t>
      </w:r>
      <w:r w:rsidR="00E60D8B">
        <w:rPr>
          <w:rFonts w:ascii="Times New Roman" w:hAnsi="Times New Roman" w:cs="Times New Roman"/>
          <w:sz w:val="28"/>
          <w:szCs w:val="32"/>
        </w:rPr>
        <w:t>подготовка и сдача</w:t>
      </w:r>
      <w:r w:rsidR="00E60D8B">
        <w:rPr>
          <w:rFonts w:ascii="Times New Roman" w:hAnsi="Times New Roman" w:cs="Times New Roman"/>
          <w:sz w:val="28"/>
          <w:szCs w:val="32"/>
        </w:rPr>
        <w:t xml:space="preserve"> туристической площадки</w:t>
      </w:r>
      <w:r>
        <w:rPr>
          <w:rFonts w:ascii="Times New Roman" w:hAnsi="Times New Roman" w:cs="Times New Roman"/>
          <w:sz w:val="28"/>
          <w:szCs w:val="32"/>
        </w:rPr>
        <w:t xml:space="preserve"> занимали большое количество времени; достигнув решения целей по устранению этих проблем, подсистемы станут функционировать в благоприятном режиме. </w:t>
      </w:r>
    </w:p>
    <w:p w:rsidR="00292DAF" w:rsidRPr="00691FE8" w:rsidRDefault="00E60D8B" w:rsidP="00691FE8">
      <w:pPr>
        <w:ind w:firstLine="709"/>
        <w:jc w:val="both"/>
      </w:pPr>
      <w:r>
        <w:rPr>
          <w:rFonts w:ascii="Times New Roman" w:hAnsi="Times New Roman" w:cs="Times New Roman"/>
          <w:sz w:val="28"/>
          <w:szCs w:val="32"/>
        </w:rPr>
        <w:t>Заменив старые компьютеры на более новые и производительные</w:t>
      </w:r>
      <w:r w:rsidR="00691FE8">
        <w:rPr>
          <w:rFonts w:ascii="Times New Roman" w:hAnsi="Times New Roman" w:cs="Times New Roman"/>
          <w:sz w:val="28"/>
          <w:szCs w:val="32"/>
        </w:rPr>
        <w:t xml:space="preserve">, уменьшится время </w:t>
      </w:r>
      <w:r>
        <w:rPr>
          <w:rFonts w:ascii="Times New Roman" w:hAnsi="Times New Roman" w:cs="Times New Roman"/>
          <w:sz w:val="28"/>
          <w:szCs w:val="32"/>
        </w:rPr>
        <w:t xml:space="preserve">исследования и </w:t>
      </w:r>
      <w:r w:rsidR="00691FE8">
        <w:rPr>
          <w:rFonts w:ascii="Times New Roman" w:hAnsi="Times New Roman" w:cs="Times New Roman"/>
          <w:sz w:val="28"/>
          <w:szCs w:val="32"/>
        </w:rPr>
        <w:t>составления договора</w:t>
      </w:r>
      <w:r w:rsidR="00A33BD3">
        <w:rPr>
          <w:rFonts w:ascii="Times New Roman" w:hAnsi="Times New Roman" w:cs="Times New Roman"/>
          <w:sz w:val="28"/>
          <w:szCs w:val="32"/>
        </w:rPr>
        <w:t xml:space="preserve">. </w:t>
      </w:r>
      <w:r w:rsidR="00691FE8">
        <w:rPr>
          <w:rFonts w:ascii="Times New Roman" w:hAnsi="Times New Roman" w:cs="Times New Roman"/>
          <w:sz w:val="28"/>
          <w:szCs w:val="32"/>
        </w:rPr>
        <w:t>Используя новую автоматизированную систему для оказания услуг</w:t>
      </w:r>
      <w:r w:rsidR="00A33BD3">
        <w:rPr>
          <w:rFonts w:ascii="Times New Roman" w:hAnsi="Times New Roman" w:cs="Times New Roman"/>
          <w:sz w:val="28"/>
          <w:szCs w:val="32"/>
        </w:rPr>
        <w:t xml:space="preserve">, уменьшим время </w:t>
      </w:r>
      <w:r w:rsidR="00691FE8">
        <w:rPr>
          <w:rFonts w:ascii="Times New Roman" w:hAnsi="Times New Roman" w:cs="Times New Roman"/>
          <w:sz w:val="28"/>
          <w:szCs w:val="32"/>
        </w:rPr>
        <w:t xml:space="preserve">принятие заказа. </w:t>
      </w:r>
      <w:r w:rsidR="00A33BD3">
        <w:rPr>
          <w:rFonts w:ascii="Times New Roman" w:hAnsi="Times New Roman" w:cs="Times New Roman"/>
          <w:sz w:val="28"/>
          <w:szCs w:val="32"/>
        </w:rPr>
        <w:t xml:space="preserve">Исходя из этого, время </w:t>
      </w:r>
      <w:r w:rsidR="00691FE8">
        <w:rPr>
          <w:rFonts w:ascii="Times New Roman" w:hAnsi="Times New Roman" w:cs="Times New Roman"/>
          <w:sz w:val="28"/>
          <w:szCs w:val="32"/>
        </w:rPr>
        <w:t>и</w:t>
      </w:r>
      <w:r w:rsidR="00691FE8">
        <w:rPr>
          <w:rFonts w:ascii="Times New Roman" w:hAnsi="Times New Roman" w:cs="Times New Roman"/>
          <w:sz w:val="28"/>
          <w:szCs w:val="32"/>
        </w:rPr>
        <w:t xml:space="preserve">сследования и </w:t>
      </w:r>
      <w:r w:rsidR="00691FE8">
        <w:rPr>
          <w:rFonts w:ascii="Times New Roman" w:hAnsi="Times New Roman" w:cs="Times New Roman"/>
          <w:sz w:val="28"/>
          <w:szCs w:val="32"/>
        </w:rPr>
        <w:t>подготовки</w:t>
      </w:r>
      <w:r w:rsidR="00691FE8">
        <w:rPr>
          <w:rFonts w:ascii="Times New Roman" w:hAnsi="Times New Roman" w:cs="Times New Roman"/>
          <w:sz w:val="28"/>
          <w:szCs w:val="32"/>
        </w:rPr>
        <w:t xml:space="preserve"> туристической площадки</w:t>
      </w:r>
      <w:r w:rsidR="00A33BD3">
        <w:rPr>
          <w:rFonts w:ascii="Times New Roman" w:hAnsi="Times New Roman" w:cs="Times New Roman"/>
          <w:sz w:val="28"/>
          <w:szCs w:val="32"/>
        </w:rPr>
        <w:t xml:space="preserve"> в нашей системе существенно снизится. Следовательно, решится ключевой ряд проблем.</w:t>
      </w:r>
    </w:p>
    <w:sectPr w:rsidR="00292DAF" w:rsidRPr="00691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4CAD"/>
    <w:multiLevelType w:val="hybridMultilevel"/>
    <w:tmpl w:val="AAD65CE2"/>
    <w:lvl w:ilvl="0" w:tplc="B922F4D4">
      <w:start w:val="1"/>
      <w:numFmt w:val="decimal"/>
      <w:lvlText w:val="%1."/>
      <w:lvlJc w:val="left"/>
      <w:rPr>
        <w:b/>
        <w:i/>
        <w:sz w:val="28"/>
      </w:rPr>
    </w:lvl>
    <w:lvl w:ilvl="1" w:tplc="A2B6C572">
      <w:numFmt w:val="decimal"/>
      <w:lvlText w:val=""/>
      <w:lvlJc w:val="left"/>
    </w:lvl>
    <w:lvl w:ilvl="2" w:tplc="57ACF554">
      <w:numFmt w:val="decimal"/>
      <w:lvlText w:val=""/>
      <w:lvlJc w:val="left"/>
    </w:lvl>
    <w:lvl w:ilvl="3" w:tplc="3A149A3A">
      <w:numFmt w:val="decimal"/>
      <w:lvlText w:val=""/>
      <w:lvlJc w:val="left"/>
    </w:lvl>
    <w:lvl w:ilvl="4" w:tplc="265C04C4">
      <w:numFmt w:val="decimal"/>
      <w:lvlText w:val=""/>
      <w:lvlJc w:val="left"/>
    </w:lvl>
    <w:lvl w:ilvl="5" w:tplc="4F389C3E">
      <w:numFmt w:val="decimal"/>
      <w:lvlText w:val=""/>
      <w:lvlJc w:val="left"/>
    </w:lvl>
    <w:lvl w:ilvl="6" w:tplc="7BE2FF1C">
      <w:numFmt w:val="decimal"/>
      <w:lvlText w:val=""/>
      <w:lvlJc w:val="left"/>
    </w:lvl>
    <w:lvl w:ilvl="7" w:tplc="819E183A">
      <w:numFmt w:val="decimal"/>
      <w:lvlText w:val=""/>
      <w:lvlJc w:val="left"/>
    </w:lvl>
    <w:lvl w:ilvl="8" w:tplc="C67E67D4">
      <w:numFmt w:val="decimal"/>
      <w:lvlText w:val=""/>
      <w:lvlJc w:val="left"/>
    </w:lvl>
  </w:abstractNum>
  <w:abstractNum w:abstractNumId="1" w15:restartNumberingAfterBreak="0">
    <w:nsid w:val="00004DF2"/>
    <w:multiLevelType w:val="hybridMultilevel"/>
    <w:tmpl w:val="52CEF9C6"/>
    <w:lvl w:ilvl="0" w:tplc="C2B08E64">
      <w:start w:val="1"/>
      <w:numFmt w:val="decimal"/>
      <w:lvlText w:val="%1."/>
      <w:lvlJc w:val="left"/>
      <w:rPr>
        <w:rFonts w:ascii="Times New Roman" w:hAnsi="Times New Roman" w:cs="Times New Roman" w:hint="default"/>
        <w:b/>
        <w:i/>
        <w:sz w:val="28"/>
      </w:rPr>
    </w:lvl>
    <w:lvl w:ilvl="1" w:tplc="AB00A03C">
      <w:numFmt w:val="decimal"/>
      <w:lvlText w:val=""/>
      <w:lvlJc w:val="left"/>
    </w:lvl>
    <w:lvl w:ilvl="2" w:tplc="C3A8BCAE">
      <w:numFmt w:val="decimal"/>
      <w:lvlText w:val=""/>
      <w:lvlJc w:val="left"/>
    </w:lvl>
    <w:lvl w:ilvl="3" w:tplc="03A2E09E">
      <w:numFmt w:val="decimal"/>
      <w:lvlText w:val=""/>
      <w:lvlJc w:val="left"/>
    </w:lvl>
    <w:lvl w:ilvl="4" w:tplc="8EF0FACE">
      <w:numFmt w:val="decimal"/>
      <w:lvlText w:val=""/>
      <w:lvlJc w:val="left"/>
    </w:lvl>
    <w:lvl w:ilvl="5" w:tplc="76447BB8">
      <w:numFmt w:val="decimal"/>
      <w:lvlText w:val=""/>
      <w:lvlJc w:val="left"/>
    </w:lvl>
    <w:lvl w:ilvl="6" w:tplc="CF94132C">
      <w:numFmt w:val="decimal"/>
      <w:lvlText w:val=""/>
      <w:lvlJc w:val="left"/>
    </w:lvl>
    <w:lvl w:ilvl="7" w:tplc="FE1E670C">
      <w:numFmt w:val="decimal"/>
      <w:lvlText w:val=""/>
      <w:lvlJc w:val="left"/>
    </w:lvl>
    <w:lvl w:ilvl="8" w:tplc="B6927E44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DA"/>
    <w:rsid w:val="000D2044"/>
    <w:rsid w:val="000E706A"/>
    <w:rsid w:val="000F08DC"/>
    <w:rsid w:val="00110E1D"/>
    <w:rsid w:val="00134B6C"/>
    <w:rsid w:val="00172F30"/>
    <w:rsid w:val="001B184F"/>
    <w:rsid w:val="001B5352"/>
    <w:rsid w:val="001D0134"/>
    <w:rsid w:val="002002F1"/>
    <w:rsid w:val="00201011"/>
    <w:rsid w:val="00233266"/>
    <w:rsid w:val="002560C6"/>
    <w:rsid w:val="00292DAF"/>
    <w:rsid w:val="00302582"/>
    <w:rsid w:val="003102ED"/>
    <w:rsid w:val="00372BC8"/>
    <w:rsid w:val="00374495"/>
    <w:rsid w:val="003C36F0"/>
    <w:rsid w:val="003F4121"/>
    <w:rsid w:val="0040758D"/>
    <w:rsid w:val="0045388A"/>
    <w:rsid w:val="004B1831"/>
    <w:rsid w:val="004D3569"/>
    <w:rsid w:val="004D3A48"/>
    <w:rsid w:val="00511B6C"/>
    <w:rsid w:val="00576C79"/>
    <w:rsid w:val="005A09BD"/>
    <w:rsid w:val="005E0B0E"/>
    <w:rsid w:val="005E3824"/>
    <w:rsid w:val="0060636B"/>
    <w:rsid w:val="0060709C"/>
    <w:rsid w:val="00641FDA"/>
    <w:rsid w:val="00691FE8"/>
    <w:rsid w:val="006B0E88"/>
    <w:rsid w:val="006C208A"/>
    <w:rsid w:val="007C0F7E"/>
    <w:rsid w:val="008A4B86"/>
    <w:rsid w:val="008E5C9B"/>
    <w:rsid w:val="008F69A7"/>
    <w:rsid w:val="0091006E"/>
    <w:rsid w:val="00915C11"/>
    <w:rsid w:val="009377F9"/>
    <w:rsid w:val="00957E38"/>
    <w:rsid w:val="00967E9B"/>
    <w:rsid w:val="009C462E"/>
    <w:rsid w:val="00A0143D"/>
    <w:rsid w:val="00A02F9C"/>
    <w:rsid w:val="00A16011"/>
    <w:rsid w:val="00A33BD3"/>
    <w:rsid w:val="00A5608F"/>
    <w:rsid w:val="00A7703D"/>
    <w:rsid w:val="00AF64EF"/>
    <w:rsid w:val="00B0073A"/>
    <w:rsid w:val="00B91C4F"/>
    <w:rsid w:val="00BF5620"/>
    <w:rsid w:val="00CA3612"/>
    <w:rsid w:val="00CD7411"/>
    <w:rsid w:val="00CF3F37"/>
    <w:rsid w:val="00D30715"/>
    <w:rsid w:val="00D309DA"/>
    <w:rsid w:val="00D42CD1"/>
    <w:rsid w:val="00D617D3"/>
    <w:rsid w:val="00DC1090"/>
    <w:rsid w:val="00DE1067"/>
    <w:rsid w:val="00E21229"/>
    <w:rsid w:val="00E24C99"/>
    <w:rsid w:val="00E57090"/>
    <w:rsid w:val="00E60D8B"/>
    <w:rsid w:val="00E70DC1"/>
    <w:rsid w:val="00E934F0"/>
    <w:rsid w:val="00E97C24"/>
    <w:rsid w:val="00EA4979"/>
    <w:rsid w:val="00ED0384"/>
    <w:rsid w:val="00EE67EA"/>
    <w:rsid w:val="00F206E0"/>
    <w:rsid w:val="00F2252C"/>
    <w:rsid w:val="00F501BF"/>
    <w:rsid w:val="00FB3B22"/>
    <w:rsid w:val="00FC47E2"/>
    <w:rsid w:val="00FD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30B57-0234-4128-8016-E0E3C19D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DAF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92D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F206E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24C99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rsid w:val="00E24C99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39"/>
    <w:rsid w:val="00DE1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DE106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2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Мещанов Сергей</dc:creator>
  <cp:keywords/>
  <dc:description/>
  <cp:lastModifiedBy>Никита Лялин</cp:lastModifiedBy>
  <cp:revision>3</cp:revision>
  <dcterms:created xsi:type="dcterms:W3CDTF">2019-05-14T08:08:00Z</dcterms:created>
  <dcterms:modified xsi:type="dcterms:W3CDTF">2019-05-15T19:49:00Z</dcterms:modified>
</cp:coreProperties>
</file>