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AF" w:rsidRDefault="00292DAF" w:rsidP="00292DAF">
      <w:pPr>
        <w:spacing w:before="240" w:after="0" w:line="360" w:lineRule="auto"/>
        <w:jc w:val="center"/>
        <w:rPr>
          <w:rFonts w:ascii="Times New Roman" w:eastAsia="Times New Roman" w:hAnsi="Times New Roman" w:cs="Times New Roman"/>
          <w:b/>
          <w:bCs/>
          <w:sz w:val="28"/>
          <w:szCs w:val="20"/>
          <w:lang w:eastAsia="ru-RU"/>
        </w:rPr>
      </w:pPr>
      <w:r>
        <w:rPr>
          <w:rFonts w:ascii="Times New Roman" w:eastAsia="Times New Roman" w:hAnsi="Times New Roman" w:cs="Times New Roman"/>
          <w:b/>
          <w:bCs/>
          <w:sz w:val="28"/>
          <w:szCs w:val="20"/>
          <w:lang w:eastAsia="ru-RU"/>
        </w:rPr>
        <w:t>МИНИСТЕРСТВО ОБРАЗОВАНИЯ И НАУКИ РФ</w:t>
      </w:r>
    </w:p>
    <w:p w:rsidR="00292DAF" w:rsidRDefault="00292DAF" w:rsidP="00292DAF">
      <w:pPr>
        <w:spacing w:after="0" w:line="360" w:lineRule="auto"/>
        <w:ind w:right="-108"/>
        <w:jc w:val="center"/>
        <w:rPr>
          <w:rFonts w:ascii="Times New Roman" w:eastAsia="Times New Roman" w:hAnsi="Times New Roman" w:cs="Times New Roman"/>
          <w:b/>
          <w:sz w:val="20"/>
          <w:szCs w:val="20"/>
          <w:lang w:eastAsia="zh-CN"/>
        </w:rPr>
      </w:pPr>
      <w:r>
        <w:rPr>
          <w:rFonts w:ascii="Times New Roman" w:eastAsia="Times New Roman" w:hAnsi="Times New Roman" w:cs="Times New Roman"/>
          <w:b/>
          <w:sz w:val="20"/>
          <w:szCs w:val="20"/>
          <w:lang w:eastAsia="zh-CN"/>
        </w:rPr>
        <w:t>Федеральное государственное бюджетное образовательное</w:t>
      </w:r>
    </w:p>
    <w:p w:rsidR="00292DAF" w:rsidRDefault="00292DAF" w:rsidP="00292DAF">
      <w:pPr>
        <w:spacing w:after="0" w:line="360" w:lineRule="auto"/>
        <w:jc w:val="center"/>
        <w:rPr>
          <w:rFonts w:ascii="Times New Roman" w:eastAsia="Times New Roman" w:hAnsi="Times New Roman" w:cs="Times New Roman"/>
          <w:b/>
          <w:sz w:val="20"/>
          <w:szCs w:val="20"/>
          <w:lang w:eastAsia="zh-CN"/>
        </w:rPr>
      </w:pPr>
      <w:r>
        <w:rPr>
          <w:rFonts w:ascii="Times New Roman" w:eastAsia="Times New Roman" w:hAnsi="Times New Roman" w:cs="Times New Roman"/>
          <w:b/>
          <w:sz w:val="20"/>
          <w:szCs w:val="20"/>
          <w:lang w:eastAsia="zh-CN"/>
        </w:rPr>
        <w:t>учреждение высшего образования</w:t>
      </w:r>
    </w:p>
    <w:p w:rsidR="00292DAF" w:rsidRDefault="00292DAF" w:rsidP="00292DAF">
      <w:pPr>
        <w:tabs>
          <w:tab w:val="left" w:pos="8172"/>
        </w:tabs>
        <w:snapToGrid w:val="0"/>
        <w:spacing w:after="0" w:line="240" w:lineRule="auto"/>
        <w:ind w:right="-5" w:hanging="5"/>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«Пензенский государственный университет»</w:t>
      </w:r>
    </w:p>
    <w:p w:rsidR="00292DAF" w:rsidRDefault="00292DAF" w:rsidP="00292DAF">
      <w:pPr>
        <w:spacing w:after="0" w:line="240" w:lineRule="auto"/>
        <w:jc w:val="center"/>
        <w:rPr>
          <w:rFonts w:ascii="Times New Roman" w:eastAsia="Times New Roman" w:hAnsi="Times New Roman" w:cs="Times New Roman"/>
          <w:b/>
          <w:sz w:val="20"/>
          <w:szCs w:val="20"/>
          <w:lang w:eastAsia="zh-CN"/>
        </w:rPr>
      </w:pPr>
      <w:r>
        <w:rPr>
          <w:rFonts w:ascii="Times New Roman" w:eastAsia="Times New Roman" w:hAnsi="Times New Roman" w:cs="Times New Roman"/>
          <w:sz w:val="20"/>
          <w:szCs w:val="20"/>
          <w:lang w:eastAsia="zh-CN"/>
        </w:rPr>
        <w:t>(</w:t>
      </w:r>
      <w:r>
        <w:rPr>
          <w:rFonts w:ascii="Times New Roman" w:eastAsia="Times New Roman" w:hAnsi="Times New Roman" w:cs="Times New Roman"/>
          <w:b/>
          <w:sz w:val="20"/>
          <w:szCs w:val="20"/>
          <w:lang w:eastAsia="zh-CN"/>
        </w:rPr>
        <w:t>ФГБОУ ВО «Пензенский государственный университет») ______________________________________________________________________</w:t>
      </w:r>
    </w:p>
    <w:p w:rsidR="00292DAF" w:rsidRDefault="00292DAF" w:rsidP="00292DAF">
      <w:pPr>
        <w:keepNext/>
        <w:spacing w:before="240" w:after="480" w:line="240" w:lineRule="auto"/>
        <w:jc w:val="center"/>
        <w:outlineLvl w:val="3"/>
        <w:rPr>
          <w:rFonts w:ascii="Times New Roman" w:eastAsia="Times New Roman" w:hAnsi="Times New Roman" w:cs="Times New Roman"/>
          <w:bCs/>
          <w:sz w:val="24"/>
          <w:szCs w:val="24"/>
          <w:lang w:eastAsia="ru-RU"/>
        </w:rPr>
      </w:pPr>
      <w:r>
        <w:rPr>
          <w:rFonts w:ascii="Times New Roman" w:eastAsia="Times New Roman" w:hAnsi="Times New Roman" w:cs="Times New Roman"/>
          <w:b/>
          <w:bCs/>
          <w:sz w:val="28"/>
          <w:szCs w:val="28"/>
          <w:lang w:eastAsia="ru-RU"/>
        </w:rPr>
        <w:t>Кафедра «Математическое обеспечение и применение ЭВМ»</w:t>
      </w:r>
    </w:p>
    <w:p w:rsidR="00292DAF" w:rsidRDefault="00292DAF" w:rsidP="00292DAF">
      <w:pPr>
        <w:keepNext/>
        <w:spacing w:before="720" w:after="0" w:line="360" w:lineRule="auto"/>
        <w:jc w:val="center"/>
        <w:outlineLvl w:val="6"/>
        <w:rPr>
          <w:rFonts w:ascii="Times New Roman" w:eastAsia="Times New Roman" w:hAnsi="Times New Roman" w:cs="Times New Roman"/>
          <w:b/>
          <w:bCs/>
          <w:sz w:val="28"/>
          <w:szCs w:val="36"/>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8A4B86" w:rsidP="00292DAF">
      <w:pPr>
        <w:keepNext/>
        <w:spacing w:before="720" w:after="0" w:line="276" w:lineRule="auto"/>
        <w:jc w:val="center"/>
        <w:outlineLvl w:val="6"/>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Отчёт по лабораторной работе № 4</w:t>
      </w:r>
    </w:p>
    <w:p w:rsidR="00292DAF" w:rsidRDefault="00292DAF" w:rsidP="00292DAF">
      <w:pPr>
        <w:keepNext/>
        <w:spacing w:before="120" w:after="0" w:line="276" w:lineRule="auto"/>
        <w:ind w:right="141"/>
        <w:jc w:val="center"/>
        <w:outlineLvl w:val="6"/>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по дисциплине</w:t>
      </w:r>
    </w:p>
    <w:p w:rsidR="00292DAF" w:rsidRDefault="00292DAF" w:rsidP="00292DAF">
      <w:pPr>
        <w:keepNext/>
        <w:spacing w:before="120" w:after="0" w:line="276" w:lineRule="auto"/>
        <w:ind w:right="141"/>
        <w:jc w:val="center"/>
        <w:outlineLvl w:val="6"/>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«Теория систем и системный анализ»</w:t>
      </w: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spacing w:after="0" w:line="240" w:lineRule="auto"/>
        <w:rPr>
          <w:rFonts w:ascii="Times New Roman" w:eastAsia="Times New Roman" w:hAnsi="Times New Roman" w:cs="Times New Roman"/>
          <w:sz w:val="20"/>
          <w:szCs w:val="20"/>
          <w:lang w:eastAsia="ru-RU"/>
        </w:rPr>
      </w:pPr>
    </w:p>
    <w:p w:rsidR="00292DAF" w:rsidRDefault="00292DAF" w:rsidP="00292DAF">
      <w:pPr>
        <w:keepNext/>
        <w:tabs>
          <w:tab w:val="left" w:pos="6237"/>
        </w:tabs>
        <w:spacing w:before="1440" w:after="0" w:line="360" w:lineRule="auto"/>
        <w:ind w:left="6237" w:right="794" w:hanging="5103"/>
        <w:outlineLvl w:val="4"/>
        <w:rPr>
          <w:rFonts w:ascii="Times New Roman" w:eastAsia="Times New Roman" w:hAnsi="Times New Roman" w:cs="Times New Roman"/>
          <w:iCs/>
          <w:sz w:val="28"/>
          <w:szCs w:val="20"/>
          <w:lang w:eastAsia="ru-RU"/>
        </w:rPr>
      </w:pPr>
      <w:r>
        <w:rPr>
          <w:rFonts w:ascii="Times New Roman" w:eastAsia="Times New Roman" w:hAnsi="Times New Roman" w:cs="Times New Roman"/>
          <w:iCs/>
          <w:sz w:val="28"/>
          <w:szCs w:val="20"/>
          <w:lang w:eastAsia="ru-RU"/>
        </w:rPr>
        <w:t>Авторы работы</w:t>
      </w:r>
      <w:r>
        <w:rPr>
          <w:rFonts w:ascii="Times New Roman" w:eastAsia="Times New Roman" w:hAnsi="Times New Roman" w:cs="Times New Roman"/>
          <w:iCs/>
          <w:sz w:val="28"/>
          <w:szCs w:val="20"/>
          <w:lang w:eastAsia="ru-RU"/>
        </w:rPr>
        <w:tab/>
        <w:t>Мещанов С.В,     Копылова О.Ю.</w:t>
      </w:r>
      <w:r>
        <w:rPr>
          <w:rFonts w:ascii="Times New Roman" w:eastAsia="Times New Roman" w:hAnsi="Times New Roman" w:cs="Times New Roman"/>
          <w:sz w:val="20"/>
          <w:szCs w:val="20"/>
          <w:lang w:eastAsia="ru-RU"/>
        </w:rPr>
        <w:tab/>
      </w:r>
    </w:p>
    <w:p w:rsidR="00292DAF" w:rsidRDefault="00292DAF" w:rsidP="00292DAF">
      <w:pPr>
        <w:keepNext/>
        <w:tabs>
          <w:tab w:val="left" w:pos="6237"/>
        </w:tabs>
        <w:spacing w:before="120" w:after="0" w:line="360" w:lineRule="auto"/>
        <w:ind w:firstLine="1134"/>
        <w:outlineLvl w:val="1"/>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Группа</w:t>
      </w:r>
      <w:r>
        <w:rPr>
          <w:rFonts w:ascii="Times New Roman" w:eastAsia="Times New Roman" w:hAnsi="Times New Roman" w:cs="Times New Roman"/>
          <w:iCs/>
          <w:sz w:val="28"/>
          <w:szCs w:val="28"/>
          <w:lang w:eastAsia="ru-RU"/>
        </w:rPr>
        <w:tab/>
        <w:t xml:space="preserve">16ВП1 </w:t>
      </w:r>
    </w:p>
    <w:p w:rsidR="00292DAF" w:rsidRDefault="00292DAF" w:rsidP="00292DAF">
      <w:pPr>
        <w:tabs>
          <w:tab w:val="left" w:pos="6237"/>
        </w:tabs>
        <w:spacing w:after="0" w:line="360" w:lineRule="auto"/>
        <w:ind w:firstLine="1134"/>
        <w:rPr>
          <w:rFonts w:ascii="Times New Roman" w:eastAsia="Times New Roman" w:hAnsi="Times New Roman" w:cs="Times New Roman"/>
          <w:sz w:val="28"/>
          <w:szCs w:val="20"/>
          <w:lang w:eastAsia="ru-RU"/>
        </w:rPr>
      </w:pPr>
      <w:r>
        <w:rPr>
          <w:rFonts w:ascii="Times New Roman" w:eastAsia="Times New Roman" w:hAnsi="Times New Roman" w:cs="Times New Roman"/>
          <w:iCs/>
          <w:sz w:val="28"/>
          <w:szCs w:val="28"/>
          <w:lang w:eastAsia="zh-CN"/>
        </w:rPr>
        <w:t>Принял</w:t>
      </w:r>
      <w:r>
        <w:rPr>
          <w:rFonts w:ascii="Times New Roman" w:eastAsia="Times New Roman" w:hAnsi="Times New Roman" w:cs="Times New Roman"/>
          <w:iCs/>
          <w:sz w:val="28"/>
          <w:szCs w:val="28"/>
          <w:lang w:eastAsia="zh-CN"/>
        </w:rPr>
        <w:tab/>
        <w:t>Попова Н. А.</w:t>
      </w:r>
    </w:p>
    <w:p w:rsidR="00292DAF" w:rsidRDefault="00292DAF" w:rsidP="00292DAF">
      <w:pPr>
        <w:tabs>
          <w:tab w:val="left" w:pos="6237"/>
        </w:tabs>
        <w:spacing w:after="0" w:line="360" w:lineRule="auto"/>
        <w:ind w:firstLine="1134"/>
        <w:rPr>
          <w:rFonts w:ascii="Times New Roman" w:eastAsia="Times New Roman" w:hAnsi="Times New Roman" w:cs="Times New Roman"/>
          <w:sz w:val="28"/>
          <w:szCs w:val="20"/>
          <w:lang w:eastAsia="ru-RU"/>
        </w:rPr>
      </w:pPr>
    </w:p>
    <w:p w:rsidR="00292DAF" w:rsidRDefault="00292DAF" w:rsidP="00292DAF">
      <w:pPr>
        <w:tabs>
          <w:tab w:val="left" w:pos="6237"/>
        </w:tabs>
        <w:spacing w:after="0" w:line="360" w:lineRule="auto"/>
        <w:rPr>
          <w:rFonts w:ascii="Times New Roman" w:eastAsia="Times New Roman" w:hAnsi="Times New Roman" w:cs="Times New Roman"/>
          <w:sz w:val="28"/>
          <w:szCs w:val="20"/>
          <w:lang w:eastAsia="ru-RU"/>
        </w:rPr>
      </w:pPr>
    </w:p>
    <w:p w:rsidR="00292DAF" w:rsidRDefault="00292DAF" w:rsidP="00292DAF">
      <w:pPr>
        <w:tabs>
          <w:tab w:val="left" w:pos="6237"/>
        </w:tabs>
        <w:spacing w:after="0" w:line="360" w:lineRule="auto"/>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p>
    <w:p w:rsidR="00292DAF" w:rsidRDefault="00292DAF" w:rsidP="00292DAF">
      <w:pPr>
        <w:tabs>
          <w:tab w:val="left" w:pos="6237"/>
        </w:tabs>
        <w:spacing w:after="0" w:line="360" w:lineRule="auto"/>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p>
    <w:p w:rsidR="00292DAF" w:rsidRDefault="00292DAF" w:rsidP="00292DAF">
      <w:pPr>
        <w:tabs>
          <w:tab w:val="left" w:pos="6237"/>
        </w:tabs>
        <w:spacing w:after="0" w:line="360" w:lineRule="auto"/>
        <w:rPr>
          <w:rFonts w:ascii="Times New Roman" w:eastAsia="Times New Roman" w:hAnsi="Times New Roman" w:cs="Times New Roman"/>
          <w:sz w:val="28"/>
          <w:szCs w:val="20"/>
          <w:lang w:eastAsia="ru-RU"/>
        </w:rPr>
      </w:pPr>
    </w:p>
    <w:p w:rsidR="00292DAF" w:rsidRDefault="00292DAF" w:rsidP="00292DA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 xml:space="preserve">                                                </w:t>
      </w:r>
      <w:proofErr w:type="spellStart"/>
      <w:r>
        <w:rPr>
          <w:rFonts w:ascii="Times New Roman" w:eastAsia="Times New Roman" w:hAnsi="Times New Roman" w:cs="Times New Roman"/>
          <w:sz w:val="28"/>
          <w:szCs w:val="28"/>
          <w:lang w:eastAsia="ru-RU"/>
        </w:rPr>
        <w:t>г.Пенза</w:t>
      </w:r>
      <w:proofErr w:type="spellEnd"/>
      <w:r>
        <w:rPr>
          <w:rFonts w:ascii="Times New Roman" w:eastAsia="Times New Roman" w:hAnsi="Times New Roman" w:cs="Times New Roman"/>
          <w:sz w:val="28"/>
          <w:szCs w:val="28"/>
          <w:lang w:eastAsia="ru-RU"/>
        </w:rPr>
        <w:t>, 2019 г.</w:t>
      </w:r>
    </w:p>
    <w:p w:rsidR="00292DAF" w:rsidRPr="00292DAF" w:rsidRDefault="00292DAF" w:rsidP="00292DA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br w:type="page"/>
      </w:r>
      <w:r w:rsidR="00302582">
        <w:rPr>
          <w:rFonts w:ascii="Times New Roman" w:eastAsia="Times New Roman" w:hAnsi="Times New Roman" w:cs="Times New Roman"/>
          <w:b/>
          <w:bCs/>
          <w:sz w:val="28"/>
          <w:szCs w:val="24"/>
          <w:lang w:eastAsia="ru-RU"/>
        </w:rPr>
        <w:lastRenderedPageBreak/>
        <w:t>ЛАБОРАТОРНАЯ РАБОТА №4</w:t>
      </w:r>
    </w:p>
    <w:p w:rsidR="00292DAF" w:rsidRPr="00292DAF" w:rsidRDefault="002560C6" w:rsidP="00292DAF">
      <w:pPr>
        <w:spacing w:line="259" w:lineRule="auto"/>
        <w:jc w:val="center"/>
        <w:rPr>
          <w:rFonts w:ascii="Times New Roman" w:eastAsia="Times New Roman" w:hAnsi="Times New Roman" w:cs="Times New Roman"/>
          <w:sz w:val="32"/>
          <w:szCs w:val="28"/>
          <w:lang w:eastAsia="ru-RU"/>
        </w:rPr>
      </w:pPr>
      <w:r w:rsidRPr="002560C6">
        <w:rPr>
          <w:rFonts w:ascii="Times New Roman" w:eastAsia="Times New Roman" w:hAnsi="Times New Roman" w:cs="Times New Roman"/>
          <w:b/>
          <w:bCs/>
          <w:sz w:val="28"/>
          <w:szCs w:val="24"/>
          <w:lang w:eastAsia="ru-RU"/>
        </w:rPr>
        <w:t>«ПОСТАНОВКА ЦЕЛЕЙ И ПОИСК РЕШЕНИЙ»</w:t>
      </w:r>
    </w:p>
    <w:p w:rsidR="00915C11" w:rsidRDefault="00292DAF" w:rsidP="001D0134">
      <w:pPr>
        <w:spacing w:line="360" w:lineRule="auto"/>
        <w:ind w:firstLine="709"/>
        <w:jc w:val="both"/>
        <w:rPr>
          <w:rFonts w:ascii="Times New Roman" w:eastAsia="Times New Roman" w:hAnsi="Times New Roman" w:cs="Times New Roman"/>
          <w:sz w:val="28"/>
          <w:szCs w:val="24"/>
          <w:lang w:eastAsia="ru-RU"/>
        </w:rPr>
      </w:pPr>
      <w:r w:rsidRPr="00292DAF">
        <w:rPr>
          <w:rFonts w:ascii="Times New Roman" w:eastAsia="Times New Roman" w:hAnsi="Times New Roman" w:cs="Times New Roman"/>
          <w:b/>
          <w:bCs/>
          <w:sz w:val="28"/>
          <w:szCs w:val="24"/>
          <w:lang w:eastAsia="ru-RU"/>
        </w:rPr>
        <w:t xml:space="preserve">Цель работы: </w:t>
      </w:r>
      <w:r w:rsidR="002560C6" w:rsidRPr="002560C6">
        <w:rPr>
          <w:rFonts w:ascii="Times New Roman" w:eastAsia="Times New Roman" w:hAnsi="Times New Roman" w:cs="Times New Roman"/>
          <w:sz w:val="28"/>
          <w:szCs w:val="24"/>
          <w:lang w:eastAsia="ru-RU"/>
        </w:rPr>
        <w:t xml:space="preserve">получить практические навыки в формировании иерархии целей и путей достижения целей, а также в оформлении результатов с использованием MS </w:t>
      </w:r>
      <w:proofErr w:type="spellStart"/>
      <w:r w:rsidR="002560C6" w:rsidRPr="002560C6">
        <w:rPr>
          <w:rFonts w:ascii="Times New Roman" w:eastAsia="Times New Roman" w:hAnsi="Times New Roman" w:cs="Times New Roman"/>
          <w:sz w:val="28"/>
          <w:szCs w:val="24"/>
          <w:lang w:eastAsia="ru-RU"/>
        </w:rPr>
        <w:t>Visio</w:t>
      </w:r>
      <w:proofErr w:type="spellEnd"/>
      <w:r w:rsidR="002560C6" w:rsidRPr="002560C6">
        <w:rPr>
          <w:rFonts w:ascii="Times New Roman" w:eastAsia="Times New Roman" w:hAnsi="Times New Roman" w:cs="Times New Roman"/>
          <w:sz w:val="28"/>
          <w:szCs w:val="24"/>
          <w:lang w:eastAsia="ru-RU"/>
        </w:rPr>
        <w:t>.</w:t>
      </w:r>
    </w:p>
    <w:p w:rsidR="00292DAF" w:rsidRDefault="00292DAF" w:rsidP="001D0134">
      <w:pPr>
        <w:spacing w:line="360" w:lineRule="auto"/>
        <w:ind w:firstLine="709"/>
        <w:jc w:val="both"/>
        <w:rPr>
          <w:rFonts w:ascii="Times New Roman" w:hAnsi="Times New Roman" w:cs="Times New Roman"/>
          <w:b/>
          <w:sz w:val="28"/>
        </w:rPr>
      </w:pPr>
      <w:r w:rsidRPr="00292DAF">
        <w:rPr>
          <w:rFonts w:ascii="Times New Roman" w:hAnsi="Times New Roman" w:cs="Times New Roman"/>
          <w:b/>
          <w:sz w:val="28"/>
        </w:rPr>
        <w:t>Выполнение</w:t>
      </w:r>
      <w:r w:rsidRPr="00292DAF">
        <w:rPr>
          <w:rFonts w:ascii="Times New Roman" w:hAnsi="Times New Roman" w:cs="Times New Roman"/>
          <w:sz w:val="28"/>
        </w:rPr>
        <w:t xml:space="preserve"> </w:t>
      </w:r>
      <w:r w:rsidRPr="00292DAF">
        <w:rPr>
          <w:rFonts w:ascii="Times New Roman" w:hAnsi="Times New Roman" w:cs="Times New Roman"/>
          <w:b/>
          <w:sz w:val="28"/>
        </w:rPr>
        <w:t>работы</w:t>
      </w:r>
      <w:r>
        <w:rPr>
          <w:rFonts w:ascii="Times New Roman" w:hAnsi="Times New Roman" w:cs="Times New Roman"/>
          <w:b/>
          <w:sz w:val="28"/>
        </w:rPr>
        <w:t xml:space="preserve">: </w:t>
      </w:r>
    </w:p>
    <w:p w:rsidR="005A09BD" w:rsidRDefault="002560C6" w:rsidP="005A09BD">
      <w:pPr>
        <w:numPr>
          <w:ilvl w:val="0"/>
          <w:numId w:val="2"/>
        </w:numPr>
        <w:spacing w:line="360" w:lineRule="auto"/>
        <w:jc w:val="both"/>
        <w:rPr>
          <w:rFonts w:ascii="Times New Roman" w:hAnsi="Times New Roman" w:cs="Times New Roman"/>
          <w:b/>
          <w:bCs/>
          <w:i/>
          <w:iCs/>
          <w:sz w:val="28"/>
        </w:rPr>
      </w:pPr>
      <w:r w:rsidRPr="002560C6">
        <w:rPr>
          <w:rFonts w:ascii="Times New Roman" w:hAnsi="Times New Roman" w:cs="Times New Roman"/>
          <w:b/>
          <w:bCs/>
          <w:i/>
          <w:iCs/>
          <w:sz w:val="28"/>
        </w:rPr>
        <w:t>Построение дерева целей.</w:t>
      </w:r>
    </w:p>
    <w:p w:rsidR="005A09BD" w:rsidRPr="005A09BD" w:rsidRDefault="005A09BD" w:rsidP="005A09BD">
      <w:pPr>
        <w:spacing w:line="360" w:lineRule="auto"/>
        <w:jc w:val="both"/>
        <w:rPr>
          <w:rFonts w:ascii="Times New Roman" w:hAnsi="Times New Roman" w:cs="Times New Roman"/>
          <w:bCs/>
          <w:iCs/>
          <w:sz w:val="28"/>
        </w:rPr>
      </w:pPr>
      <w:r>
        <w:rPr>
          <w:rFonts w:ascii="Times New Roman" w:hAnsi="Times New Roman" w:cs="Times New Roman"/>
          <w:bCs/>
          <w:iCs/>
          <w:sz w:val="28"/>
        </w:rPr>
        <w:t>Для главной цели «Повысить эффективность переработки отходов» построим дерево целей:</w:t>
      </w:r>
    </w:p>
    <w:p w:rsidR="00292DAF" w:rsidRPr="00641FDA" w:rsidRDefault="00B91C4F" w:rsidP="00172F30">
      <w:pPr>
        <w:keepNext/>
        <w:ind w:hanging="993"/>
        <w:jc w:val="both"/>
      </w:pPr>
      <w:r>
        <w:rPr>
          <w:noProof/>
          <w:lang w:eastAsia="ru-RU"/>
        </w:rPr>
        <w:drawing>
          <wp:inline distT="0" distB="0" distL="0" distR="0">
            <wp:extent cx="6894869" cy="345186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4238" cy="3486589"/>
                    </a:xfrm>
                    <a:prstGeom prst="rect">
                      <a:avLst/>
                    </a:prstGeom>
                    <a:noFill/>
                    <a:ln>
                      <a:noFill/>
                    </a:ln>
                  </pic:spPr>
                </pic:pic>
              </a:graphicData>
            </a:graphic>
          </wp:inline>
        </w:drawing>
      </w:r>
    </w:p>
    <w:p w:rsidR="00292DAF" w:rsidRDefault="00292DAF" w:rsidP="00292DAF">
      <w:pPr>
        <w:pStyle w:val="a3"/>
        <w:jc w:val="center"/>
        <w:rPr>
          <w:rFonts w:ascii="Times New Roman" w:hAnsi="Times New Roman" w:cs="Times New Roman"/>
          <w:i w:val="0"/>
          <w:color w:val="000000" w:themeColor="text1"/>
          <w:sz w:val="28"/>
        </w:rPr>
      </w:pPr>
      <w:r w:rsidRPr="00292DAF">
        <w:rPr>
          <w:rFonts w:ascii="Times New Roman" w:hAnsi="Times New Roman" w:cs="Times New Roman"/>
          <w:i w:val="0"/>
          <w:color w:val="000000" w:themeColor="text1"/>
          <w:sz w:val="28"/>
        </w:rPr>
        <w:t xml:space="preserve">Рисунок </w:t>
      </w:r>
      <w:r w:rsidRPr="00292DAF">
        <w:rPr>
          <w:rFonts w:ascii="Times New Roman" w:hAnsi="Times New Roman" w:cs="Times New Roman"/>
          <w:i w:val="0"/>
          <w:color w:val="000000" w:themeColor="text1"/>
          <w:sz w:val="28"/>
        </w:rPr>
        <w:fldChar w:fldCharType="begin"/>
      </w:r>
      <w:r w:rsidRPr="00292DAF">
        <w:rPr>
          <w:rFonts w:ascii="Times New Roman" w:hAnsi="Times New Roman" w:cs="Times New Roman"/>
          <w:i w:val="0"/>
          <w:color w:val="000000" w:themeColor="text1"/>
          <w:sz w:val="28"/>
        </w:rPr>
        <w:instrText xml:space="preserve"> SEQ Рисунок \* ARABIC </w:instrText>
      </w:r>
      <w:r w:rsidRPr="00292DAF">
        <w:rPr>
          <w:rFonts w:ascii="Times New Roman" w:hAnsi="Times New Roman" w:cs="Times New Roman"/>
          <w:i w:val="0"/>
          <w:color w:val="000000" w:themeColor="text1"/>
          <w:sz w:val="28"/>
        </w:rPr>
        <w:fldChar w:fldCharType="separate"/>
      </w:r>
      <w:r w:rsidR="003102ED">
        <w:rPr>
          <w:rFonts w:ascii="Times New Roman" w:hAnsi="Times New Roman" w:cs="Times New Roman"/>
          <w:i w:val="0"/>
          <w:noProof/>
          <w:color w:val="000000" w:themeColor="text1"/>
          <w:sz w:val="28"/>
        </w:rPr>
        <w:t>1</w:t>
      </w:r>
      <w:r w:rsidRPr="00292DAF">
        <w:rPr>
          <w:rFonts w:ascii="Times New Roman" w:hAnsi="Times New Roman" w:cs="Times New Roman"/>
          <w:i w:val="0"/>
          <w:color w:val="000000" w:themeColor="text1"/>
          <w:sz w:val="28"/>
        </w:rPr>
        <w:fldChar w:fldCharType="end"/>
      </w:r>
      <w:r w:rsidR="002560C6">
        <w:rPr>
          <w:rFonts w:ascii="Times New Roman" w:hAnsi="Times New Roman" w:cs="Times New Roman"/>
          <w:i w:val="0"/>
          <w:color w:val="000000" w:themeColor="text1"/>
          <w:sz w:val="28"/>
        </w:rPr>
        <w:t xml:space="preserve"> –</w:t>
      </w:r>
      <w:r w:rsidR="005A09BD">
        <w:rPr>
          <w:rFonts w:ascii="Times New Roman" w:hAnsi="Times New Roman" w:cs="Times New Roman"/>
          <w:i w:val="0"/>
          <w:color w:val="000000" w:themeColor="text1"/>
          <w:sz w:val="28"/>
        </w:rPr>
        <w:t xml:space="preserve"> Дерево целей для «</w:t>
      </w:r>
      <w:r w:rsidR="005A09BD" w:rsidRPr="005A09BD">
        <w:rPr>
          <w:rFonts w:ascii="Times New Roman" w:hAnsi="Times New Roman" w:cs="Times New Roman"/>
          <w:bCs/>
          <w:i w:val="0"/>
          <w:color w:val="000000" w:themeColor="text1"/>
          <w:sz w:val="28"/>
        </w:rPr>
        <w:t>Повысить эффективность переработки отходов</w:t>
      </w:r>
      <w:r w:rsidR="005A09BD">
        <w:rPr>
          <w:rFonts w:ascii="Times New Roman" w:hAnsi="Times New Roman" w:cs="Times New Roman"/>
          <w:i w:val="0"/>
          <w:color w:val="000000" w:themeColor="text1"/>
          <w:sz w:val="28"/>
        </w:rPr>
        <w:t>»</w:t>
      </w:r>
    </w:p>
    <w:p w:rsidR="00292DAF" w:rsidRPr="00FB3B22" w:rsidRDefault="00292DAF" w:rsidP="00292DAF"/>
    <w:p w:rsidR="00110E1D" w:rsidRDefault="00110E1D" w:rsidP="00110E1D">
      <w:pPr>
        <w:pStyle w:val="a4"/>
        <w:numPr>
          <w:ilvl w:val="0"/>
          <w:numId w:val="2"/>
        </w:numPr>
        <w:spacing w:line="360" w:lineRule="auto"/>
        <w:ind w:left="0"/>
        <w:jc w:val="both"/>
        <w:rPr>
          <w:rFonts w:ascii="Times New Roman" w:eastAsia="Times New Roman" w:hAnsi="Times New Roman" w:cs="Times New Roman"/>
          <w:b/>
          <w:bCs/>
          <w:i/>
          <w:iCs/>
          <w:sz w:val="28"/>
          <w:szCs w:val="24"/>
          <w:lang w:eastAsia="ru-RU"/>
        </w:rPr>
      </w:pPr>
      <w:r w:rsidRPr="00110E1D">
        <w:rPr>
          <w:rFonts w:ascii="Times New Roman" w:eastAsia="Times New Roman" w:hAnsi="Times New Roman" w:cs="Times New Roman"/>
          <w:b/>
          <w:bCs/>
          <w:i/>
          <w:iCs/>
          <w:sz w:val="28"/>
          <w:szCs w:val="24"/>
          <w:lang w:eastAsia="ru-RU"/>
        </w:rPr>
        <w:t>Построение матриц парных сравнений, определение локальных приоритетов.</w:t>
      </w:r>
    </w:p>
    <w:p w:rsidR="00F206E0" w:rsidRPr="001B5352" w:rsidRDefault="001B5352" w:rsidP="001B5352">
      <w:pPr>
        <w:pStyle w:val="a4"/>
        <w:spacing w:line="360" w:lineRule="auto"/>
        <w:ind w:left="0"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Построим матрицы парных сравнений для дерева причин. </w:t>
      </w:r>
      <w:r w:rsidRPr="001B5352">
        <w:rPr>
          <w:rFonts w:ascii="Times New Roman" w:eastAsia="Times New Roman" w:hAnsi="Times New Roman" w:cs="Times New Roman"/>
          <w:sz w:val="28"/>
          <w:szCs w:val="24"/>
          <w:lang w:eastAsia="ru-RU"/>
        </w:rPr>
        <w:t>Каждой совокупности подцелей, полученных в результате декомпозиции одной цели, соответствует одна матрица.</w:t>
      </w:r>
      <w:r>
        <w:rPr>
          <w:rFonts w:ascii="Times New Roman" w:eastAsia="Times New Roman" w:hAnsi="Times New Roman" w:cs="Times New Roman"/>
          <w:sz w:val="28"/>
          <w:szCs w:val="24"/>
          <w:lang w:eastAsia="ru-RU"/>
        </w:rPr>
        <w:t xml:space="preserve"> Матрицы показаны на рисунках 2-</w:t>
      </w:r>
      <w:r w:rsidR="00FD6CA2">
        <w:rPr>
          <w:rFonts w:ascii="Times New Roman" w:eastAsia="Times New Roman" w:hAnsi="Times New Roman" w:cs="Times New Roman"/>
          <w:sz w:val="28"/>
          <w:szCs w:val="24"/>
          <w:lang w:eastAsia="ru-RU"/>
        </w:rPr>
        <w:t>10</w:t>
      </w:r>
      <w:r>
        <w:rPr>
          <w:rFonts w:ascii="Times New Roman" w:eastAsia="Times New Roman" w:hAnsi="Times New Roman" w:cs="Times New Roman"/>
          <w:sz w:val="28"/>
          <w:szCs w:val="24"/>
          <w:lang w:eastAsia="ru-RU"/>
        </w:rPr>
        <w:t>:</w:t>
      </w:r>
    </w:p>
    <w:p w:rsidR="003F4121" w:rsidRDefault="0091006E" w:rsidP="0091006E">
      <w:pPr>
        <w:pStyle w:val="a4"/>
        <w:keepNext/>
        <w:spacing w:line="360" w:lineRule="auto"/>
        <w:ind w:left="0" w:hanging="1418"/>
        <w:jc w:val="center"/>
      </w:pPr>
      <w:r>
        <w:rPr>
          <w:noProof/>
          <w:lang w:eastAsia="ru-RU"/>
        </w:rPr>
        <w:lastRenderedPageBreak/>
        <w:drawing>
          <wp:inline distT="0" distB="0" distL="0" distR="0">
            <wp:extent cx="4183380" cy="28041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804160"/>
                    </a:xfrm>
                    <a:prstGeom prst="rect">
                      <a:avLst/>
                    </a:prstGeom>
                    <a:noFill/>
                    <a:ln>
                      <a:noFill/>
                    </a:ln>
                  </pic:spPr>
                </pic:pic>
              </a:graphicData>
            </a:graphic>
          </wp:inline>
        </w:drawing>
      </w:r>
    </w:p>
    <w:p w:rsidR="009C462E" w:rsidRDefault="003F4121" w:rsidP="003F4121">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sidR="0091006E">
        <w:rPr>
          <w:rFonts w:ascii="Times New Roman" w:hAnsi="Times New Roman" w:cs="Times New Roman"/>
          <w:i w:val="0"/>
          <w:color w:val="000000" w:themeColor="text1"/>
          <w:sz w:val="28"/>
        </w:rPr>
        <w:t>2 – Матрица парных сравнений 1</w:t>
      </w:r>
    </w:p>
    <w:p w:rsidR="00B0073A" w:rsidRDefault="00B0073A" w:rsidP="00B0073A"/>
    <w:p w:rsidR="00B0073A" w:rsidRDefault="00E57090" w:rsidP="00B0073A">
      <w:pPr>
        <w:keepNext/>
      </w:pPr>
      <w:r>
        <w:rPr>
          <w:noProof/>
          <w:lang w:eastAsia="ru-RU"/>
        </w:rPr>
        <w:drawing>
          <wp:inline distT="0" distB="0" distL="0" distR="0">
            <wp:extent cx="5890260" cy="3284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3284220"/>
                    </a:xfrm>
                    <a:prstGeom prst="rect">
                      <a:avLst/>
                    </a:prstGeom>
                    <a:noFill/>
                    <a:ln>
                      <a:noFill/>
                    </a:ln>
                  </pic:spPr>
                </pic:pic>
              </a:graphicData>
            </a:graphic>
          </wp:inline>
        </w:drawing>
      </w:r>
    </w:p>
    <w:p w:rsidR="00B0073A" w:rsidRDefault="00B0073A" w:rsidP="00B0073A">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3 – Матрица парных сравнений 2</w:t>
      </w:r>
    </w:p>
    <w:p w:rsidR="003C36F0" w:rsidRDefault="003C36F0" w:rsidP="003C36F0"/>
    <w:p w:rsidR="003C36F0" w:rsidRDefault="003C36F0" w:rsidP="003C36F0">
      <w:pPr>
        <w:keepNext/>
        <w:jc w:val="center"/>
      </w:pPr>
      <w:r>
        <w:rPr>
          <w:noProof/>
          <w:lang w:eastAsia="ru-RU"/>
        </w:rPr>
        <w:lastRenderedPageBreak/>
        <w:drawing>
          <wp:inline distT="0" distB="0" distL="0" distR="0">
            <wp:extent cx="4175760" cy="26060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2606040"/>
                    </a:xfrm>
                    <a:prstGeom prst="rect">
                      <a:avLst/>
                    </a:prstGeom>
                    <a:noFill/>
                    <a:ln>
                      <a:noFill/>
                    </a:ln>
                  </pic:spPr>
                </pic:pic>
              </a:graphicData>
            </a:graphic>
          </wp:inline>
        </w:drawing>
      </w:r>
    </w:p>
    <w:p w:rsidR="003C36F0" w:rsidRDefault="003C36F0" w:rsidP="003C36F0">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4 – Матрица парных сравнений 3</w:t>
      </w:r>
    </w:p>
    <w:p w:rsidR="003C36F0" w:rsidRDefault="003C36F0" w:rsidP="003C36F0"/>
    <w:p w:rsidR="003C36F0" w:rsidRDefault="003C36F0" w:rsidP="003C36F0">
      <w:pPr>
        <w:keepNext/>
        <w:jc w:val="center"/>
      </w:pPr>
      <w:r>
        <w:rPr>
          <w:noProof/>
          <w:lang w:eastAsia="ru-RU"/>
        </w:rPr>
        <w:drawing>
          <wp:inline distT="0" distB="0" distL="0" distR="0">
            <wp:extent cx="3794760" cy="2293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2293620"/>
                    </a:xfrm>
                    <a:prstGeom prst="rect">
                      <a:avLst/>
                    </a:prstGeom>
                    <a:noFill/>
                    <a:ln>
                      <a:noFill/>
                    </a:ln>
                  </pic:spPr>
                </pic:pic>
              </a:graphicData>
            </a:graphic>
          </wp:inline>
        </w:drawing>
      </w:r>
    </w:p>
    <w:p w:rsidR="003C36F0" w:rsidRDefault="003C36F0" w:rsidP="003C36F0">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5 – Матрица парных сравнений 4</w:t>
      </w:r>
    </w:p>
    <w:p w:rsidR="003C36F0" w:rsidRDefault="003C36F0" w:rsidP="003C36F0"/>
    <w:p w:rsidR="00A16011" w:rsidRDefault="00A16011" w:rsidP="00A16011">
      <w:pPr>
        <w:keepNext/>
        <w:jc w:val="center"/>
      </w:pPr>
      <w:r>
        <w:rPr>
          <w:noProof/>
          <w:lang w:eastAsia="ru-RU"/>
        </w:rPr>
        <w:lastRenderedPageBreak/>
        <w:drawing>
          <wp:inline distT="0" distB="0" distL="0" distR="0">
            <wp:extent cx="4122420" cy="2583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583180"/>
                    </a:xfrm>
                    <a:prstGeom prst="rect">
                      <a:avLst/>
                    </a:prstGeom>
                    <a:noFill/>
                    <a:ln>
                      <a:noFill/>
                    </a:ln>
                  </pic:spPr>
                </pic:pic>
              </a:graphicData>
            </a:graphic>
          </wp:inline>
        </w:drawing>
      </w:r>
    </w:p>
    <w:p w:rsidR="00A16011" w:rsidRDefault="00A16011" w:rsidP="00A16011">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6 – Матрица парных сравнений 5</w:t>
      </w:r>
    </w:p>
    <w:p w:rsidR="004D3569" w:rsidRDefault="004D3569" w:rsidP="004D3569"/>
    <w:p w:rsidR="004D3569" w:rsidRDefault="004D3569" w:rsidP="004D3569">
      <w:pPr>
        <w:keepNext/>
        <w:jc w:val="center"/>
      </w:pPr>
      <w:r>
        <w:rPr>
          <w:noProof/>
          <w:lang w:eastAsia="ru-RU"/>
        </w:rPr>
        <w:drawing>
          <wp:inline distT="0" distB="0" distL="0" distR="0">
            <wp:extent cx="3779520" cy="21183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118360"/>
                    </a:xfrm>
                    <a:prstGeom prst="rect">
                      <a:avLst/>
                    </a:prstGeom>
                    <a:noFill/>
                    <a:ln>
                      <a:noFill/>
                    </a:ln>
                  </pic:spPr>
                </pic:pic>
              </a:graphicData>
            </a:graphic>
          </wp:inline>
        </w:drawing>
      </w:r>
    </w:p>
    <w:p w:rsidR="004D3569" w:rsidRDefault="004D3569" w:rsidP="004D3569">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7 – Матрица парных сравнений 6</w:t>
      </w:r>
    </w:p>
    <w:p w:rsidR="00134B6C" w:rsidRDefault="00134B6C" w:rsidP="00134B6C"/>
    <w:p w:rsidR="00134B6C" w:rsidRDefault="00E70DC1" w:rsidP="00134B6C">
      <w:pPr>
        <w:keepNext/>
        <w:jc w:val="center"/>
      </w:pPr>
      <w:r>
        <w:rPr>
          <w:noProof/>
          <w:lang w:eastAsia="ru-RU"/>
        </w:rPr>
        <w:drawing>
          <wp:inline distT="0" distB="0" distL="0" distR="0">
            <wp:extent cx="5875020" cy="2217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020" cy="2217420"/>
                    </a:xfrm>
                    <a:prstGeom prst="rect">
                      <a:avLst/>
                    </a:prstGeom>
                    <a:noFill/>
                    <a:ln>
                      <a:noFill/>
                    </a:ln>
                  </pic:spPr>
                </pic:pic>
              </a:graphicData>
            </a:graphic>
          </wp:inline>
        </w:drawing>
      </w:r>
    </w:p>
    <w:p w:rsidR="00134B6C" w:rsidRDefault="00134B6C" w:rsidP="00134B6C">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sidR="0060636B">
        <w:rPr>
          <w:rFonts w:ascii="Times New Roman" w:hAnsi="Times New Roman" w:cs="Times New Roman"/>
          <w:i w:val="0"/>
          <w:color w:val="000000" w:themeColor="text1"/>
          <w:sz w:val="28"/>
        </w:rPr>
        <w:t>8 – Матрица парных сравнений 7</w:t>
      </w:r>
    </w:p>
    <w:p w:rsidR="00A7703D" w:rsidRDefault="00A7703D" w:rsidP="00A7703D"/>
    <w:p w:rsidR="00A7703D" w:rsidRPr="00A7703D" w:rsidRDefault="00A7703D" w:rsidP="00A7703D"/>
    <w:p w:rsidR="00A7703D" w:rsidRDefault="00A7703D">
      <w:pPr>
        <w:spacing w:line="259" w:lineRule="auto"/>
      </w:pPr>
    </w:p>
    <w:p w:rsidR="003102ED" w:rsidRDefault="003102ED" w:rsidP="003102ED">
      <w:pPr>
        <w:keepNext/>
        <w:spacing w:line="259" w:lineRule="auto"/>
        <w:jc w:val="center"/>
      </w:pPr>
      <w:r>
        <w:rPr>
          <w:noProof/>
          <w:lang w:eastAsia="ru-RU"/>
        </w:rPr>
        <w:drawing>
          <wp:inline distT="0" distB="0" distL="0" distR="0">
            <wp:extent cx="4168140" cy="23012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2301240"/>
                    </a:xfrm>
                    <a:prstGeom prst="rect">
                      <a:avLst/>
                    </a:prstGeom>
                    <a:noFill/>
                    <a:ln>
                      <a:noFill/>
                    </a:ln>
                  </pic:spPr>
                </pic:pic>
              </a:graphicData>
            </a:graphic>
          </wp:inline>
        </w:drawing>
      </w:r>
    </w:p>
    <w:p w:rsidR="00AF64EF" w:rsidRDefault="003102ED" w:rsidP="00AF64EF">
      <w:pPr>
        <w:pStyle w:val="a3"/>
        <w:jc w:val="center"/>
        <w:rPr>
          <w:rFonts w:ascii="Times New Roman" w:hAnsi="Times New Roman" w:cs="Times New Roman"/>
          <w:i w:val="0"/>
          <w:color w:val="000000" w:themeColor="text1"/>
          <w:sz w:val="28"/>
        </w:rPr>
      </w:pPr>
      <w:r w:rsidRPr="003F4121">
        <w:rPr>
          <w:rFonts w:ascii="Times New Roman" w:hAnsi="Times New Roman" w:cs="Times New Roman"/>
          <w:i w:val="0"/>
          <w:color w:val="000000" w:themeColor="text1"/>
          <w:sz w:val="28"/>
        </w:rPr>
        <w:t xml:space="preserve">Рисунок </w:t>
      </w:r>
      <w:r>
        <w:rPr>
          <w:rFonts w:ascii="Times New Roman" w:hAnsi="Times New Roman" w:cs="Times New Roman"/>
          <w:i w:val="0"/>
          <w:color w:val="000000" w:themeColor="text1"/>
          <w:sz w:val="28"/>
        </w:rPr>
        <w:t xml:space="preserve">9 – </w:t>
      </w:r>
      <w:r w:rsidR="0060636B">
        <w:rPr>
          <w:rFonts w:ascii="Times New Roman" w:hAnsi="Times New Roman" w:cs="Times New Roman"/>
          <w:i w:val="0"/>
          <w:color w:val="000000" w:themeColor="text1"/>
          <w:sz w:val="28"/>
        </w:rPr>
        <w:t>Матрица парных сравнений 8</w:t>
      </w:r>
    </w:p>
    <w:p w:rsidR="00134B6C" w:rsidRDefault="00134B6C" w:rsidP="00AF64EF">
      <w:pPr>
        <w:pStyle w:val="a3"/>
        <w:jc w:val="center"/>
      </w:pPr>
      <w:bookmarkStart w:id="0" w:name="_GoBack"/>
      <w:bookmarkEnd w:id="0"/>
    </w:p>
    <w:p w:rsidR="00134B6C" w:rsidRDefault="00372BC8" w:rsidP="00372BC8">
      <w:pPr>
        <w:ind w:firstLine="709"/>
        <w:jc w:val="both"/>
        <w:rPr>
          <w:rFonts w:ascii="Times New Roman" w:hAnsi="Times New Roman" w:cs="Times New Roman"/>
          <w:sz w:val="28"/>
          <w:szCs w:val="24"/>
        </w:rPr>
      </w:pPr>
      <w:r w:rsidRPr="00372BC8">
        <w:rPr>
          <w:rFonts w:ascii="Times New Roman" w:hAnsi="Times New Roman" w:cs="Times New Roman"/>
          <w:sz w:val="28"/>
          <w:szCs w:val="24"/>
        </w:rPr>
        <w:t>На основе каждой из построенных матриц парных сравнений формируются наборы локальных приоритетов, которые отражают относительную важность сравниваемых подцелей по отношению к вышестоящей цели.</w:t>
      </w:r>
    </w:p>
    <w:p w:rsidR="00372BC8" w:rsidRDefault="00372BC8" w:rsidP="00372BC8">
      <w:pPr>
        <w:ind w:firstLine="709"/>
        <w:jc w:val="both"/>
        <w:rPr>
          <w:rFonts w:ascii="Times New Roman" w:hAnsi="Times New Roman" w:cs="Times New Roman"/>
          <w:sz w:val="28"/>
        </w:rPr>
      </w:pPr>
      <w:r w:rsidRPr="00372BC8">
        <w:rPr>
          <w:rFonts w:ascii="Times New Roman" w:hAnsi="Times New Roman" w:cs="Times New Roman"/>
          <w:sz w:val="28"/>
        </w:rPr>
        <w:t>Вектор локальных приоритетов можно получить, перемножая элементы в каждой строке и извлекая корни n-й степени, где n – число элементов. Полученный таким образом столбец чисел нормализуется делением каждого числа на сумму всех чисел.</w:t>
      </w:r>
    </w:p>
    <w:p w:rsidR="00372BC8" w:rsidRPr="00372BC8" w:rsidRDefault="00372BC8" w:rsidP="00372BC8">
      <w:pPr>
        <w:ind w:firstLine="709"/>
        <w:jc w:val="both"/>
        <w:rPr>
          <w:rFonts w:ascii="Times New Roman" w:hAnsi="Times New Roman" w:cs="Times New Roman"/>
          <w:sz w:val="28"/>
        </w:rPr>
      </w:pPr>
      <w:r>
        <w:rPr>
          <w:rFonts w:ascii="Times New Roman" w:hAnsi="Times New Roman" w:cs="Times New Roman"/>
          <w:sz w:val="28"/>
        </w:rPr>
        <w:t xml:space="preserve">Средствами </w:t>
      </w:r>
      <w:r>
        <w:rPr>
          <w:rFonts w:ascii="Times New Roman" w:hAnsi="Times New Roman" w:cs="Times New Roman"/>
          <w:sz w:val="28"/>
          <w:lang w:val="en-US"/>
        </w:rPr>
        <w:t>MS</w:t>
      </w:r>
      <w:r w:rsidRPr="00372BC8">
        <w:rPr>
          <w:rFonts w:ascii="Times New Roman" w:hAnsi="Times New Roman" w:cs="Times New Roman"/>
          <w:sz w:val="28"/>
        </w:rPr>
        <w:t xml:space="preserve"> </w:t>
      </w:r>
      <w:r>
        <w:rPr>
          <w:rFonts w:ascii="Times New Roman" w:hAnsi="Times New Roman" w:cs="Times New Roman"/>
          <w:sz w:val="28"/>
          <w:lang w:val="en-US"/>
        </w:rPr>
        <w:t>Excel</w:t>
      </w:r>
      <w:r w:rsidRPr="00372BC8">
        <w:rPr>
          <w:rFonts w:ascii="Times New Roman" w:hAnsi="Times New Roman" w:cs="Times New Roman"/>
          <w:sz w:val="28"/>
        </w:rPr>
        <w:t xml:space="preserve"> </w:t>
      </w:r>
      <w:r>
        <w:rPr>
          <w:rFonts w:ascii="Times New Roman" w:hAnsi="Times New Roman" w:cs="Times New Roman"/>
          <w:sz w:val="28"/>
        </w:rPr>
        <w:t>посчитаем локальные приоритеты для каждой матрицы</w:t>
      </w:r>
      <w:r w:rsidR="007C0F7E">
        <w:rPr>
          <w:rFonts w:ascii="Times New Roman" w:hAnsi="Times New Roman" w:cs="Times New Roman"/>
          <w:sz w:val="28"/>
        </w:rPr>
        <w:t xml:space="preserve"> (данные на рисунках). </w:t>
      </w:r>
    </w:p>
    <w:p w:rsidR="008F69A7" w:rsidRPr="008F69A7" w:rsidRDefault="008F69A7" w:rsidP="008F69A7"/>
    <w:p w:rsidR="003F4121" w:rsidRPr="000E706A" w:rsidRDefault="000E706A" w:rsidP="002002F1">
      <w:pPr>
        <w:pStyle w:val="a4"/>
        <w:numPr>
          <w:ilvl w:val="0"/>
          <w:numId w:val="2"/>
        </w:numPr>
        <w:ind w:left="0"/>
        <w:rPr>
          <w:sz w:val="24"/>
        </w:rPr>
      </w:pPr>
      <w:r>
        <w:rPr>
          <w:rFonts w:ascii="Times New Roman" w:eastAsia="Times New Roman" w:hAnsi="Times New Roman" w:cs="Times New Roman"/>
          <w:b/>
          <w:bCs/>
          <w:i/>
          <w:iCs/>
          <w:sz w:val="28"/>
          <w:szCs w:val="24"/>
          <w:lang w:eastAsia="ru-RU"/>
        </w:rPr>
        <w:t>Проверка согласованности матриц.</w:t>
      </w:r>
    </w:p>
    <w:p w:rsidR="000E706A" w:rsidRDefault="000E706A" w:rsidP="000E706A">
      <w:pPr>
        <w:pStyle w:val="a4"/>
        <w:ind w:left="0" w:firstLine="709"/>
        <w:jc w:val="both"/>
        <w:rPr>
          <w:rFonts w:ascii="Times New Roman" w:hAnsi="Times New Roman" w:cs="Times New Roman"/>
          <w:sz w:val="28"/>
        </w:rPr>
      </w:pPr>
      <w:r w:rsidRPr="000E706A">
        <w:rPr>
          <w:rFonts w:ascii="Times New Roman" w:hAnsi="Times New Roman" w:cs="Times New Roman"/>
          <w:sz w:val="28"/>
        </w:rPr>
        <w:t xml:space="preserve">Индекс согласованности </w:t>
      </w:r>
      <w:proofErr w:type="spellStart"/>
      <w:r w:rsidRPr="000E706A">
        <w:rPr>
          <w:rFonts w:ascii="Times New Roman" w:hAnsi="Times New Roman" w:cs="Times New Roman"/>
          <w:sz w:val="28"/>
        </w:rPr>
        <w:t>обр</w:t>
      </w:r>
      <w:r>
        <w:rPr>
          <w:rFonts w:ascii="Times New Roman" w:hAnsi="Times New Roman" w:cs="Times New Roman"/>
          <w:sz w:val="28"/>
        </w:rPr>
        <w:t>атносимметричной</w:t>
      </w:r>
      <w:proofErr w:type="spellEnd"/>
      <w:r>
        <w:rPr>
          <w:rFonts w:ascii="Times New Roman" w:hAnsi="Times New Roman" w:cs="Times New Roman"/>
          <w:sz w:val="28"/>
        </w:rPr>
        <w:t xml:space="preserve"> матрицы парных </w:t>
      </w:r>
      <w:r w:rsidRPr="000E706A">
        <w:rPr>
          <w:rFonts w:ascii="Times New Roman" w:hAnsi="Times New Roman" w:cs="Times New Roman"/>
          <w:sz w:val="28"/>
        </w:rPr>
        <w:t>сравнений вычисляется по формуле:</w:t>
      </w:r>
    </w:p>
    <w:p w:rsidR="000E706A" w:rsidRPr="000E706A" w:rsidRDefault="000E706A" w:rsidP="000E706A">
      <w:pPr>
        <w:pStyle w:val="a4"/>
        <w:ind w:left="0" w:firstLine="709"/>
        <w:jc w:val="both"/>
        <w:rPr>
          <w:rFonts w:ascii="Times New Roman" w:hAnsi="Times New Roman" w:cs="Times New Roman"/>
          <w:sz w:val="28"/>
        </w:rPr>
      </w:pPr>
    </w:p>
    <w:p w:rsidR="000E706A" w:rsidRPr="000E706A" w:rsidRDefault="000E706A" w:rsidP="000E706A">
      <w:pPr>
        <w:pStyle w:val="a4"/>
        <w:ind w:hanging="11"/>
        <w:jc w:val="both"/>
        <w:rPr>
          <w:rFonts w:ascii="Times New Roman" w:hAnsi="Times New Roman" w:cs="Times New Roman"/>
          <w:sz w:val="28"/>
        </w:rPr>
      </w:pPr>
      <w:r w:rsidRPr="000E706A">
        <w:rPr>
          <w:rFonts w:ascii="Times New Roman" w:hAnsi="Times New Roman" w:cs="Times New Roman"/>
          <w:sz w:val="28"/>
        </w:rPr>
        <w:t>ИС = (</w:t>
      </w:r>
      <w:proofErr w:type="spellStart"/>
      <w:r w:rsidRPr="000E706A">
        <w:rPr>
          <w:rFonts w:ascii="Times New Roman" w:hAnsi="Times New Roman" w:cs="Times New Roman"/>
          <w:sz w:val="28"/>
        </w:rPr>
        <w:t>λ</w:t>
      </w:r>
      <w:proofErr w:type="gramStart"/>
      <w:r w:rsidRPr="000E706A">
        <w:rPr>
          <w:rFonts w:ascii="Times New Roman" w:hAnsi="Times New Roman" w:cs="Times New Roman"/>
          <w:sz w:val="28"/>
        </w:rPr>
        <w:t>max</w:t>
      </w:r>
      <w:proofErr w:type="spellEnd"/>
      <w:r w:rsidRPr="000E706A">
        <w:rPr>
          <w:rFonts w:ascii="Times New Roman" w:hAnsi="Times New Roman" w:cs="Times New Roman"/>
          <w:sz w:val="28"/>
        </w:rPr>
        <w:t xml:space="preserve">  -</w:t>
      </w:r>
      <w:proofErr w:type="gramEnd"/>
      <w:r w:rsidRPr="000E706A">
        <w:rPr>
          <w:rFonts w:ascii="Times New Roman" w:hAnsi="Times New Roman" w:cs="Times New Roman"/>
          <w:sz w:val="28"/>
        </w:rPr>
        <w:t xml:space="preserve"> n) / (n - 1),</w:t>
      </w:r>
    </w:p>
    <w:p w:rsidR="000E706A" w:rsidRPr="000E706A" w:rsidRDefault="000E706A" w:rsidP="000E706A">
      <w:pPr>
        <w:pStyle w:val="a4"/>
        <w:ind w:hanging="11"/>
        <w:jc w:val="both"/>
        <w:rPr>
          <w:rFonts w:ascii="Times New Roman" w:hAnsi="Times New Roman" w:cs="Times New Roman"/>
          <w:sz w:val="28"/>
        </w:rPr>
      </w:pPr>
    </w:p>
    <w:p w:rsidR="000E706A" w:rsidRPr="000E706A" w:rsidRDefault="000E706A" w:rsidP="000E706A">
      <w:pPr>
        <w:pStyle w:val="a4"/>
        <w:ind w:left="0" w:hanging="11"/>
        <w:jc w:val="both"/>
        <w:rPr>
          <w:rFonts w:ascii="Times New Roman" w:hAnsi="Times New Roman" w:cs="Times New Roman"/>
          <w:sz w:val="28"/>
        </w:rPr>
      </w:pPr>
      <w:r w:rsidRPr="000E706A">
        <w:rPr>
          <w:rFonts w:ascii="Times New Roman" w:hAnsi="Times New Roman" w:cs="Times New Roman"/>
          <w:sz w:val="28"/>
        </w:rPr>
        <w:t>где n – размерность матрицы (число сравниваемых элементов)</w:t>
      </w:r>
      <w:proofErr w:type="gramStart"/>
      <w:r w:rsidRPr="000E706A">
        <w:rPr>
          <w:rFonts w:ascii="Times New Roman" w:hAnsi="Times New Roman" w:cs="Times New Roman"/>
          <w:sz w:val="28"/>
        </w:rPr>
        <w:t>, .</w:t>
      </w:r>
      <w:proofErr w:type="spellStart"/>
      <w:r w:rsidRPr="000E706A">
        <w:rPr>
          <w:rFonts w:ascii="Times New Roman" w:hAnsi="Times New Roman" w:cs="Times New Roman"/>
          <w:sz w:val="28"/>
        </w:rPr>
        <w:t>λ</w:t>
      </w:r>
      <w:proofErr w:type="gramEnd"/>
      <w:r w:rsidRPr="000E706A">
        <w:rPr>
          <w:rFonts w:ascii="Times New Roman" w:hAnsi="Times New Roman" w:cs="Times New Roman"/>
          <w:sz w:val="28"/>
        </w:rPr>
        <w:t>max</w:t>
      </w:r>
      <w:proofErr w:type="spellEnd"/>
      <w:r w:rsidRPr="000E706A">
        <w:rPr>
          <w:rFonts w:ascii="Times New Roman" w:hAnsi="Times New Roman" w:cs="Times New Roman"/>
          <w:sz w:val="28"/>
        </w:rPr>
        <w:t xml:space="preserve"> – наибольшее собственное значение матрицы.</w:t>
      </w:r>
    </w:p>
    <w:p w:rsidR="000E706A" w:rsidRPr="000E706A" w:rsidRDefault="000E706A" w:rsidP="000E706A">
      <w:pPr>
        <w:pStyle w:val="a4"/>
        <w:jc w:val="both"/>
        <w:rPr>
          <w:rFonts w:ascii="Times New Roman" w:hAnsi="Times New Roman" w:cs="Times New Roman"/>
          <w:sz w:val="28"/>
        </w:rPr>
      </w:pPr>
    </w:p>
    <w:p w:rsidR="000E706A" w:rsidRDefault="000E706A" w:rsidP="00EA4979">
      <w:pPr>
        <w:pStyle w:val="a4"/>
        <w:ind w:left="0" w:firstLine="709"/>
        <w:jc w:val="both"/>
        <w:rPr>
          <w:rFonts w:ascii="Times New Roman" w:hAnsi="Times New Roman" w:cs="Times New Roman"/>
          <w:sz w:val="28"/>
        </w:rPr>
      </w:pPr>
      <w:r w:rsidRPr="000E706A">
        <w:rPr>
          <w:rFonts w:ascii="Times New Roman" w:hAnsi="Times New Roman" w:cs="Times New Roman"/>
          <w:sz w:val="28"/>
        </w:rPr>
        <w:t xml:space="preserve">Значение </w:t>
      </w:r>
      <w:proofErr w:type="spellStart"/>
      <w:r w:rsidRPr="000E706A">
        <w:rPr>
          <w:rFonts w:ascii="Times New Roman" w:hAnsi="Times New Roman" w:cs="Times New Roman"/>
          <w:sz w:val="28"/>
        </w:rPr>
        <w:t>λmax</w:t>
      </w:r>
      <w:proofErr w:type="spellEnd"/>
      <w:r w:rsidRPr="000E706A">
        <w:rPr>
          <w:rFonts w:ascii="Times New Roman" w:hAnsi="Times New Roman" w:cs="Times New Roman"/>
          <w:sz w:val="28"/>
        </w:rPr>
        <w:t xml:space="preserve"> может быть вычислено следующим образом. Суммируется каждый столбец матрицы, затем сумма первого столбца умножается на величину первой компоненты нормализованного вектора </w:t>
      </w:r>
      <w:r w:rsidRPr="000E706A">
        <w:rPr>
          <w:rFonts w:ascii="Times New Roman" w:hAnsi="Times New Roman" w:cs="Times New Roman"/>
          <w:sz w:val="28"/>
        </w:rPr>
        <w:lastRenderedPageBreak/>
        <w:t>приоритетов, сумма второго столбца – на вторую компоненту и т.д. затем полученные числа суммируются.</w:t>
      </w:r>
    </w:p>
    <w:p w:rsidR="004D3A48" w:rsidRDefault="004D3A48" w:rsidP="00EA4979">
      <w:pPr>
        <w:pStyle w:val="a4"/>
        <w:ind w:left="0" w:firstLine="709"/>
        <w:jc w:val="both"/>
        <w:rPr>
          <w:rFonts w:ascii="Times New Roman" w:hAnsi="Times New Roman" w:cs="Times New Roman"/>
          <w:sz w:val="28"/>
        </w:rPr>
      </w:pPr>
    </w:p>
    <w:p w:rsidR="004D3A48" w:rsidRDefault="004D3A48" w:rsidP="00EA4979">
      <w:pPr>
        <w:pStyle w:val="a4"/>
        <w:ind w:left="0" w:firstLine="709"/>
        <w:jc w:val="both"/>
        <w:rPr>
          <w:rFonts w:ascii="Times New Roman" w:hAnsi="Times New Roman" w:cs="Times New Roman"/>
          <w:sz w:val="28"/>
        </w:rPr>
      </w:pPr>
      <w:r>
        <w:rPr>
          <w:rFonts w:ascii="Times New Roman" w:hAnsi="Times New Roman" w:cs="Times New Roman"/>
          <w:sz w:val="28"/>
        </w:rPr>
        <w:t>Посчитаем ИС для каждой матрицы:</w:t>
      </w:r>
    </w:p>
    <w:p w:rsidR="004D3A48" w:rsidRDefault="004D3A48" w:rsidP="00A5608F">
      <w:pPr>
        <w:pStyle w:val="a4"/>
        <w:ind w:left="0"/>
        <w:jc w:val="both"/>
        <w:rPr>
          <w:rFonts w:ascii="Times New Roman" w:hAnsi="Times New Roman" w:cs="Times New Roman"/>
          <w:sz w:val="28"/>
        </w:rPr>
      </w:pPr>
      <w:r>
        <w:rPr>
          <w:rFonts w:ascii="Times New Roman" w:hAnsi="Times New Roman" w:cs="Times New Roman"/>
          <w:sz w:val="28"/>
        </w:rPr>
        <w:t xml:space="preserve">Для матрицы 2 </w:t>
      </w:r>
      <w:proofErr w:type="spellStart"/>
      <w:r w:rsidRPr="000E706A">
        <w:rPr>
          <w:rFonts w:ascii="Times New Roman" w:hAnsi="Times New Roman" w:cs="Times New Roman"/>
          <w:sz w:val="28"/>
        </w:rPr>
        <w:t>λmax</w:t>
      </w:r>
      <w:proofErr w:type="spellEnd"/>
      <w:r>
        <w:rPr>
          <w:rFonts w:ascii="Times New Roman" w:hAnsi="Times New Roman" w:cs="Times New Roman"/>
          <w:sz w:val="28"/>
        </w:rPr>
        <w:t>=</w:t>
      </w:r>
      <w:r w:rsidRPr="004D3A48">
        <w:t xml:space="preserve"> </w:t>
      </w:r>
      <w:r w:rsidRPr="004D3A48">
        <w:rPr>
          <w:rFonts w:ascii="Times New Roman" w:hAnsi="Times New Roman" w:cs="Times New Roman"/>
          <w:sz w:val="28"/>
        </w:rPr>
        <w:t>3,134385072</w:t>
      </w:r>
      <w:r>
        <w:rPr>
          <w:rFonts w:ascii="Times New Roman" w:hAnsi="Times New Roman" w:cs="Times New Roman"/>
          <w:sz w:val="28"/>
        </w:rPr>
        <w:t>, ИС</w:t>
      </w:r>
      <w:proofErr w:type="gramStart"/>
      <w:r>
        <w:rPr>
          <w:rFonts w:ascii="Times New Roman" w:hAnsi="Times New Roman" w:cs="Times New Roman"/>
          <w:sz w:val="28"/>
        </w:rPr>
        <w:t>=(</w:t>
      </w:r>
      <w:r w:rsidRPr="004D3A48">
        <w:rPr>
          <w:rFonts w:ascii="Times New Roman" w:hAnsi="Times New Roman" w:cs="Times New Roman"/>
          <w:sz w:val="28"/>
        </w:rPr>
        <w:t xml:space="preserve"> </w:t>
      </w:r>
      <w:r w:rsidRPr="000E706A">
        <w:rPr>
          <w:rFonts w:ascii="Times New Roman" w:hAnsi="Times New Roman" w:cs="Times New Roman"/>
          <w:sz w:val="28"/>
        </w:rPr>
        <w:t>λ</w:t>
      </w:r>
      <w:proofErr w:type="gramEnd"/>
      <w:r w:rsidRPr="000E706A">
        <w:rPr>
          <w:rFonts w:ascii="Times New Roman" w:hAnsi="Times New Roman" w:cs="Times New Roman"/>
          <w:sz w:val="28"/>
        </w:rPr>
        <w:t>max</w:t>
      </w:r>
      <w:r>
        <w:rPr>
          <w:rFonts w:ascii="Times New Roman" w:hAnsi="Times New Roman" w:cs="Times New Roman"/>
          <w:sz w:val="28"/>
        </w:rPr>
        <w:t>-3)/(3-1)=</w:t>
      </w:r>
      <w:r w:rsidRPr="004D3A48">
        <w:t xml:space="preserve"> </w:t>
      </w:r>
      <w:r w:rsidRPr="004D3A48">
        <w:rPr>
          <w:rFonts w:ascii="Times New Roman" w:hAnsi="Times New Roman" w:cs="Times New Roman"/>
          <w:sz w:val="28"/>
        </w:rPr>
        <w:t>0,067192536</w:t>
      </w:r>
      <w:r>
        <w:rPr>
          <w:rFonts w:ascii="Times New Roman" w:hAnsi="Times New Roman" w:cs="Times New Roman"/>
          <w:sz w:val="28"/>
        </w:rPr>
        <w:t>.</w:t>
      </w:r>
    </w:p>
    <w:p w:rsidR="00511B6C" w:rsidRDefault="00511B6C" w:rsidP="00A5608F">
      <w:pPr>
        <w:pStyle w:val="a4"/>
        <w:ind w:left="0"/>
        <w:jc w:val="both"/>
        <w:rPr>
          <w:rFonts w:ascii="Times New Roman" w:hAnsi="Times New Roman" w:cs="Times New Roman"/>
          <w:sz w:val="28"/>
        </w:rPr>
      </w:pPr>
      <w:r>
        <w:rPr>
          <w:rFonts w:ascii="Times New Roman" w:hAnsi="Times New Roman" w:cs="Times New Roman"/>
          <w:sz w:val="28"/>
        </w:rPr>
        <w:t xml:space="preserve">Для матрицы 7 </w:t>
      </w:r>
      <w:proofErr w:type="spellStart"/>
      <w:r w:rsidRPr="000E706A">
        <w:rPr>
          <w:rFonts w:ascii="Times New Roman" w:hAnsi="Times New Roman" w:cs="Times New Roman"/>
          <w:sz w:val="28"/>
        </w:rPr>
        <w:t>λmax</w:t>
      </w:r>
      <w:proofErr w:type="spellEnd"/>
      <w:r>
        <w:rPr>
          <w:rFonts w:ascii="Times New Roman" w:hAnsi="Times New Roman" w:cs="Times New Roman"/>
          <w:sz w:val="28"/>
        </w:rPr>
        <w:t>=</w:t>
      </w:r>
      <w:r w:rsidRPr="004D3A48">
        <w:t xml:space="preserve"> </w:t>
      </w:r>
      <w:r w:rsidR="00AF64EF">
        <w:rPr>
          <w:rFonts w:ascii="Times New Roman" w:hAnsi="Times New Roman" w:cs="Times New Roman"/>
          <w:sz w:val="28"/>
        </w:rPr>
        <w:t>3,052467</w:t>
      </w:r>
      <w:r>
        <w:rPr>
          <w:rFonts w:ascii="Times New Roman" w:hAnsi="Times New Roman" w:cs="Times New Roman"/>
          <w:sz w:val="28"/>
        </w:rPr>
        <w:t>, ИС</w:t>
      </w:r>
      <w:proofErr w:type="gramStart"/>
      <w:r>
        <w:rPr>
          <w:rFonts w:ascii="Times New Roman" w:hAnsi="Times New Roman" w:cs="Times New Roman"/>
          <w:sz w:val="28"/>
        </w:rPr>
        <w:t>=(</w:t>
      </w:r>
      <w:r w:rsidRPr="004D3A48">
        <w:rPr>
          <w:rFonts w:ascii="Times New Roman" w:hAnsi="Times New Roman" w:cs="Times New Roman"/>
          <w:sz w:val="28"/>
        </w:rPr>
        <w:t xml:space="preserve"> </w:t>
      </w:r>
      <w:r w:rsidRPr="000E706A">
        <w:rPr>
          <w:rFonts w:ascii="Times New Roman" w:hAnsi="Times New Roman" w:cs="Times New Roman"/>
          <w:sz w:val="28"/>
        </w:rPr>
        <w:t>λ</w:t>
      </w:r>
      <w:proofErr w:type="gramEnd"/>
      <w:r w:rsidRPr="000E706A">
        <w:rPr>
          <w:rFonts w:ascii="Times New Roman" w:hAnsi="Times New Roman" w:cs="Times New Roman"/>
          <w:sz w:val="28"/>
        </w:rPr>
        <w:t>max</w:t>
      </w:r>
      <w:r>
        <w:rPr>
          <w:rFonts w:ascii="Times New Roman" w:hAnsi="Times New Roman" w:cs="Times New Roman"/>
          <w:sz w:val="28"/>
        </w:rPr>
        <w:t>-3)/(3-1)=</w:t>
      </w:r>
      <w:r w:rsidRPr="004D3A48">
        <w:t xml:space="preserve"> </w:t>
      </w:r>
      <w:r w:rsidR="00AF64EF">
        <w:rPr>
          <w:rFonts w:ascii="Times New Roman" w:hAnsi="Times New Roman" w:cs="Times New Roman"/>
          <w:sz w:val="28"/>
        </w:rPr>
        <w:t>0,026233</w:t>
      </w:r>
      <w:r>
        <w:rPr>
          <w:rFonts w:ascii="Times New Roman" w:hAnsi="Times New Roman" w:cs="Times New Roman"/>
          <w:sz w:val="28"/>
        </w:rPr>
        <w:t>.</w:t>
      </w:r>
    </w:p>
    <w:p w:rsidR="004D3A48" w:rsidRDefault="00DC1090" w:rsidP="00A5608F">
      <w:pPr>
        <w:pStyle w:val="a4"/>
        <w:ind w:left="0"/>
        <w:jc w:val="both"/>
        <w:rPr>
          <w:rFonts w:ascii="Times New Roman" w:hAnsi="Times New Roman" w:cs="Times New Roman"/>
          <w:sz w:val="28"/>
        </w:rPr>
      </w:pPr>
      <w:r>
        <w:rPr>
          <w:rFonts w:ascii="Times New Roman" w:hAnsi="Times New Roman" w:cs="Times New Roman"/>
          <w:sz w:val="28"/>
        </w:rPr>
        <w:t xml:space="preserve">Для остальных матриц </w:t>
      </w:r>
      <w:proofErr w:type="spellStart"/>
      <w:r w:rsidRPr="000E706A">
        <w:rPr>
          <w:rFonts w:ascii="Times New Roman" w:hAnsi="Times New Roman" w:cs="Times New Roman"/>
          <w:sz w:val="28"/>
        </w:rPr>
        <w:t>λmax</w:t>
      </w:r>
      <w:proofErr w:type="spellEnd"/>
      <w:r>
        <w:rPr>
          <w:rFonts w:ascii="Times New Roman" w:hAnsi="Times New Roman" w:cs="Times New Roman"/>
          <w:sz w:val="28"/>
        </w:rPr>
        <w:t>=2, ИС=0.</w:t>
      </w:r>
      <w:r w:rsidR="00511B6C">
        <w:rPr>
          <w:rFonts w:ascii="Times New Roman" w:hAnsi="Times New Roman" w:cs="Times New Roman"/>
          <w:sz w:val="28"/>
        </w:rPr>
        <w:t xml:space="preserve"> Это говорит о том, что они являются полностью согласованными.</w:t>
      </w:r>
    </w:p>
    <w:p w:rsidR="00E24C99" w:rsidRDefault="00E24C99" w:rsidP="00A5608F">
      <w:pPr>
        <w:pStyle w:val="a4"/>
        <w:ind w:left="0"/>
        <w:jc w:val="both"/>
        <w:rPr>
          <w:rFonts w:ascii="Times New Roman" w:hAnsi="Times New Roman" w:cs="Times New Roman"/>
          <w:sz w:val="28"/>
        </w:rPr>
      </w:pPr>
    </w:p>
    <w:p w:rsidR="00E24C99" w:rsidRDefault="00E24C99" w:rsidP="00E24C99">
      <w:pPr>
        <w:pStyle w:val="a4"/>
        <w:ind w:left="0" w:firstLine="709"/>
        <w:jc w:val="both"/>
        <w:rPr>
          <w:rFonts w:ascii="Times New Roman" w:hAnsi="Times New Roman" w:cs="Times New Roman"/>
          <w:sz w:val="28"/>
          <w:szCs w:val="28"/>
        </w:rPr>
      </w:pPr>
      <w:r w:rsidRPr="00E24C99">
        <w:rPr>
          <w:rFonts w:ascii="Times New Roman" w:hAnsi="Times New Roman" w:cs="Times New Roman"/>
          <w:sz w:val="28"/>
        </w:rPr>
        <w:t>Чтобы судить о согласованности матрицы, нужно сравнить вычисленный ИС с индексом, вычисленным для абсолютно не согласованной матрицы, полученной при случайном выборе суждений</w:t>
      </w:r>
      <w:r w:rsidRPr="00E24C99">
        <w:rPr>
          <w:rFonts w:ascii="Times New Roman" w:hAnsi="Times New Roman" w:cs="Times New Roman"/>
          <w:sz w:val="28"/>
          <w:szCs w:val="28"/>
        </w:rPr>
        <w:t xml:space="preserve">. Если разделить ИС на </w:t>
      </w:r>
      <w:proofErr w:type="spellStart"/>
      <w:r w:rsidRPr="00E24C99">
        <w:rPr>
          <w:rFonts w:ascii="Times New Roman" w:hAnsi="Times New Roman" w:cs="Times New Roman"/>
          <w:sz w:val="28"/>
          <w:szCs w:val="28"/>
        </w:rPr>
        <w:t>ИС</w:t>
      </w:r>
      <w:r w:rsidRPr="00E24C99">
        <w:rPr>
          <w:rFonts w:ascii="Times New Roman" w:hAnsi="Times New Roman" w:cs="Times New Roman"/>
          <w:sz w:val="28"/>
          <w:szCs w:val="28"/>
          <w:vertAlign w:val="subscript"/>
        </w:rPr>
        <w:t>случ</w:t>
      </w:r>
      <w:proofErr w:type="spellEnd"/>
      <w:r w:rsidRPr="00E24C99">
        <w:rPr>
          <w:rFonts w:ascii="Times New Roman" w:hAnsi="Times New Roman" w:cs="Times New Roman"/>
          <w:sz w:val="28"/>
          <w:szCs w:val="28"/>
        </w:rPr>
        <w:t xml:space="preserve"> для матрицы того же порядка, будет получено отношение согласованности (ОС). Величина ОС должна быть порядка 10% или менее, чтобы быть приемлемой.</w:t>
      </w:r>
    </w:p>
    <w:p w:rsidR="006B0E88" w:rsidRDefault="00E24C99" w:rsidP="00E24C99">
      <w:pPr>
        <w:pStyle w:val="a4"/>
        <w:ind w:left="0" w:firstLine="709"/>
        <w:jc w:val="both"/>
        <w:rPr>
          <w:rFonts w:ascii="Times New Roman" w:hAnsi="Times New Roman" w:cs="Times New Roman"/>
          <w:sz w:val="28"/>
        </w:rPr>
      </w:pPr>
      <w:r>
        <w:rPr>
          <w:rFonts w:ascii="Times New Roman" w:hAnsi="Times New Roman" w:cs="Times New Roman"/>
          <w:sz w:val="28"/>
        </w:rPr>
        <w:t>Для матрицы 2 ОС=0,1158 это примерно 11%. Можно полагать, что матрица 2 является согласованной.</w:t>
      </w:r>
    </w:p>
    <w:p w:rsidR="006B0E88" w:rsidRDefault="00AF64EF" w:rsidP="00AF64EF">
      <w:pPr>
        <w:pStyle w:val="a4"/>
        <w:ind w:left="0" w:firstLine="709"/>
        <w:jc w:val="both"/>
        <w:rPr>
          <w:rFonts w:ascii="Times New Roman" w:hAnsi="Times New Roman" w:cs="Times New Roman"/>
          <w:sz w:val="28"/>
        </w:rPr>
      </w:pPr>
      <w:r>
        <w:rPr>
          <w:rFonts w:ascii="Times New Roman" w:hAnsi="Times New Roman" w:cs="Times New Roman"/>
          <w:sz w:val="28"/>
        </w:rPr>
        <w:t>Для матрицы 7 ОС=0,04523 это примерно 6%. Матрица 7 является согласованной.</w:t>
      </w:r>
    </w:p>
    <w:p w:rsidR="00AF64EF" w:rsidRDefault="00AF64EF" w:rsidP="00AF64EF">
      <w:pPr>
        <w:pStyle w:val="a4"/>
        <w:ind w:left="0" w:firstLine="709"/>
        <w:jc w:val="both"/>
        <w:rPr>
          <w:rFonts w:ascii="Times New Roman" w:hAnsi="Times New Roman" w:cs="Times New Roman"/>
          <w:sz w:val="28"/>
        </w:rPr>
      </w:pPr>
    </w:p>
    <w:p w:rsidR="00E24C99" w:rsidRPr="006B0E88" w:rsidRDefault="00E24C99" w:rsidP="00E24C99">
      <w:pPr>
        <w:pStyle w:val="a4"/>
        <w:numPr>
          <w:ilvl w:val="0"/>
          <w:numId w:val="2"/>
        </w:numPr>
        <w:ind w:left="0"/>
        <w:jc w:val="both"/>
        <w:rPr>
          <w:rFonts w:ascii="Times New Roman" w:hAnsi="Times New Roman" w:cs="Times New Roman"/>
          <w:b/>
          <w:i/>
          <w:sz w:val="32"/>
        </w:rPr>
      </w:pPr>
      <w:r w:rsidRPr="00E24C99">
        <w:rPr>
          <w:rFonts w:ascii="Times New Roman" w:hAnsi="Times New Roman" w:cs="Times New Roman"/>
          <w:b/>
          <w:bCs/>
          <w:i/>
          <w:iCs/>
          <w:sz w:val="28"/>
          <w:szCs w:val="24"/>
        </w:rPr>
        <w:t>Вычисление глобальных приоритетов</w:t>
      </w:r>
      <w:r w:rsidRPr="00E24C99">
        <w:rPr>
          <w:rFonts w:ascii="Times New Roman" w:hAnsi="Times New Roman" w:cs="Times New Roman"/>
          <w:b/>
          <w:i/>
          <w:sz w:val="28"/>
          <w:szCs w:val="24"/>
        </w:rPr>
        <w:t>.</w:t>
      </w:r>
    </w:p>
    <w:p w:rsidR="006B0E88" w:rsidRPr="006B0E88" w:rsidRDefault="006B0E88" w:rsidP="006B0E88">
      <w:pPr>
        <w:pStyle w:val="a4"/>
        <w:ind w:left="0"/>
        <w:jc w:val="both"/>
        <w:rPr>
          <w:rFonts w:ascii="Times New Roman" w:hAnsi="Times New Roman" w:cs="Times New Roman"/>
          <w:sz w:val="32"/>
        </w:rPr>
      </w:pPr>
    </w:p>
    <w:p w:rsidR="00E24C99" w:rsidRDefault="00BF5620" w:rsidP="00BF5620">
      <w:pPr>
        <w:pStyle w:val="a4"/>
        <w:ind w:left="0" w:firstLine="709"/>
        <w:jc w:val="both"/>
        <w:rPr>
          <w:rFonts w:ascii="Times New Roman" w:hAnsi="Times New Roman" w:cs="Times New Roman"/>
          <w:sz w:val="28"/>
        </w:rPr>
      </w:pPr>
      <w:r w:rsidRPr="00BF5620">
        <w:rPr>
          <w:rFonts w:ascii="Times New Roman" w:hAnsi="Times New Roman" w:cs="Times New Roman"/>
          <w:sz w:val="28"/>
        </w:rPr>
        <w:t xml:space="preserve">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w:t>
      </w:r>
      <w:r>
        <w:rPr>
          <w:rFonts w:ascii="Times New Roman" w:hAnsi="Times New Roman" w:cs="Times New Roman"/>
          <w:sz w:val="28"/>
        </w:rPr>
        <w:t xml:space="preserve">равны их локальным приоритетам. </w:t>
      </w:r>
      <w:r w:rsidRPr="00BF5620">
        <w:rPr>
          <w:rFonts w:ascii="Times New Roman" w:hAnsi="Times New Roman" w:cs="Times New Roman"/>
          <w:sz w:val="28"/>
        </w:rPr>
        <w:t>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w:t>
      </w:r>
    </w:p>
    <w:p w:rsidR="00BF5620" w:rsidRPr="00E24C99" w:rsidRDefault="00BF5620" w:rsidP="00BF5620">
      <w:pPr>
        <w:pStyle w:val="a4"/>
        <w:ind w:left="0" w:firstLine="709"/>
        <w:jc w:val="both"/>
        <w:rPr>
          <w:rFonts w:ascii="Times New Roman" w:hAnsi="Times New Roman" w:cs="Times New Roman"/>
          <w:sz w:val="28"/>
        </w:rPr>
      </w:pPr>
    </w:p>
    <w:p w:rsidR="004D3A48" w:rsidRPr="000E706A" w:rsidRDefault="004D3A48" w:rsidP="00EA4979">
      <w:pPr>
        <w:pStyle w:val="a4"/>
        <w:ind w:left="0" w:firstLine="709"/>
        <w:jc w:val="both"/>
        <w:rPr>
          <w:rFonts w:ascii="Times New Roman" w:hAnsi="Times New Roman" w:cs="Times New Roman"/>
          <w:sz w:val="28"/>
        </w:rPr>
      </w:pPr>
    </w:p>
    <w:p w:rsidR="00A0143D" w:rsidRDefault="00641FDA" w:rsidP="00EE67EA">
      <w:pPr>
        <w:pStyle w:val="a4"/>
        <w:keepNext/>
        <w:ind w:left="0" w:hanging="1134"/>
      </w:pPr>
      <w:r>
        <w:rPr>
          <w:noProof/>
          <w:lang w:eastAsia="ru-RU"/>
        </w:rPr>
        <w:lastRenderedPageBreak/>
        <w:drawing>
          <wp:inline distT="0" distB="0" distL="0" distR="0">
            <wp:extent cx="6974468" cy="3299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7645" cy="3305694"/>
                    </a:xfrm>
                    <a:prstGeom prst="rect">
                      <a:avLst/>
                    </a:prstGeom>
                    <a:noFill/>
                    <a:ln>
                      <a:noFill/>
                    </a:ln>
                  </pic:spPr>
                </pic:pic>
              </a:graphicData>
            </a:graphic>
          </wp:inline>
        </w:drawing>
      </w:r>
    </w:p>
    <w:p w:rsidR="00F206E0" w:rsidRDefault="003102ED" w:rsidP="00A0143D">
      <w:pPr>
        <w:pStyle w:val="a3"/>
        <w:jc w:val="center"/>
        <w:rPr>
          <w:rFonts w:ascii="Times New Roman" w:hAnsi="Times New Roman" w:cs="Times New Roman"/>
          <w:i w:val="0"/>
          <w:color w:val="000000" w:themeColor="text1"/>
          <w:sz w:val="28"/>
        </w:rPr>
      </w:pPr>
      <w:r>
        <w:rPr>
          <w:rFonts w:ascii="Times New Roman" w:hAnsi="Times New Roman" w:cs="Times New Roman"/>
          <w:i w:val="0"/>
          <w:color w:val="000000" w:themeColor="text1"/>
          <w:sz w:val="28"/>
        </w:rPr>
        <w:t>Рисунок 11</w:t>
      </w:r>
      <w:r w:rsidR="00A0143D" w:rsidRPr="00A0143D">
        <w:rPr>
          <w:rFonts w:ascii="Times New Roman" w:hAnsi="Times New Roman" w:cs="Times New Roman"/>
          <w:i w:val="0"/>
          <w:color w:val="000000" w:themeColor="text1"/>
          <w:sz w:val="28"/>
        </w:rPr>
        <w:t xml:space="preserve"> – Локальные и глобальные приоритеты для каждой подцели</w:t>
      </w:r>
    </w:p>
    <w:p w:rsidR="0040758D" w:rsidRDefault="0040758D" w:rsidP="0040758D"/>
    <w:p w:rsidR="0040758D" w:rsidRDefault="0040758D" w:rsidP="0040758D">
      <w:pPr>
        <w:ind w:firstLine="709"/>
        <w:rPr>
          <w:rFonts w:ascii="Times New Roman" w:hAnsi="Times New Roman" w:cs="Times New Roman"/>
          <w:b/>
          <w:sz w:val="28"/>
        </w:rPr>
      </w:pPr>
      <w:r w:rsidRPr="0040758D">
        <w:rPr>
          <w:rFonts w:ascii="Times New Roman" w:hAnsi="Times New Roman" w:cs="Times New Roman"/>
          <w:b/>
          <w:sz w:val="28"/>
        </w:rPr>
        <w:t>Вывод</w:t>
      </w:r>
    </w:p>
    <w:p w:rsidR="0040758D" w:rsidRDefault="0040758D" w:rsidP="0040758D">
      <w:pPr>
        <w:ind w:firstLine="709"/>
        <w:rPr>
          <w:rFonts w:ascii="Times New Roman" w:hAnsi="Times New Roman" w:cs="Times New Roman"/>
          <w:sz w:val="28"/>
        </w:rPr>
      </w:pPr>
      <w:r w:rsidRPr="0040758D">
        <w:rPr>
          <w:rFonts w:ascii="Times New Roman" w:hAnsi="Times New Roman" w:cs="Times New Roman"/>
          <w:sz w:val="28"/>
        </w:rPr>
        <w:t>По результатам постановки целей приходим к выводу, что в первую очер</w:t>
      </w:r>
      <w:r>
        <w:rPr>
          <w:rFonts w:ascii="Times New Roman" w:hAnsi="Times New Roman" w:cs="Times New Roman"/>
          <w:sz w:val="28"/>
        </w:rPr>
        <w:t xml:space="preserve">едь необходимо повысить время транспортировки мусора, при помощи увеличения количества транспортировочных машин и их правильной эксплуатации. Также немало важно увеличить количества цехов сбора мусора, при это выбрать подходящее место для их постройки. </w:t>
      </w:r>
    </w:p>
    <w:p w:rsidR="0040758D" w:rsidRPr="0040758D" w:rsidRDefault="0040758D" w:rsidP="0040758D">
      <w:pPr>
        <w:ind w:firstLine="709"/>
        <w:rPr>
          <w:rFonts w:ascii="Times New Roman" w:hAnsi="Times New Roman" w:cs="Times New Roman"/>
          <w:sz w:val="28"/>
        </w:rPr>
      </w:pPr>
      <w:r>
        <w:rPr>
          <w:rFonts w:ascii="Times New Roman" w:hAnsi="Times New Roman" w:cs="Times New Roman"/>
          <w:sz w:val="28"/>
        </w:rPr>
        <w:t>К тому же следует повысить уровень сортировки отходов, несмотря на меньшую приоритетность относительно времени транспортировки.</w:t>
      </w:r>
    </w:p>
    <w:p w:rsidR="00292DAF" w:rsidRPr="00292DAF" w:rsidRDefault="00292DAF" w:rsidP="006C208A">
      <w:pPr>
        <w:jc w:val="both"/>
        <w:rPr>
          <w:rFonts w:ascii="Times New Roman" w:hAnsi="Times New Roman" w:cs="Times New Roman"/>
          <w:sz w:val="28"/>
        </w:rPr>
      </w:pPr>
    </w:p>
    <w:sectPr w:rsidR="00292DAF" w:rsidRPr="00292D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CAD"/>
    <w:multiLevelType w:val="hybridMultilevel"/>
    <w:tmpl w:val="AAD65CE2"/>
    <w:lvl w:ilvl="0" w:tplc="B922F4D4">
      <w:start w:val="1"/>
      <w:numFmt w:val="decimal"/>
      <w:lvlText w:val="%1."/>
      <w:lvlJc w:val="left"/>
      <w:rPr>
        <w:b/>
        <w:i/>
        <w:sz w:val="28"/>
      </w:rPr>
    </w:lvl>
    <w:lvl w:ilvl="1" w:tplc="A2B6C572">
      <w:numFmt w:val="decimal"/>
      <w:lvlText w:val=""/>
      <w:lvlJc w:val="left"/>
    </w:lvl>
    <w:lvl w:ilvl="2" w:tplc="57ACF554">
      <w:numFmt w:val="decimal"/>
      <w:lvlText w:val=""/>
      <w:lvlJc w:val="left"/>
    </w:lvl>
    <w:lvl w:ilvl="3" w:tplc="3A149A3A">
      <w:numFmt w:val="decimal"/>
      <w:lvlText w:val=""/>
      <w:lvlJc w:val="left"/>
    </w:lvl>
    <w:lvl w:ilvl="4" w:tplc="265C04C4">
      <w:numFmt w:val="decimal"/>
      <w:lvlText w:val=""/>
      <w:lvlJc w:val="left"/>
    </w:lvl>
    <w:lvl w:ilvl="5" w:tplc="4F389C3E">
      <w:numFmt w:val="decimal"/>
      <w:lvlText w:val=""/>
      <w:lvlJc w:val="left"/>
    </w:lvl>
    <w:lvl w:ilvl="6" w:tplc="7BE2FF1C">
      <w:numFmt w:val="decimal"/>
      <w:lvlText w:val=""/>
      <w:lvlJc w:val="left"/>
    </w:lvl>
    <w:lvl w:ilvl="7" w:tplc="819E183A">
      <w:numFmt w:val="decimal"/>
      <w:lvlText w:val=""/>
      <w:lvlJc w:val="left"/>
    </w:lvl>
    <w:lvl w:ilvl="8" w:tplc="C67E67D4">
      <w:numFmt w:val="decimal"/>
      <w:lvlText w:val=""/>
      <w:lvlJc w:val="left"/>
    </w:lvl>
  </w:abstractNum>
  <w:abstractNum w:abstractNumId="1" w15:restartNumberingAfterBreak="0">
    <w:nsid w:val="00004DF2"/>
    <w:multiLevelType w:val="hybridMultilevel"/>
    <w:tmpl w:val="52CEF9C6"/>
    <w:lvl w:ilvl="0" w:tplc="C2B08E64">
      <w:start w:val="1"/>
      <w:numFmt w:val="decimal"/>
      <w:lvlText w:val="%1."/>
      <w:lvlJc w:val="left"/>
      <w:rPr>
        <w:rFonts w:ascii="Times New Roman" w:hAnsi="Times New Roman" w:cs="Times New Roman" w:hint="default"/>
        <w:b/>
        <w:i/>
        <w:sz w:val="28"/>
      </w:rPr>
    </w:lvl>
    <w:lvl w:ilvl="1" w:tplc="AB00A03C">
      <w:numFmt w:val="decimal"/>
      <w:lvlText w:val=""/>
      <w:lvlJc w:val="left"/>
    </w:lvl>
    <w:lvl w:ilvl="2" w:tplc="C3A8BCAE">
      <w:numFmt w:val="decimal"/>
      <w:lvlText w:val=""/>
      <w:lvlJc w:val="left"/>
    </w:lvl>
    <w:lvl w:ilvl="3" w:tplc="03A2E09E">
      <w:numFmt w:val="decimal"/>
      <w:lvlText w:val=""/>
      <w:lvlJc w:val="left"/>
    </w:lvl>
    <w:lvl w:ilvl="4" w:tplc="8EF0FACE">
      <w:numFmt w:val="decimal"/>
      <w:lvlText w:val=""/>
      <w:lvlJc w:val="left"/>
    </w:lvl>
    <w:lvl w:ilvl="5" w:tplc="76447BB8">
      <w:numFmt w:val="decimal"/>
      <w:lvlText w:val=""/>
      <w:lvlJc w:val="left"/>
    </w:lvl>
    <w:lvl w:ilvl="6" w:tplc="CF94132C">
      <w:numFmt w:val="decimal"/>
      <w:lvlText w:val=""/>
      <w:lvlJc w:val="left"/>
    </w:lvl>
    <w:lvl w:ilvl="7" w:tplc="FE1E670C">
      <w:numFmt w:val="decimal"/>
      <w:lvlText w:val=""/>
      <w:lvlJc w:val="left"/>
    </w:lvl>
    <w:lvl w:ilvl="8" w:tplc="B6927E4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9DA"/>
    <w:rsid w:val="000D2044"/>
    <w:rsid w:val="000E706A"/>
    <w:rsid w:val="00110E1D"/>
    <w:rsid w:val="00134B6C"/>
    <w:rsid w:val="00172F30"/>
    <w:rsid w:val="001B5352"/>
    <w:rsid w:val="001D0134"/>
    <w:rsid w:val="002002F1"/>
    <w:rsid w:val="00201011"/>
    <w:rsid w:val="00233266"/>
    <w:rsid w:val="002560C6"/>
    <w:rsid w:val="00292DAF"/>
    <w:rsid w:val="00302582"/>
    <w:rsid w:val="003102ED"/>
    <w:rsid w:val="00372BC8"/>
    <w:rsid w:val="00374495"/>
    <w:rsid w:val="003C36F0"/>
    <w:rsid w:val="003F4121"/>
    <w:rsid w:val="0040758D"/>
    <w:rsid w:val="0045388A"/>
    <w:rsid w:val="004D3569"/>
    <w:rsid w:val="004D3A48"/>
    <w:rsid w:val="00511B6C"/>
    <w:rsid w:val="00576C79"/>
    <w:rsid w:val="005A09BD"/>
    <w:rsid w:val="005E0B0E"/>
    <w:rsid w:val="0060636B"/>
    <w:rsid w:val="00641FDA"/>
    <w:rsid w:val="006B0E88"/>
    <w:rsid w:val="006C208A"/>
    <w:rsid w:val="007C0F7E"/>
    <w:rsid w:val="008A4B86"/>
    <w:rsid w:val="008F69A7"/>
    <w:rsid w:val="0091006E"/>
    <w:rsid w:val="00915C11"/>
    <w:rsid w:val="009C462E"/>
    <w:rsid w:val="00A0143D"/>
    <w:rsid w:val="00A02F9C"/>
    <w:rsid w:val="00A16011"/>
    <w:rsid w:val="00A5608F"/>
    <w:rsid w:val="00A7703D"/>
    <w:rsid w:val="00AF64EF"/>
    <w:rsid w:val="00B0073A"/>
    <w:rsid w:val="00B91C4F"/>
    <w:rsid w:val="00BF5620"/>
    <w:rsid w:val="00CD7411"/>
    <w:rsid w:val="00D309DA"/>
    <w:rsid w:val="00DC1090"/>
    <w:rsid w:val="00E21229"/>
    <w:rsid w:val="00E24C99"/>
    <w:rsid w:val="00E57090"/>
    <w:rsid w:val="00E70DC1"/>
    <w:rsid w:val="00EA4979"/>
    <w:rsid w:val="00EE67EA"/>
    <w:rsid w:val="00F206E0"/>
    <w:rsid w:val="00FB3B22"/>
    <w:rsid w:val="00FD6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E644"/>
  <w15:chartTrackingRefBased/>
  <w15:docId w15:val="{BFF30B57-0234-4128-8016-E0E3C19D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DA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92DAF"/>
    <w:pPr>
      <w:spacing w:after="200" w:line="240" w:lineRule="auto"/>
    </w:pPr>
    <w:rPr>
      <w:i/>
      <w:iCs/>
      <w:color w:val="44546A" w:themeColor="text2"/>
      <w:sz w:val="18"/>
      <w:szCs w:val="18"/>
    </w:rPr>
  </w:style>
  <w:style w:type="paragraph" w:styleId="a4">
    <w:name w:val="List Paragraph"/>
    <w:basedOn w:val="a"/>
    <w:uiPriority w:val="34"/>
    <w:qFormat/>
    <w:rsid w:val="00F206E0"/>
    <w:pPr>
      <w:ind w:left="720"/>
      <w:contextualSpacing/>
    </w:pPr>
  </w:style>
  <w:style w:type="paragraph" w:styleId="a5">
    <w:name w:val="Balloon Text"/>
    <w:basedOn w:val="a"/>
    <w:link w:val="a6"/>
    <w:uiPriority w:val="99"/>
    <w:semiHidden/>
    <w:unhideWhenUsed/>
    <w:rsid w:val="00E24C99"/>
    <w:pPr>
      <w:spacing w:after="0" w:line="240" w:lineRule="auto"/>
    </w:pPr>
    <w:rPr>
      <w:rFonts w:ascii="Tahoma" w:eastAsia="Times New Roman" w:hAnsi="Tahoma" w:cs="Tahoma"/>
      <w:sz w:val="16"/>
      <w:szCs w:val="16"/>
      <w:lang w:eastAsia="ru-RU"/>
    </w:rPr>
  </w:style>
  <w:style w:type="character" w:customStyle="1" w:styleId="a6">
    <w:name w:val="Текст выноски Знак"/>
    <w:basedOn w:val="a0"/>
    <w:link w:val="a5"/>
    <w:uiPriority w:val="99"/>
    <w:semiHidden/>
    <w:rsid w:val="00E24C9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7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710</Words>
  <Characters>4053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Мещанов Сергей</dc:creator>
  <cp:keywords/>
  <dc:description/>
  <cp:lastModifiedBy>Мещанов Сергей</cp:lastModifiedBy>
  <cp:revision>51</cp:revision>
  <dcterms:created xsi:type="dcterms:W3CDTF">2019-03-25T15:44:00Z</dcterms:created>
  <dcterms:modified xsi:type="dcterms:W3CDTF">2019-04-17T18:42:00Z</dcterms:modified>
</cp:coreProperties>
</file>