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varargout = GUI(varargin)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gui_Singleton = 1;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gui_State = struct('gui_Name',       mfilename, 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'gui_Singleton',  gui_Singleton, 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'gui_OpeningFcn', @GUI_OpeningFcn, 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'gui_OutputFcn',  @GUI_OutputFcn, 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'gui_LayoutFcn',  [] ,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'gui_Callback',   []);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nargin &amp;&amp; ischar(varargin{1})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gui_State.gui_Callback = str2func(varargin{1});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nargout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[varargout{1:nargout}] = gui_mainfcn(gui_State, varargin{:});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gui_mainfcn(gui_State, varargin{:});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 GUI_OpeningFcn(hObject, eventdata, handles, varargin)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clear img1;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clear img2;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i1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i2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handles.Feat_Err = [ 0.006 0.8 0.04 6 [[0.0750 0.0750] [0.0750 0.0750]] 0.0065 ];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handles.output = hObject;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function varargout = GUI_OutputFcn(hObject, eventdata, handles)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varargout{1} = handles.output;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pushbutton2_Callback(hObject, eventdata, handles)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[a b] = uigetfile('*.*','All Files');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img1=imread([b a]);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handles.img1 = img1;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imshow(img1,'Parent',handles.axes3);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pushbutton3_Callback(hObject, eventdata, handles)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[a b] = uigetfile('*.*','All Files');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img2=imread([b a]);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handles.img2 = img2;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guidata(hObject, handles);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imshow(img2,'Parent',handles.axes4);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uipanel1_CreateFcn(hObject, eventdata, handles)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pushbutton4_Callback(hObject, eventdata, handles)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isfield(handles, 'img1')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isfield(handles, 'img1') &amp;&amp; isfield(handles, 'img2')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[Feat1,imgp1] = featureExtraction(handles.img1);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imshow(imgp1,'Parent',handles.axes5);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[Feat2,imgp2] = featureExtraction(handles.img2);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imshow(imgp2,'Parent',handles.axes6);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Feat_Err = handles.Feat_Err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Feat1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Feat2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 i=1:6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 abs(Feat2(i)-Feat1(i)) &gt; Feat_Err(i)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flag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 flag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set(handles.text8,'string','Valid');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set(handles.text8,'string','Invalid');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errordlg('Please Select both the images');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set(handles.text8,'string','Not Processed');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