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Escuela Colombiana de Ingeniería Julio Garavito</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